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575" w:rsidRPr="007E373D" w:rsidRDefault="0057747A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2861945</wp:posOffset>
            </wp:positionH>
            <wp:positionV relativeFrom="paragraph">
              <wp:posOffset>-156845</wp:posOffset>
            </wp:positionV>
            <wp:extent cx="285115" cy="328295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328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5266" w:rsidRPr="007E3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575" w:rsidRPr="00986876" w:rsidRDefault="00123575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АДМИНИСТРАЦИЯ БОРОДУЛЬСКОГО СЕЛЬСКОГО ПОСЕЛЕНИЯ</w:t>
      </w:r>
    </w:p>
    <w:p w:rsidR="00123575" w:rsidRPr="00986876" w:rsidRDefault="00123575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ВЕРЕЩАГИНСКОГО МУНИЦИПАЛЬНОГО РАЙОНА</w:t>
      </w:r>
    </w:p>
    <w:p w:rsidR="00123575" w:rsidRPr="00986876" w:rsidRDefault="00123575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123575" w:rsidRPr="00986876" w:rsidRDefault="00123575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23575" w:rsidRPr="00986876" w:rsidRDefault="00123575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23575" w:rsidRPr="00986876" w:rsidRDefault="00123575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23575" w:rsidRPr="007E373D" w:rsidRDefault="007E373D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E373D">
        <w:rPr>
          <w:rFonts w:ascii="Times New Roman" w:hAnsi="Times New Roman" w:cs="Times New Roman"/>
          <w:sz w:val="28"/>
          <w:szCs w:val="28"/>
        </w:rPr>
        <w:t>22</w:t>
      </w:r>
      <w:r w:rsidR="008C09A3">
        <w:rPr>
          <w:rFonts w:ascii="Times New Roman" w:hAnsi="Times New Roman" w:cs="Times New Roman"/>
          <w:sz w:val="28"/>
          <w:szCs w:val="28"/>
        </w:rPr>
        <w:t>.06.</w:t>
      </w:r>
      <w:r w:rsidR="00190119">
        <w:rPr>
          <w:rFonts w:ascii="Times New Roman" w:hAnsi="Times New Roman" w:cs="Times New Roman"/>
          <w:sz w:val="28"/>
          <w:szCs w:val="28"/>
        </w:rPr>
        <w:t>2015</w:t>
      </w:r>
      <w:r w:rsidR="00123575" w:rsidRPr="00986876">
        <w:rPr>
          <w:rFonts w:ascii="Times New Roman" w:hAnsi="Times New Roman" w:cs="Times New Roman"/>
          <w:sz w:val="28"/>
          <w:szCs w:val="28"/>
        </w:rPr>
        <w:t xml:space="preserve"> года</w:t>
      </w:r>
      <w:r w:rsidR="0012357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9011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2357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9666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23575">
        <w:rPr>
          <w:rFonts w:ascii="Times New Roman" w:hAnsi="Times New Roman" w:cs="Times New Roman"/>
          <w:sz w:val="28"/>
          <w:szCs w:val="28"/>
        </w:rPr>
        <w:t xml:space="preserve">    </w:t>
      </w:r>
      <w:r w:rsidR="00123575" w:rsidRPr="00986876">
        <w:rPr>
          <w:rFonts w:ascii="Times New Roman" w:hAnsi="Times New Roman" w:cs="Times New Roman"/>
          <w:sz w:val="28"/>
          <w:szCs w:val="28"/>
        </w:rPr>
        <w:t xml:space="preserve"> №</w:t>
      </w:r>
      <w:r w:rsidR="00270AB0">
        <w:rPr>
          <w:rFonts w:ascii="Times New Roman" w:hAnsi="Times New Roman" w:cs="Times New Roman"/>
          <w:sz w:val="28"/>
          <w:szCs w:val="28"/>
        </w:rPr>
        <w:t xml:space="preserve"> </w:t>
      </w:r>
      <w:r w:rsidR="008C09A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</w:p>
    <w:p w:rsidR="000949BB" w:rsidRPr="00986876" w:rsidRDefault="000949BB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81361" w:rsidRDefault="00781361" w:rsidP="001235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утверждение схемы расположения </w:t>
      </w:r>
    </w:p>
    <w:p w:rsidR="00781361" w:rsidRDefault="00781361" w:rsidP="001235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земельного участка на </w:t>
      </w:r>
      <w:proofErr w:type="gramStart"/>
      <w:r>
        <w:rPr>
          <w:b/>
          <w:sz w:val="28"/>
          <w:szCs w:val="28"/>
        </w:rPr>
        <w:t>кадастровом</w:t>
      </w:r>
      <w:proofErr w:type="gramEnd"/>
      <w:r>
        <w:rPr>
          <w:b/>
          <w:sz w:val="28"/>
          <w:szCs w:val="28"/>
        </w:rPr>
        <w:t xml:space="preserve"> </w:t>
      </w:r>
    </w:p>
    <w:p w:rsidR="00781361" w:rsidRDefault="00781361" w:rsidP="001235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плане территории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кадастровом </w:t>
      </w:r>
    </w:p>
    <w:p w:rsidR="007E373D" w:rsidRDefault="00781361" w:rsidP="0012357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квартале</w:t>
      </w:r>
      <w:proofErr w:type="gramEnd"/>
      <w:r>
        <w:rPr>
          <w:b/>
          <w:sz w:val="28"/>
          <w:szCs w:val="28"/>
        </w:rPr>
        <w:t xml:space="preserve"> 59:16:</w:t>
      </w:r>
      <w:r w:rsidR="007E373D">
        <w:rPr>
          <w:b/>
          <w:sz w:val="28"/>
          <w:szCs w:val="28"/>
        </w:rPr>
        <w:t>330</w:t>
      </w:r>
      <w:r w:rsidR="00091E23">
        <w:rPr>
          <w:b/>
          <w:sz w:val="28"/>
          <w:szCs w:val="28"/>
        </w:rPr>
        <w:t>0101</w:t>
      </w:r>
      <w:r w:rsidR="007E373D">
        <w:rPr>
          <w:b/>
          <w:sz w:val="28"/>
          <w:szCs w:val="28"/>
        </w:rPr>
        <w:t>,</w:t>
      </w:r>
      <w:r w:rsidR="00705AD4">
        <w:rPr>
          <w:b/>
          <w:sz w:val="28"/>
          <w:szCs w:val="28"/>
        </w:rPr>
        <w:t xml:space="preserve"> </w:t>
      </w:r>
      <w:r w:rsidR="007E373D">
        <w:rPr>
          <w:b/>
          <w:sz w:val="28"/>
          <w:szCs w:val="28"/>
        </w:rPr>
        <w:t xml:space="preserve">присвоении </w:t>
      </w:r>
    </w:p>
    <w:p w:rsidR="007E373D" w:rsidRDefault="007E373D" w:rsidP="001235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адресного ориентира и </w:t>
      </w:r>
      <w:proofErr w:type="gramStart"/>
      <w:r>
        <w:rPr>
          <w:b/>
          <w:sz w:val="28"/>
          <w:szCs w:val="28"/>
        </w:rPr>
        <w:t>определении</w:t>
      </w:r>
      <w:proofErr w:type="gramEnd"/>
      <w:r>
        <w:rPr>
          <w:b/>
          <w:sz w:val="28"/>
          <w:szCs w:val="28"/>
        </w:rPr>
        <w:t xml:space="preserve"> вида</w:t>
      </w:r>
    </w:p>
    <w:p w:rsidR="00123575" w:rsidRDefault="007E373D" w:rsidP="00123575">
      <w:pPr>
        <w:rPr>
          <w:b/>
          <w:sz w:val="28"/>
          <w:szCs w:val="28"/>
        </w:rPr>
      </w:pPr>
      <w:r>
        <w:rPr>
          <w:b/>
          <w:sz w:val="28"/>
          <w:szCs w:val="28"/>
        </w:rPr>
        <w:t>его разре</w:t>
      </w:r>
      <w:r w:rsidR="00781361">
        <w:rPr>
          <w:b/>
          <w:sz w:val="28"/>
          <w:szCs w:val="28"/>
        </w:rPr>
        <w:t>шенного использования</w:t>
      </w:r>
      <w:r w:rsidRPr="007E373D">
        <w:rPr>
          <w:b/>
          <w:sz w:val="28"/>
          <w:szCs w:val="28"/>
        </w:rPr>
        <w:t xml:space="preserve"> </w:t>
      </w:r>
    </w:p>
    <w:p w:rsidR="00781361" w:rsidRDefault="00781361" w:rsidP="00123575">
      <w:pPr>
        <w:rPr>
          <w:b/>
          <w:sz w:val="28"/>
          <w:szCs w:val="28"/>
        </w:rPr>
      </w:pPr>
    </w:p>
    <w:p w:rsidR="00123575" w:rsidRPr="00211DBC" w:rsidRDefault="00781361" w:rsidP="00705AD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781361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формирования земельных участков на территории </w:t>
      </w:r>
      <w:r w:rsidR="00705AD4">
        <w:rPr>
          <w:sz w:val="28"/>
          <w:szCs w:val="28"/>
        </w:rPr>
        <w:t xml:space="preserve">Бородульского сельского поселения, рассмотрев отношение </w:t>
      </w:r>
      <w:r w:rsidR="007E373D">
        <w:rPr>
          <w:sz w:val="28"/>
          <w:szCs w:val="28"/>
        </w:rPr>
        <w:t>Мошева Г.П.</w:t>
      </w:r>
      <w:r w:rsidR="00705AD4">
        <w:rPr>
          <w:sz w:val="28"/>
          <w:szCs w:val="28"/>
        </w:rPr>
        <w:t xml:space="preserve"> об утверждении схемы р</w:t>
      </w:r>
      <w:r w:rsidR="007E373D">
        <w:rPr>
          <w:sz w:val="28"/>
          <w:szCs w:val="28"/>
        </w:rPr>
        <w:t xml:space="preserve">асположения земельного участка </w:t>
      </w:r>
      <w:r w:rsidR="00705AD4">
        <w:rPr>
          <w:sz w:val="28"/>
          <w:szCs w:val="28"/>
        </w:rPr>
        <w:t xml:space="preserve">и определения вида его разрешенного использования, руководствуясь Постановлением Правительства Российской Федерации от 19.11.2014 года №1221 «Об утверждении правил присвоения, изменения и аннулирования адресов и </w:t>
      </w:r>
      <w:r w:rsidR="00123575" w:rsidRPr="00211DBC">
        <w:rPr>
          <w:sz w:val="28"/>
          <w:szCs w:val="28"/>
        </w:rPr>
        <w:t>Уставом МО «Бородульское сельское поселение»</w:t>
      </w:r>
    </w:p>
    <w:p w:rsidR="00123575" w:rsidRPr="00211DBC" w:rsidRDefault="00123575" w:rsidP="00123575">
      <w:pPr>
        <w:jc w:val="both"/>
        <w:rPr>
          <w:sz w:val="28"/>
          <w:szCs w:val="28"/>
        </w:rPr>
      </w:pPr>
      <w:r w:rsidRPr="00211DBC">
        <w:rPr>
          <w:sz w:val="28"/>
          <w:szCs w:val="28"/>
        </w:rPr>
        <w:t>ПОСТАНОВЛЯЮ:</w:t>
      </w:r>
    </w:p>
    <w:p w:rsidR="007E373D" w:rsidRDefault="007E373D" w:rsidP="007E373D">
      <w:pPr>
        <w:ind w:firstLine="708"/>
        <w:jc w:val="both"/>
        <w:rPr>
          <w:sz w:val="28"/>
          <w:szCs w:val="28"/>
        </w:rPr>
      </w:pPr>
    </w:p>
    <w:p w:rsidR="007E373D" w:rsidRPr="00A12636" w:rsidRDefault="007E373D" w:rsidP="007E37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12636">
        <w:rPr>
          <w:sz w:val="28"/>
          <w:szCs w:val="28"/>
        </w:rPr>
        <w:t xml:space="preserve">. Утвердить схему расположения </w:t>
      </w:r>
      <w:r>
        <w:rPr>
          <w:sz w:val="28"/>
          <w:szCs w:val="28"/>
        </w:rPr>
        <w:t>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</w:t>
      </w:r>
      <w:r w:rsidRPr="00A12636">
        <w:rPr>
          <w:sz w:val="28"/>
          <w:szCs w:val="28"/>
        </w:rPr>
        <w:t xml:space="preserve">на кадастровом  плане территории </w:t>
      </w:r>
      <w:r>
        <w:rPr>
          <w:sz w:val="28"/>
          <w:szCs w:val="28"/>
        </w:rPr>
        <w:t xml:space="preserve">в кадастровом квартале 59:16:3300101 </w:t>
      </w:r>
      <w:r w:rsidRPr="00A12636">
        <w:rPr>
          <w:sz w:val="28"/>
          <w:szCs w:val="28"/>
        </w:rPr>
        <w:t xml:space="preserve">в пределах границ МО «Бородульское сельское поселение», из земель </w:t>
      </w:r>
      <w:r>
        <w:rPr>
          <w:sz w:val="28"/>
          <w:szCs w:val="28"/>
        </w:rPr>
        <w:t>сельскохозяйственного назначения</w:t>
      </w:r>
      <w:r w:rsidRPr="00A12636">
        <w:rPr>
          <w:sz w:val="28"/>
          <w:szCs w:val="28"/>
        </w:rPr>
        <w:t xml:space="preserve"> </w:t>
      </w:r>
      <w:r w:rsidR="00936515">
        <w:rPr>
          <w:sz w:val="28"/>
          <w:szCs w:val="28"/>
        </w:rPr>
        <w:t xml:space="preserve">   </w:t>
      </w:r>
      <w:r w:rsidRPr="00A12636">
        <w:rPr>
          <w:sz w:val="28"/>
          <w:szCs w:val="28"/>
        </w:rPr>
        <w:t xml:space="preserve">по адресу: </w:t>
      </w:r>
      <w:r w:rsidR="00936515">
        <w:rPr>
          <w:sz w:val="28"/>
          <w:szCs w:val="28"/>
        </w:rPr>
        <w:t xml:space="preserve">  </w:t>
      </w:r>
      <w:r w:rsidRPr="00A12636">
        <w:rPr>
          <w:sz w:val="28"/>
          <w:szCs w:val="28"/>
        </w:rPr>
        <w:t>Пермский край,</w:t>
      </w:r>
      <w:r w:rsidR="00936515">
        <w:rPr>
          <w:sz w:val="28"/>
          <w:szCs w:val="28"/>
        </w:rPr>
        <w:t xml:space="preserve">  </w:t>
      </w:r>
      <w:r w:rsidRPr="00A12636">
        <w:rPr>
          <w:sz w:val="28"/>
          <w:szCs w:val="28"/>
        </w:rPr>
        <w:t xml:space="preserve"> Верещагинский район, </w:t>
      </w:r>
      <w:r w:rsidR="00936515">
        <w:rPr>
          <w:sz w:val="28"/>
          <w:szCs w:val="28"/>
        </w:rPr>
        <w:t xml:space="preserve"> </w:t>
      </w:r>
      <w:r>
        <w:rPr>
          <w:sz w:val="28"/>
          <w:szCs w:val="28"/>
        </w:rPr>
        <w:t>западнее д</w:t>
      </w:r>
      <w:r w:rsidRPr="00A1263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Бородули, </w:t>
      </w:r>
      <w:r w:rsidRPr="00A12636">
        <w:rPr>
          <w:sz w:val="28"/>
          <w:szCs w:val="28"/>
        </w:rPr>
        <w:t xml:space="preserve"> общей площадью</w:t>
      </w:r>
      <w:proofErr w:type="gramStart"/>
      <w:r w:rsidRPr="00A12636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>61498 кв.м.</w:t>
      </w:r>
    </w:p>
    <w:p w:rsidR="007E373D" w:rsidRPr="00A12636" w:rsidRDefault="007E373D" w:rsidP="007E373D">
      <w:pPr>
        <w:tabs>
          <w:tab w:val="left" w:pos="870"/>
        </w:tabs>
        <w:jc w:val="both"/>
        <w:rPr>
          <w:sz w:val="28"/>
          <w:szCs w:val="28"/>
        </w:rPr>
      </w:pPr>
      <w:r w:rsidRPr="00A12636">
        <w:rPr>
          <w:sz w:val="28"/>
          <w:szCs w:val="28"/>
        </w:rPr>
        <w:t xml:space="preserve">         </w:t>
      </w:r>
      <w:r>
        <w:rPr>
          <w:sz w:val="28"/>
          <w:szCs w:val="28"/>
        </w:rPr>
        <w:t>2</w:t>
      </w:r>
      <w:r w:rsidRPr="00A12636">
        <w:rPr>
          <w:sz w:val="28"/>
          <w:szCs w:val="28"/>
        </w:rPr>
        <w:t>. Определить для участк</w:t>
      </w:r>
      <w:r>
        <w:rPr>
          <w:sz w:val="28"/>
          <w:szCs w:val="28"/>
        </w:rPr>
        <w:t>а</w:t>
      </w:r>
      <w:r w:rsidRPr="00A12636">
        <w:rPr>
          <w:sz w:val="28"/>
          <w:szCs w:val="28"/>
        </w:rPr>
        <w:t xml:space="preserve"> </w:t>
      </w:r>
      <w:r>
        <w:rPr>
          <w:sz w:val="28"/>
          <w:szCs w:val="28"/>
        </w:rPr>
        <w:t>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и </w:t>
      </w:r>
      <w:r w:rsidRPr="00A12636">
        <w:rPr>
          <w:sz w:val="28"/>
          <w:szCs w:val="28"/>
        </w:rPr>
        <w:t xml:space="preserve">разрешенное использование </w:t>
      </w:r>
      <w:r>
        <w:rPr>
          <w:sz w:val="28"/>
          <w:szCs w:val="28"/>
        </w:rPr>
        <w:t xml:space="preserve">в зоне земель сельскохозяйственного назначения </w:t>
      </w:r>
      <w:r w:rsidRPr="00A12636">
        <w:rPr>
          <w:sz w:val="28"/>
          <w:szCs w:val="28"/>
        </w:rPr>
        <w:t xml:space="preserve">для </w:t>
      </w:r>
      <w:r>
        <w:rPr>
          <w:sz w:val="28"/>
          <w:szCs w:val="28"/>
        </w:rPr>
        <w:t>сельскохозяйственного производства</w:t>
      </w:r>
      <w:r w:rsidRPr="00A12636">
        <w:rPr>
          <w:sz w:val="28"/>
          <w:szCs w:val="28"/>
        </w:rPr>
        <w:t>.</w:t>
      </w:r>
    </w:p>
    <w:p w:rsidR="007E373D" w:rsidRPr="00A12636" w:rsidRDefault="007E373D" w:rsidP="007E373D">
      <w:pPr>
        <w:tabs>
          <w:tab w:val="left" w:pos="870"/>
        </w:tabs>
        <w:jc w:val="both"/>
        <w:rPr>
          <w:sz w:val="28"/>
          <w:szCs w:val="28"/>
        </w:rPr>
      </w:pPr>
      <w:r w:rsidRPr="00A12636">
        <w:rPr>
          <w:sz w:val="28"/>
          <w:szCs w:val="28"/>
        </w:rPr>
        <w:t xml:space="preserve">         </w:t>
      </w:r>
      <w:r>
        <w:rPr>
          <w:sz w:val="28"/>
          <w:szCs w:val="28"/>
        </w:rPr>
        <w:t>3</w:t>
      </w:r>
      <w:r w:rsidRPr="00A12636">
        <w:rPr>
          <w:sz w:val="28"/>
          <w:szCs w:val="28"/>
        </w:rPr>
        <w:t>. Настоящее постановление направить для уведомления заинтересованным лицам.</w:t>
      </w:r>
    </w:p>
    <w:p w:rsidR="007E373D" w:rsidRPr="00A12636" w:rsidRDefault="007E373D" w:rsidP="007E373D">
      <w:pPr>
        <w:tabs>
          <w:tab w:val="left" w:pos="870"/>
        </w:tabs>
        <w:jc w:val="both"/>
        <w:rPr>
          <w:sz w:val="28"/>
          <w:szCs w:val="28"/>
        </w:rPr>
      </w:pPr>
      <w:r w:rsidRPr="00A12636">
        <w:rPr>
          <w:sz w:val="28"/>
          <w:szCs w:val="28"/>
        </w:rPr>
        <w:t xml:space="preserve">         </w:t>
      </w:r>
      <w:r>
        <w:rPr>
          <w:sz w:val="28"/>
          <w:szCs w:val="28"/>
        </w:rPr>
        <w:t>4</w:t>
      </w:r>
      <w:r w:rsidRPr="00A12636">
        <w:rPr>
          <w:sz w:val="28"/>
          <w:szCs w:val="28"/>
        </w:rPr>
        <w:t xml:space="preserve">. </w:t>
      </w:r>
      <w:proofErr w:type="gramStart"/>
      <w:r w:rsidRPr="00A12636">
        <w:rPr>
          <w:sz w:val="28"/>
          <w:szCs w:val="28"/>
        </w:rPr>
        <w:t>Контроль за</w:t>
      </w:r>
      <w:proofErr w:type="gramEnd"/>
      <w:r w:rsidRPr="00A1263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11DBC" w:rsidRPr="00A12636" w:rsidRDefault="00211DBC" w:rsidP="00123575">
      <w:pPr>
        <w:tabs>
          <w:tab w:val="left" w:pos="870"/>
        </w:tabs>
        <w:jc w:val="both"/>
        <w:rPr>
          <w:sz w:val="28"/>
          <w:szCs w:val="28"/>
        </w:rPr>
      </w:pPr>
    </w:p>
    <w:p w:rsidR="00123575" w:rsidRPr="00A12636" w:rsidRDefault="00E97458" w:rsidP="0012357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23575" w:rsidRPr="00A12636">
        <w:rPr>
          <w:sz w:val="28"/>
          <w:szCs w:val="28"/>
        </w:rPr>
        <w:t>лав</w:t>
      </w:r>
      <w:r w:rsidR="007E373D">
        <w:rPr>
          <w:sz w:val="28"/>
          <w:szCs w:val="28"/>
        </w:rPr>
        <w:t>а</w:t>
      </w:r>
      <w:r w:rsidR="00B722DC">
        <w:rPr>
          <w:sz w:val="28"/>
          <w:szCs w:val="28"/>
        </w:rPr>
        <w:t xml:space="preserve"> </w:t>
      </w:r>
      <w:r w:rsidR="00123575" w:rsidRPr="00A12636">
        <w:rPr>
          <w:sz w:val="28"/>
          <w:szCs w:val="28"/>
        </w:rPr>
        <w:t>поселения – глав</w:t>
      </w:r>
      <w:r w:rsidR="007E373D">
        <w:rPr>
          <w:sz w:val="28"/>
          <w:szCs w:val="28"/>
        </w:rPr>
        <w:t>а</w:t>
      </w:r>
      <w:r w:rsidR="00B722DC">
        <w:rPr>
          <w:sz w:val="28"/>
          <w:szCs w:val="28"/>
        </w:rPr>
        <w:t xml:space="preserve"> </w:t>
      </w:r>
      <w:r w:rsidR="00123575" w:rsidRPr="00A12636">
        <w:rPr>
          <w:sz w:val="28"/>
          <w:szCs w:val="28"/>
        </w:rPr>
        <w:t>администрации</w:t>
      </w:r>
    </w:p>
    <w:p w:rsidR="00123575" w:rsidRPr="00A12636" w:rsidRDefault="00123575" w:rsidP="00123575">
      <w:pPr>
        <w:rPr>
          <w:sz w:val="28"/>
          <w:szCs w:val="28"/>
        </w:rPr>
      </w:pPr>
      <w:r w:rsidRPr="00A12636">
        <w:rPr>
          <w:sz w:val="28"/>
          <w:szCs w:val="28"/>
        </w:rPr>
        <w:t>Бородульского сельского поселения</w:t>
      </w:r>
      <w:r w:rsidRPr="00A12636">
        <w:rPr>
          <w:sz w:val="28"/>
          <w:szCs w:val="28"/>
        </w:rPr>
        <w:tab/>
      </w:r>
      <w:r w:rsidRPr="00A12636">
        <w:rPr>
          <w:sz w:val="28"/>
          <w:szCs w:val="28"/>
        </w:rPr>
        <w:tab/>
      </w:r>
      <w:r w:rsidRPr="00A12636">
        <w:rPr>
          <w:sz w:val="28"/>
          <w:szCs w:val="28"/>
        </w:rPr>
        <w:tab/>
      </w:r>
      <w:r w:rsidRPr="00A12636">
        <w:rPr>
          <w:sz w:val="28"/>
          <w:szCs w:val="28"/>
        </w:rPr>
        <w:tab/>
      </w:r>
      <w:r w:rsidR="00E97458">
        <w:rPr>
          <w:sz w:val="28"/>
          <w:szCs w:val="28"/>
        </w:rPr>
        <w:t xml:space="preserve">         </w:t>
      </w:r>
      <w:r w:rsidR="007E373D">
        <w:rPr>
          <w:sz w:val="28"/>
          <w:szCs w:val="28"/>
        </w:rPr>
        <w:t>А.П.Уточкин</w:t>
      </w:r>
    </w:p>
    <w:sectPr w:rsidR="00123575" w:rsidRPr="00A12636" w:rsidSect="001235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D8B" w:rsidRDefault="00A82D8B">
      <w:r>
        <w:separator/>
      </w:r>
    </w:p>
  </w:endnote>
  <w:endnote w:type="continuationSeparator" w:id="0">
    <w:p w:rsidR="00A82D8B" w:rsidRDefault="00A82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D8B" w:rsidRDefault="00A82D8B">
      <w:r>
        <w:separator/>
      </w:r>
    </w:p>
  </w:footnote>
  <w:footnote w:type="continuationSeparator" w:id="0">
    <w:p w:rsidR="00A82D8B" w:rsidRDefault="00A82D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876"/>
    <w:rsid w:val="0002023F"/>
    <w:rsid w:val="000240CB"/>
    <w:rsid w:val="0004320F"/>
    <w:rsid w:val="00050454"/>
    <w:rsid w:val="00063C6C"/>
    <w:rsid w:val="00091E23"/>
    <w:rsid w:val="000949BB"/>
    <w:rsid w:val="000B02E6"/>
    <w:rsid w:val="000B34DE"/>
    <w:rsid w:val="000B7056"/>
    <w:rsid w:val="00123575"/>
    <w:rsid w:val="001513D9"/>
    <w:rsid w:val="00190119"/>
    <w:rsid w:val="00196660"/>
    <w:rsid w:val="001B66E0"/>
    <w:rsid w:val="001F202B"/>
    <w:rsid w:val="00205E3D"/>
    <w:rsid w:val="00211A1E"/>
    <w:rsid w:val="00211DBC"/>
    <w:rsid w:val="002156C3"/>
    <w:rsid w:val="00227394"/>
    <w:rsid w:val="00270AB0"/>
    <w:rsid w:val="00272DBA"/>
    <w:rsid w:val="00283EEA"/>
    <w:rsid w:val="002944B4"/>
    <w:rsid w:val="00297694"/>
    <w:rsid w:val="002B3E2E"/>
    <w:rsid w:val="002C2CD8"/>
    <w:rsid w:val="002E4424"/>
    <w:rsid w:val="00311E6E"/>
    <w:rsid w:val="00314233"/>
    <w:rsid w:val="003302E7"/>
    <w:rsid w:val="003304F9"/>
    <w:rsid w:val="003409CE"/>
    <w:rsid w:val="00356E9F"/>
    <w:rsid w:val="003733A7"/>
    <w:rsid w:val="003B4E63"/>
    <w:rsid w:val="003D5266"/>
    <w:rsid w:val="003E009E"/>
    <w:rsid w:val="003F6203"/>
    <w:rsid w:val="0043162E"/>
    <w:rsid w:val="00433304"/>
    <w:rsid w:val="00451C93"/>
    <w:rsid w:val="00453BB5"/>
    <w:rsid w:val="00460D88"/>
    <w:rsid w:val="004971AB"/>
    <w:rsid w:val="004D79AA"/>
    <w:rsid w:val="0057747A"/>
    <w:rsid w:val="005A132D"/>
    <w:rsid w:val="005A69FA"/>
    <w:rsid w:val="005B1763"/>
    <w:rsid w:val="005B1DD5"/>
    <w:rsid w:val="005D6A79"/>
    <w:rsid w:val="005D7791"/>
    <w:rsid w:val="005F3B43"/>
    <w:rsid w:val="00604C26"/>
    <w:rsid w:val="00642C69"/>
    <w:rsid w:val="00660256"/>
    <w:rsid w:val="0066169A"/>
    <w:rsid w:val="0068456F"/>
    <w:rsid w:val="00693DD4"/>
    <w:rsid w:val="006B078A"/>
    <w:rsid w:val="006D0938"/>
    <w:rsid w:val="006D25D7"/>
    <w:rsid w:val="006E2ABB"/>
    <w:rsid w:val="006E6896"/>
    <w:rsid w:val="00705AD4"/>
    <w:rsid w:val="00781361"/>
    <w:rsid w:val="007B2604"/>
    <w:rsid w:val="007D0BEF"/>
    <w:rsid w:val="007D1C93"/>
    <w:rsid w:val="007D55C2"/>
    <w:rsid w:val="007E373D"/>
    <w:rsid w:val="008119D3"/>
    <w:rsid w:val="008564D9"/>
    <w:rsid w:val="008C09A3"/>
    <w:rsid w:val="0091680B"/>
    <w:rsid w:val="00917F67"/>
    <w:rsid w:val="00930F5A"/>
    <w:rsid w:val="0093534D"/>
    <w:rsid w:val="00936515"/>
    <w:rsid w:val="00937BFF"/>
    <w:rsid w:val="00942666"/>
    <w:rsid w:val="00945B10"/>
    <w:rsid w:val="00945C19"/>
    <w:rsid w:val="009659A5"/>
    <w:rsid w:val="00980120"/>
    <w:rsid w:val="00986876"/>
    <w:rsid w:val="009C3BC5"/>
    <w:rsid w:val="009D7286"/>
    <w:rsid w:val="00A00861"/>
    <w:rsid w:val="00A022F1"/>
    <w:rsid w:val="00A12636"/>
    <w:rsid w:val="00A43783"/>
    <w:rsid w:val="00A82D8B"/>
    <w:rsid w:val="00AA227A"/>
    <w:rsid w:val="00AA3718"/>
    <w:rsid w:val="00AA5155"/>
    <w:rsid w:val="00AE4A08"/>
    <w:rsid w:val="00AF6C86"/>
    <w:rsid w:val="00B00182"/>
    <w:rsid w:val="00B434BF"/>
    <w:rsid w:val="00B722DC"/>
    <w:rsid w:val="00B72E8C"/>
    <w:rsid w:val="00B87DB1"/>
    <w:rsid w:val="00B87FD4"/>
    <w:rsid w:val="00B94A69"/>
    <w:rsid w:val="00BE4EB4"/>
    <w:rsid w:val="00C25D9E"/>
    <w:rsid w:val="00C3634D"/>
    <w:rsid w:val="00C36947"/>
    <w:rsid w:val="00C439E0"/>
    <w:rsid w:val="00C43EE0"/>
    <w:rsid w:val="00C76AC5"/>
    <w:rsid w:val="00CC68FE"/>
    <w:rsid w:val="00CD6FA3"/>
    <w:rsid w:val="00D66FDE"/>
    <w:rsid w:val="00DB4DF8"/>
    <w:rsid w:val="00E00B60"/>
    <w:rsid w:val="00E05BB3"/>
    <w:rsid w:val="00E07383"/>
    <w:rsid w:val="00E23E7E"/>
    <w:rsid w:val="00E256AF"/>
    <w:rsid w:val="00E57099"/>
    <w:rsid w:val="00E97458"/>
    <w:rsid w:val="00EF15DB"/>
    <w:rsid w:val="00F27F43"/>
    <w:rsid w:val="00F41475"/>
    <w:rsid w:val="00F43036"/>
    <w:rsid w:val="00F91E61"/>
    <w:rsid w:val="00F93835"/>
    <w:rsid w:val="00FD30C7"/>
    <w:rsid w:val="00FF6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8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86876"/>
    <w:pPr>
      <w:jc w:val="center"/>
    </w:pPr>
    <w:rPr>
      <w:b/>
      <w:bCs/>
      <w:sz w:val="28"/>
    </w:rPr>
  </w:style>
  <w:style w:type="paragraph" w:customStyle="1" w:styleId="ConsPlusTitle">
    <w:name w:val="ConsPlusTitle"/>
    <w:rsid w:val="0098687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Balloon Text"/>
    <w:basedOn w:val="a"/>
    <w:semiHidden/>
    <w:rsid w:val="00E00B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235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23575"/>
    <w:rPr>
      <w:sz w:val="24"/>
      <w:szCs w:val="24"/>
    </w:rPr>
  </w:style>
  <w:style w:type="paragraph" w:styleId="a7">
    <w:name w:val="footer"/>
    <w:basedOn w:val="a"/>
    <w:link w:val="a8"/>
    <w:rsid w:val="001235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2357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0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34FE0-5747-47CA-95B1-1A0B60BD4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БОРОДУЛЬСКОГО СЕЛЬСКОГО ПОСЕЛЕНИЯ</vt:lpstr>
    </vt:vector>
  </TitlesOfParts>
  <Company>Office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БОРОДУЛЬСКОГО СЕЛЬСКОГО ПОСЕЛЕНИЯ</dc:title>
  <dc:subject/>
  <dc:creator>User</dc:creator>
  <cp:keywords/>
  <dc:description/>
  <cp:lastModifiedBy>SamLab.ws</cp:lastModifiedBy>
  <cp:revision>3</cp:revision>
  <cp:lastPrinted>2015-06-22T10:01:00Z</cp:lastPrinted>
  <dcterms:created xsi:type="dcterms:W3CDTF">2015-06-22T09:42:00Z</dcterms:created>
  <dcterms:modified xsi:type="dcterms:W3CDTF">2015-06-22T10:58:00Z</dcterms:modified>
</cp:coreProperties>
</file>