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D72" w:rsidRPr="007B0D72" w:rsidRDefault="007B0D72" w:rsidP="007B0D72">
      <w:pPr>
        <w:jc w:val="center"/>
        <w:rPr>
          <w:b/>
          <w:sz w:val="28"/>
          <w:szCs w:val="28"/>
        </w:rPr>
      </w:pPr>
      <w:bookmarkStart w:id="0" w:name="_GoBack"/>
      <w:r w:rsidRPr="007B0D72">
        <w:rPr>
          <w:b/>
          <w:sz w:val="28"/>
          <w:szCs w:val="28"/>
        </w:rPr>
        <w:t xml:space="preserve">Информация </w:t>
      </w:r>
    </w:p>
    <w:p w:rsidR="007B0D72" w:rsidRPr="007B0D72" w:rsidRDefault="007B0D72" w:rsidP="007B0D72">
      <w:pPr>
        <w:jc w:val="center"/>
        <w:rPr>
          <w:b/>
          <w:sz w:val="28"/>
          <w:szCs w:val="28"/>
        </w:rPr>
      </w:pPr>
      <w:r w:rsidRPr="007B0D72">
        <w:rPr>
          <w:b/>
          <w:sz w:val="28"/>
          <w:szCs w:val="28"/>
        </w:rPr>
        <w:t xml:space="preserve">о работе комиссии </w:t>
      </w:r>
      <w:r w:rsidRPr="007B0D72">
        <w:rPr>
          <w:b/>
          <w:sz w:val="28"/>
          <w:szCs w:val="28"/>
          <w:u w:val="single"/>
        </w:rPr>
        <w:t>администрации сельского поселения «Кажым»</w:t>
      </w:r>
      <w:r>
        <w:rPr>
          <w:b/>
          <w:sz w:val="28"/>
          <w:szCs w:val="28"/>
        </w:rPr>
        <w:t xml:space="preserve"> </w:t>
      </w:r>
      <w:r w:rsidRPr="007B0D72">
        <w:rPr>
          <w:b/>
          <w:sz w:val="28"/>
          <w:szCs w:val="28"/>
        </w:rPr>
        <w:t>по соблюдению требований к служебному поведению государственных гражданских служащих Республики Коми (муниципальных служащих в Республике Коми) и урегулированию конфликта интересов</w:t>
      </w:r>
    </w:p>
    <w:p w:rsidR="007B0D72" w:rsidRPr="007B0D72" w:rsidRDefault="007B0D72" w:rsidP="007B0D72">
      <w:pPr>
        <w:ind w:firstLine="567"/>
        <w:jc w:val="center"/>
        <w:rPr>
          <w:b/>
          <w:sz w:val="28"/>
          <w:szCs w:val="28"/>
        </w:rPr>
      </w:pPr>
    </w:p>
    <w:p w:rsidR="007B0D72" w:rsidRPr="007B0D72" w:rsidRDefault="007B0D72" w:rsidP="007B0D72">
      <w:pPr>
        <w:ind w:firstLine="567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6"/>
        <w:gridCol w:w="4925"/>
        <w:gridCol w:w="3170"/>
      </w:tblGrid>
      <w:tr w:rsidR="007B0D72" w:rsidRPr="007B0D72" w:rsidTr="007B0D72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D72" w:rsidRPr="007B0D72" w:rsidRDefault="007B0D72" w:rsidP="007B0D72">
            <w:pPr>
              <w:jc w:val="center"/>
              <w:rPr>
                <w:sz w:val="28"/>
                <w:szCs w:val="28"/>
              </w:rPr>
            </w:pPr>
            <w:r w:rsidRPr="007B0D72">
              <w:rPr>
                <w:sz w:val="28"/>
                <w:szCs w:val="28"/>
              </w:rPr>
              <w:t xml:space="preserve">Дата заседания комиссии 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D72" w:rsidRPr="007B0D72" w:rsidRDefault="007B0D72" w:rsidP="007B0D72">
            <w:pPr>
              <w:jc w:val="center"/>
              <w:rPr>
                <w:sz w:val="28"/>
                <w:szCs w:val="28"/>
              </w:rPr>
            </w:pPr>
            <w:r w:rsidRPr="007B0D72">
              <w:rPr>
                <w:sz w:val="28"/>
                <w:szCs w:val="28"/>
              </w:rPr>
              <w:t>Вопросы, рассмотр</w:t>
            </w:r>
            <w:r>
              <w:rPr>
                <w:sz w:val="28"/>
                <w:szCs w:val="28"/>
              </w:rPr>
              <w:t xml:space="preserve">енные на заседании комиссии </w:t>
            </w:r>
            <w:r w:rsidRPr="007B0D7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D72" w:rsidRPr="007B0D72" w:rsidRDefault="007B0D72" w:rsidP="007B0D72">
            <w:pPr>
              <w:jc w:val="center"/>
              <w:rPr>
                <w:sz w:val="28"/>
                <w:szCs w:val="28"/>
              </w:rPr>
            </w:pPr>
            <w:r w:rsidRPr="007B0D72">
              <w:rPr>
                <w:sz w:val="28"/>
                <w:szCs w:val="28"/>
              </w:rPr>
              <w:t xml:space="preserve">Решение  комиссии </w:t>
            </w:r>
          </w:p>
          <w:p w:rsidR="007B0D72" w:rsidRPr="007B0D72" w:rsidRDefault="007B0D72" w:rsidP="007B0D72">
            <w:pPr>
              <w:jc w:val="center"/>
              <w:rPr>
                <w:sz w:val="28"/>
                <w:szCs w:val="28"/>
              </w:rPr>
            </w:pPr>
          </w:p>
        </w:tc>
      </w:tr>
      <w:tr w:rsidR="007B0D72" w:rsidRPr="007B0D72" w:rsidTr="00D801BC">
        <w:trPr>
          <w:trHeight w:val="2540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0D72" w:rsidRPr="007B0D72" w:rsidRDefault="007B0D72" w:rsidP="007B0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28.01.2013 года</w:t>
            </w:r>
          </w:p>
          <w:p w:rsidR="007B0D72" w:rsidRPr="007B0D72" w:rsidRDefault="007B0D72" w:rsidP="007B0D72">
            <w:pPr>
              <w:jc w:val="center"/>
              <w:rPr>
                <w:sz w:val="28"/>
                <w:szCs w:val="28"/>
              </w:rPr>
            </w:pPr>
          </w:p>
          <w:p w:rsidR="007B0D72" w:rsidRPr="007B0D72" w:rsidRDefault="007B0D72" w:rsidP="007B0D72">
            <w:pPr>
              <w:jc w:val="center"/>
              <w:rPr>
                <w:sz w:val="28"/>
                <w:szCs w:val="28"/>
              </w:rPr>
            </w:pPr>
          </w:p>
          <w:p w:rsidR="007B0D72" w:rsidRPr="007B0D72" w:rsidRDefault="007B0D72" w:rsidP="007B0D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0D72" w:rsidRPr="007B0D72" w:rsidRDefault="007B0D72" w:rsidP="007B0D72">
            <w:pPr>
              <w:jc w:val="both"/>
              <w:rPr>
                <w:sz w:val="28"/>
                <w:szCs w:val="28"/>
              </w:rPr>
            </w:pPr>
            <w:r w:rsidRPr="007B0D72">
              <w:rPr>
                <w:sz w:val="28"/>
                <w:szCs w:val="28"/>
              </w:rPr>
              <w:t>1.</w:t>
            </w:r>
            <w:r w:rsidRPr="007B0D72">
              <w:rPr>
                <w:sz w:val="28"/>
                <w:szCs w:val="28"/>
              </w:rPr>
              <w:tab/>
              <w:t>О рассмотрении итогов реализации плана мероприятий по противодействию коррупции в администрации сельского поселения «Кажым» в 2012 году.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0D72" w:rsidRPr="007B0D72" w:rsidRDefault="007B0D72" w:rsidP="007B0D72">
            <w:pPr>
              <w:ind w:left="360"/>
              <w:jc w:val="center"/>
              <w:rPr>
                <w:sz w:val="28"/>
                <w:szCs w:val="28"/>
              </w:rPr>
            </w:pPr>
            <w:r w:rsidRPr="007B0D72">
              <w:rPr>
                <w:sz w:val="28"/>
              </w:rPr>
              <w:t>Одобрить отчет об исполнении плана мероприятий по противодействию коррупции в администрации сельского поселения «Кажым» за 2012 год</w:t>
            </w:r>
            <w:r w:rsidRPr="007B0D72">
              <w:rPr>
                <w:i/>
                <w:sz w:val="28"/>
                <w:szCs w:val="28"/>
              </w:rPr>
              <w:t xml:space="preserve"> </w:t>
            </w:r>
            <w:r w:rsidRPr="007B0D72">
              <w:rPr>
                <w:sz w:val="28"/>
                <w:szCs w:val="28"/>
              </w:rPr>
              <w:t xml:space="preserve">и </w:t>
            </w:r>
            <w:proofErr w:type="gramStart"/>
            <w:r w:rsidRPr="007B0D72">
              <w:rPr>
                <w:sz w:val="28"/>
                <w:szCs w:val="28"/>
              </w:rPr>
              <w:t>разместить его</w:t>
            </w:r>
            <w:proofErr w:type="gramEnd"/>
            <w:r w:rsidRPr="007B0D72">
              <w:rPr>
                <w:sz w:val="28"/>
                <w:szCs w:val="28"/>
              </w:rPr>
              <w:t xml:space="preserve">  на официальном сайте</w:t>
            </w:r>
            <w:r w:rsidRPr="007B0D7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администрации МР «Койгородский» </w:t>
            </w:r>
            <w:r w:rsidRPr="007B0D72">
              <w:rPr>
                <w:sz w:val="28"/>
                <w:szCs w:val="28"/>
              </w:rPr>
              <w:t>в разделе «Противодействие коррупции»</w:t>
            </w:r>
          </w:p>
        </w:tc>
      </w:tr>
      <w:bookmarkEnd w:id="0"/>
    </w:tbl>
    <w:p w:rsidR="007B0D72" w:rsidRPr="007B0D72" w:rsidRDefault="007B0D72" w:rsidP="007B0D72">
      <w:pPr>
        <w:ind w:firstLine="567"/>
        <w:rPr>
          <w:b/>
          <w:sz w:val="28"/>
          <w:szCs w:val="28"/>
        </w:rPr>
      </w:pPr>
    </w:p>
    <w:sectPr w:rsidR="007B0D72" w:rsidRPr="007B0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17945"/>
    <w:multiLevelType w:val="hybridMultilevel"/>
    <w:tmpl w:val="BEBCD3EC"/>
    <w:lvl w:ilvl="0" w:tplc="1B8E88A6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D72"/>
    <w:rsid w:val="007B0D72"/>
    <w:rsid w:val="00B2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0D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0D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2013-08-05T12:09:00Z</dcterms:created>
  <dcterms:modified xsi:type="dcterms:W3CDTF">2013-08-05T12:19:00Z</dcterms:modified>
</cp:coreProperties>
</file>