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F6" w:rsidRPr="00573AF2" w:rsidRDefault="001825F6" w:rsidP="00573AF2">
      <w:pPr>
        <w:pStyle w:val="2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573AF2">
        <w:rPr>
          <w:color w:val="000000"/>
          <w:sz w:val="28"/>
          <w:szCs w:val="28"/>
        </w:rPr>
        <w:t>Внесены изменения в Административный регламент предоставления Пенсионным фондом РФ услуги по выдаче государственного сертификата на материнский (семейный) капитал</w:t>
      </w:r>
    </w:p>
    <w:p w:rsidR="001825F6" w:rsidRPr="00573AF2" w:rsidRDefault="001825F6" w:rsidP="00573AF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825F6" w:rsidRPr="00573AF2" w:rsidRDefault="00573AF2" w:rsidP="00573A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Сыктывкарская транспортная прокуратура доводит до сведения о в</w:t>
      </w:r>
      <w:r w:rsidR="001825F6" w:rsidRPr="00573AF2">
        <w:rPr>
          <w:color w:val="000000"/>
          <w:sz w:val="28"/>
          <w:szCs w:val="28"/>
        </w:rPr>
        <w:t>несен</w:t>
      </w:r>
      <w:r>
        <w:rPr>
          <w:color w:val="000000"/>
          <w:sz w:val="28"/>
          <w:szCs w:val="28"/>
        </w:rPr>
        <w:t>ии</w:t>
      </w:r>
      <w:r w:rsidR="001825F6" w:rsidRPr="00573AF2">
        <w:rPr>
          <w:color w:val="000000"/>
          <w:sz w:val="28"/>
          <w:szCs w:val="28"/>
        </w:rPr>
        <w:t xml:space="preserve"> изменени</w:t>
      </w:r>
      <w:r>
        <w:rPr>
          <w:color w:val="000000"/>
          <w:sz w:val="28"/>
          <w:szCs w:val="28"/>
        </w:rPr>
        <w:t>й</w:t>
      </w:r>
      <w:r w:rsidR="001825F6" w:rsidRPr="00573AF2">
        <w:rPr>
          <w:color w:val="000000"/>
          <w:sz w:val="28"/>
          <w:szCs w:val="28"/>
        </w:rPr>
        <w:t xml:space="preserve"> в Административный регламент предоставления Пенсионным фондом Российской Федерации и его территориальными органами государственной услуги по выдаче государственного сертификата на материнский (семейный) капитал, утвержденный постановлением Правления Пенсионного фонда Российской Федерации от 31 мая 2019 года № 312п.</w:t>
      </w:r>
    </w:p>
    <w:p w:rsidR="001825F6" w:rsidRPr="00573AF2" w:rsidRDefault="001825F6" w:rsidP="00573A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73AF2">
        <w:rPr>
          <w:color w:val="000000"/>
          <w:sz w:val="28"/>
          <w:szCs w:val="28"/>
        </w:rPr>
        <w:t>Результат предоставления государственной услуги, согласно внесенным изменениям, оформляется в форме электронного документа, подписанного уполномоченным должностным лицом Пенсионного фонда Российской Федерации, территориального органа Пенсионного фонда Российской Федерации с использованием усиленной квалифицированной электронной подписи.</w:t>
      </w:r>
    </w:p>
    <w:p w:rsidR="001825F6" w:rsidRDefault="001825F6" w:rsidP="00573A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573AF2">
        <w:rPr>
          <w:color w:val="000000"/>
          <w:sz w:val="28"/>
          <w:szCs w:val="28"/>
        </w:rPr>
        <w:t>Кроме того, внесенными изменениями закреплено право гражданина получить результат предоставления государственной услуги на бумажном носителе - государственный сертификат на материнский (семейный) капитал, подтверждающий содержание государственного сертификата на материнский (семейный) капитал в форме электронного документа, подписанного уполномоченным должностным лицом Пенсионного фонда Российской Федерации, территориального органа Пенсионного фонда Российской Федерации с использованием усиленной квалифицированной электронной подписи, либо выписку из федерального регистра лиц, имеющих</w:t>
      </w:r>
      <w:proofErr w:type="gramEnd"/>
      <w:r w:rsidRPr="00573AF2">
        <w:rPr>
          <w:color w:val="000000"/>
          <w:sz w:val="28"/>
          <w:szCs w:val="28"/>
        </w:rPr>
        <w:t xml:space="preserve"> право на дополнительные меры государственной поддержки, о выдаче государственного сертификата на материнский (семейный) капитал.</w:t>
      </w:r>
    </w:p>
    <w:p w:rsidR="00573AF2" w:rsidRPr="00573AF2" w:rsidRDefault="00573AF2" w:rsidP="00573AF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Данные изменения действуют с 01 мая 2020 года.</w:t>
      </w:r>
    </w:p>
    <w:sectPr w:rsidR="00573AF2" w:rsidRPr="00573AF2" w:rsidSect="0093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5F6"/>
    <w:rsid w:val="001825F6"/>
    <w:rsid w:val="001B1CF3"/>
    <w:rsid w:val="00573AF2"/>
    <w:rsid w:val="006B3D85"/>
    <w:rsid w:val="00932143"/>
    <w:rsid w:val="0097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143"/>
  </w:style>
  <w:style w:type="paragraph" w:styleId="2">
    <w:name w:val="heading 2"/>
    <w:basedOn w:val="a"/>
    <w:link w:val="20"/>
    <w:uiPriority w:val="9"/>
    <w:qFormat/>
    <w:rsid w:val="001825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25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8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5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825F6"/>
    <w:rPr>
      <w:color w:val="0000FF"/>
      <w:u w:val="single"/>
    </w:rPr>
  </w:style>
  <w:style w:type="character" w:customStyle="1" w:styleId="pathseparator">
    <w:name w:val="path__separator"/>
    <w:basedOn w:val="a0"/>
    <w:rsid w:val="00182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1420</Characters>
  <Application>Microsoft Office Word</Application>
  <DocSecurity>0</DocSecurity>
  <Lines>11</Lines>
  <Paragraphs>3</Paragraphs>
  <ScaleCrop>false</ScaleCrop>
  <Company>Organization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2020-06-26T20:41:00Z</dcterms:created>
  <dcterms:modified xsi:type="dcterms:W3CDTF">2020-06-27T17:30:00Z</dcterms:modified>
</cp:coreProperties>
</file>