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35" w:rsidRPr="00FC0435" w:rsidRDefault="00FC0435" w:rsidP="00FC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5">
        <w:rPr>
          <w:rFonts w:ascii="Times New Roman" w:hAnsi="Times New Roman" w:cs="Times New Roman"/>
          <w:b/>
          <w:sz w:val="28"/>
          <w:szCs w:val="28"/>
        </w:rPr>
        <w:t>Результатом предоставления государственной услуги является:</w:t>
      </w:r>
    </w:p>
    <w:p w:rsidR="00FC0435" w:rsidRPr="00FC0435" w:rsidRDefault="00FC0435" w:rsidP="00FC0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435">
        <w:rPr>
          <w:rFonts w:ascii="Times New Roman" w:hAnsi="Times New Roman" w:cs="Times New Roman"/>
          <w:sz w:val="28"/>
          <w:szCs w:val="28"/>
        </w:rPr>
        <w:t>1) принятие решения об установлении либо отсутствии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подлежащих обеспечению жилыми помещениями по договорам</w:t>
      </w:r>
      <w:proofErr w:type="gramEnd"/>
      <w:r w:rsidRPr="00FC0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435">
        <w:rPr>
          <w:rFonts w:ascii="Times New Roman" w:hAnsi="Times New Roman" w:cs="Times New Roman"/>
          <w:sz w:val="28"/>
          <w:szCs w:val="28"/>
        </w:rPr>
        <w:t>найма специализированных жилых помещений (далее - дети-сироты) в ранее занимаемом жилом помещении, нанимателем или членом семьи нанимателя по договору социального найма либо собственником которого он является, и иного обстоятельства, при наличии которого проживание заявителя в ранее занимаемом жилом помещении, нанимателем или членом семьи нанимателя по договору социального найма либо собственником которого он является (далее - установление факта невозможности проживания заявителя в ранее</w:t>
      </w:r>
      <w:proofErr w:type="gramEnd"/>
      <w:r w:rsidRPr="00FC0435">
        <w:rPr>
          <w:rFonts w:ascii="Times New Roman" w:hAnsi="Times New Roman" w:cs="Times New Roman"/>
          <w:sz w:val="28"/>
          <w:szCs w:val="28"/>
        </w:rPr>
        <w:t xml:space="preserve"> занимаемом жилом </w:t>
      </w:r>
      <w:proofErr w:type="gramStart"/>
      <w:r w:rsidRPr="00FC0435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FC0435">
        <w:rPr>
          <w:rFonts w:ascii="Times New Roman" w:hAnsi="Times New Roman" w:cs="Times New Roman"/>
          <w:sz w:val="28"/>
          <w:szCs w:val="28"/>
        </w:rPr>
        <w:t>), и направление соответствующего решения заявителю;</w:t>
      </w:r>
    </w:p>
    <w:p w:rsidR="00FC0435" w:rsidRPr="00FC0435" w:rsidRDefault="00FC0435" w:rsidP="00FC0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35">
        <w:rPr>
          <w:rFonts w:ascii="Times New Roman" w:hAnsi="Times New Roman" w:cs="Times New Roman"/>
          <w:sz w:val="28"/>
          <w:szCs w:val="28"/>
        </w:rPr>
        <w:t>2) принятие решения о включении либо об отказе во включении заявителя в список и направление соответствующего решения заявителю;</w:t>
      </w:r>
    </w:p>
    <w:p w:rsidR="00FC0435" w:rsidRPr="00FC0435" w:rsidRDefault="00FC0435" w:rsidP="00FC0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35">
        <w:rPr>
          <w:rFonts w:ascii="Times New Roman" w:hAnsi="Times New Roman" w:cs="Times New Roman"/>
          <w:sz w:val="28"/>
          <w:szCs w:val="28"/>
        </w:rPr>
        <w:t>3) принятие решения о включении либо об отказе во включении заявителя в список в Республике Коми по новому месту жительства в случае переезда на постоянное место жительства в Республику Коми из иного субъекта Российской Федерации, и направление соответствующего решения заявителю;</w:t>
      </w:r>
    </w:p>
    <w:p w:rsidR="00FC0435" w:rsidRPr="00FC0435" w:rsidRDefault="00FC0435" w:rsidP="00FC0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35">
        <w:rPr>
          <w:rFonts w:ascii="Times New Roman" w:hAnsi="Times New Roman" w:cs="Times New Roman"/>
          <w:sz w:val="28"/>
          <w:szCs w:val="28"/>
        </w:rPr>
        <w:t>4) предоставление жилого помещения муниципального специализированного жилищного фонда по договору найма специализированного жилого помещения, заключаемому между заявителем и органом местного самоуправления.</w:t>
      </w:r>
    </w:p>
    <w:p w:rsidR="00FC0435" w:rsidRPr="00FC0435" w:rsidRDefault="00FC0435" w:rsidP="00FC0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35">
        <w:rPr>
          <w:rFonts w:ascii="Times New Roman" w:hAnsi="Times New Roman" w:cs="Times New Roman"/>
          <w:sz w:val="28"/>
          <w:szCs w:val="28"/>
        </w:rPr>
        <w:t>В случае принятия решения об отсутствии факта невозможности проживания в ранее занимаемом жилом помещении, отказе во включении в список, отказе во включении в список в Республике Коми по новому месту жительства заявителю направляется соответствующее решение с указанием причин отказа.</w:t>
      </w:r>
      <w:bookmarkStart w:id="0" w:name="_GoBack"/>
      <w:bookmarkEnd w:id="0"/>
    </w:p>
    <w:p w:rsidR="009E2E32" w:rsidRPr="00FC0435" w:rsidRDefault="009E2E32">
      <w:pPr>
        <w:rPr>
          <w:rFonts w:ascii="Times New Roman" w:hAnsi="Times New Roman" w:cs="Times New Roman"/>
          <w:sz w:val="28"/>
          <w:szCs w:val="28"/>
        </w:rPr>
      </w:pPr>
    </w:p>
    <w:sectPr w:rsidR="009E2E32" w:rsidRPr="00FC0435" w:rsidSect="000A2D0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0"/>
    <w:rsid w:val="009E2E32"/>
    <w:rsid w:val="00AE6B20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2020-09-22T06:29:00Z</dcterms:created>
  <dcterms:modified xsi:type="dcterms:W3CDTF">2020-09-22T06:38:00Z</dcterms:modified>
</cp:coreProperties>
</file>