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"/>
        <w:gridCol w:w="1701"/>
        <w:gridCol w:w="992"/>
        <w:gridCol w:w="2977"/>
        <w:gridCol w:w="1374"/>
        <w:gridCol w:w="1602"/>
      </w:tblGrid>
      <w:tr w:rsidR="00D36F4D" w:rsidRPr="00D36F4D" w:rsidTr="00D36F4D">
        <w:tc>
          <w:tcPr>
            <w:tcW w:w="3621" w:type="dxa"/>
            <w:gridSpan w:val="3"/>
            <w:vAlign w:val="center"/>
          </w:tcPr>
          <w:p w:rsidR="00D36F4D" w:rsidRPr="00D36F4D" w:rsidRDefault="00D36F4D" w:rsidP="00C36C57">
            <w:pPr>
              <w:pStyle w:val="af"/>
              <w:rPr>
                <w:lang w:eastAsia="ru-RU"/>
              </w:rPr>
            </w:pPr>
          </w:p>
          <w:p w:rsidR="00D36F4D" w:rsidRPr="00D36F4D" w:rsidRDefault="00D36F4D" w:rsidP="00D3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6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D36F4D" w:rsidRPr="00D36F4D" w:rsidRDefault="00D36F4D" w:rsidP="00D3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6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муниципального района</w:t>
            </w:r>
          </w:p>
          <w:p w:rsidR="00D36F4D" w:rsidRPr="00D36F4D" w:rsidRDefault="00D36F4D" w:rsidP="00D3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6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“Койгородский”</w:t>
            </w:r>
          </w:p>
          <w:p w:rsidR="00D36F4D" w:rsidRPr="00D36F4D" w:rsidRDefault="00D36F4D" w:rsidP="00D3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36F4D" w:rsidRPr="00D36F4D" w:rsidRDefault="00D36F4D" w:rsidP="00D3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977" w:type="dxa"/>
          </w:tcPr>
          <w:p w:rsidR="00D36F4D" w:rsidRPr="00D36F4D" w:rsidRDefault="00D36F4D" w:rsidP="00D3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36F4D" w:rsidRPr="00D36F4D" w:rsidRDefault="00D36F4D" w:rsidP="00D3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36F4D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80D8A8F" wp14:editId="11F64C14">
                  <wp:extent cx="819150" cy="895350"/>
                  <wp:effectExtent l="0" t="0" r="0" b="0"/>
                  <wp:docPr id="3" name="Рисунок 3" descr="C:\Users\FB18~1\AppData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B18~1\AppData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  <w:vAlign w:val="center"/>
            <w:hideMark/>
          </w:tcPr>
          <w:p w:rsidR="00D36F4D" w:rsidRPr="00D36F4D" w:rsidRDefault="00D36F4D" w:rsidP="00D3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6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“Койгорт ”</w:t>
            </w:r>
          </w:p>
          <w:p w:rsidR="00D36F4D" w:rsidRPr="00D36F4D" w:rsidRDefault="00D36F4D" w:rsidP="00D3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6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муниципальн</w:t>
            </w:r>
            <w:r w:rsidRPr="00D36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sym w:font="Times New Roman" w:char="F0F6"/>
            </w:r>
            <w:r w:rsidRPr="00D36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й районса</w:t>
            </w:r>
          </w:p>
          <w:p w:rsidR="00D36F4D" w:rsidRPr="00D36F4D" w:rsidRDefault="00D36F4D" w:rsidP="00D3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36F4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</w:tc>
      </w:tr>
      <w:tr w:rsidR="00D36F4D" w:rsidRPr="00D36F4D" w:rsidTr="00D36F4D">
        <w:tc>
          <w:tcPr>
            <w:tcW w:w="3621" w:type="dxa"/>
            <w:gridSpan w:val="3"/>
          </w:tcPr>
          <w:p w:rsidR="00D36F4D" w:rsidRPr="00D36F4D" w:rsidRDefault="00D36F4D" w:rsidP="00D3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hideMark/>
          </w:tcPr>
          <w:p w:rsidR="00D36F4D" w:rsidRPr="00D36F4D" w:rsidRDefault="00D36F4D" w:rsidP="00D36F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6F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ПОСТАНОВЛЕНИЕ </w:t>
            </w:r>
          </w:p>
        </w:tc>
        <w:tc>
          <w:tcPr>
            <w:tcW w:w="2976" w:type="dxa"/>
            <w:gridSpan w:val="2"/>
          </w:tcPr>
          <w:p w:rsidR="00D36F4D" w:rsidRPr="00D36F4D" w:rsidRDefault="00D36F4D" w:rsidP="00D3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F4D" w:rsidRPr="00D36F4D" w:rsidTr="00D36F4D">
        <w:tc>
          <w:tcPr>
            <w:tcW w:w="3621" w:type="dxa"/>
            <w:gridSpan w:val="3"/>
          </w:tcPr>
          <w:p w:rsidR="00D36F4D" w:rsidRPr="00D36F4D" w:rsidRDefault="00D36F4D" w:rsidP="00D3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hideMark/>
          </w:tcPr>
          <w:p w:rsidR="00D36F4D" w:rsidRPr="00D36F4D" w:rsidRDefault="00D36F4D" w:rsidP="00D36F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D36F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ШУÖМ</w:t>
            </w:r>
            <w:proofErr w:type="gramEnd"/>
          </w:p>
        </w:tc>
        <w:tc>
          <w:tcPr>
            <w:tcW w:w="2976" w:type="dxa"/>
            <w:gridSpan w:val="2"/>
          </w:tcPr>
          <w:p w:rsidR="00D36F4D" w:rsidRPr="00D36F4D" w:rsidRDefault="00D36F4D" w:rsidP="00D3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36F4D" w:rsidRPr="00D36F4D" w:rsidTr="00D36F4D">
        <w:tc>
          <w:tcPr>
            <w:tcW w:w="928" w:type="dxa"/>
            <w:hideMark/>
          </w:tcPr>
          <w:p w:rsidR="00D36F4D" w:rsidRPr="00D36F4D" w:rsidRDefault="00D36F4D" w:rsidP="00D3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6F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36F4D" w:rsidRPr="00D36F4D" w:rsidRDefault="00C36C57" w:rsidP="00D3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 февраля</w:t>
            </w:r>
          </w:p>
        </w:tc>
        <w:tc>
          <w:tcPr>
            <w:tcW w:w="992" w:type="dxa"/>
            <w:hideMark/>
          </w:tcPr>
          <w:p w:rsidR="00D36F4D" w:rsidRPr="00D36F4D" w:rsidRDefault="00D36F4D" w:rsidP="00D3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6F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  <w:r w:rsidRPr="00D36F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4351" w:type="dxa"/>
            <w:gridSpan w:val="2"/>
            <w:hideMark/>
          </w:tcPr>
          <w:p w:rsidR="00D36F4D" w:rsidRPr="00D36F4D" w:rsidRDefault="00D36F4D" w:rsidP="00D36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36F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D36F4D" w:rsidRPr="00D36F4D" w:rsidRDefault="00C36C57" w:rsidP="00D36F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12/02</w:t>
            </w:r>
          </w:p>
        </w:tc>
      </w:tr>
      <w:tr w:rsidR="00D36F4D" w:rsidRPr="00D36F4D" w:rsidTr="00D36F4D">
        <w:tc>
          <w:tcPr>
            <w:tcW w:w="3621" w:type="dxa"/>
            <w:gridSpan w:val="3"/>
            <w:hideMark/>
          </w:tcPr>
          <w:p w:rsidR="00D36F4D" w:rsidRPr="00D36F4D" w:rsidRDefault="00D36F4D" w:rsidP="00D36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</w:pPr>
            <w:r w:rsidRPr="00D36F4D">
              <w:rPr>
                <w:rFonts w:ascii="Times New Roman" w:eastAsia="Times New Roman" w:hAnsi="Times New Roman" w:cs="Times New Roman"/>
                <w:sz w:val="28"/>
                <w:szCs w:val="20"/>
                <w:vertAlign w:val="superscript"/>
                <w:lang w:eastAsia="ru-RU"/>
              </w:rPr>
              <w:tab/>
            </w:r>
            <w:r w:rsidRPr="00D36F4D">
              <w:rPr>
                <w:rFonts w:ascii="Times New Roman" w:eastAsia="Times New Roman" w:hAnsi="Times New Roman" w:cs="Times New Roman"/>
                <w:sz w:val="24"/>
                <w:szCs w:val="20"/>
                <w:vertAlign w:val="superscript"/>
                <w:lang w:eastAsia="ru-RU"/>
              </w:rPr>
              <w:t>с. Койгородок</w:t>
            </w:r>
          </w:p>
        </w:tc>
        <w:tc>
          <w:tcPr>
            <w:tcW w:w="5953" w:type="dxa"/>
            <w:gridSpan w:val="3"/>
          </w:tcPr>
          <w:p w:rsidR="00D36F4D" w:rsidRPr="00D36F4D" w:rsidRDefault="00D36F4D" w:rsidP="00D36F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D36F4D" w:rsidRPr="00D36F4D" w:rsidRDefault="00D36F4D" w:rsidP="00D36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36F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D36F4D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</w:p>
    <w:p w:rsidR="00D36F4D" w:rsidRPr="00D36F4D" w:rsidRDefault="00D36F4D" w:rsidP="00D36F4D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D36F4D" w:rsidRPr="00D36F4D" w:rsidTr="00220590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36F4D" w:rsidRPr="00D36F4D" w:rsidRDefault="00D36F4D" w:rsidP="00D3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6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«Передача жилых помещений, находящихся в муниципальной собственности, в собственность граждан</w:t>
            </w:r>
            <w:r w:rsidRPr="00D36F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D36F4D" w:rsidRPr="00D36F4D" w:rsidRDefault="00D36F4D" w:rsidP="00D36F4D">
      <w:pPr>
        <w:autoSpaceDE w:val="0"/>
        <w:autoSpaceDN w:val="0"/>
        <w:adjustRightInd w:val="0"/>
        <w:spacing w:after="0" w:line="240" w:lineRule="auto"/>
        <w:ind w:left="284" w:right="-28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F4D" w:rsidRPr="00D36F4D" w:rsidRDefault="00D36F4D" w:rsidP="00D36F4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исполнение требований Федерального </w:t>
      </w:r>
      <w:hyperlink r:id="rId11" w:history="1">
        <w:r w:rsidRPr="00D36F4D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закона</w:t>
        </w:r>
      </w:hyperlink>
      <w:r w:rsidRPr="00D36F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D3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27.07.2010 N 210-ФЗ "Об организации предоставления государственных и муниципальных услуг", </w:t>
      </w:r>
      <w:hyperlink r:id="rId12" w:history="1">
        <w:r w:rsidRPr="00D36F4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постановления</w:t>
        </w:r>
      </w:hyperlink>
      <w:r w:rsidRPr="00D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района "Койгородский" от 11 октября 2010 г. N 10/10 "Об утверждении "Порядка разработки и утверждения административных регламентов муниципальных услуг"</w:t>
      </w:r>
      <w:r w:rsidRPr="00D3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D36F4D" w:rsidRPr="00D36F4D" w:rsidRDefault="00D36F4D" w:rsidP="00D36F4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МР «Койгородский» постановляет:</w:t>
      </w:r>
    </w:p>
    <w:p w:rsidR="00D36F4D" w:rsidRPr="00D36F4D" w:rsidRDefault="00D36F4D" w:rsidP="00D36F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регламент по предоставлению муниципальной услуги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 жилых помещений, находящихся в муниципальной собственности, в собственность граждан</w:t>
      </w:r>
      <w:r w:rsidRPr="00D36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F4D" w:rsidRPr="00D36F4D" w:rsidRDefault="00D36F4D" w:rsidP="0022059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5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2.Признать утратившим силу постановление   администрации МР «Койгородский» от   </w:t>
      </w:r>
      <w:r w:rsidR="00220590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D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590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D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 г. № </w:t>
      </w:r>
      <w:r w:rsidR="00220590"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  <w:r w:rsidRPr="00D36F4D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  <w:r w:rsidR="0022059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20590" w:rsidRPr="00821DDB">
        <w:rPr>
          <w:rFonts w:ascii="Times New Roman" w:hAnsi="Times New Roman"/>
          <w:sz w:val="28"/>
          <w:szCs w:val="28"/>
        </w:rPr>
        <w:t>Об утверждении административного регламента</w:t>
      </w:r>
      <w:r w:rsidR="00220590">
        <w:rPr>
          <w:rFonts w:ascii="Times New Roman" w:hAnsi="Times New Roman"/>
          <w:sz w:val="28"/>
          <w:szCs w:val="28"/>
        </w:rPr>
        <w:t xml:space="preserve"> </w:t>
      </w:r>
      <w:r w:rsidR="00220590" w:rsidRPr="00821DDB">
        <w:rPr>
          <w:rFonts w:ascii="Times New Roman" w:hAnsi="Times New Roman"/>
          <w:sz w:val="28"/>
          <w:szCs w:val="28"/>
        </w:rPr>
        <w:t>предоставления муниципальной услуги</w:t>
      </w:r>
      <w:r w:rsidR="00220590">
        <w:rPr>
          <w:rFonts w:ascii="Times New Roman" w:hAnsi="Times New Roman"/>
          <w:sz w:val="28"/>
          <w:szCs w:val="28"/>
        </w:rPr>
        <w:t xml:space="preserve"> </w:t>
      </w:r>
      <w:r w:rsidR="00220590" w:rsidRPr="00821DDB">
        <w:rPr>
          <w:rFonts w:ascii="Times New Roman" w:hAnsi="Times New Roman"/>
          <w:sz w:val="28"/>
          <w:szCs w:val="28"/>
          <w:lang w:eastAsia="ru-RU"/>
        </w:rPr>
        <w:t>«</w:t>
      </w:r>
      <w:r w:rsidR="00220590" w:rsidRPr="00821DDB">
        <w:rPr>
          <w:rFonts w:ascii="Times New Roman" w:hAnsi="Times New Roman"/>
          <w:bCs/>
          <w:sz w:val="28"/>
          <w:szCs w:val="28"/>
          <w:lang w:eastAsia="ru-RU"/>
        </w:rPr>
        <w:t>Передача жилых помещений, находящихся в муниципальной собственности, в собственность граждан</w:t>
      </w:r>
      <w:r w:rsidR="00220590" w:rsidRPr="00821DDB">
        <w:rPr>
          <w:rFonts w:ascii="Times New Roman" w:hAnsi="Times New Roman"/>
          <w:sz w:val="28"/>
          <w:szCs w:val="28"/>
          <w:lang w:eastAsia="ru-RU"/>
        </w:rPr>
        <w:t>»</w:t>
      </w:r>
      <w:r w:rsidRPr="00D36F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6F4D" w:rsidRPr="00D36F4D" w:rsidRDefault="00D36F4D" w:rsidP="00D36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4D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постановление вступает в силу с</w:t>
      </w:r>
      <w:r w:rsidR="003717E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3717E8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r w:rsidRPr="00D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в Информационном вестнике Совета и администрации МР «Койгородский».</w:t>
      </w:r>
    </w:p>
    <w:p w:rsidR="00D36F4D" w:rsidRPr="00D36F4D" w:rsidRDefault="00D36F4D" w:rsidP="00D36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36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первого заместителя руководителя администрации МР «Койгородский"- начальника отдела строительства и жилищно-коммунального хозяйства.</w:t>
      </w:r>
    </w:p>
    <w:p w:rsidR="00D36F4D" w:rsidRPr="00D36F4D" w:rsidRDefault="00D36F4D" w:rsidP="00D36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6F4D" w:rsidRPr="00D36F4D" w:rsidRDefault="00D36F4D" w:rsidP="00D36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администрации </w:t>
      </w:r>
    </w:p>
    <w:p w:rsidR="00D36F4D" w:rsidRPr="00D36F4D" w:rsidRDefault="00D36F4D" w:rsidP="00D36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F4D">
        <w:rPr>
          <w:rFonts w:ascii="Times New Roman" w:eastAsia="Times New Roman" w:hAnsi="Times New Roman" w:cs="Times New Roman"/>
          <w:sz w:val="28"/>
          <w:szCs w:val="28"/>
          <w:lang w:eastAsia="ru-RU"/>
        </w:rPr>
        <w:t>МР «Койгородский»</w:t>
      </w:r>
      <w:r w:rsidRPr="00D3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36F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36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Л.Ю.Ушакова</w:t>
      </w:r>
    </w:p>
    <w:p w:rsidR="00D36F4D" w:rsidRDefault="00D36F4D" w:rsidP="0092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0590" w:rsidRDefault="00220590" w:rsidP="0092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C57" w:rsidRDefault="00C36C57" w:rsidP="0092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C57" w:rsidRDefault="00C36C57" w:rsidP="0092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36C57" w:rsidRPr="00C36C57" w:rsidRDefault="00C36C57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bCs/>
          <w:szCs w:val="28"/>
          <w:lang w:eastAsia="ru-RU"/>
        </w:rPr>
        <w:t>Приложение</w:t>
      </w:r>
    </w:p>
    <w:p w:rsidR="00C36C57" w:rsidRPr="00C36C57" w:rsidRDefault="00C36C57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к  постановлению администрации </w:t>
      </w:r>
    </w:p>
    <w:p w:rsidR="00C36C57" w:rsidRPr="00C36C57" w:rsidRDefault="00C36C57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bCs/>
          <w:szCs w:val="28"/>
          <w:lang w:eastAsia="ru-RU"/>
        </w:rPr>
        <w:t>МР «Койгородский»</w:t>
      </w:r>
    </w:p>
    <w:p w:rsidR="00C36C57" w:rsidRPr="00C36C57" w:rsidRDefault="00C36C57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right"/>
        <w:rPr>
          <w:rFonts w:ascii="Times New Roman" w:eastAsia="Times New Roman" w:hAnsi="Times New Roman" w:cs="Times New Roman"/>
          <w:bCs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bCs/>
          <w:szCs w:val="28"/>
          <w:lang w:eastAsia="ru-RU"/>
        </w:rPr>
        <w:t xml:space="preserve">                                                                            от  09.02.2018 г.  №  12/02</w:t>
      </w:r>
    </w:p>
    <w:p w:rsidR="00C36C57" w:rsidRPr="00C36C57" w:rsidRDefault="00C36C57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36C57" w:rsidRPr="00C36C57" w:rsidRDefault="00C36C57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C11C76" w:rsidRPr="00C36C57" w:rsidRDefault="00C11C76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АДМИНИСТРАТИВНЫЙ РЕГЛАМЕНТ</w:t>
      </w:r>
    </w:p>
    <w:p w:rsidR="00C11C76" w:rsidRPr="00C36C57" w:rsidRDefault="00C11C76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предоставления муниципальной услуги «</w:t>
      </w:r>
      <w:r w:rsidRPr="00C36C57">
        <w:rPr>
          <w:rFonts w:ascii="Times New Roman" w:eastAsia="Calibri" w:hAnsi="Times New Roman" w:cs="Times New Roman"/>
          <w:b/>
          <w:bCs/>
          <w:sz w:val="24"/>
          <w:szCs w:val="28"/>
        </w:rPr>
        <w:t>Передача жилых помещений, находящихся в муниципальной собственности, в собственность граждан</w:t>
      </w:r>
      <w:r w:rsidRPr="00C36C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  <w:r w:rsidRPr="00C36C57">
        <w:rPr>
          <w:rFonts w:ascii="Times New Roman" w:eastAsia="Calibri" w:hAnsi="Times New Roman" w:cs="Times New Roman"/>
          <w:sz w:val="20"/>
          <w:vertAlign w:val="superscript"/>
        </w:rPr>
        <w:t xml:space="preserve"> </w:t>
      </w:r>
      <w:r w:rsidRPr="00C36C57">
        <w:rPr>
          <w:rFonts w:ascii="Times New Roman" w:eastAsia="Calibri" w:hAnsi="Times New Roman" w:cs="Times New Roman"/>
          <w:sz w:val="24"/>
          <w:szCs w:val="28"/>
          <w:vertAlign w:val="superscript"/>
        </w:rPr>
        <w:footnoteReference w:customMarkFollows="1" w:id="1"/>
        <w:t>*</w:t>
      </w:r>
      <w:r w:rsidRPr="00C36C57">
        <w:rPr>
          <w:rFonts w:ascii="Times New Roman" w:eastAsia="Times New Roman" w:hAnsi="Times New Roman" w:cs="Times New Roman"/>
          <w:b/>
          <w:bCs/>
          <w:sz w:val="24"/>
          <w:szCs w:val="28"/>
          <w:vertAlign w:val="superscript"/>
          <w:lang w:eastAsia="ru-RU"/>
        </w:rPr>
        <w:t xml:space="preserve"> </w:t>
      </w:r>
    </w:p>
    <w:p w:rsidR="00C11C76" w:rsidRPr="00C36C57" w:rsidRDefault="00C11C76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sz w:val="24"/>
          <w:szCs w:val="28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r w:rsidRPr="00C36C57">
        <w:rPr>
          <w:rFonts w:ascii="Times New Roman" w:eastAsia="Calibri" w:hAnsi="Times New Roman" w:cs="Times New Roman"/>
          <w:b/>
          <w:sz w:val="24"/>
          <w:szCs w:val="28"/>
        </w:rPr>
        <w:t>I. Общие положения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bookmarkStart w:id="0" w:name="Par55"/>
      <w:bookmarkEnd w:id="0"/>
      <w:r w:rsidRPr="00C36C57">
        <w:rPr>
          <w:rFonts w:ascii="Times New Roman" w:eastAsia="Calibri" w:hAnsi="Times New Roman" w:cs="Times New Roman"/>
          <w:b/>
          <w:sz w:val="24"/>
          <w:szCs w:val="28"/>
        </w:rPr>
        <w:t>Предмет регулирования административного регламента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1.1. </w:t>
      </w:r>
      <w:proofErr w:type="gramStart"/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Административный регламент предоставления муниципальной услуги «</w:t>
      </w:r>
      <w:r w:rsidRPr="00C36C57">
        <w:rPr>
          <w:rFonts w:ascii="Times New Roman" w:eastAsia="Calibri" w:hAnsi="Times New Roman" w:cs="Times New Roman"/>
          <w:sz w:val="24"/>
          <w:szCs w:val="28"/>
          <w:lang w:eastAsia="ru-RU"/>
        </w:rPr>
        <w:t>Передача жилых помещений, находящихся в муниципальной собственности, в собственность граждан»</w:t>
      </w:r>
      <w:r w:rsidRPr="00C36C57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 xml:space="preserve"> </w:t>
      </w: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(далее - административный регламент), определяет порядок, сроки и последовательность действий (административных процедур) </w:t>
      </w:r>
      <w:r w:rsidR="009F7849" w:rsidRPr="00C36C57">
        <w:rPr>
          <w:rFonts w:ascii="Times New Roman" w:hAnsi="Times New Roman" w:cs="Times New Roman"/>
          <w:sz w:val="24"/>
          <w:szCs w:val="28"/>
        </w:rPr>
        <w:t>Администрации муниципального района «Койгородский»</w:t>
      </w: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</w:t>
      </w:r>
      <w:proofErr w:type="gramEnd"/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>выполнении</w:t>
      </w:r>
      <w:proofErr w:type="gramEnd"/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bookmarkStart w:id="1" w:name="Par59"/>
      <w:bookmarkEnd w:id="1"/>
      <w:r w:rsidRPr="00C36C57">
        <w:rPr>
          <w:rFonts w:ascii="Times New Roman" w:eastAsia="Calibri" w:hAnsi="Times New Roman" w:cs="Times New Roman"/>
          <w:b/>
          <w:sz w:val="24"/>
          <w:szCs w:val="28"/>
        </w:rPr>
        <w:t>Круг заявителей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2" w:name="Par61"/>
      <w:bookmarkEnd w:id="2"/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1.2. Заявителями являются физические лица –  граждане Российской Федерации, занимающие жилые помещения муниципального жилищного фонда муниципального образования на условиях социального найма.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1.3. От имени заявителей, в целях получения </w:t>
      </w: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1.3.1. 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1.3.2. Предоставление </w:t>
      </w:r>
      <w:r w:rsidRPr="00C36C57">
        <w:rPr>
          <w:rFonts w:ascii="Times New Roman" w:eastAsia="Calibri" w:hAnsi="Times New Roman" w:cs="Times New Roman"/>
          <w:bCs/>
          <w:sz w:val="24"/>
          <w:szCs w:val="28"/>
        </w:rPr>
        <w:t xml:space="preserve">жилых помещений, находящихся в муниципальной собственности, в собственность граждан </w:t>
      </w: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осуществляется однократно.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/>
        <w:outlineLvl w:val="2"/>
        <w:rPr>
          <w:rFonts w:ascii="Times New Roman" w:eastAsia="Calibri" w:hAnsi="Times New Roman" w:cs="Times New Roman"/>
          <w:sz w:val="24"/>
          <w:szCs w:val="28"/>
        </w:rPr>
      </w:pPr>
      <w:bookmarkStart w:id="3" w:name="Par66"/>
      <w:bookmarkEnd w:id="3"/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C36C57">
        <w:rPr>
          <w:rFonts w:ascii="Times New Roman" w:eastAsia="Calibri" w:hAnsi="Times New Roman" w:cs="Times New Roman"/>
          <w:b/>
          <w:sz w:val="24"/>
          <w:szCs w:val="28"/>
        </w:rPr>
        <w:t>Требования к порядку информирования о предоставлении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муниципальной</w:t>
      </w:r>
      <w:r w:rsidRPr="00C36C5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4" w:name="Par96"/>
      <w:bookmarkEnd w:id="4"/>
      <w:r w:rsidRPr="00C36C57">
        <w:rPr>
          <w:rFonts w:ascii="Times New Roman" w:eastAsia="Calibri" w:hAnsi="Times New Roman" w:cs="Times New Roman"/>
          <w:sz w:val="24"/>
          <w:szCs w:val="28"/>
        </w:rPr>
        <w:t>1.4. Информация о месте нахождения, графике работы и наименование органа, предоставляющего услугу, его структурных подразделений и территориальных органов, организаций, участвующих в предоставлении услуги, а также многофункциональных центров предоставления государственных и муниципальных услуг: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 информация о месте нахождения, графике работы Органа и его структурных подразделений, МФЦ приводятся в приложении № 1 к настоящему Административному регламенту.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1.5. Справочные телефоны структурных подразделений Органа, организаций, участвующих в предоставлении услуги, в том числе номер телефона-автоинформатора: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1) справочные телефоны Органа </w:t>
      </w:r>
      <w:r w:rsidR="007C2FE0" w:rsidRPr="00C36C57">
        <w:rPr>
          <w:rFonts w:ascii="Times New Roman" w:eastAsia="Calibri" w:hAnsi="Times New Roman" w:cs="Times New Roman"/>
          <w:sz w:val="24"/>
          <w:szCs w:val="28"/>
        </w:rPr>
        <w:t>и его структурных подразделений</w:t>
      </w: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 приводятся в приложении № 1 к настоящему Административному регламенту;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2</w:t>
      </w:r>
      <w:r w:rsidR="007C2FE0" w:rsidRPr="00C36C57">
        <w:rPr>
          <w:rFonts w:ascii="Times New Roman" w:eastAsia="Calibri" w:hAnsi="Times New Roman" w:cs="Times New Roman"/>
          <w:sz w:val="24"/>
          <w:szCs w:val="28"/>
        </w:rPr>
        <w:t>) справочные телефоны МФЦ</w:t>
      </w: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 приводятся в приложении № 1 к настоящему Административному регламенту.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1.6. Адреса официальных сайтов органа, предоставляющего муниципальную услугу, организаций, участвующих в предоставлении услуги, в информационно-телекоммуникационной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их электронной почты: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1) адрес официального сайта Органа - </w:t>
      </w:r>
      <w:r w:rsidR="009F7849" w:rsidRPr="00C36C57">
        <w:rPr>
          <w:rFonts w:ascii="Times New Roman" w:eastAsia="Calibri" w:hAnsi="Times New Roman" w:cs="Times New Roman"/>
          <w:i/>
          <w:sz w:val="24"/>
          <w:szCs w:val="28"/>
        </w:rPr>
        <w:t>http://kojgorodok.ru/</w:t>
      </w:r>
      <w:r w:rsidR="009F7849" w:rsidRPr="00C36C57">
        <w:rPr>
          <w:rFonts w:ascii="Times New Roman" w:hAnsi="Times New Roman" w:cs="Times New Roman"/>
          <w:sz w:val="24"/>
          <w:szCs w:val="28"/>
        </w:rPr>
        <w:t>;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адрес сайта МФЦ - </w:t>
      </w:r>
      <w:r w:rsidRPr="00C36C57">
        <w:rPr>
          <w:rFonts w:ascii="Times New Roman" w:eastAsia="Calibri" w:hAnsi="Times New Roman" w:cs="Times New Roman"/>
          <w:sz w:val="24"/>
          <w:szCs w:val="28"/>
          <w:lang w:eastAsia="ru-RU"/>
        </w:rPr>
        <w:t>содержится в Приложении № 1 к настоящему Административному регламенту</w:t>
      </w:r>
      <w:r w:rsidRPr="00C36C57">
        <w:rPr>
          <w:rFonts w:ascii="Times New Roman" w:eastAsia="Calibri" w:hAnsi="Times New Roman" w:cs="Times New Roman"/>
          <w:sz w:val="24"/>
          <w:szCs w:val="28"/>
        </w:rPr>
        <w:t>;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адрес государственной информационной системы Республики Коми «Портал государственных и муниципальных услуг (функций) Республики Коми» - pgu.rkomi.ru, адрес федеральной государственной информационной системы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2) адрес электронной почты Органа </w:t>
      </w:r>
      <w:r w:rsidR="009F7849" w:rsidRPr="00C36C57">
        <w:rPr>
          <w:rFonts w:ascii="Times New Roman" w:eastAsia="Calibri" w:hAnsi="Times New Roman" w:cs="Times New Roman"/>
          <w:sz w:val="24"/>
          <w:szCs w:val="28"/>
        </w:rPr>
        <w:t>–</w:t>
      </w: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spellStart"/>
      <w:r w:rsidR="009F7849" w:rsidRPr="00C36C57">
        <w:rPr>
          <w:rFonts w:ascii="Times New Roman" w:eastAsia="Calibri" w:hAnsi="Times New Roman" w:cs="Times New Roman"/>
          <w:i/>
          <w:sz w:val="24"/>
          <w:szCs w:val="28"/>
          <w:lang w:val="en-US" w:eastAsia="ru-RU"/>
        </w:rPr>
        <w:t>akoyg</w:t>
      </w:r>
      <w:proofErr w:type="spellEnd"/>
      <w:r w:rsidR="009F7849" w:rsidRPr="00C36C57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@</w:t>
      </w:r>
      <w:r w:rsidR="009F7849" w:rsidRPr="00C36C57">
        <w:rPr>
          <w:rFonts w:ascii="Times New Roman" w:eastAsia="Calibri" w:hAnsi="Times New Roman" w:cs="Times New Roman"/>
          <w:i/>
          <w:sz w:val="24"/>
          <w:szCs w:val="28"/>
          <w:lang w:val="en-US" w:eastAsia="ru-RU"/>
        </w:rPr>
        <w:t>mail</w:t>
      </w:r>
      <w:r w:rsidR="009F7849" w:rsidRPr="00C36C57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.</w:t>
      </w:r>
      <w:proofErr w:type="spellStart"/>
      <w:r w:rsidR="009F7849" w:rsidRPr="00C36C57">
        <w:rPr>
          <w:rFonts w:ascii="Times New Roman" w:eastAsia="Calibri" w:hAnsi="Times New Roman" w:cs="Times New Roman"/>
          <w:i/>
          <w:sz w:val="24"/>
          <w:szCs w:val="28"/>
          <w:lang w:val="en-US" w:eastAsia="ru-RU"/>
        </w:rPr>
        <w:t>ru</w:t>
      </w:r>
      <w:proofErr w:type="spellEnd"/>
      <w:r w:rsidR="009F7849" w:rsidRPr="00C36C57">
        <w:rPr>
          <w:rFonts w:ascii="Times New Roman" w:eastAsia="Calibri" w:hAnsi="Times New Roman" w:cs="Times New Roman"/>
          <w:i/>
          <w:sz w:val="24"/>
          <w:szCs w:val="28"/>
          <w:lang w:eastAsia="ru-RU"/>
        </w:rPr>
        <w:t>;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1.7.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Коми» и федеральной государственной информационной системы «Единый портал государственных и муниципальных услуг (функций)»: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1) информацию по вопросам предоставления услуги, в том числе сведения о ходе предоставления услуги, лица, заинтересованные в предоставлении услуги</w:t>
      </w:r>
      <w:r w:rsidR="00B00B12" w:rsidRPr="00C36C57">
        <w:rPr>
          <w:rFonts w:ascii="Times New Roman" w:eastAsia="Calibri" w:hAnsi="Times New Roman" w:cs="Times New Roman"/>
          <w:sz w:val="24"/>
          <w:szCs w:val="28"/>
        </w:rPr>
        <w:t>,</w:t>
      </w: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 могут получить непосредственно в Органе, МФЦ по месту своего проживания (регистрации), по справочным </w:t>
      </w:r>
      <w:r w:rsidRPr="00C36C57">
        <w:rPr>
          <w:rFonts w:ascii="Times New Roman" w:eastAsia="Calibri" w:hAnsi="Times New Roman" w:cs="Times New Roman"/>
          <w:sz w:val="24"/>
          <w:szCs w:val="28"/>
        </w:rPr>
        <w:lastRenderedPageBreak/>
        <w:t>телефонам, в сети 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 обращение через организацию почтовой связи, либо по электронной почте: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- лица, заинтересованные в предоставлении услуги</w:t>
      </w:r>
      <w:r w:rsidR="00B00B12" w:rsidRPr="00C36C57">
        <w:rPr>
          <w:rFonts w:ascii="Times New Roman" w:eastAsia="Calibri" w:hAnsi="Times New Roman" w:cs="Times New Roman"/>
          <w:sz w:val="24"/>
          <w:szCs w:val="28"/>
        </w:rPr>
        <w:t>,</w:t>
      </w: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 - при обращении лиц, заинтересованных в предоставлении услуги</w:t>
      </w:r>
      <w:r w:rsidR="00B00B12" w:rsidRPr="00C36C57">
        <w:rPr>
          <w:rFonts w:ascii="Times New Roman" w:eastAsia="Calibri" w:hAnsi="Times New Roman" w:cs="Times New Roman"/>
          <w:sz w:val="24"/>
          <w:szCs w:val="28"/>
        </w:rPr>
        <w:t>,</w:t>
      </w: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 посредством электронной почты </w:t>
      </w:r>
      <w:r w:rsidR="0078511D" w:rsidRPr="00C36C57">
        <w:rPr>
          <w:rFonts w:ascii="Times New Roman" w:eastAsia="Calibri" w:hAnsi="Times New Roman" w:cs="Times New Roman"/>
          <w:sz w:val="24"/>
          <w:szCs w:val="28"/>
        </w:rPr>
        <w:t>ответы</w:t>
      </w: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связи);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2)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1.8. 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1) информация о порядке предоставления услуги, а также график приема граждан для консультаций по вопросам предоставления услуги размещены на информационном стенде Органа, в информационных материалах (брошюрах, буклетах);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3) на официальном сайте Органа, размещена следующая информация: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- настоящий Административный регламент;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- адрес места нахождения, график работы, справочные телефоны Органа и структурных подразделений и адреса электронной почты Органа.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1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8"/>
        </w:rPr>
      </w:pPr>
      <w:r w:rsidRPr="00C36C57">
        <w:rPr>
          <w:rFonts w:ascii="Times New Roman" w:eastAsia="Calibri" w:hAnsi="Times New Roman" w:cs="Times New Roman"/>
          <w:b/>
          <w:sz w:val="24"/>
          <w:szCs w:val="28"/>
        </w:rPr>
        <w:t xml:space="preserve">II. Стандарт предоставления </w:t>
      </w:r>
      <w:r w:rsidRPr="00C36C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муниципальной</w:t>
      </w:r>
      <w:r w:rsidRPr="00C36C5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bookmarkStart w:id="5" w:name="Par98"/>
      <w:bookmarkEnd w:id="5"/>
      <w:r w:rsidRPr="00C36C57">
        <w:rPr>
          <w:rFonts w:ascii="Times New Roman" w:eastAsia="Calibri" w:hAnsi="Times New Roman" w:cs="Times New Roman"/>
          <w:b/>
          <w:sz w:val="24"/>
          <w:szCs w:val="28"/>
        </w:rPr>
        <w:t xml:space="preserve">Наименование </w:t>
      </w:r>
      <w:r w:rsidRPr="00C36C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муниципальной</w:t>
      </w:r>
      <w:r w:rsidRPr="00C36C57">
        <w:rPr>
          <w:rFonts w:ascii="Times New Roman" w:eastAsia="Calibri" w:hAnsi="Times New Roman" w:cs="Times New Roman"/>
          <w:b/>
          <w:sz w:val="24"/>
          <w:szCs w:val="28"/>
        </w:rPr>
        <w:t xml:space="preserve"> услуги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6" w:name="Par100"/>
      <w:bookmarkEnd w:id="6"/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2.1. Наименование </w:t>
      </w: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 услуги: </w:t>
      </w:r>
      <w:r w:rsidRPr="00C36C57">
        <w:rPr>
          <w:rFonts w:ascii="Times New Roman" w:eastAsia="Calibri" w:hAnsi="Times New Roman" w:cs="Times New Roman"/>
          <w:sz w:val="24"/>
          <w:szCs w:val="28"/>
          <w:lang w:eastAsia="ru-RU"/>
        </w:rPr>
        <w:t>«</w:t>
      </w:r>
      <w:r w:rsidRPr="00C36C5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Передача жилых помещений, находящихся в муниципальной собственности, в собственность граждан</w:t>
      </w:r>
      <w:r w:rsidRPr="00C36C57">
        <w:rPr>
          <w:rFonts w:ascii="Times New Roman" w:eastAsia="Calibri" w:hAnsi="Times New Roman" w:cs="Times New Roman"/>
          <w:sz w:val="24"/>
          <w:szCs w:val="28"/>
          <w:lang w:eastAsia="ru-RU"/>
        </w:rPr>
        <w:t>».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7" w:name="Par102"/>
      <w:bookmarkEnd w:id="7"/>
      <w:r w:rsidRPr="00C36C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Наименование органа, предоставляющего муниципальную услугу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2.2. Предоставление муниципальной услуги осуществляется </w:t>
      </w:r>
      <w:r w:rsidR="009F7849" w:rsidRPr="00C36C57">
        <w:rPr>
          <w:rFonts w:ascii="Times New Roman" w:hAnsi="Times New Roman" w:cs="Times New Roman"/>
          <w:sz w:val="24"/>
          <w:szCs w:val="28"/>
        </w:rPr>
        <w:t>Администрацией муниципального района «Койгородский»</w:t>
      </w: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Для получения </w:t>
      </w: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 услуги заявитель вправе обратиться в </w:t>
      </w:r>
      <w:r w:rsidRPr="00C36C57">
        <w:rPr>
          <w:rFonts w:ascii="Times New Roman" w:eastAsia="Times New Roman" w:hAnsi="Times New Roman" w:cs="Times New Roman"/>
          <w:sz w:val="24"/>
          <w:szCs w:val="28"/>
        </w:rPr>
        <w:t xml:space="preserve">МФЦ, уполномоченный на организацию </w:t>
      </w: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в предоставлении </w:t>
      </w: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 услуги</w:t>
      </w:r>
      <w:r w:rsidRPr="00C36C57">
        <w:rPr>
          <w:rFonts w:ascii="Times New Roman" w:eastAsia="Times New Roman" w:hAnsi="Times New Roman" w:cs="Times New Roman"/>
          <w:sz w:val="24"/>
          <w:szCs w:val="28"/>
        </w:rPr>
        <w:t xml:space="preserve"> в части приема и регистрации документов у заявителя, запроса недостающих документов, находящихся в </w:t>
      </w:r>
      <w:r w:rsidRPr="00C36C57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распоряжении органов государственной власти, органов местного самоуправления и подведомственных этим органам организаций </w:t>
      </w:r>
      <w:r w:rsidRPr="00C36C57">
        <w:rPr>
          <w:rFonts w:ascii="Times New Roman" w:eastAsia="Times New Roman" w:hAnsi="Times New Roman" w:cs="Times New Roman"/>
          <w:i/>
          <w:sz w:val="24"/>
          <w:szCs w:val="28"/>
        </w:rPr>
        <w:t>(в случае, если это предусмотрено соглашением о взаимодействии</w:t>
      </w:r>
      <w:r w:rsidRPr="00C36C57">
        <w:rPr>
          <w:rFonts w:ascii="Times New Roman" w:eastAsia="Times New Roman" w:hAnsi="Times New Roman" w:cs="Times New Roman"/>
          <w:sz w:val="24"/>
          <w:szCs w:val="28"/>
        </w:rPr>
        <w:t xml:space="preserve">), уведомления и выдачи результата </w:t>
      </w: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>муниципальной</w:t>
      </w:r>
      <w:r w:rsidRPr="00C36C57">
        <w:rPr>
          <w:rFonts w:ascii="Times New Roman" w:eastAsia="Times New Roman" w:hAnsi="Times New Roman" w:cs="Times New Roman"/>
          <w:sz w:val="24"/>
          <w:szCs w:val="28"/>
        </w:rPr>
        <w:t xml:space="preserve"> услуги заявителю (</w:t>
      </w:r>
      <w:r w:rsidRPr="00C36C57">
        <w:rPr>
          <w:rFonts w:ascii="Times New Roman" w:eastAsia="Times New Roman" w:hAnsi="Times New Roman" w:cs="Times New Roman"/>
          <w:i/>
          <w:sz w:val="24"/>
          <w:szCs w:val="28"/>
        </w:rPr>
        <w:t>в случае, если предусмотрено соглашением о взаимодействии</w:t>
      </w:r>
      <w:r w:rsidRPr="00C36C57">
        <w:rPr>
          <w:rFonts w:ascii="Times New Roman" w:eastAsia="Times New Roman" w:hAnsi="Times New Roman" w:cs="Times New Roman"/>
          <w:sz w:val="24"/>
          <w:szCs w:val="28"/>
        </w:rPr>
        <w:t>).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>2.2.1. Органами и организациями, участвующими в предоставлении муниципальной услуги, являются: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color w:val="1F497D"/>
          <w:sz w:val="20"/>
        </w:rPr>
      </w:pPr>
      <w:r w:rsidRPr="00C36C5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Органы местного самоуправления или подведомственные им организации – в части выдачи выписки из поквартирной карточки, выписки из финансового лицевого счета, </w:t>
      </w: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справки о составе семьи </w:t>
      </w:r>
      <w:r w:rsidRPr="00C36C57">
        <w:rPr>
          <w:rFonts w:ascii="Times New Roman" w:eastAsia="Calibri" w:hAnsi="Times New Roman" w:cs="Times New Roman"/>
          <w:i/>
          <w:sz w:val="24"/>
          <w:szCs w:val="28"/>
        </w:rPr>
        <w:t>(в случае, если данные документы находятся в распоряжении органа местного самоуправления или подведомственной ему организации</w:t>
      </w:r>
      <w:r w:rsidRPr="00C36C57">
        <w:rPr>
          <w:rFonts w:ascii="Times New Roman" w:eastAsia="Calibri" w:hAnsi="Times New Roman" w:cs="Times New Roman"/>
          <w:sz w:val="24"/>
          <w:szCs w:val="28"/>
        </w:rPr>
        <w:t>).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Органы местного самоуправления – в части выдачи выписки из домовой книги (</w:t>
      </w:r>
      <w:r w:rsidRPr="00C36C57">
        <w:rPr>
          <w:rFonts w:ascii="Times New Roman" w:eastAsia="Calibri" w:hAnsi="Times New Roman" w:cs="Times New Roman"/>
          <w:i/>
          <w:sz w:val="24"/>
          <w:szCs w:val="28"/>
        </w:rPr>
        <w:t>в случае, если данный документ находится в распоряжении органа местного самоуправления</w:t>
      </w:r>
      <w:r w:rsidRPr="00C36C57">
        <w:rPr>
          <w:rFonts w:ascii="Times New Roman" w:eastAsia="Calibri" w:hAnsi="Times New Roman" w:cs="Times New Roman"/>
          <w:sz w:val="24"/>
          <w:szCs w:val="28"/>
        </w:rPr>
        <w:t>) договора социального найма  жилого помещения, ордера на жилое помещение.</w:t>
      </w:r>
    </w:p>
    <w:p w:rsidR="00BF11F0" w:rsidRPr="00C36C57" w:rsidRDefault="00BF11F0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Федеральная служба государственной регистрации, кадастра и картографии – в части предоставления:  </w:t>
      </w:r>
    </w:p>
    <w:p w:rsidR="00BF11F0" w:rsidRPr="00C36C57" w:rsidRDefault="00BF11F0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-  выписки из Единого государственного реестра недвижимости (далее – ЕГРН);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Филиал ФГБУ «Федеральная кадастровая палата федеральной службы государственной регистрации, кадастра и картографии» по Республике Коми</w:t>
      </w: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 - в части предоставления технического паспорта жилого помещения.</w:t>
      </w:r>
    </w:p>
    <w:p w:rsidR="000B4D13" w:rsidRPr="00C36C57" w:rsidRDefault="000B4D13" w:rsidP="00C36C57">
      <w:pPr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Федеральная миграционная служба – в части предоставления сведений о регистрации по месту жительства, месту пребывания гражданина.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i/>
          <w:sz w:val="24"/>
          <w:szCs w:val="28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При предоставлении муниципальной услуги запрещается требовать от заявителя: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услуг».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bookmarkStart w:id="8" w:name="Par108"/>
      <w:bookmarkEnd w:id="8"/>
      <w:r w:rsidRPr="00C36C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Описание результата предоставления муниципальной услуги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 2.3. Результатом предоставления муниципальной услуги является: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1) решение о передаче жилых помещений, находящихся в муниципальной собственности, в собственность граждан (далее – решение о предоставлении муниципальной услуги), заключение договора передачи жилого помещения в собственность, уведомление о предоставлении муниципальной услуги;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2) решение об отказе в передаче жилых помещений, находящихся в муниципальной собственности, в собственность граждан (далее – решение об отказе в предоставлении муниципальной услуги); уведомление об отказе в предоставлении муниципальной услуги.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trike/>
          <w:color w:val="FF0000"/>
          <w:sz w:val="24"/>
          <w:szCs w:val="28"/>
        </w:rPr>
        <w:t xml:space="preserve">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bookmarkStart w:id="9" w:name="Par112"/>
      <w:bookmarkEnd w:id="9"/>
      <w:r w:rsidRPr="00C36C57">
        <w:rPr>
          <w:rFonts w:ascii="Times New Roman" w:eastAsia="Calibri" w:hAnsi="Times New Roman" w:cs="Times New Roman"/>
          <w:b/>
          <w:sz w:val="24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</w:t>
      </w: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C36C57">
        <w:rPr>
          <w:rFonts w:ascii="Times New Roman" w:eastAsia="Calibri" w:hAnsi="Times New Roman" w:cs="Times New Roman"/>
          <w:b/>
          <w:sz w:val="24"/>
          <w:szCs w:val="28"/>
        </w:rPr>
        <w:t>срок выдачи (направления) документов, являющихся результатом предоставления муниципальной услуги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2.4. </w:t>
      </w: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>Общий срок предоставления муниципальной услуги составляет не более двух месяцев, исчисляемых со дня регистрации запроса о предоставлении муниципальной услуги.</w:t>
      </w: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iCs/>
          <w:sz w:val="24"/>
          <w:szCs w:val="28"/>
        </w:rPr>
        <w:t xml:space="preserve">При наличии противоречивых сведений в представленных документах Орган в пределах срока оказания муниципальной услуги осуществляет проверку на предмет соответствия указанных сведений действительности посредством направления запросов в </w:t>
      </w:r>
      <w:r w:rsidRPr="00C36C57">
        <w:rPr>
          <w:rFonts w:ascii="Times New Roman" w:eastAsia="Calibri" w:hAnsi="Times New Roman" w:cs="Times New Roman"/>
          <w:iCs/>
          <w:sz w:val="24"/>
          <w:szCs w:val="28"/>
        </w:rPr>
        <w:lastRenderedPageBreak/>
        <w:t>органы и организации, располагающие необходимой информацией.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 приостановления предоставления услуги законодательством Российской Федерации не предусмотрен.</w:t>
      </w:r>
      <w:r w:rsidRPr="00C36C5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9F7849" w:rsidRPr="00C36C57">
        <w:rPr>
          <w:rFonts w:ascii="Times New Roman" w:hAnsi="Times New Roman" w:cs="Times New Roman"/>
          <w:color w:val="000000"/>
          <w:sz w:val="24"/>
          <w:szCs w:val="28"/>
        </w:rPr>
        <w:t>5 рабочих дней со дня его поступления специалисту, ответственному за выдачу результата предоставления муниципальной услуги</w:t>
      </w:r>
      <w:r w:rsidRPr="00C36C5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</w:p>
    <w:p w:rsidR="004F0203" w:rsidRPr="00C36C57" w:rsidRDefault="004F020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proofErr w:type="gramStart"/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9F7849" w:rsidRPr="00C36C57">
        <w:rPr>
          <w:rFonts w:ascii="Times New Roman" w:eastAsia="Calibri" w:hAnsi="Times New Roman" w:cs="Times New Roman"/>
          <w:sz w:val="24"/>
          <w:szCs w:val="28"/>
        </w:rPr>
        <w:t>5 рабочих дней со дня поступления в Орган указанного заявления.</w:t>
      </w:r>
      <w:proofErr w:type="gramEnd"/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bookmarkStart w:id="10" w:name="Par123"/>
      <w:bookmarkEnd w:id="10"/>
      <w:r w:rsidRPr="00C36C5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Перечень нормативных правовых актов, регулирующих отношения, возникающие в связи с предоставлением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C36C5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 муниципальной услуги, с указанием их реквизитов и источников официального опубликования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2.5. Предоставление муниципальной услуги осуществляется в соответствии с: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8"/>
          <w:lang w:eastAsia="ru-RU"/>
        </w:rPr>
        <w:t>1) Конституцией Российской Федерации (Собрание законодательства Российской Федерации, 04.08.2014, № 31, ст. 4398);</w:t>
      </w:r>
    </w:p>
    <w:p w:rsidR="000B4D13" w:rsidRPr="00C36C57" w:rsidRDefault="000B4D13" w:rsidP="00C36C5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426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8"/>
          <w:lang w:eastAsia="ru-RU"/>
        </w:rPr>
        <w:t>Жилищным кодексом Российской Федерации от 29.12.2004,                № 188-ФЗ (Собрание законодательства РФ, 03.01.2005, № 1 (часть 1), ст. 14);</w:t>
      </w:r>
    </w:p>
    <w:p w:rsidR="000B4D13" w:rsidRPr="00C36C57" w:rsidRDefault="000B4D13" w:rsidP="00C36C5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426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8"/>
          <w:lang w:eastAsia="ru-RU"/>
        </w:rPr>
        <w:t>Гражданским кодексом Российской Федерации (часть первая) от 30 ноября 1994 г. № 51-ФЗ (Собрание законодательства Российской Федерации, 1994, № 32, ст. 3301);</w:t>
      </w:r>
    </w:p>
    <w:p w:rsidR="000B4D13" w:rsidRPr="00C36C57" w:rsidRDefault="000B4D13" w:rsidP="00C36C5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426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8"/>
          <w:lang w:eastAsia="ru-RU"/>
        </w:rPr>
        <w:t>Гражданским кодексом Российской Федерации (часть вторая) от 26 января 1996 г. № 14-ФЗ (Собрание законодательства Российской Федерации, 1996, № 5, ст. 410);</w:t>
      </w:r>
    </w:p>
    <w:p w:rsidR="000B4D13" w:rsidRPr="00C36C57" w:rsidRDefault="000B4D13" w:rsidP="00C36C5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426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8"/>
          <w:lang w:eastAsia="ru-RU"/>
        </w:rPr>
        <w:t>Федеральным законом Российской Федерации от 29.12.2004,              № 189-ФЗ «О введении в действие Жилищного кодекса Российской Федерации» (Собрание законодательства Российской Федерации, 03.01.2005, № 1 (часть 1), ст. 15);</w:t>
      </w:r>
    </w:p>
    <w:p w:rsidR="000B4D13" w:rsidRPr="00C36C57" w:rsidRDefault="000B4D13" w:rsidP="00C36C5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426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8"/>
          <w:lang w:eastAsia="ru-RU"/>
        </w:rPr>
        <w:t>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0B4D13" w:rsidRPr="00C36C57" w:rsidRDefault="000B4D13" w:rsidP="00C36C5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426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Федеральным </w:t>
      </w:r>
      <w:hyperlink r:id="rId13" w:history="1">
        <w:r w:rsidRPr="00C36C57">
          <w:rPr>
            <w:rFonts w:ascii="Times New Roman" w:eastAsia="Calibri" w:hAnsi="Times New Roman" w:cs="Times New Roman"/>
            <w:sz w:val="24"/>
            <w:szCs w:val="28"/>
            <w:lang w:eastAsia="ru-RU"/>
          </w:rPr>
          <w:t>законом</w:t>
        </w:r>
      </w:hyperlink>
      <w:r w:rsidRPr="00C36C5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от 6 апреля 2011 г. № 63-ФЗ «Об электронной подписи» (Собрание законодательства Российской Федерации, 11.04.2011, № 15, ст. 2036);</w:t>
      </w:r>
    </w:p>
    <w:p w:rsidR="000B4D13" w:rsidRPr="00C36C57" w:rsidRDefault="000B4D13" w:rsidP="00C36C5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426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Федеральным </w:t>
      </w:r>
      <w:hyperlink r:id="rId14" w:history="1">
        <w:r w:rsidRPr="00C36C57">
          <w:rPr>
            <w:rFonts w:ascii="Times New Roman" w:eastAsia="Calibri" w:hAnsi="Times New Roman" w:cs="Times New Roman"/>
            <w:sz w:val="24"/>
            <w:szCs w:val="28"/>
          </w:rPr>
          <w:t>законом</w:t>
        </w:r>
      </w:hyperlink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0B4D13" w:rsidRPr="00C36C57" w:rsidRDefault="000B4D13" w:rsidP="00C36C5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426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Федеральным законом от 24.11.1995 № 181-ФЗ «О социальной защите инвалидов в Российской Федерации» (Собрание законодательства РФ, 27.11.1995, № 48, ст. 4563);</w:t>
      </w:r>
    </w:p>
    <w:p w:rsidR="000B4D13" w:rsidRPr="00C36C57" w:rsidRDefault="000B4D13" w:rsidP="00C36C5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426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8"/>
          <w:lang w:eastAsia="ru-RU"/>
        </w:rPr>
        <w:t>Законом Российской Федерации от 04.07.1991 № 1541-1 «О приватизации жилищного фонда в Российской Федерации» (Ведомости СНД и ВС РСФСР, 11.07.1991, № 28, ст. 959, Бюллетень нормативных актов, 1992, № 1);</w:t>
      </w:r>
    </w:p>
    <w:p w:rsidR="000B4D13" w:rsidRPr="00C36C57" w:rsidRDefault="000B4D13" w:rsidP="00C36C5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426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0B4D13" w:rsidRPr="00C36C57" w:rsidRDefault="000B4D13" w:rsidP="00C36C5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-426"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8"/>
          <w:lang w:eastAsia="ru-RU"/>
        </w:rPr>
        <w:t>Конституцией Республики Коми (Ведомости Верховного Совета Республики Коми, 1994, № 2, ст. 21);</w:t>
      </w:r>
      <w:bookmarkStart w:id="11" w:name="Par140"/>
      <w:bookmarkEnd w:id="11"/>
    </w:p>
    <w:p w:rsidR="000B4D13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90B88" w:rsidRDefault="00390B88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90B88" w:rsidRPr="00C36C57" w:rsidRDefault="00390B88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r w:rsidRPr="00C36C57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bookmarkStart w:id="12" w:name="Par147"/>
      <w:bookmarkEnd w:id="12"/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2.6. </w:t>
      </w:r>
      <w:proofErr w:type="gramStart"/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получения муниципальной услуги заявителем самостоятельно предоставляется в Орган, МФЦ запрос о предоставлении муниципальной услуги (по форме согласно Приложению № 2 к настоящему Административному регламенту.</w:t>
      </w:r>
      <w:proofErr w:type="gramEnd"/>
      <w:r w:rsidR="007039C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запросе отметить ФИО, дату рождения лиц, совместно проживающих с заявителем, с указанием родственных связей.</w:t>
      </w: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 запросу прилагаются также следующие документы в 1 экземпляре: 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1. </w:t>
      </w:r>
      <w:r w:rsidRPr="00C36C57">
        <w:rPr>
          <w:rFonts w:ascii="Times New Roman" w:eastAsia="Calibri" w:hAnsi="Times New Roman" w:cs="Times New Roman"/>
          <w:bCs/>
          <w:sz w:val="24"/>
          <w:szCs w:val="28"/>
        </w:rPr>
        <w:t>Документ, удостоверяющий личность и подтверждающий гражданство Российской Федерации всех лиц, участвующих в приватизации жилого помещения</w:t>
      </w:r>
      <w:r w:rsidRPr="00C36C57">
        <w:rPr>
          <w:rFonts w:ascii="Times New Roman" w:eastAsia="Calibri" w:hAnsi="Times New Roman" w:cs="Times New Roman"/>
          <w:sz w:val="24"/>
          <w:szCs w:val="28"/>
        </w:rPr>
        <w:t>.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2. Справка с места жительства граждан РФ, желающих участвовать в приватизации жилого помещения (в период с 04.07.1991 по момент регистрации в приватизируемом помещении).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3. Документы (справки) со всех мест проживания, подтверждающие, что ранее право на приватизацию жилого помещения гражданами не было использовано (в том числе несовершеннолетними детьми).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4. Вступившие в законную силу судебные акты, необходимые для приватизации жилого помещения (при наличии).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5. Согласие на приватизацию жилого помещения совершеннолетних членов семьи, иных лиц, имеющих право на приватизацию жилого помещения.</w:t>
      </w:r>
    </w:p>
    <w:p w:rsidR="000B4D13" w:rsidRPr="00C36C57" w:rsidRDefault="00610E4B" w:rsidP="00C36C57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6</w:t>
      </w:r>
      <w:r w:rsidR="009B33FC" w:rsidRPr="00C36C57">
        <w:rPr>
          <w:rFonts w:ascii="Times New Roman" w:eastAsia="Calibri" w:hAnsi="Times New Roman" w:cs="Times New Roman"/>
          <w:sz w:val="24"/>
          <w:szCs w:val="28"/>
        </w:rPr>
        <w:t>. Согласие</w:t>
      </w:r>
      <w:r w:rsidR="000B4D13" w:rsidRPr="00C36C57">
        <w:rPr>
          <w:rFonts w:ascii="Times New Roman" w:eastAsia="Calibri" w:hAnsi="Times New Roman" w:cs="Times New Roman"/>
          <w:sz w:val="24"/>
          <w:szCs w:val="28"/>
        </w:rPr>
        <w:t xml:space="preserve"> на приватизацию жилого помещения несовершеннолетних в возрасте от 14 до 18 лет с согласия родителей (усыновителей), попечителей и органов опеки и попечительства.</w:t>
      </w:r>
    </w:p>
    <w:p w:rsidR="000B4D13" w:rsidRPr="00C36C57" w:rsidRDefault="000B4D13" w:rsidP="00C36C57">
      <w:pPr>
        <w:spacing w:after="0" w:line="240" w:lineRule="auto"/>
        <w:ind w:right="-426" w:firstLine="70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Согласие на приватизацию жилого помещения удостоверяется нотариально в порядке, установленном законодательством о нотариате, либо согласие на приватизацию жилого помещения подписывается гражданами лично в </w:t>
      </w:r>
      <w:r w:rsidR="00EB42CA"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муниципального района «Койгородский»</w:t>
      </w: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 присутствии уполномоченного специалиста </w:t>
      </w:r>
      <w:r w:rsidR="00EB42CA"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>администрации муниципального района «Койгородский»</w:t>
      </w: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0B4D13" w:rsidRPr="00C36C57" w:rsidRDefault="00610E4B" w:rsidP="00C36C57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7</w:t>
      </w:r>
      <w:r w:rsidR="000B4D13" w:rsidRPr="00C36C57">
        <w:rPr>
          <w:rFonts w:ascii="Times New Roman" w:eastAsia="Calibri" w:hAnsi="Times New Roman" w:cs="Times New Roman"/>
          <w:sz w:val="24"/>
          <w:szCs w:val="28"/>
        </w:rPr>
        <w:t>. Письменный отказ от участия в приватизации жилого помещения от проживающих в жилом помещении лиц, от временно отсутствующих в жилом помещении лиц, а также от лиц, за которыми в соответствии с законодательством сохраняется право пользования жилым помещением.</w:t>
      </w:r>
    </w:p>
    <w:p w:rsidR="000B4D13" w:rsidRPr="00C36C57" w:rsidRDefault="00610E4B" w:rsidP="00C36C57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8</w:t>
      </w:r>
      <w:r w:rsidR="000B4D13" w:rsidRPr="00C36C57">
        <w:rPr>
          <w:rFonts w:ascii="Times New Roman" w:eastAsia="Calibri" w:hAnsi="Times New Roman" w:cs="Times New Roman"/>
          <w:sz w:val="24"/>
          <w:szCs w:val="28"/>
        </w:rPr>
        <w:t>. Свидетельство о смерти в случае, если кто-то из членов семьи, иных лиц, имеющих право на приватизацию жилого помещения, указанных в договоре социального найма (ордере), умер.</w:t>
      </w:r>
    </w:p>
    <w:p w:rsidR="000B4D13" w:rsidRPr="00C36C57" w:rsidRDefault="00610E4B" w:rsidP="00C36C57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9</w:t>
      </w:r>
      <w:r w:rsidR="000B4D13" w:rsidRPr="00C36C57">
        <w:rPr>
          <w:rFonts w:ascii="Times New Roman" w:eastAsia="Calibri" w:hAnsi="Times New Roman" w:cs="Times New Roman"/>
          <w:sz w:val="24"/>
          <w:szCs w:val="28"/>
        </w:rPr>
        <w:t>. Согласие органов опеки и попечительства, в  случае  если несовершеннолетние дети не включаются в число участников  общей собственности на приватизируемое жилье.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1</w:t>
      </w:r>
      <w:r w:rsidR="00610E4B" w:rsidRPr="00C36C57">
        <w:rPr>
          <w:rFonts w:ascii="Times New Roman" w:eastAsia="Calibri" w:hAnsi="Times New Roman" w:cs="Times New Roman"/>
          <w:sz w:val="24"/>
          <w:szCs w:val="28"/>
        </w:rPr>
        <w:t>0</w:t>
      </w: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. Разрешение органов опеки и попечительства при приватизации жилых помещений, в которых проживают исключительно несовершеннолетние </w:t>
      </w:r>
      <w:r w:rsidR="00FB3559" w:rsidRPr="00C36C57">
        <w:rPr>
          <w:rFonts w:ascii="Times New Roman" w:eastAsia="Calibri" w:hAnsi="Times New Roman" w:cs="Times New Roman"/>
          <w:sz w:val="24"/>
          <w:szCs w:val="28"/>
        </w:rPr>
        <w:t>в возрасте до 14 лет, и согласие</w:t>
      </w: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 родителей (усыновителей), попечителей и органов опеки и попечительства при приватизации жилых помещений, в которых проживают исключительно несовершеннолетние в возрасте с 14 до 18 лет.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</w:t>
      </w:r>
      <w:r w:rsidRPr="00C36C57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получения заявителем, в том числе в электронной форме, порядок их представления: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</w:t>
      </w:r>
      <w:r w:rsidR="00E473C1" w:rsidRPr="00C36C57">
        <w:rPr>
          <w:rFonts w:ascii="Times New Roman" w:eastAsia="Calibri" w:hAnsi="Times New Roman" w:cs="Times New Roman"/>
          <w:sz w:val="24"/>
          <w:szCs w:val="28"/>
        </w:rPr>
        <w:t>,</w:t>
      </w: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 законодательством Российской Федерации и законодательством Республики Коми не предусмотрено.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>2.8. 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>- лично (в Орган, МФЦ);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>- посредством  почтового  отправления (в Орган);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</w:t>
      </w:r>
      <w:r w:rsidRPr="00C36C57">
        <w:rPr>
          <w:rFonts w:ascii="Times New Roman" w:eastAsia="Calibri" w:hAnsi="Times New Roman" w:cs="Times New Roman"/>
          <w:sz w:val="24"/>
          <w:szCs w:val="28"/>
        </w:rPr>
        <w:t>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8156F0" w:rsidRPr="00C36C57" w:rsidRDefault="008156F0" w:rsidP="00C36C57">
      <w:pPr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>Документы, указанные в пункте 2.10 настоящего административного регламента, заявитель вправе представить по собственной инициативе.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C36C5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B4D13" w:rsidRPr="00FE29F3" w:rsidRDefault="000B4D13" w:rsidP="00FE29F3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</w:t>
      </w:r>
      <w:r w:rsidR="00FE29F3">
        <w:rPr>
          <w:rFonts w:ascii="Times New Roman" w:eastAsia="Times New Roman" w:hAnsi="Times New Roman" w:cs="Times New Roman"/>
          <w:sz w:val="24"/>
          <w:szCs w:val="28"/>
          <w:lang w:eastAsia="ru-RU"/>
        </w:rPr>
        <w:t>вителю в предоставлении услуги:</w:t>
      </w:r>
    </w:p>
    <w:p w:rsidR="000B4D13" w:rsidRPr="00C36C57" w:rsidRDefault="00FE29F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1</w:t>
      </w:r>
      <w:r w:rsidR="000B4D13" w:rsidRPr="00C36C5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) Выписка из финансового лицевого счета.</w:t>
      </w:r>
    </w:p>
    <w:p w:rsidR="000B4D13" w:rsidRPr="00C36C57" w:rsidRDefault="00FE29F3" w:rsidP="00FE29F3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2</w:t>
      </w:r>
      <w:r w:rsidR="000B4D13" w:rsidRPr="00C36C5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 xml:space="preserve">) </w:t>
      </w:r>
      <w:r w:rsidR="00BF11F0" w:rsidRPr="00C36C57">
        <w:rPr>
          <w:rFonts w:ascii="Times New Roman" w:eastAsia="Calibri" w:hAnsi="Times New Roman" w:cs="Times New Roman"/>
          <w:sz w:val="24"/>
          <w:szCs w:val="28"/>
        </w:rPr>
        <w:t>Т</w:t>
      </w:r>
      <w:r w:rsidR="000B4D13" w:rsidRPr="00C36C57">
        <w:rPr>
          <w:rFonts w:ascii="Times New Roman" w:eastAsia="Calibri" w:hAnsi="Times New Roman" w:cs="Times New Roman"/>
          <w:sz w:val="24"/>
          <w:szCs w:val="28"/>
        </w:rPr>
        <w:t>ехнич</w:t>
      </w:r>
      <w:r>
        <w:rPr>
          <w:rFonts w:ascii="Times New Roman" w:eastAsia="Calibri" w:hAnsi="Times New Roman" w:cs="Times New Roman"/>
          <w:sz w:val="24"/>
          <w:szCs w:val="28"/>
        </w:rPr>
        <w:t>еский паспорт жилого помещения.</w:t>
      </w:r>
    </w:p>
    <w:p w:rsidR="000B4D13" w:rsidRPr="00C36C57" w:rsidRDefault="00FE29F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3</w:t>
      </w:r>
      <w:r w:rsidR="000B4D13" w:rsidRPr="00C36C57">
        <w:rPr>
          <w:rFonts w:ascii="Times New Roman" w:eastAsia="Calibri" w:hAnsi="Times New Roman" w:cs="Times New Roman"/>
          <w:sz w:val="24"/>
          <w:szCs w:val="28"/>
        </w:rPr>
        <w:t>) Договор социального найма  жилого помещения.</w:t>
      </w:r>
    </w:p>
    <w:p w:rsidR="000B4D13" w:rsidRPr="00C36C57" w:rsidRDefault="00FE29F3" w:rsidP="00FE29F3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4) Ордер на жилое помещение.</w:t>
      </w:r>
    </w:p>
    <w:p w:rsidR="000B4D13" w:rsidRPr="00C36C57" w:rsidRDefault="00FE29F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5</w:t>
      </w:r>
      <w:r w:rsidR="000B4D13" w:rsidRPr="00C36C57">
        <w:rPr>
          <w:rFonts w:ascii="Times New Roman" w:eastAsia="Calibri" w:hAnsi="Times New Roman" w:cs="Times New Roman"/>
          <w:sz w:val="24"/>
          <w:szCs w:val="28"/>
        </w:rPr>
        <w:t>) Сведения о регистрации по месту жительства, месту пребывания гражданина.</w:t>
      </w:r>
    </w:p>
    <w:p w:rsidR="00BF11F0" w:rsidRPr="00C36C57" w:rsidRDefault="00FE29F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6</w:t>
      </w:r>
      <w:r w:rsidR="00BF11F0" w:rsidRPr="00C36C57">
        <w:rPr>
          <w:rFonts w:ascii="Times New Roman" w:eastAsia="Calibri" w:hAnsi="Times New Roman" w:cs="Times New Roman"/>
          <w:sz w:val="24"/>
          <w:szCs w:val="28"/>
        </w:rPr>
        <w:t>) Выписка из ЕГРН.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C36C5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Указание на запрет требовать от заявителя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8"/>
          <w:lang w:eastAsia="ru-RU"/>
        </w:rPr>
        <w:t>2.11. Запрещается требовать от заявителя: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1)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2)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5" w:history="1">
        <w:r w:rsidRPr="00C36C57">
          <w:rPr>
            <w:rFonts w:ascii="Times New Roman" w:eastAsia="Calibri" w:hAnsi="Times New Roman" w:cs="Times New Roman"/>
            <w:sz w:val="24"/>
            <w:szCs w:val="28"/>
          </w:rPr>
          <w:t xml:space="preserve">части 6 </w:t>
        </w:r>
        <w:r w:rsidRPr="00C36C57">
          <w:rPr>
            <w:rFonts w:ascii="Times New Roman" w:eastAsia="Calibri" w:hAnsi="Times New Roman" w:cs="Times New Roman"/>
            <w:sz w:val="24"/>
            <w:szCs w:val="28"/>
          </w:rPr>
          <w:lastRenderedPageBreak/>
          <w:t>статьи 7</w:t>
        </w:r>
      </w:hyperlink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 Федерального закона от 27 июля 201</w:t>
      </w:r>
      <w:r w:rsidR="00924B49" w:rsidRPr="00C36C57">
        <w:rPr>
          <w:rFonts w:ascii="Times New Roman" w:eastAsia="Calibri" w:hAnsi="Times New Roman" w:cs="Times New Roman"/>
          <w:sz w:val="24"/>
          <w:szCs w:val="28"/>
        </w:rPr>
        <w:t>0 г.</w:t>
      </w:r>
      <w:r w:rsidRPr="00C36C57">
        <w:rPr>
          <w:rFonts w:ascii="Times New Roman" w:eastAsia="Calibri" w:hAnsi="Times New Roman" w:cs="Times New Roman"/>
          <w:sz w:val="24"/>
          <w:szCs w:val="28"/>
        </w:rPr>
        <w:t>№ 210-ФЗ «Об организации предоставления государственных и муниципальных услуг».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C36C5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C36C5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муниципальной услуги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8"/>
          <w:lang w:eastAsia="ru-RU"/>
        </w:rPr>
        <w:t>2.12.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Исчерпывающий перечень оснований для приостановления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или отказа в предоставлении муниципальной услуги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2.13. Оснований для приостановления пред</w:t>
      </w:r>
      <w:r w:rsidR="000F24ED" w:rsidRPr="00C36C57">
        <w:rPr>
          <w:rFonts w:ascii="Times New Roman" w:eastAsia="Calibri" w:hAnsi="Times New Roman" w:cs="Times New Roman"/>
          <w:sz w:val="24"/>
          <w:szCs w:val="28"/>
        </w:rPr>
        <w:t>оставления муниципальной услуги</w:t>
      </w: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 законодательством Российской Федерации и Республики Коми не предусмотрено</w:t>
      </w:r>
      <w:r w:rsidRPr="00C36C57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.</w:t>
      </w: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bookmarkStart w:id="13" w:name="Par178"/>
      <w:bookmarkEnd w:id="13"/>
      <w:r w:rsidRPr="00C36C57">
        <w:rPr>
          <w:rFonts w:ascii="Times New Roman" w:eastAsia="Calibri" w:hAnsi="Times New Roman" w:cs="Times New Roman"/>
          <w:sz w:val="24"/>
          <w:szCs w:val="28"/>
        </w:rPr>
        <w:t>2.14. Основаниями для отказа в предостав</w:t>
      </w:r>
      <w:r w:rsidR="004A0A04" w:rsidRPr="00C36C57">
        <w:rPr>
          <w:rFonts w:ascii="Times New Roman" w:eastAsia="Calibri" w:hAnsi="Times New Roman" w:cs="Times New Roman"/>
          <w:sz w:val="24"/>
          <w:szCs w:val="28"/>
        </w:rPr>
        <w:t>лении муниципальной услуги являю</w:t>
      </w: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тся: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1) непредставление документов, указанных в п. 2.6 настоящего административного регламента, которые заявитель обязан предоставить самостоятельно;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2) жилое помещение не подлежит приватизации в соответствии с Законом Российской Федерации «О приватизации жилищного фонда в Российской Федерации»;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3) жилое помещение не относится к муниципальному жилищному фонду;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4) участие гражданина в приватизации другого жилого помещения;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5) отсутствие согласия лица (лиц), имеющего (имеющих) право на приватизацию жилого помещения, а равно отсутствие согласия органов опеки и попечительства, если такое согласие необходимо в соответствии с законодательством РФ;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6) наличие запрета (ареста) на жилое помещение;</w:t>
      </w:r>
    </w:p>
    <w:p w:rsidR="000B4D13" w:rsidRPr="00C36C57" w:rsidRDefault="000B4D13" w:rsidP="00C36C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7) </w:t>
      </w: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>наличие в представленных документах недостоверной информации, порядок определения которой закреплен абзацем 2 пункта 2.4 настоящего административного регламента</w:t>
      </w:r>
      <w:r w:rsidRPr="00C36C57">
        <w:rPr>
          <w:rFonts w:ascii="Times New Roman" w:eastAsia="Calibri" w:hAnsi="Times New Roman" w:cs="Times New Roman"/>
          <w:sz w:val="24"/>
          <w:szCs w:val="28"/>
        </w:rPr>
        <w:t>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8) жилое помещение признано аварийным.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под</w:t>
      </w:r>
      <w:hyperlink w:anchor="Par178" w:history="1">
        <w:r w:rsidRPr="00C36C57">
          <w:rPr>
            <w:rFonts w:ascii="Times New Roman" w:eastAsia="Calibri" w:hAnsi="Times New Roman" w:cs="Times New Roman"/>
            <w:sz w:val="24"/>
            <w:szCs w:val="28"/>
          </w:rPr>
          <w:t xml:space="preserve">пунктами 1, </w:t>
        </w:r>
        <w:r w:rsidRPr="00C36C57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 xml:space="preserve">5, 7 пункта 2.14 </w:t>
        </w:r>
      </w:hyperlink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 настоящего Административного регламента.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C36C57">
        <w:rPr>
          <w:rFonts w:ascii="Times New Roman" w:eastAsia="Calibri" w:hAnsi="Times New Roman" w:cs="Times New Roman"/>
          <w:b/>
          <w:sz w:val="24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8"/>
        </w:rPr>
      </w:pPr>
      <w:r w:rsidRPr="00C36C57">
        <w:rPr>
          <w:rFonts w:ascii="Times New Roman" w:eastAsia="Calibri" w:hAnsi="Times New Roman" w:cs="Times New Roman"/>
          <w:b/>
          <w:sz w:val="24"/>
          <w:szCs w:val="28"/>
        </w:rPr>
        <w:t>муниципальной услуги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Порядок, размер и основания взимания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государственной пошлины или иной платы,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взимаемой за предоставление муниципальной услуги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>2.17.</w:t>
      </w:r>
      <w:r w:rsidRPr="00C36C57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 </w:t>
      </w:r>
      <w:r w:rsidRPr="00C36C57">
        <w:rPr>
          <w:rFonts w:ascii="Times New Roman" w:eastAsia="Calibri" w:hAnsi="Times New Roman" w:cs="Times New Roman"/>
          <w:sz w:val="24"/>
          <w:szCs w:val="28"/>
        </w:rPr>
        <w:t>Муниципальная услуга предоставляется заявителям бесплатно.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1560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Порядок, размер и основания взимания платы за предоставление услуг, </w:t>
      </w:r>
      <w:r w:rsidRPr="00C36C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2.18. </w:t>
      </w:r>
      <w:r w:rsidRPr="00C36C57">
        <w:rPr>
          <w:rFonts w:ascii="Times New Roman" w:eastAsia="Calibri" w:hAnsi="Times New Roman" w:cs="Times New Roman"/>
          <w:sz w:val="24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bookmarkStart w:id="14" w:name="Par162"/>
      <w:bookmarkEnd w:id="14"/>
      <w:r w:rsidRPr="00C36C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2.19. </w:t>
      </w:r>
      <w:r w:rsidRPr="00C36C57">
        <w:rPr>
          <w:rFonts w:ascii="Times New Roman" w:eastAsia="Calibri" w:hAnsi="Times New Roman" w:cs="Times New Roman"/>
          <w:sz w:val="24"/>
          <w:szCs w:val="28"/>
        </w:rPr>
        <w:t>Максимальный срок ожидания в очереди при подаче запроса о предоставлении муниципальной услуги,</w:t>
      </w:r>
      <w:r w:rsidRPr="00C36C57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r w:rsidRPr="00C36C57">
        <w:rPr>
          <w:rFonts w:ascii="Times New Roman" w:eastAsia="Calibri" w:hAnsi="Times New Roman" w:cs="Times New Roman"/>
          <w:bCs/>
          <w:sz w:val="24"/>
          <w:szCs w:val="28"/>
        </w:rPr>
        <w:t>услуги, предоставляемой организацией, участвующей в предоставлении муниципальной услуги</w:t>
      </w:r>
      <w:r w:rsidR="00B350F6" w:rsidRPr="00C36C57">
        <w:rPr>
          <w:rFonts w:ascii="Times New Roman" w:eastAsia="Calibri" w:hAnsi="Times New Roman" w:cs="Times New Roman"/>
          <w:bCs/>
          <w:sz w:val="24"/>
          <w:szCs w:val="28"/>
        </w:rPr>
        <w:t>,</w:t>
      </w: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 и при получении результата предоставления муниципальной услуги, в том числе через МФЦ</w:t>
      </w:r>
      <w:r w:rsidR="00B350F6" w:rsidRPr="00C36C57">
        <w:rPr>
          <w:rFonts w:ascii="Times New Roman" w:eastAsia="Calibri" w:hAnsi="Times New Roman" w:cs="Times New Roman"/>
          <w:sz w:val="24"/>
          <w:szCs w:val="28"/>
        </w:rPr>
        <w:t>,</w:t>
      </w: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 составляет</w:t>
      </w: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более 15 минут.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outlineLvl w:val="2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C36C57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2.20. </w:t>
      </w:r>
      <w:r w:rsidR="00EB42CA" w:rsidRPr="00C36C57">
        <w:rPr>
          <w:rFonts w:ascii="Times New Roman" w:hAnsi="Times New Roman" w:cs="Times New Roman"/>
          <w:sz w:val="24"/>
          <w:szCs w:val="28"/>
        </w:rPr>
        <w:t xml:space="preserve">Заявление и прилагаемые к нему документы регистрируются </w:t>
      </w:r>
      <w:r w:rsidR="007039C0" w:rsidRPr="007039C0">
        <w:rPr>
          <w:rFonts w:ascii="Times New Roman" w:hAnsi="Times New Roman" w:cs="Times New Roman"/>
          <w:sz w:val="24"/>
          <w:szCs w:val="28"/>
        </w:rPr>
        <w:t>в порядке, установленном пунктом 3</w:t>
      </w:r>
      <w:r w:rsidR="007039C0">
        <w:rPr>
          <w:rFonts w:ascii="Times New Roman" w:hAnsi="Times New Roman" w:cs="Times New Roman"/>
          <w:sz w:val="24"/>
          <w:szCs w:val="28"/>
        </w:rPr>
        <w:t>.3 Административного регламента.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</w:pPr>
      <w:proofErr w:type="gramStart"/>
      <w:r w:rsidRPr="00C36C57">
        <w:rPr>
          <w:rFonts w:ascii="Times New Roman" w:eastAsia="Calibri" w:hAnsi="Times New Roman" w:cs="Times New Roman"/>
          <w:b/>
          <w:sz w:val="24"/>
          <w:szCs w:val="28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C36C57">
        <w:rPr>
          <w:rFonts w:ascii="Times New Roman" w:eastAsia="Calibri" w:hAnsi="Times New Roman" w:cs="Times New Roman"/>
          <w:b/>
          <w:bCs/>
          <w:sz w:val="24"/>
          <w:szCs w:val="28"/>
          <w:lang w:eastAsia="ru-RU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4D13" w:rsidRPr="00C36C57" w:rsidRDefault="000B4D13" w:rsidP="00C36C57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2.21. Здание (помещение) Органа оборудуется информационной табличкой (вывеской) с указанием полного наименования.</w:t>
      </w:r>
    </w:p>
    <w:p w:rsidR="000B4D13" w:rsidRPr="00C36C57" w:rsidRDefault="000B4D13" w:rsidP="00C36C57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Помещения, в которых предоставляются муниципальные услуги</w:t>
      </w:r>
      <w:r w:rsidR="00531994" w:rsidRPr="00C36C57">
        <w:rPr>
          <w:rFonts w:ascii="Times New Roman" w:eastAsia="Calibri" w:hAnsi="Times New Roman" w:cs="Times New Roman"/>
          <w:sz w:val="24"/>
          <w:szCs w:val="28"/>
        </w:rPr>
        <w:t>,</w:t>
      </w: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допуск сурдопереводчика и тифлосурдопереводчика;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0B4D13" w:rsidRPr="00C36C57" w:rsidRDefault="000B4D13" w:rsidP="00C36C57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0B4D13" w:rsidRPr="00C36C57" w:rsidRDefault="000B4D13" w:rsidP="00C36C57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0B4D13" w:rsidRPr="00C36C57" w:rsidRDefault="000B4D13" w:rsidP="00C36C57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0B4D13" w:rsidRPr="00C36C57" w:rsidRDefault="000B4D13" w:rsidP="00C36C57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0B4D13" w:rsidRPr="00C36C57" w:rsidRDefault="000B4D13" w:rsidP="00C36C57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Информационные стенды должны содержать:</w:t>
      </w:r>
    </w:p>
    <w:p w:rsidR="000B4D13" w:rsidRPr="00C36C57" w:rsidRDefault="000B4D13" w:rsidP="00C36C5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right="-426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0B4D13" w:rsidRPr="00C36C57" w:rsidRDefault="000B4D13" w:rsidP="00C36C5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right="-426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0B4D13" w:rsidRPr="00C36C57" w:rsidRDefault="000B4D13" w:rsidP="00C36C57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right="-426" w:firstLine="42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0B4D13" w:rsidRPr="00C36C57" w:rsidRDefault="000B4D13" w:rsidP="00C36C57">
      <w:pPr>
        <w:tabs>
          <w:tab w:val="left" w:pos="709"/>
          <w:tab w:val="left" w:pos="993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0B4D13" w:rsidRPr="00C36C57" w:rsidRDefault="000B4D13" w:rsidP="00C36C57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0B4D13" w:rsidRPr="00C36C57" w:rsidRDefault="000B4D13" w:rsidP="00C36C57">
      <w:pPr>
        <w:tabs>
          <w:tab w:val="left" w:pos="709"/>
        </w:tabs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N 1376.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8"/>
          <w:lang w:eastAsia="ru-RU"/>
        </w:rPr>
        <w:t>2.22. Показатели доступности и качества муниципальных услуг:</w:t>
      </w:r>
    </w:p>
    <w:p w:rsidR="000B4D13" w:rsidRPr="00924B49" w:rsidRDefault="000B4D13" w:rsidP="0092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3"/>
        <w:gridCol w:w="1471"/>
        <w:gridCol w:w="2757"/>
      </w:tblGrid>
      <w:tr w:rsidR="000B4D13" w:rsidRPr="00C36C57" w:rsidTr="009F784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D13" w:rsidRPr="00C36C57" w:rsidRDefault="000B4D13" w:rsidP="0092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Показатели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D13" w:rsidRPr="00C36C57" w:rsidRDefault="000B4D13" w:rsidP="0092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Единица</w:t>
            </w:r>
          </w:p>
          <w:p w:rsidR="000B4D13" w:rsidRPr="00C36C57" w:rsidRDefault="000B4D13" w:rsidP="0092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измерения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D13" w:rsidRPr="00C36C57" w:rsidRDefault="000B4D13" w:rsidP="0092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 xml:space="preserve">Нормативное значение </w:t>
            </w: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показателя</w:t>
            </w:r>
          </w:p>
        </w:tc>
      </w:tr>
      <w:tr w:rsidR="000B4D13" w:rsidRPr="00C36C57" w:rsidTr="009F784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D13" w:rsidRPr="00C36C57" w:rsidRDefault="000B4D13" w:rsidP="0092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Показатели доступности</w:t>
            </w:r>
          </w:p>
        </w:tc>
      </w:tr>
      <w:tr w:rsidR="000B4D13" w:rsidRPr="00C36C57" w:rsidTr="009F784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D13" w:rsidRPr="00C36C57" w:rsidRDefault="000B4D13" w:rsidP="0092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возможности получения в электронном виде (в соответствии с этапами перевода муниципальной услуги на предоставление в электронном виде)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</w:t>
            </w:r>
          </w:p>
        </w:tc>
      </w:tr>
      <w:tr w:rsidR="000B4D13" w:rsidRPr="00C36C57" w:rsidTr="009F784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D13" w:rsidRPr="00C36C57" w:rsidRDefault="000B4D13" w:rsidP="0092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Наличие возможности получения муниципальной услуги</w:t>
            </w:r>
            <w:r w:rsidRPr="00C36C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да/нет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</w:t>
            </w:r>
          </w:p>
        </w:tc>
      </w:tr>
      <w:tr w:rsidR="000B4D13" w:rsidRPr="00C36C57" w:rsidTr="009F7849">
        <w:tc>
          <w:tcPr>
            <w:tcW w:w="95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D13" w:rsidRPr="00C36C57" w:rsidRDefault="000B4D13" w:rsidP="0092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Показатели качества</w:t>
            </w:r>
          </w:p>
        </w:tc>
      </w:tr>
      <w:tr w:rsidR="000B4D13" w:rsidRPr="00C36C57" w:rsidTr="009F784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D13" w:rsidRPr="00C36C57" w:rsidRDefault="000B4D13" w:rsidP="0092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Удельный вес заявлений</w:t>
            </w:r>
            <w:r w:rsidRPr="00C36C57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граждан, рассмотренных в установленный срок</w:t>
            </w: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в общем количестве обращений граждан в Органе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0B4D13" w:rsidRPr="00C36C57" w:rsidTr="009F784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D13" w:rsidRPr="00C36C57" w:rsidRDefault="000B4D13" w:rsidP="0092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Удельный вес рассмотренных в 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0B4D13" w:rsidRPr="00C36C57" w:rsidRDefault="000B4D13" w:rsidP="00924B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100</w:t>
            </w:r>
          </w:p>
        </w:tc>
      </w:tr>
      <w:tr w:rsidR="000B4D13" w:rsidRPr="00C36C57" w:rsidTr="009F784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D13" w:rsidRPr="00C36C57" w:rsidRDefault="000B4D13" w:rsidP="0092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Удельный вес обоснованных жалоб в общем количестве заявлений на предоставление  муниципальной услуги в Органе</w:t>
            </w: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ab/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  <w:tr w:rsidR="000B4D13" w:rsidRPr="00C36C57" w:rsidTr="009F7849">
        <w:tc>
          <w:tcPr>
            <w:tcW w:w="5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D13" w:rsidRPr="00C36C57" w:rsidRDefault="000B4D13" w:rsidP="00924B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Удельный вес количества обоснованных жалоб в общем количестве заявлений на предоставление услуги через МФЦ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%</w:t>
            </w:r>
          </w:p>
        </w:tc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</w:tr>
    </w:tbl>
    <w:p w:rsidR="000B4D13" w:rsidRPr="00924B49" w:rsidRDefault="000B4D13" w:rsidP="0092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36C57">
        <w:rPr>
          <w:rFonts w:ascii="Times New Roman" w:eastAsia="Calibri" w:hAnsi="Times New Roman"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C36C57" w:rsidRDefault="000B4D13" w:rsidP="00C36C57">
      <w:pPr>
        <w:tabs>
          <w:tab w:val="left" w:pos="1134"/>
        </w:tabs>
        <w:suppressAutoHyphens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2.23. </w:t>
      </w:r>
      <w:bookmarkStart w:id="15" w:name="Par274"/>
      <w:bookmarkEnd w:id="15"/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Сведения о предоставлении муниципальной услуги и форма заявления для предоставления муниципальной  услуги находятся на Интернет-сайте Органа </w:t>
      </w:r>
      <w:r w:rsidR="00137E98" w:rsidRPr="00C36C57">
        <w:rPr>
          <w:rFonts w:ascii="Times New Roman" w:eastAsia="Calibri" w:hAnsi="Times New Roman" w:cs="Times New Roman"/>
          <w:sz w:val="24"/>
          <w:szCs w:val="24"/>
        </w:rPr>
        <w:t>http://kojgorodok.ru</w:t>
      </w:r>
      <w:r w:rsidRPr="00C36C57">
        <w:rPr>
          <w:rFonts w:ascii="Times New Roman" w:eastAsia="Calibri" w:hAnsi="Times New Roman" w:cs="Times New Roman"/>
          <w:sz w:val="24"/>
          <w:szCs w:val="24"/>
        </w:rPr>
        <w:t>, порталах государственных и муниципальных услуг (функций).</w:t>
      </w:r>
    </w:p>
    <w:p w:rsidR="000B4D13" w:rsidRPr="00C36C57" w:rsidRDefault="000B4D13" w:rsidP="00C36C57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2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.24. Предоставление муниципальной услуги посредством порталов государственных и муниципальных услуг (функций)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документов, необходимых для получения муниципальной услуги.</w:t>
      </w:r>
    </w:p>
    <w:p w:rsidR="000B4D13" w:rsidRPr="00C36C57" w:rsidRDefault="000B4D13" w:rsidP="00C36C57">
      <w:pPr>
        <w:spacing w:after="0" w:line="240" w:lineRule="auto"/>
        <w:ind w:right="-42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Требования к электронным образам документов, предоставляемым через порталы государственных и муниципальных услуг (функций): </w:t>
      </w:r>
    </w:p>
    <w:p w:rsidR="000B4D13" w:rsidRPr="00C36C57" w:rsidRDefault="000B4D13" w:rsidP="00C36C57">
      <w:pPr>
        <w:autoSpaceDE w:val="0"/>
        <w:autoSpaceDN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1) Допустимыми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</w:t>
      </w:r>
    </w:p>
    <w:p w:rsidR="000B4D13" w:rsidRPr="00C36C57" w:rsidRDefault="000B4D13" w:rsidP="00C36C57">
      <w:pPr>
        <w:autoSpaceDE w:val="0"/>
        <w:autoSpaceDN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2) 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dpi (точек на дюйм) в масштабе 1:1;</w:t>
      </w:r>
    </w:p>
    <w:p w:rsidR="000B4D13" w:rsidRPr="00C36C57" w:rsidRDefault="000B4D13" w:rsidP="00C36C57">
      <w:pPr>
        <w:autoSpaceDE w:val="0"/>
        <w:autoSpaceDN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3) 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0B4D13" w:rsidRPr="00C36C57" w:rsidRDefault="000B4D13" w:rsidP="00C36C57">
      <w:pPr>
        <w:autoSpaceDE w:val="0"/>
        <w:autoSpaceDN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4) электронные образы не должны содержать вирусов и вредоносных программ.</w:t>
      </w:r>
    </w:p>
    <w:p w:rsidR="000B4D13" w:rsidRPr="00C36C57" w:rsidRDefault="000B4D13" w:rsidP="00C36C57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2.25. </w:t>
      </w:r>
      <w:proofErr w:type="gramStart"/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</w:t>
      </w:r>
      <w:r w:rsidRPr="00C36C57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МФЦ осуществляется по принципу «одного окна», в соответствии с которым предоставление муниципальной у</w:t>
      </w:r>
      <w:r w:rsidRPr="00C36C57">
        <w:rPr>
          <w:rFonts w:ascii="Times New Roman" w:eastAsia="Calibri" w:hAnsi="Times New Roman" w:cs="Times New Roman"/>
          <w:sz w:val="24"/>
          <w:szCs w:val="24"/>
        </w:rPr>
        <w:t>слуги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после однократного обращения заявителя с соответствующим заявлением, а взаимодействие МФЦ с Органом  осуществляется без участия заявителя в соответствии с 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0B4D13" w:rsidRPr="00C36C57" w:rsidRDefault="000B4D13" w:rsidP="00C36C57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подается заявителем через МФЦ лично.</w:t>
      </w:r>
    </w:p>
    <w:p w:rsidR="000B4D13" w:rsidRPr="00C36C57" w:rsidRDefault="000B4D13" w:rsidP="00C36C57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 обеспечиваются:</w:t>
      </w:r>
    </w:p>
    <w:p w:rsidR="000B4D13" w:rsidRPr="00C36C57" w:rsidRDefault="000B4D13" w:rsidP="00C36C57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функционирование автоматизированной информационной системы МФЦ;</w:t>
      </w:r>
    </w:p>
    <w:p w:rsidR="000B4D13" w:rsidRPr="00C36C57" w:rsidRDefault="000B4D13" w:rsidP="00C36C57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б) бесплатный доступ заявителей к порталам государственных и муниципальных услуг (функций).</w:t>
      </w:r>
    </w:p>
    <w:p w:rsidR="000B4D13" w:rsidRPr="00C36C57" w:rsidRDefault="000B4D13" w:rsidP="00C36C57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возможность приема от заявителей денежных сре</w:t>
      </w:r>
      <w:proofErr w:type="gramStart"/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сч</w:t>
      </w:r>
      <w:proofErr w:type="gramEnd"/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ет уплаты государственной пошлины или иной платы за предоставление государственных и муниципальных услуг, взимаемых в соответствии с законодательством Российской Федерации;</w:t>
      </w:r>
    </w:p>
    <w:p w:rsidR="000B4D13" w:rsidRPr="00C36C57" w:rsidRDefault="000B4D13" w:rsidP="00C36C57">
      <w:pPr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 заявлению заявителя регистрация в федеральной государственной информационной системе «Единая система идентификац</w:t>
      </w:r>
      <w:proofErr w:type="gramStart"/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на безвозмездной основе.</w:t>
      </w:r>
    </w:p>
    <w:p w:rsidR="000B4D13" w:rsidRPr="00C36C57" w:rsidRDefault="000B4D13" w:rsidP="00C36C57">
      <w:pPr>
        <w:tabs>
          <w:tab w:val="left" w:pos="1134"/>
        </w:tabs>
        <w:suppressAutoHyphens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C36C57" w:rsidRDefault="000B4D13" w:rsidP="00C36C5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b/>
          <w:sz w:val="24"/>
          <w:szCs w:val="24"/>
          <w:lang w:val="en-US" w:eastAsia="ru-RU"/>
        </w:rPr>
        <w:t>III</w:t>
      </w:r>
      <w:r w:rsidRPr="00C36C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C36C57">
        <w:rPr>
          <w:rFonts w:ascii="Times New Roman" w:eastAsia="Calibri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16" w:name="Par279"/>
      <w:bookmarkEnd w:id="16"/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3.1. Предоставление 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 услуги включает следующие административные процедуры: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1) прием и регистрация запроса и иных документов для предоставления 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 услуги;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2) </w:t>
      </w: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3) принятие решения о предоставлении (решения об отказе в предоставлении) 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заявителя о принятом решении, выдача заявителю результата предоставления муниципальной услуги;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5) заключение договора.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 настоящего Административного регламента.</w:t>
      </w:r>
    </w:p>
    <w:bookmarkStart w:id="17" w:name="Par288"/>
    <w:bookmarkEnd w:id="17"/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Calibri" w:eastAsia="Calibri" w:hAnsi="Calibri" w:cs="Times New Roman"/>
          <w:sz w:val="24"/>
          <w:szCs w:val="24"/>
        </w:rPr>
        <w:fldChar w:fldCharType="begin"/>
      </w:r>
      <w:r w:rsidRPr="00C36C57">
        <w:rPr>
          <w:rFonts w:ascii="Calibri" w:eastAsia="Calibri" w:hAnsi="Calibri" w:cs="Times New Roman"/>
          <w:sz w:val="24"/>
          <w:szCs w:val="24"/>
        </w:rPr>
        <w:instrText xml:space="preserve"> HYPERLINK \l "Par1004" </w:instrText>
      </w:r>
      <w:r w:rsidRPr="00C36C57">
        <w:rPr>
          <w:rFonts w:ascii="Calibri" w:eastAsia="Calibri" w:hAnsi="Calibri" w:cs="Times New Roman"/>
          <w:sz w:val="24"/>
          <w:szCs w:val="24"/>
        </w:rPr>
        <w:fldChar w:fldCharType="separate"/>
      </w:r>
      <w:r w:rsidRPr="00C36C57">
        <w:rPr>
          <w:rFonts w:ascii="Times New Roman" w:eastAsia="Calibri" w:hAnsi="Times New Roman" w:cs="Times New Roman"/>
          <w:sz w:val="24"/>
          <w:szCs w:val="24"/>
        </w:rPr>
        <w:t>Блок-схема</w:t>
      </w:r>
      <w:r w:rsidRPr="00C36C57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 последовательности административных процедур при предоставлении 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 ус</w:t>
      </w:r>
      <w:r w:rsidR="00C679DE" w:rsidRPr="00C36C57">
        <w:rPr>
          <w:rFonts w:ascii="Times New Roman" w:eastAsia="Calibri" w:hAnsi="Times New Roman" w:cs="Times New Roman"/>
          <w:sz w:val="24"/>
          <w:szCs w:val="24"/>
        </w:rPr>
        <w:t>луги приводится в приложении № 3</w:t>
      </w: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 к настоящему Административному регламенту.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bookmarkStart w:id="18" w:name="Par293"/>
      <w:bookmarkEnd w:id="18"/>
      <w:r w:rsidRPr="00C36C57">
        <w:rPr>
          <w:rFonts w:ascii="Times New Roman" w:eastAsia="Calibri" w:hAnsi="Times New Roman" w:cs="Times New Roman"/>
          <w:b/>
          <w:sz w:val="24"/>
          <w:szCs w:val="24"/>
        </w:rPr>
        <w:t>Прием</w:t>
      </w:r>
      <w:r w:rsidRPr="00C36C57">
        <w:rPr>
          <w:rFonts w:ascii="Calibri" w:eastAsia="Calibri" w:hAnsi="Calibri" w:cs="Times New Roman"/>
          <w:sz w:val="24"/>
          <w:szCs w:val="24"/>
        </w:rPr>
        <w:t xml:space="preserve"> </w:t>
      </w:r>
      <w:r w:rsidRPr="00C36C57">
        <w:rPr>
          <w:rFonts w:ascii="Times New Roman" w:eastAsia="Calibri" w:hAnsi="Times New Roman" w:cs="Times New Roman"/>
          <w:b/>
          <w:sz w:val="24"/>
          <w:szCs w:val="24"/>
        </w:rPr>
        <w:t>и регистрация запроса и иных документов для предоставления муниципальной услуги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3.3. Основанием для начала административной процедуры является поступление от заявителя запроса о предоставлении 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 услуги  в Орган, МФЦ.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1) Очная форма подачи документов – подача запроса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2.10 настоящего Административного регламента (в случае если заявитель представляет документы, указанные в пункте 2.10 настоящего Административного регламента по собственной инициативе) в бумажном виде, то есть документы установленной формы, сформированные на </w:t>
      </w:r>
      <w:r w:rsidRPr="00C36C57">
        <w:rPr>
          <w:rFonts w:ascii="Times New Roman" w:eastAsia="Calibri" w:hAnsi="Times New Roman" w:cs="Times New Roman"/>
          <w:sz w:val="24"/>
          <w:szCs w:val="24"/>
        </w:rPr>
        <w:lastRenderedPageBreak/>
        <w:t>бумажном носителе.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В МФЦ предусмотрена только очная форма подачи документов.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При очной форме подачи документов запрос о предоставлении 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 услуги может быть оформлен заявителем в ходе приема в Органе, МФЦ либо оформлен заранее. 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По просьбе обратившегося лица запрос может быть оформлен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в) проверяет наличие всех документов, необходимых для предоставления 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г) проверяет соответствие представленных документов требованиям</w:t>
      </w:r>
      <w:r w:rsidR="0011220D" w:rsidRPr="00C36C57">
        <w:rPr>
          <w:rFonts w:ascii="Times New Roman" w:eastAsia="Calibri" w:hAnsi="Times New Roman" w:cs="Times New Roman"/>
          <w:sz w:val="24"/>
          <w:szCs w:val="24"/>
        </w:rPr>
        <w:t>,</w:t>
      </w:r>
      <w:r w:rsidRPr="00C36C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C36C57">
        <w:rPr>
          <w:rFonts w:ascii="Times New Roman" w:eastAsia="Calibri" w:hAnsi="Times New Roman" w:cs="Times New Roman"/>
          <w:sz w:val="24"/>
          <w:szCs w:val="24"/>
        </w:rPr>
        <w:t>удостоверяясь, что: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- документы не исполнены карандашом;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документов;</w:t>
      </w:r>
    </w:p>
    <w:p w:rsidR="000B4D13" w:rsidRPr="00C36C57" w:rsidRDefault="000B4D13" w:rsidP="00C36C5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При необходимости специалист Органа,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При отсутствии у заявителя заполненного запроса или неправильном его заполнении специалист Органа, МФЦ, ответственный за прием документов, помогает заявителю заполнить запрос.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2) Заочная форма подачи документов – направление запроса о предоставлении 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 услуги и иных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При заочной форме подачи документов заявитель может направить запрос и документы, указанные в пунктах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инициативе):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- в виде оригинала запроса и копий документов на бумажном носителе через </w:t>
      </w:r>
      <w:r w:rsidRPr="00C36C57"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- в электро</w:t>
      </w:r>
      <w:r w:rsidR="00C926B6" w:rsidRPr="00C36C57">
        <w:rPr>
          <w:rFonts w:ascii="Times New Roman" w:eastAsia="Calibri" w:hAnsi="Times New Roman" w:cs="Times New Roman"/>
          <w:sz w:val="24"/>
          <w:szCs w:val="24"/>
        </w:rPr>
        <w:t>н</w:t>
      </w: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Если заявитель обратился заочно, специалист Органа, ответственный за прием документов: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а) устанавливает предмет обращения, проверяет документ, удостоверяющий личность;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б) проверяет полномочия заявителя;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г) проверяет соответствие представленных документов требованиям</w:t>
      </w:r>
      <w:r w:rsidR="0011220D" w:rsidRPr="00C36C57">
        <w:rPr>
          <w:rFonts w:ascii="Times New Roman" w:eastAsia="Calibri" w:hAnsi="Times New Roman" w:cs="Times New Roman"/>
          <w:sz w:val="24"/>
          <w:szCs w:val="24"/>
        </w:rPr>
        <w:t>,</w:t>
      </w:r>
      <w:r w:rsidRPr="00C36C57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r w:rsidRPr="00C36C57">
        <w:rPr>
          <w:rFonts w:ascii="Times New Roman" w:eastAsia="Calibri" w:hAnsi="Times New Roman" w:cs="Times New Roman"/>
          <w:sz w:val="24"/>
          <w:szCs w:val="24"/>
        </w:rPr>
        <w:t>удостоверяясь, что: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- фамилии, имена и отчества физических лиц, контактные телефоны, адреса их мест жительства написаны полностью;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- в документах нет подчисток, приписок, зачеркнутых слов и иных неоговоренных исправлений;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- документы не исполнены карандашом;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д) принимает решение о приеме у заявителя представленных документов.</w:t>
      </w:r>
    </w:p>
    <w:p w:rsidR="000B4D13" w:rsidRPr="00C36C57" w:rsidRDefault="000B4D13" w:rsidP="00C36C57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е) регистрирует запрос и представленные документы под индивидуальным порядковым номером в день их поступления.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ж)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3.3.1. Критерием принятия решения о приеме документов либо решения об отказе в приеме документов является наличие запроса и прилагаемых к нему документов.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3.3.2. Максимальный срок исполнения административной процедуры составляет 3 </w:t>
      </w:r>
      <w:proofErr w:type="gramStart"/>
      <w:r w:rsidRPr="00C36C57">
        <w:rPr>
          <w:rFonts w:ascii="Times New Roman" w:eastAsia="Calibri" w:hAnsi="Times New Roman" w:cs="Times New Roman"/>
          <w:sz w:val="24"/>
          <w:szCs w:val="24"/>
        </w:rPr>
        <w:t>календарных</w:t>
      </w:r>
      <w:proofErr w:type="gramEnd"/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 дня</w:t>
      </w:r>
      <w:r w:rsidRPr="00C36C57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со дня поступления запроса от заявителя о предоставлении 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 услуги.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3.3.3. Результатом административной процедуры является одно из следующих действий: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- прием и регистрация в Органе, МФЦ запроса и документов, представленных </w:t>
      </w:r>
      <w:r w:rsidRPr="00C36C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заявителем, их передача специалисту Органа, ответственному за принятие решений о предоставлении 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 услуги;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- прием и регистрация в Органе, МФЦ запроса и документов, представленных заявителем, и их передача специалисту Органа, МФЦ, ответственному за межведомственное взаимодействие (в случае, если заявитель самостоятельно не представил документы, указанные в пункте 2.10 настоящего Административного регламента). </w:t>
      </w:r>
    </w:p>
    <w:p w:rsidR="00137E98" w:rsidRPr="00C36C57" w:rsidRDefault="00137E98" w:rsidP="00C36C57">
      <w:pPr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36C57">
        <w:rPr>
          <w:rFonts w:ascii="Times New Roman" w:hAnsi="Times New Roman" w:cs="Times New Roman"/>
          <w:color w:val="000000"/>
          <w:sz w:val="24"/>
          <w:szCs w:val="24"/>
        </w:rPr>
        <w:t>Результат административной процедуры фиксируется в системе электронного документооборота специалистом Органа, МФЦ, ответственным за прием документов.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специалистом межведомственных запросов 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3.4. </w:t>
      </w:r>
      <w:proofErr w:type="gramStart"/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Основанием для начала административной процедуры является </w:t>
      </w: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получение специалистом Органа, МФЦ,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2.10 настоящего Административного регламента (</w:t>
      </w:r>
      <w:r w:rsidRPr="00C36C57">
        <w:rPr>
          <w:rFonts w:ascii="Times New Roman" w:eastAsia="Calibri" w:hAnsi="Times New Roman" w:cs="Times New Roman"/>
          <w:sz w:val="24"/>
          <w:szCs w:val="24"/>
        </w:rPr>
        <w:t>в случае, если заявитель не представил документы, указанные в пункте 2.10 настоящего Административного регламента по собственной инициативе</w:t>
      </w: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  <w:r w:rsidRPr="00C36C5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 Органа, МФЦ, ответственный за межведомственное взаимодействие, не позднее дня, следующего за днем поступления запроса: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оформляет межведомственные запросы;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-подписывает оформленный межведомственный запрос у руководителя Органа, МФЦ;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- регистрирует межведомственный запрос в соответствующем реестре;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- направляет межведомственный запрос в соответствующий орган или организацию.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Направление запросов, </w:t>
      </w:r>
      <w:proofErr w:type="gramStart"/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получением ответов на запросы и своевременной передачей указанных ответов в Орган осуществляет специалист Органа, МФЦ, ответственный за межведомственное взаимодействие.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В день получения всех требуемых ответов на межведомственные запросы специалист Органа, МФЦ, ответственный за межведомственное взаимодействие, передает зарегистрированные ответы и запросы вместе с представленными заявителем документами в Орган для принятия решения о предоставлении услуги.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3.4.1.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пункте 2.10 настоящего Административного регламента.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3.4.2. Максимальный срок исполнения административной процедуры составляет 8 календарных дней</w:t>
      </w:r>
      <w:r w:rsidRPr="00C36C5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со дня получения специалистом Органа, МФЦ, ответственным за межведомственное взаимодействие, документов и информации для направления межведомственных запросов.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3.4.3. Результатом исполнения административной процедур</w:t>
      </w:r>
      <w:r w:rsidR="00C53C9D"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ы является получение документов</w:t>
      </w: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их направление в Орган для принятия решения о предоставлении муниципальной услуги. </w:t>
      </w:r>
    </w:p>
    <w:p w:rsidR="00137E98" w:rsidRPr="00C36C57" w:rsidRDefault="00137E98" w:rsidP="00C36C57">
      <w:pPr>
        <w:autoSpaceDE w:val="0"/>
        <w:autoSpaceDN w:val="0"/>
        <w:adjustRightInd w:val="0"/>
        <w:spacing w:after="0" w:line="240" w:lineRule="auto"/>
        <w:ind w:right="-426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C36C57">
        <w:rPr>
          <w:rFonts w:ascii="Times New Roman" w:hAnsi="Times New Roman" w:cs="Times New Roman"/>
          <w:color w:val="000000"/>
          <w:sz w:val="24"/>
          <w:szCs w:val="24"/>
        </w:rPr>
        <w:t>Результат административной процедуры фиксируется в системе электронного документооборота с пометкой «исполнено» специалистом Органа, МФЦ.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C36C57">
        <w:rPr>
          <w:rFonts w:ascii="Times New Roman" w:eastAsia="Calibri" w:hAnsi="Times New Roman" w:cs="Times New Roman"/>
          <w:b/>
          <w:sz w:val="24"/>
          <w:szCs w:val="24"/>
        </w:rPr>
        <w:t xml:space="preserve">Принятие решения о предоставлении (об отказе в предоставлении) </w:t>
      </w:r>
      <w:r w:rsidRPr="00C36C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муниципальной</w:t>
      </w:r>
      <w:r w:rsidRPr="00C36C57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3.5. 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административной процедуры является наличие в Органе зарегистрированных документов, указанных в </w:t>
      </w:r>
      <w:hyperlink r:id="rId16" w:history="1">
        <w:r w:rsidRPr="00C36C5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пунктах </w:t>
        </w:r>
      </w:hyperlink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2.6, 2.10 настоящего Административного регламента.</w:t>
      </w:r>
    </w:p>
    <w:p w:rsidR="000845E0" w:rsidRPr="00C36C57" w:rsidRDefault="000845E0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 необходимости проведения дополнительной проверки представленных гражданином сведений, содержащихся в документах, Орган в течение 10 календарных дней со дня получения документов извещает гражданина о проведении проверки сведений. В этом случае решение о признании или непризнании семьи или одиноко проживающего граж</w:t>
      </w:r>
      <w:r w:rsidR="00AA47BC" w:rsidRPr="00C36C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данина малоимуще</w:t>
      </w:r>
      <w:proofErr w:type="gramStart"/>
      <w:r w:rsidR="00AA47BC" w:rsidRPr="00C36C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й(</w:t>
      </w:r>
      <w:proofErr w:type="gramEnd"/>
      <w:r w:rsidRPr="00C36C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им) для предоставления ей (ему) по договорам социального найма жилых помещений муниципального жилищного фонда принимается Органом не позднее 30 календарных дней со дня подачи запроса.</w:t>
      </w:r>
    </w:p>
    <w:p w:rsidR="000845E0" w:rsidRPr="00C36C57" w:rsidRDefault="000845E0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Проверка представленных гражданином сведений осуществляется путем направления официальных запросов в органы государственной власти Российской Федерации и органы государственной власти Республики Коми, государственные внебюджетные фонды, налоговые и таможенные органы, территориальные органы Федеральной службы по труду и занятости населения, другие органы и организации.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рассмотрении комплекта документов для предоставления муниципальной услуги специалист Органа: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0B4D13" w:rsidRPr="00C36C57" w:rsidRDefault="00DA6A95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- анализирует содержащую</w:t>
      </w:r>
      <w:r w:rsidR="000B4D13"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устанавливает факт отсутствия или наличия оснований для отказа в предоставлении муниципальной услуги, предусмотренных пунктом 2.14 Административного регламента. 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в течени</w:t>
      </w:r>
      <w:proofErr w:type="gramStart"/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37E98" w:rsidRPr="00C36C57">
        <w:rPr>
          <w:rFonts w:ascii="Times New Roman" w:eastAsia="Calibri" w:hAnsi="Times New Roman" w:cs="Times New Roman"/>
          <w:sz w:val="24"/>
          <w:szCs w:val="24"/>
        </w:rPr>
        <w:t>пяти рабочих дней по результатам проверки готовит один из следующих документов</w:t>
      </w:r>
      <w:r w:rsidR="00137E98"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по результатам проверки готовит один из следующих документов: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 предоставлении муниципальной услуги;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 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</w:t>
      </w:r>
      <w:r w:rsidR="006152EE"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Органа в течени</w:t>
      </w:r>
      <w:proofErr w:type="gramStart"/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proofErr w:type="gramEnd"/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E19EF"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одного рабочего дня.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 </w:t>
      </w:r>
      <w:r w:rsidR="001E19EF"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одного рабочего дня</w:t>
      </w: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его получения. 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Специалист Органа направляет подписанное руководителем Органа решение сотруднику Органа, МФЦ, ответственному за выдачу результата предоставления услуги, для выдачи его заявителю.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3.5.1. Критерием принятия решения</w:t>
      </w: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 о предоставлении </w:t>
      </w: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 услуги</w:t>
      </w:r>
      <w:r w:rsidRPr="00C36C57">
        <w:rPr>
          <w:rFonts w:ascii="Calibri" w:eastAsia="Calibri" w:hAnsi="Calibri" w:cs="Times New Roman"/>
          <w:sz w:val="24"/>
          <w:szCs w:val="24"/>
        </w:rPr>
        <w:t xml:space="preserve"> </w:t>
      </w: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соответствие запроса и прилагаемых к нему документов требованиям настоящего Административного регламента.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3.5.2. Максимальный срок исполнения административной процедуры составляет не более 36 календарных</w:t>
      </w:r>
      <w:r w:rsidRPr="00C36C5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дней со дня получения из Органа, МФЦ полного комплекта документов, необходимых для предоставления муниципальной услуги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3.5.3. Результатом административной процедуры является принятие решения о предоставлении </w:t>
      </w: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36C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 (либо решения об отказе в предоставлении </w:t>
      </w: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36C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и передача принятого решения о предоставлении </w:t>
      </w: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36C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C36C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услуги (либо решения об отказе в предоставлении </w:t>
      </w: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36C5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услуги) сотруднику Органа, МФЦ, ответственному за выдачу результата предоставления услуги, для выдачи его заявителю.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 административной процедуры фиксируется в системе электронного документооборота с пометкой «исполнено» </w:t>
      </w:r>
      <w:r w:rsidR="001E19EF"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специалистом МФЦ.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заявителя о принятом решении</w:t>
      </w:r>
      <w:r w:rsidRPr="00C36C57">
        <w:rPr>
          <w:rFonts w:ascii="Times New Roman" w:eastAsia="Times New Roman" w:hAnsi="Times New Roman" w:cs="Times New Roman"/>
          <w:b/>
          <w:sz w:val="24"/>
          <w:szCs w:val="24"/>
        </w:rPr>
        <w:t>, выдача заявителю результата предоставления муниципальной услуги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C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</w:rPr>
        <w:t xml:space="preserve">3.6. 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МФЦ, ответственному за выдачу результата предоставления услуги, решения о предоставлении </w:t>
      </w: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или решения об отказе в предоставлении </w:t>
      </w: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муниципальной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(далее - Решение).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Административная процедура исполняется сотрудником Органа, МФЦ, ответственным за выдачу Решения.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Решения сотрудник Органа, МФЦ, 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Выдачу Решения осуществляет сотрудник Органа, МФЦ, 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невозможности информирования специалист Органа, МФЦ, 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3.6.1. </w:t>
      </w: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3.6.2. Максимальный срок исполнения административной процедуры составляет 3 </w:t>
      </w:r>
      <w:proofErr w:type="gramStart"/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со дня поступления Решения сотруднику Органа, МФЦ,</w:t>
      </w:r>
      <w:r w:rsidRPr="00C36C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ответственному за его выдачу. 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Решения.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договора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Основанием для начала исполнения административной процедуры является принятие Органом решения о предоставлении муниципальной услуги.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передачи жилых помещений в собственность граждан составляется в 3-х экземплярах: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первый экземпляр вручается собственнику жилого помещения (1 экземпляр на всех граждан, участвующих в приватизации данного жилого помещения);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второй экземпляр предназначается для Федеральной службы государственной регистрации, кадастра и картографии для регистрации перехода прав;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третий экземпляр остается в уполномоченном органе.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Органа, ответственный за принятие решения о предоставлении услуги, в день поступления к нему документов обязан уведомить заявителя о готовности экземпляра договора приватизации в соответствии со способом, указанным в поданном заявлении.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Органа, ответственный за принятие решения о предоставлении услуги, регистрирует договоры приватизации в специальном реестре договоров.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в уполномоченный орган для получения экземпляра договора приватизации Специалист Органа, ответственный за принятие решения о предоставлении услуги: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устанавливает личность всех участников сделки по паспортам, удостоверениям личности для военнослужащих, свидетельствам о рождении на несовершеннолетних детей;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находит сформированное дело заявителя с итоговым документом и экземплярами договора приватизации;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знакомит заявителя с содержанием выдаваемого договора,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формирует с использованием программных средств расписку о получении экземпляра договора,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после чего выдает экземпляр договора заявителю. При этом заявитель ставит дату получения документов и подпись в книге учета выдаваемых документов.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договора приватизации все участники сделки собственноручно расписываются во всех экземплярах договора.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собственности на приобретенное жилое помещение возникает с момента государственной регистрации права в Едином государственном реестре </w:t>
      </w:r>
      <w:r w:rsidR="006D1BA4"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недвижимости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Критерием принятия решения является подписание проекта договора заявителем.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3.7.2. Максимальный срок исполнения административной процедуры составляет не более двух месяцев </w:t>
      </w: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исчисляемых </w:t>
      </w: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со дня обращения заявителя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документами, необходимыми для предоставления муниципальной услуги.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Результатом исполнения административной процедуры является оформленный и выданный заявителю договор передачи жилого помещения в собственность.</w:t>
      </w:r>
    </w:p>
    <w:p w:rsidR="001E19EF" w:rsidRPr="00C36C57" w:rsidRDefault="001E19EF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C57">
        <w:rPr>
          <w:rFonts w:ascii="Times New Roman" w:hAnsi="Times New Roman" w:cs="Times New Roman"/>
          <w:sz w:val="24"/>
          <w:szCs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4F0203" w:rsidRPr="00C36C57" w:rsidRDefault="004F0203" w:rsidP="00C36C57">
      <w:pPr>
        <w:widowControl w:val="0"/>
        <w:autoSpaceDE w:val="0"/>
        <w:autoSpaceDN w:val="0"/>
        <w:adjustRightInd w:val="0"/>
        <w:spacing w:after="0" w:line="240" w:lineRule="auto"/>
        <w:ind w:right="-426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Вариант 1:</w:t>
      </w:r>
    </w:p>
    <w:p w:rsidR="004F0203" w:rsidRPr="00C36C57" w:rsidRDefault="004F0203" w:rsidP="00C36C57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4F0203" w:rsidRPr="00C36C57" w:rsidRDefault="004F0203" w:rsidP="00C36C57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203" w:rsidRPr="00C36C57" w:rsidRDefault="004F020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gramStart"/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C36C57">
        <w:rPr>
          <w:rFonts w:ascii="Times New Roman" w:eastAsia="Calibri" w:hAnsi="Times New Roman" w:cs="Times New Roman"/>
          <w:sz w:val="24"/>
          <w:szCs w:val="24"/>
        </w:rPr>
        <w:t>Орган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4F0203" w:rsidRPr="00C36C57" w:rsidRDefault="004F020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3.8.1.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F0203" w:rsidRPr="00C36C57" w:rsidRDefault="004F020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F0203" w:rsidRPr="00C36C57" w:rsidRDefault="004F0203" w:rsidP="00C36C5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1E19EF" w:rsidRPr="00C36C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Органа, МФЦ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делаются копии этих документов);</w:t>
      </w:r>
    </w:p>
    <w:p w:rsidR="004F0203" w:rsidRPr="00C36C57" w:rsidRDefault="004F0203" w:rsidP="00C36C5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организацию почтовой связи (заявителем направляются копии документов с 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опечатками и (или) ошибками).</w:t>
      </w:r>
    </w:p>
    <w:p w:rsidR="004F0203" w:rsidRPr="00C36C57" w:rsidRDefault="004F020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</w:t>
      </w:r>
      <w:r w:rsidRPr="00C36C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 исключением положений, касающихся возможности представлять документы в электронном виде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203" w:rsidRPr="00C36C57" w:rsidRDefault="004F020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3.8.3.</w:t>
      </w:r>
      <w:r w:rsidRPr="00C36C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об исправлении опечаток и (или) ошибок </w:t>
      </w:r>
      <w:r w:rsidR="001E19EF"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Органа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</w:t>
      </w:r>
      <w:r w:rsidR="006A0C75"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рабочего дня со дня получения заявления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0203" w:rsidRPr="00C36C57" w:rsidRDefault="004F0203" w:rsidP="00C36C57">
      <w:pPr>
        <w:numPr>
          <w:ilvl w:val="0"/>
          <w:numId w:val="19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исправлении опечаток и (или) ошибок, </w:t>
      </w:r>
      <w:r w:rsidRPr="00C36C57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F0203" w:rsidRPr="00C36C57" w:rsidRDefault="004F0203" w:rsidP="00C36C57">
      <w:pPr>
        <w:numPr>
          <w:ilvl w:val="0"/>
          <w:numId w:val="19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C36C57">
        <w:rPr>
          <w:rFonts w:ascii="Times New Roman" w:eastAsia="Calibri" w:hAnsi="Times New Roman" w:cs="Times New Roman"/>
          <w:sz w:val="24"/>
          <w:szCs w:val="24"/>
        </w:rPr>
        <w:t>допущенных в документах, выданных в результате предоставления муниципальной услуги,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готовит мотивированный отказ в исправлении </w:t>
      </w:r>
      <w:r w:rsidRPr="00C36C57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203" w:rsidRPr="00C36C57" w:rsidRDefault="004F0203" w:rsidP="00C36C57">
      <w:pPr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Исправление опечаток и (или) ошибок, </w:t>
      </w: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6A0C75" w:rsidRPr="00C36C57">
        <w:rPr>
          <w:rFonts w:ascii="Times New Roman" w:eastAsia="Calibri" w:hAnsi="Times New Roman" w:cs="Times New Roman"/>
          <w:sz w:val="24"/>
          <w:szCs w:val="24"/>
        </w:rPr>
        <w:t>специалистом органа в течени</w:t>
      </w:r>
      <w:proofErr w:type="gramStart"/>
      <w:r w:rsidR="006A0C75" w:rsidRPr="00C36C57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="006A0C75" w:rsidRPr="00C36C57">
        <w:rPr>
          <w:rFonts w:ascii="Times New Roman" w:eastAsia="Calibri" w:hAnsi="Times New Roman" w:cs="Times New Roman"/>
          <w:sz w:val="24"/>
          <w:szCs w:val="24"/>
        </w:rPr>
        <w:t xml:space="preserve"> 2 рабочих дней</w:t>
      </w: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C75" w:rsidRPr="00C36C57">
        <w:rPr>
          <w:rFonts w:ascii="Times New Roman" w:eastAsia="Calibri" w:hAnsi="Times New Roman" w:cs="Times New Roman"/>
          <w:sz w:val="24"/>
          <w:szCs w:val="24"/>
        </w:rPr>
        <w:t>с момента принятия решения.</w:t>
      </w:r>
    </w:p>
    <w:p w:rsidR="004F0203" w:rsidRPr="00C36C57" w:rsidRDefault="004F0203" w:rsidP="00C36C57">
      <w:pPr>
        <w:spacing w:after="0" w:line="240" w:lineRule="auto"/>
        <w:ind w:right="-426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исправлении опечаток и (или) ошибок</w:t>
      </w:r>
      <w:r w:rsidRPr="00C36C57">
        <w:rPr>
          <w:rFonts w:ascii="Times New Roman" w:eastAsia="Calibri" w:hAnsi="Times New Roman" w:cs="Times New Roman"/>
          <w:sz w:val="24"/>
          <w:szCs w:val="24"/>
        </w:rPr>
        <w:t>, допущенных в документах, выданных в результате предоставления муниципальной услуги,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допускается:</w:t>
      </w:r>
    </w:p>
    <w:p w:rsidR="004F0203" w:rsidRPr="00C36C57" w:rsidRDefault="004F0203" w:rsidP="00C36C57">
      <w:pPr>
        <w:numPr>
          <w:ilvl w:val="0"/>
          <w:numId w:val="17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F0203" w:rsidRPr="00C36C57" w:rsidRDefault="004F0203" w:rsidP="00C36C57">
      <w:pPr>
        <w:numPr>
          <w:ilvl w:val="0"/>
          <w:numId w:val="17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F0203" w:rsidRPr="00C36C57" w:rsidRDefault="004F020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3.8.4. Критерием принятия решения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исправлении опечаток и (или) ошибок </w:t>
      </w: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является наличие 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4F0203" w:rsidRPr="00C36C57" w:rsidRDefault="004F020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3.8.5. Максимальный срок исполнения административной процедуры составляет не более </w:t>
      </w:r>
      <w:r w:rsidR="006A0C75"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5 рабочих дней</w:t>
      </w: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поступления в </w:t>
      </w:r>
      <w:r w:rsidRPr="00C36C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</w:t>
      </w:r>
      <w:r w:rsidR="006A0C75"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, МФЦ</w:t>
      </w:r>
      <w:r w:rsidRPr="00C36C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исправлении опечаток и (или) ошибок.</w:t>
      </w:r>
    </w:p>
    <w:p w:rsidR="004F0203" w:rsidRPr="00C36C57" w:rsidRDefault="004F020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3.8.6. Результатом процедуры является:</w:t>
      </w:r>
    </w:p>
    <w:p w:rsidR="004F0203" w:rsidRPr="00C36C57" w:rsidRDefault="004F0203" w:rsidP="00C36C57">
      <w:pPr>
        <w:numPr>
          <w:ilvl w:val="0"/>
          <w:numId w:val="18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F0203" w:rsidRPr="00C36C57" w:rsidRDefault="004F0203" w:rsidP="00C36C57">
      <w:pPr>
        <w:numPr>
          <w:ilvl w:val="0"/>
          <w:numId w:val="20"/>
        </w:numPr>
        <w:spacing w:after="0" w:line="240" w:lineRule="auto"/>
        <w:ind w:right="-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мотивированный отказ в исправлении </w:t>
      </w:r>
      <w:r w:rsidRPr="00C36C57">
        <w:rPr>
          <w:rFonts w:ascii="Times New Roman" w:eastAsia="Calibri" w:hAnsi="Times New Roman" w:cs="Times New Roman"/>
          <w:sz w:val="24"/>
          <w:szCs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203" w:rsidRPr="00C36C57" w:rsidRDefault="004F020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заявителю исправленного документа производится в порядке, установленном пунктом 3.6 настоящего Регламента.</w:t>
      </w:r>
    </w:p>
    <w:p w:rsidR="004F0203" w:rsidRPr="00C36C57" w:rsidRDefault="004F020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3.8.7.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F0203" w:rsidRPr="00C36C57" w:rsidRDefault="004F020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4F0203" w:rsidRPr="00C36C57" w:rsidRDefault="004F020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r w:rsidRPr="00C36C57">
        <w:rPr>
          <w:rFonts w:ascii="Times New Roman" w:eastAsia="Calibri" w:hAnsi="Times New Roman" w:cs="Times New Roman"/>
          <w:b/>
          <w:sz w:val="24"/>
          <w:szCs w:val="24"/>
        </w:rPr>
        <w:t xml:space="preserve">IV. Формы </w:t>
      </w:r>
      <w:proofErr w:type="gramStart"/>
      <w:r w:rsidRPr="00C36C57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C36C57">
        <w:rPr>
          <w:rFonts w:ascii="Times New Roman" w:eastAsia="Calibri" w:hAnsi="Times New Roman" w:cs="Times New Roman"/>
          <w:b/>
          <w:sz w:val="24"/>
          <w:szCs w:val="24"/>
        </w:rPr>
        <w:t xml:space="preserve"> исполнением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6C57">
        <w:rPr>
          <w:rFonts w:ascii="Times New Roman" w:eastAsia="Calibri" w:hAnsi="Times New Roman" w:cs="Times New Roman"/>
          <w:b/>
          <w:sz w:val="24"/>
          <w:szCs w:val="24"/>
        </w:rPr>
        <w:t>административного регламента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C36C57" w:rsidRDefault="000B4D13" w:rsidP="00C36C57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368"/>
      <w:bookmarkEnd w:id="19"/>
      <w:r w:rsidRPr="00C36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C36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контроля за</w:t>
      </w:r>
      <w:proofErr w:type="gramEnd"/>
      <w:r w:rsidRPr="00C36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C36C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C36C5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4.1. Текущий </w:t>
      </w:r>
      <w:proofErr w:type="gramStart"/>
      <w:r w:rsidRPr="00C36C57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муниципальной </w:t>
      </w: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услуги, осуществляет  </w:t>
      </w:r>
      <w:r w:rsidR="006A0C75" w:rsidRPr="00C36C57">
        <w:rPr>
          <w:rFonts w:ascii="Times New Roman" w:eastAsia="Calibri" w:hAnsi="Times New Roman" w:cs="Times New Roman"/>
          <w:sz w:val="24"/>
          <w:szCs w:val="24"/>
        </w:rPr>
        <w:t>руководитель Администрации</w:t>
      </w: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proofErr w:type="gramStart"/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Органа по предоставлению муниципальной услуги осуществляется </w:t>
      </w:r>
      <w:r w:rsidR="006A0C75"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Администрации</w:t>
      </w: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Par377"/>
      <w:bookmarkEnd w:id="20"/>
      <w:r w:rsidRPr="00C3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C3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C3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полнотой и качеством предоставления муниципальной услуги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4.3. Контроль полноты и качества предоставления 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 услуги осуществляется путем проведения плановых и внеплановых проверок.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C727FE" w:rsidRPr="00C36C57">
        <w:rPr>
          <w:rFonts w:ascii="Times New Roman" w:hAnsi="Times New Roman" w:cs="Times New Roman"/>
          <w:sz w:val="24"/>
          <w:szCs w:val="24"/>
        </w:rPr>
        <w:t>1 раза в 3 года</w:t>
      </w:r>
      <w:r w:rsidRPr="00C36C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4.4.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>4.5.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21" w:name="Par387"/>
      <w:bookmarkEnd w:id="21"/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C36C57">
        <w:rPr>
          <w:rFonts w:ascii="Times New Roman" w:eastAsia="Calibri" w:hAnsi="Times New Roman" w:cs="Times New Roman"/>
          <w:b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4.6. Должностные лица, ответственные за предоставление 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 услуги, несут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персональную ответственность за соблюдение порядка и сроков предоставления муниципальной услуги.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МФЦ и его работники несут ответственность, установленную законодательством Российской Федерации: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нарушение порядка предоставления муниципальной услуги МФЦ рассматривается Органом. При этом срок рассмотрения жалобы исчисляется со дня регистрации жалобы в Органе.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22" w:name="Par394"/>
      <w:bookmarkEnd w:id="22"/>
      <w:r w:rsidRPr="00C36C57">
        <w:rPr>
          <w:rFonts w:ascii="Times New Roman" w:eastAsia="Calibri" w:hAnsi="Times New Roman" w:cs="Times New Roman"/>
          <w:b/>
          <w:sz w:val="24"/>
          <w:szCs w:val="24"/>
        </w:rPr>
        <w:t>Положения, характеризующие требования к порядку и формам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C36C57">
        <w:rPr>
          <w:rFonts w:ascii="Times New Roman" w:eastAsia="Calibri" w:hAnsi="Times New Roman" w:cs="Times New Roman"/>
          <w:b/>
          <w:sz w:val="24"/>
          <w:szCs w:val="24"/>
        </w:rPr>
        <w:t>контроля за</w:t>
      </w:r>
      <w:proofErr w:type="gramEnd"/>
      <w:r w:rsidRPr="00C36C57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предоставлением </w:t>
      </w:r>
      <w:r w:rsidRPr="00C3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</w:t>
      </w:r>
      <w:r w:rsidRPr="00C36C57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6C57">
        <w:rPr>
          <w:rFonts w:ascii="Times New Roman" w:eastAsia="Calibri" w:hAnsi="Times New Roman" w:cs="Times New Roman"/>
          <w:b/>
          <w:sz w:val="24"/>
          <w:szCs w:val="24"/>
        </w:rPr>
        <w:t>со стороны граждан, их объединений и организаций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</w:rPr>
        <w:t xml:space="preserve">4.7. </w:t>
      </w:r>
      <w:proofErr w:type="gramStart"/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процедурами по исполнению муниципаль</w:t>
      </w:r>
      <w:r w:rsidR="00B854FB"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1E49DD"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также может проводиться по конкретному обращению гражданина или организации.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3" w:name="Par402"/>
      <w:bookmarkEnd w:id="23"/>
      <w:r w:rsidRPr="00C36C57">
        <w:rPr>
          <w:rFonts w:ascii="Times New Roman" w:eastAsia="Times New Roman" w:hAnsi="Times New Roman" w:cs="Arial"/>
          <w:b/>
          <w:sz w:val="24"/>
          <w:szCs w:val="24"/>
          <w:lang w:val="en-US" w:eastAsia="ru-RU"/>
        </w:rPr>
        <w:t>V</w:t>
      </w:r>
      <w:r w:rsidRPr="00C36C57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 xml:space="preserve">. </w:t>
      </w:r>
      <w:r w:rsidRPr="00C36C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B4D13" w:rsidRPr="00C36C57" w:rsidRDefault="000B4D13" w:rsidP="00C36C57">
      <w:pPr>
        <w:autoSpaceDE w:val="0"/>
        <w:autoSpaceDN w:val="0"/>
        <w:adjustRightInd w:val="0"/>
        <w:spacing w:after="0" w:line="240" w:lineRule="auto"/>
        <w:ind w:right="-426" w:firstLine="708"/>
        <w:jc w:val="center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C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для заявителя о его праве подать жалобу на решение и (или) действие (бездействие) органа местного самоуправления Республики Коми и (или) его должностных лиц, муниципальных служащих Республики Коми при предоставлении муниципальной услуги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Органа, должностных лиц Органа либо муниципального служащего в досудебном порядке.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жалобы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</w:t>
      </w:r>
      <w:r w:rsidRPr="00C36C5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, предоставляющий муниципальную услугу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 уполномоченные на рассмотрение жалобы должностные лица, которым может быть направлена жалоба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7039C0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5.3. </w:t>
      </w:r>
      <w:r w:rsidR="007039C0" w:rsidRPr="007039C0">
        <w:rPr>
          <w:rFonts w:ascii="Times New Roman" w:eastAsia="Calibri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Орган. Жалобы на решения, принятые руководителем Органа, ввиду отсутствия вышестоящего органа, рассматриваются непосредственно руководителем Органа, предоставляющего муниципальную услугу</w:t>
      </w:r>
    </w:p>
    <w:p w:rsidR="007039C0" w:rsidRDefault="007039C0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подачи и рассмотрения жалобы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5.4. Жалоба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5.5. Жалоба должна содержать: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представлена</w:t>
      </w:r>
      <w:proofErr w:type="gramEnd"/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органа, предоставляющего муниципальную услугу, его должностных лиц и муниципальных служащих (далее - Журнал) в течение одного рабочего дня со дня ее поступления с присвоением ей регистрационного номера.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Ведение Журнала осуществляется по форме и в порядке, установленными правовым актом Органа.</w:t>
      </w:r>
      <w:proofErr w:type="gramEnd"/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порталов государственных и муниципальных услуг (функций)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  <w:proofErr w:type="gramEnd"/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5.8. При поступлении жалобы через МФЦ, обеспечивается ее передача по защищенной информационной системе или курьерской доставкой должностному лицу, 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- место, дата и время приема жалобы заявителя;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заявителя;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- перечень принятых документов от заявителя;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- фамилия, имя, отчество специалиста, принявшего жалобу;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- срок рассмотрения жалобы в соответствии с настоящим административным регламентом.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5.9.</w:t>
      </w:r>
      <w:r w:rsidRPr="00C36C57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gramStart"/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уполномоченное должностное лицо указанного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Указать порядок рассмотрения жалобы в органе, предоставляющем муниципальную услугу или в вышестоящем органе (при его наличии), а в случае отсутствия вышестоящего органа - порядок рассмотрения жалобы руководителем данного органа.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5.10. В случае установления в ходе или по результатам </w:t>
      </w:r>
      <w:proofErr w:type="gramStart"/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должностным лицом Органа в органы прокуратуры.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Сроки рассмотрения жалоб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5.11. </w:t>
      </w:r>
      <w:proofErr w:type="gramStart"/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5 рабочих дней со дня ее регистрации. 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 рассмотрения жалобы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5.13. По результатам рассмотрения жалобы Орган, принимает одно из следующих решений: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2) отказывает в удовлетворении жалобы.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Указанное решение принимается в форме акта </w:t>
      </w:r>
      <w:r w:rsidR="00C727FE"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района «Койгородский».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5.14. Основаниями для отказа в удовлетворении жалобы являются: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г)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информирования заявителя о результатах рассмотрения жалобы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5.15. Не позднее дня, следующего за днем принятия указанного в пункте 5.13 настоящего Административного регламента решения, заявителю в письменной форме и по </w:t>
      </w: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желанию заявителя в электронной форме направляется мотивированный ответ о результатах рассмотрения жалобы.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обжалования решения по жалобе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5.16.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5.17. Заявитель вправе запрашивать и получать информацию и документы, необходимые для обоснования и рассмотрения жалобы.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Способы информирования заявителя о порядке подачи и рассмотрения жалобы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5.18. Информация о порядке подачи и рассмотрения жалобы размещается:</w:t>
      </w:r>
    </w:p>
    <w:p w:rsidR="000B4D13" w:rsidRPr="00C36C57" w:rsidRDefault="000B4D13" w:rsidP="00C36C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0B4D13" w:rsidRPr="00C36C57" w:rsidRDefault="000B4D13" w:rsidP="00C36C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на официальных сайтах Органа, МФЦ;</w:t>
      </w:r>
    </w:p>
    <w:p w:rsidR="000B4D13" w:rsidRPr="00C36C57" w:rsidRDefault="000B4D13" w:rsidP="00C36C5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порталах государственных </w:t>
      </w:r>
      <w:r w:rsidR="008A5184"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и муниципальных услуг (функций).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5.19. Информацию о порядке подачи и рассмотрения жалобы можно получить:</w:t>
      </w:r>
    </w:p>
    <w:p w:rsidR="000B4D13" w:rsidRPr="00C36C57" w:rsidRDefault="000B4D13" w:rsidP="00C36C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0B4D13" w:rsidRPr="00C36C57" w:rsidRDefault="000B4D13" w:rsidP="00C36C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посредством факсимильного сообщения;</w:t>
      </w:r>
    </w:p>
    <w:p w:rsidR="000B4D13" w:rsidRPr="00C36C57" w:rsidRDefault="000B4D13" w:rsidP="00C36C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0B4D13" w:rsidRPr="00C36C57" w:rsidRDefault="000B4D13" w:rsidP="00C36C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при письменном обращении в Орган, МФЦ;</w:t>
      </w:r>
    </w:p>
    <w:p w:rsidR="000B4D13" w:rsidRPr="00C36C57" w:rsidRDefault="000B4D13" w:rsidP="00C36C5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-426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4"/>
          <w:lang w:eastAsia="ru-RU"/>
        </w:rPr>
        <w:t>путем публичного информирования.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0B4D13" w:rsidRPr="00924B49" w:rsidRDefault="000B4D13" w:rsidP="0092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924B49" w:rsidRDefault="000B4D13" w:rsidP="0092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924B49" w:rsidRDefault="000B4D13" w:rsidP="0092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924B49" w:rsidRDefault="000B4D13" w:rsidP="0092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924B49" w:rsidRDefault="000B4D13" w:rsidP="0092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924B49" w:rsidRDefault="000B4D13" w:rsidP="0092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679DE" w:rsidRPr="00924B49" w:rsidRDefault="00C679DE" w:rsidP="0092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C679DE" w:rsidRPr="00924B49" w:rsidRDefault="00C679DE" w:rsidP="0092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845E0" w:rsidRPr="00924B49" w:rsidRDefault="000845E0" w:rsidP="0092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845E0" w:rsidRPr="00924B49" w:rsidRDefault="000845E0" w:rsidP="0092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845E0" w:rsidRPr="00924B49" w:rsidRDefault="000845E0" w:rsidP="0092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845E0" w:rsidRPr="00924B49" w:rsidRDefault="000845E0" w:rsidP="0092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845E0" w:rsidRPr="00924B49" w:rsidRDefault="000845E0" w:rsidP="0092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Приложение № 1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предоставления муниципальной услуги</w:t>
      </w:r>
    </w:p>
    <w:p w:rsidR="000B4D13" w:rsidRPr="00C36C57" w:rsidRDefault="000B4D13" w:rsidP="00C36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«</w:t>
      </w:r>
      <w:r w:rsidRPr="00C36C5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Передача жилых помещений, находящихся в муниципальной собственности, в собственность граждан</w:t>
      </w:r>
      <w:r w:rsidRPr="00C36C57">
        <w:rPr>
          <w:rFonts w:ascii="Times New Roman" w:eastAsia="Calibri" w:hAnsi="Times New Roman" w:cs="Times New Roman"/>
          <w:sz w:val="24"/>
          <w:szCs w:val="28"/>
        </w:rPr>
        <w:t>»</w:t>
      </w:r>
    </w:p>
    <w:p w:rsidR="00924B49" w:rsidRPr="00C36C57" w:rsidRDefault="00924B49" w:rsidP="00C36C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727FE" w:rsidRPr="00C36C57" w:rsidRDefault="00C727FE" w:rsidP="00C36C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24" w:name="Par779"/>
      <w:bookmarkEnd w:id="24"/>
      <w:r w:rsidRPr="00C36C57">
        <w:rPr>
          <w:rFonts w:ascii="Times New Roman" w:hAnsi="Times New Roman" w:cs="Times New Roman"/>
          <w:b/>
          <w:sz w:val="24"/>
          <w:szCs w:val="28"/>
        </w:rPr>
        <w:t xml:space="preserve">Информация о месте нахождения, графике работы и справочные телефоны администрации муниципального района «Койгородский» </w:t>
      </w:r>
    </w:p>
    <w:p w:rsidR="00C727FE" w:rsidRPr="00C36C57" w:rsidRDefault="00C727FE" w:rsidP="00C36C5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36C57">
        <w:rPr>
          <w:rFonts w:ascii="Times New Roman" w:hAnsi="Times New Roman" w:cs="Times New Roman"/>
          <w:b/>
          <w:sz w:val="24"/>
          <w:szCs w:val="28"/>
        </w:rPr>
        <w:t>структурных подразделений Органа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9"/>
      </w:tblGrid>
      <w:tr w:rsidR="00C727FE" w:rsidRPr="00C36C57" w:rsidTr="00D36F4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FE" w:rsidRPr="00C36C57" w:rsidRDefault="00C727FE" w:rsidP="00C36C57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eastAsia="SimSun" w:hAnsi="Times New Roman" w:cs="Times New Roman"/>
                <w:sz w:val="24"/>
                <w:szCs w:val="28"/>
              </w:rPr>
              <w:lastRenderedPageBreak/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E" w:rsidRPr="00C36C57" w:rsidRDefault="00C727FE" w:rsidP="00C36C57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proofErr w:type="gramStart"/>
            <w:r w:rsidRPr="00C36C57">
              <w:rPr>
                <w:rFonts w:ascii="Times New Roman" w:eastAsia="SimSun" w:hAnsi="Times New Roman" w:cs="Times New Roman"/>
                <w:sz w:val="24"/>
                <w:szCs w:val="28"/>
              </w:rPr>
              <w:t>168170, Республики Коми, Койгородский р-н, с. Койгородок, ул. Мира, д. 7</w:t>
            </w:r>
            <w:proofErr w:type="gramEnd"/>
          </w:p>
        </w:tc>
      </w:tr>
      <w:tr w:rsidR="00C727FE" w:rsidRPr="00C36C57" w:rsidTr="00D36F4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FE" w:rsidRPr="00C36C57" w:rsidRDefault="00C727FE" w:rsidP="00C36C57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eastAsia="SimSun" w:hAnsi="Times New Roman" w:cs="Times New Roman"/>
                <w:sz w:val="24"/>
                <w:szCs w:val="28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E" w:rsidRPr="00C36C57" w:rsidRDefault="00C727FE" w:rsidP="00C36C57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proofErr w:type="gramStart"/>
            <w:r w:rsidRPr="00C36C57">
              <w:rPr>
                <w:rFonts w:ascii="Times New Roman" w:eastAsia="SimSun" w:hAnsi="Times New Roman" w:cs="Times New Roman"/>
                <w:sz w:val="24"/>
                <w:szCs w:val="28"/>
              </w:rPr>
              <w:t>168170, Республики Коми, Койгородский р-н, с. Койгородок, ул. Мира, д. 7</w:t>
            </w:r>
            <w:proofErr w:type="gramEnd"/>
          </w:p>
        </w:tc>
      </w:tr>
      <w:tr w:rsidR="00C727FE" w:rsidRPr="00C36C57" w:rsidTr="00D36F4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FE" w:rsidRPr="00C36C57" w:rsidRDefault="00C727FE" w:rsidP="00C36C57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eastAsia="SimSun" w:hAnsi="Times New Roman" w:cs="Times New Roman"/>
                <w:sz w:val="24"/>
                <w:szCs w:val="28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E" w:rsidRPr="00C36C57" w:rsidRDefault="00C727FE" w:rsidP="00C36C57">
            <w:pPr>
              <w:widowControl w:val="0"/>
              <w:shd w:val="clear" w:color="auto" w:fill="FFFFFF"/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akoyg@mail.ru</w:t>
            </w:r>
          </w:p>
        </w:tc>
      </w:tr>
      <w:tr w:rsidR="00C727FE" w:rsidRPr="00C36C57" w:rsidTr="00D36F4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FE" w:rsidRPr="00C36C57" w:rsidRDefault="00C727FE" w:rsidP="00C36C57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eastAsia="SimSun" w:hAnsi="Times New Roman" w:cs="Times New Roman"/>
                <w:sz w:val="24"/>
                <w:szCs w:val="28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E" w:rsidRPr="00C36C57" w:rsidRDefault="00C727FE" w:rsidP="00C36C57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val="en-US"/>
              </w:rPr>
            </w:pPr>
            <w:r w:rsidRPr="00C36C57">
              <w:rPr>
                <w:rFonts w:ascii="Times New Roman" w:eastAsia="SimSun" w:hAnsi="Times New Roman" w:cs="Times New Roman"/>
                <w:sz w:val="24"/>
                <w:szCs w:val="28"/>
                <w:lang w:val="en-US"/>
              </w:rPr>
              <w:t>8(82132) 9-14-00</w:t>
            </w:r>
          </w:p>
        </w:tc>
      </w:tr>
      <w:tr w:rsidR="00C727FE" w:rsidRPr="00C36C57" w:rsidTr="00D36F4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FE" w:rsidRPr="00C36C57" w:rsidRDefault="00C727FE" w:rsidP="00C36C57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eastAsia="SimSun" w:hAnsi="Times New Roman" w:cs="Times New Roman"/>
                <w:sz w:val="24"/>
                <w:szCs w:val="28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E" w:rsidRPr="00C36C57" w:rsidRDefault="00C727FE" w:rsidP="00C36C57">
            <w:pPr>
              <w:widowControl w:val="0"/>
              <w:spacing w:line="240" w:lineRule="auto"/>
              <w:ind w:firstLine="284"/>
              <w:jc w:val="both"/>
              <w:rPr>
                <w:rFonts w:ascii="Times New Roman" w:eastAsia="SimSun" w:hAnsi="Times New Roman" w:cs="Times New Roman"/>
                <w:sz w:val="24"/>
                <w:szCs w:val="28"/>
                <w:lang w:val="en-US"/>
              </w:rPr>
            </w:pPr>
            <w:r w:rsidRPr="00C36C57">
              <w:rPr>
                <w:rFonts w:ascii="Times New Roman" w:eastAsia="SimSun" w:hAnsi="Times New Roman" w:cs="Times New Roman"/>
                <w:sz w:val="24"/>
                <w:szCs w:val="28"/>
                <w:lang w:val="en-US"/>
              </w:rPr>
              <w:t>8(82132) 9-11-86</w:t>
            </w:r>
          </w:p>
        </w:tc>
      </w:tr>
      <w:tr w:rsidR="00C727FE" w:rsidRPr="00C36C57" w:rsidTr="00D36F4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FE" w:rsidRPr="00C36C57" w:rsidRDefault="00C727FE" w:rsidP="00C36C57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eastAsia="SimSun" w:hAnsi="Times New Roman" w:cs="Times New Roman"/>
                <w:sz w:val="24"/>
                <w:szCs w:val="28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E" w:rsidRPr="00C36C57" w:rsidRDefault="00C727FE" w:rsidP="00C36C57">
            <w:pPr>
              <w:widowControl w:val="0"/>
              <w:shd w:val="clear" w:color="auto" w:fill="FFFFFF"/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</w:rPr>
              <w:t>http://kojgorodok.ru/</w:t>
            </w:r>
          </w:p>
        </w:tc>
      </w:tr>
      <w:tr w:rsidR="00C727FE" w:rsidRPr="00C36C57" w:rsidTr="00D36F4D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FE" w:rsidRPr="00C36C57" w:rsidRDefault="00C727FE" w:rsidP="00C36C57">
            <w:pPr>
              <w:widowControl w:val="0"/>
              <w:spacing w:line="240" w:lineRule="auto"/>
              <w:rPr>
                <w:rFonts w:ascii="Times New Roman" w:eastAsia="SimSu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eastAsia="SimSun" w:hAnsi="Times New Roman" w:cs="Times New Roman"/>
                <w:sz w:val="24"/>
                <w:szCs w:val="28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E" w:rsidRPr="00C36C57" w:rsidRDefault="00C727FE" w:rsidP="00C36C57">
            <w:pPr>
              <w:widowControl w:val="0"/>
              <w:shd w:val="clear" w:color="auto" w:fill="FFFFFF"/>
              <w:spacing w:line="240" w:lineRule="auto"/>
              <w:ind w:firstLine="284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</w:rPr>
              <w:t>Ушакова Лариса Юрьевна, руководитель администрации муниципального района «Койгородский»</w:t>
            </w:r>
          </w:p>
        </w:tc>
      </w:tr>
    </w:tbl>
    <w:p w:rsidR="00C727FE" w:rsidRDefault="00C727FE" w:rsidP="00924B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</w:p>
    <w:p w:rsidR="00C727FE" w:rsidRPr="00C36C57" w:rsidRDefault="00C727FE" w:rsidP="00C727FE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i/>
          <w:sz w:val="24"/>
          <w:szCs w:val="28"/>
        </w:rPr>
      </w:pPr>
      <w:r w:rsidRPr="00C36C57">
        <w:rPr>
          <w:rFonts w:ascii="Times New Roman" w:hAnsi="Times New Roman" w:cs="Times New Roman"/>
          <w:b/>
          <w:sz w:val="24"/>
          <w:szCs w:val="28"/>
        </w:rPr>
        <w:t xml:space="preserve">График работы </w:t>
      </w:r>
    </w:p>
    <w:p w:rsidR="00C727FE" w:rsidRPr="00C36C57" w:rsidRDefault="00C727FE" w:rsidP="00C727FE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8"/>
        </w:rPr>
      </w:pPr>
      <w:r w:rsidRPr="00C36C57">
        <w:rPr>
          <w:rFonts w:ascii="Times New Roman" w:hAnsi="Times New Roman" w:cs="Times New Roman"/>
          <w:b/>
          <w:sz w:val="24"/>
          <w:szCs w:val="28"/>
        </w:rPr>
        <w:t>Администрации муниципального района «Койгородский»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3204"/>
        <w:gridCol w:w="3143"/>
      </w:tblGrid>
      <w:tr w:rsidR="00C727FE" w:rsidRPr="00C36C57" w:rsidTr="00D36F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4"/>
                <w:szCs w:val="28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4"/>
                <w:szCs w:val="28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4"/>
                <w:szCs w:val="28"/>
              </w:rPr>
              <w:t>Часы приема граждан</w:t>
            </w:r>
          </w:p>
        </w:tc>
      </w:tr>
      <w:tr w:rsidR="00C727FE" w:rsidRPr="00C36C57" w:rsidTr="00D36F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4"/>
                <w:szCs w:val="28"/>
              </w:rPr>
              <w:t>женщины</w:t>
            </w:r>
          </w:p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4"/>
                <w:szCs w:val="28"/>
              </w:rPr>
              <w:t>мужчины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E" w:rsidRPr="00C36C57" w:rsidRDefault="00C727FE" w:rsidP="00C727FE">
            <w:pPr>
              <w:pStyle w:val="af"/>
              <w:rPr>
                <w:rFonts w:ascii="Times New Roman" w:hAnsi="Times New Roman" w:cs="Times New Roman"/>
                <w:sz w:val="20"/>
              </w:rPr>
            </w:pPr>
          </w:p>
          <w:p w:rsidR="00C727FE" w:rsidRPr="00C36C57" w:rsidRDefault="00C727FE" w:rsidP="00C727FE">
            <w:pPr>
              <w:pStyle w:val="af"/>
              <w:rPr>
                <w:rFonts w:ascii="Times New Roman" w:hAnsi="Times New Roman" w:cs="Times New Roman"/>
                <w:sz w:val="20"/>
              </w:rPr>
            </w:pPr>
          </w:p>
          <w:p w:rsidR="00C727FE" w:rsidRPr="00C36C57" w:rsidRDefault="00C727FE" w:rsidP="00C727FE">
            <w:pPr>
              <w:pStyle w:val="af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C36C57">
              <w:rPr>
                <w:rFonts w:ascii="Times New Roman" w:hAnsi="Times New Roman" w:cs="Times New Roman"/>
                <w:sz w:val="20"/>
              </w:rPr>
              <w:t>8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45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– 17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 xml:space="preserve">00 </w:t>
            </w:r>
            <w:r w:rsidRPr="00C36C57">
              <w:rPr>
                <w:rFonts w:ascii="Times New Roman" w:hAnsi="Times New Roman" w:cs="Times New Roman"/>
                <w:sz w:val="20"/>
              </w:rPr>
              <w:t>– обед с 13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до 14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C727FE" w:rsidRPr="00C36C57" w:rsidRDefault="00C727FE" w:rsidP="00C727FE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C36C57">
              <w:rPr>
                <w:rFonts w:ascii="Times New Roman" w:hAnsi="Times New Roman" w:cs="Times New Roman"/>
                <w:sz w:val="20"/>
              </w:rPr>
              <w:t>8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– 17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 xml:space="preserve">00 </w:t>
            </w:r>
            <w:r w:rsidRPr="00C36C57">
              <w:rPr>
                <w:rFonts w:ascii="Times New Roman" w:hAnsi="Times New Roman" w:cs="Times New Roman"/>
                <w:sz w:val="20"/>
              </w:rPr>
              <w:t>– обед с 13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до 14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27FE" w:rsidRPr="00C36C57" w:rsidTr="00D36F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4"/>
                <w:szCs w:val="28"/>
              </w:rPr>
              <w:t>Вторник</w:t>
            </w:r>
          </w:p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4"/>
                <w:szCs w:val="28"/>
              </w:rPr>
              <w:t>женщины</w:t>
            </w:r>
          </w:p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4"/>
                <w:szCs w:val="28"/>
              </w:rPr>
              <w:t>мужчины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E" w:rsidRPr="00C36C57" w:rsidRDefault="00C727FE" w:rsidP="00C727FE">
            <w:pPr>
              <w:pStyle w:val="af"/>
              <w:rPr>
                <w:rFonts w:ascii="Times New Roman" w:hAnsi="Times New Roman" w:cs="Times New Roman"/>
                <w:sz w:val="20"/>
              </w:rPr>
            </w:pPr>
          </w:p>
          <w:p w:rsidR="00C727FE" w:rsidRPr="00C36C57" w:rsidRDefault="00C727FE" w:rsidP="00C727FE">
            <w:pPr>
              <w:pStyle w:val="af"/>
              <w:rPr>
                <w:rFonts w:ascii="Times New Roman" w:hAnsi="Times New Roman" w:cs="Times New Roman"/>
                <w:sz w:val="20"/>
              </w:rPr>
            </w:pPr>
          </w:p>
          <w:p w:rsidR="00C727FE" w:rsidRPr="00C36C57" w:rsidRDefault="00C727FE" w:rsidP="00C727FE">
            <w:pPr>
              <w:pStyle w:val="af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C36C57">
              <w:rPr>
                <w:rFonts w:ascii="Times New Roman" w:hAnsi="Times New Roman" w:cs="Times New Roman"/>
                <w:sz w:val="20"/>
              </w:rPr>
              <w:t>8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45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– 17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 xml:space="preserve">00 </w:t>
            </w:r>
            <w:r w:rsidRPr="00C36C57">
              <w:rPr>
                <w:rFonts w:ascii="Times New Roman" w:hAnsi="Times New Roman" w:cs="Times New Roman"/>
                <w:sz w:val="20"/>
              </w:rPr>
              <w:t>– обед с 13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до 14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0"/>
              </w:rPr>
              <w:t>8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– 17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 xml:space="preserve">00 </w:t>
            </w:r>
            <w:r w:rsidRPr="00C36C57">
              <w:rPr>
                <w:rFonts w:ascii="Times New Roman" w:hAnsi="Times New Roman" w:cs="Times New Roman"/>
                <w:sz w:val="20"/>
              </w:rPr>
              <w:t>– обед с 13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до 14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27FE" w:rsidRPr="00C36C57" w:rsidTr="00D36F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4"/>
                <w:szCs w:val="28"/>
              </w:rPr>
              <w:t>Среда</w:t>
            </w:r>
          </w:p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4"/>
                <w:szCs w:val="28"/>
              </w:rPr>
              <w:t>женщины</w:t>
            </w:r>
          </w:p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4"/>
                <w:szCs w:val="28"/>
              </w:rPr>
              <w:t>мужчины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E" w:rsidRPr="00C36C57" w:rsidRDefault="00C727FE" w:rsidP="00C727FE">
            <w:pPr>
              <w:pStyle w:val="af"/>
              <w:rPr>
                <w:rFonts w:ascii="Times New Roman" w:hAnsi="Times New Roman" w:cs="Times New Roman"/>
                <w:sz w:val="20"/>
              </w:rPr>
            </w:pPr>
          </w:p>
          <w:p w:rsidR="00C727FE" w:rsidRPr="00C36C57" w:rsidRDefault="00C727FE" w:rsidP="00C727FE">
            <w:pPr>
              <w:pStyle w:val="af"/>
              <w:rPr>
                <w:rFonts w:ascii="Times New Roman" w:hAnsi="Times New Roman" w:cs="Times New Roman"/>
                <w:sz w:val="20"/>
              </w:rPr>
            </w:pPr>
          </w:p>
          <w:p w:rsidR="00C727FE" w:rsidRPr="00C36C57" w:rsidRDefault="00C727FE" w:rsidP="00C727FE">
            <w:pPr>
              <w:pStyle w:val="af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C36C57">
              <w:rPr>
                <w:rFonts w:ascii="Times New Roman" w:hAnsi="Times New Roman" w:cs="Times New Roman"/>
                <w:sz w:val="20"/>
              </w:rPr>
              <w:t>8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45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– 17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 xml:space="preserve">00 </w:t>
            </w:r>
            <w:r w:rsidRPr="00C36C57">
              <w:rPr>
                <w:rFonts w:ascii="Times New Roman" w:hAnsi="Times New Roman" w:cs="Times New Roman"/>
                <w:sz w:val="20"/>
              </w:rPr>
              <w:t>– обед с 13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до 14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0"/>
              </w:rPr>
              <w:t>8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– 17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 xml:space="preserve">00 </w:t>
            </w:r>
            <w:r w:rsidRPr="00C36C57">
              <w:rPr>
                <w:rFonts w:ascii="Times New Roman" w:hAnsi="Times New Roman" w:cs="Times New Roman"/>
                <w:sz w:val="20"/>
              </w:rPr>
              <w:t>– обед с 13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до 14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E" w:rsidRPr="00C36C57" w:rsidRDefault="00C727FE" w:rsidP="00C727FE">
            <w:pPr>
              <w:pStyle w:val="af"/>
              <w:rPr>
                <w:rFonts w:ascii="Times New Roman" w:hAnsi="Times New Roman" w:cs="Times New Roman"/>
                <w:sz w:val="20"/>
              </w:rPr>
            </w:pPr>
          </w:p>
          <w:p w:rsidR="00C727FE" w:rsidRPr="00C36C57" w:rsidRDefault="00C727FE" w:rsidP="00C727FE">
            <w:pPr>
              <w:pStyle w:val="af"/>
              <w:rPr>
                <w:rFonts w:ascii="Times New Roman" w:hAnsi="Times New Roman" w:cs="Times New Roman"/>
                <w:sz w:val="20"/>
              </w:rPr>
            </w:pPr>
          </w:p>
          <w:p w:rsidR="00C727FE" w:rsidRPr="00C36C57" w:rsidRDefault="00C727FE" w:rsidP="00C727FE">
            <w:pPr>
              <w:pStyle w:val="af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C36C57">
              <w:rPr>
                <w:rFonts w:ascii="Times New Roman" w:hAnsi="Times New Roman" w:cs="Times New Roman"/>
                <w:sz w:val="20"/>
              </w:rPr>
              <w:t>8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45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– 17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 xml:space="preserve">00 </w:t>
            </w:r>
            <w:r w:rsidRPr="00C36C57">
              <w:rPr>
                <w:rFonts w:ascii="Times New Roman" w:hAnsi="Times New Roman" w:cs="Times New Roman"/>
                <w:sz w:val="20"/>
              </w:rPr>
              <w:t>– обед с 13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до 14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C727FE" w:rsidRPr="00C36C57" w:rsidRDefault="00C727FE" w:rsidP="00C727FE">
            <w:pPr>
              <w:pStyle w:val="af"/>
              <w:rPr>
                <w:rFonts w:ascii="Times New Roman" w:hAnsi="Times New Roman" w:cs="Times New Roman"/>
                <w:sz w:val="24"/>
              </w:rPr>
            </w:pPr>
            <w:r w:rsidRPr="00C36C57">
              <w:rPr>
                <w:rFonts w:ascii="Times New Roman" w:hAnsi="Times New Roman" w:cs="Times New Roman"/>
                <w:sz w:val="20"/>
              </w:rPr>
              <w:t>8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– 17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 xml:space="preserve">00 </w:t>
            </w:r>
            <w:r w:rsidRPr="00C36C57">
              <w:rPr>
                <w:rFonts w:ascii="Times New Roman" w:hAnsi="Times New Roman" w:cs="Times New Roman"/>
                <w:sz w:val="20"/>
              </w:rPr>
              <w:t>– обед с 13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до 14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</w:tc>
      </w:tr>
      <w:tr w:rsidR="00C727FE" w:rsidRPr="00C36C57" w:rsidTr="00D36F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4"/>
                <w:szCs w:val="28"/>
              </w:rPr>
              <w:t>Четверг</w:t>
            </w:r>
          </w:p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4"/>
                <w:szCs w:val="28"/>
              </w:rPr>
              <w:t>женщины</w:t>
            </w:r>
          </w:p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4"/>
                <w:szCs w:val="28"/>
              </w:rPr>
              <w:t>мужчины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E" w:rsidRPr="00C36C57" w:rsidRDefault="00C727FE" w:rsidP="00C727FE">
            <w:pPr>
              <w:pStyle w:val="af"/>
              <w:rPr>
                <w:rFonts w:ascii="Times New Roman" w:hAnsi="Times New Roman" w:cs="Times New Roman"/>
                <w:sz w:val="20"/>
              </w:rPr>
            </w:pPr>
          </w:p>
          <w:p w:rsidR="00C727FE" w:rsidRPr="00C36C57" w:rsidRDefault="00C727FE" w:rsidP="00C727FE">
            <w:pPr>
              <w:pStyle w:val="af"/>
              <w:rPr>
                <w:rFonts w:ascii="Times New Roman" w:hAnsi="Times New Roman" w:cs="Times New Roman"/>
                <w:sz w:val="20"/>
              </w:rPr>
            </w:pPr>
          </w:p>
          <w:p w:rsidR="00C727FE" w:rsidRPr="00C36C57" w:rsidRDefault="00C727FE" w:rsidP="00C727FE">
            <w:pPr>
              <w:pStyle w:val="af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C36C57">
              <w:rPr>
                <w:rFonts w:ascii="Times New Roman" w:hAnsi="Times New Roman" w:cs="Times New Roman"/>
                <w:sz w:val="20"/>
              </w:rPr>
              <w:t>8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45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– 17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 xml:space="preserve">00 </w:t>
            </w:r>
            <w:r w:rsidRPr="00C36C57">
              <w:rPr>
                <w:rFonts w:ascii="Times New Roman" w:hAnsi="Times New Roman" w:cs="Times New Roman"/>
                <w:sz w:val="20"/>
              </w:rPr>
              <w:t>– обед с 13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до 14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0"/>
              </w:rPr>
              <w:t>8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– 17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 xml:space="preserve">00 </w:t>
            </w:r>
            <w:r w:rsidRPr="00C36C57">
              <w:rPr>
                <w:rFonts w:ascii="Times New Roman" w:hAnsi="Times New Roman" w:cs="Times New Roman"/>
                <w:sz w:val="20"/>
              </w:rPr>
              <w:t>– обед с 13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до 14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C727FE" w:rsidRPr="00C36C57" w:rsidTr="00D36F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4"/>
                <w:szCs w:val="28"/>
              </w:rPr>
              <w:t>Пятница</w:t>
            </w:r>
          </w:p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4"/>
                <w:szCs w:val="28"/>
              </w:rPr>
              <w:t xml:space="preserve">женщины </w:t>
            </w:r>
          </w:p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4"/>
                <w:szCs w:val="28"/>
              </w:rPr>
              <w:t>мужчины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E" w:rsidRPr="00C36C57" w:rsidRDefault="00C727FE" w:rsidP="00C727FE">
            <w:pPr>
              <w:pStyle w:val="af"/>
              <w:rPr>
                <w:rFonts w:ascii="Times New Roman" w:hAnsi="Times New Roman" w:cs="Times New Roman"/>
                <w:sz w:val="20"/>
              </w:rPr>
            </w:pPr>
          </w:p>
          <w:p w:rsidR="00C727FE" w:rsidRPr="00C36C57" w:rsidRDefault="00C727FE" w:rsidP="00C727FE">
            <w:pPr>
              <w:pStyle w:val="af"/>
              <w:rPr>
                <w:rFonts w:ascii="Times New Roman" w:hAnsi="Times New Roman" w:cs="Times New Roman"/>
                <w:sz w:val="20"/>
              </w:rPr>
            </w:pPr>
          </w:p>
          <w:p w:rsidR="00C727FE" w:rsidRPr="00C36C57" w:rsidRDefault="00C727FE" w:rsidP="00C727FE">
            <w:pPr>
              <w:pStyle w:val="af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C36C57">
              <w:rPr>
                <w:rFonts w:ascii="Times New Roman" w:hAnsi="Times New Roman" w:cs="Times New Roman"/>
                <w:sz w:val="20"/>
              </w:rPr>
              <w:t>8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45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– 17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 xml:space="preserve">00 </w:t>
            </w:r>
            <w:r w:rsidRPr="00C36C57">
              <w:rPr>
                <w:rFonts w:ascii="Times New Roman" w:hAnsi="Times New Roman" w:cs="Times New Roman"/>
                <w:sz w:val="20"/>
              </w:rPr>
              <w:t>– обед с 13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до 14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0"/>
              </w:rPr>
              <w:t>8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– 17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 xml:space="preserve">00 </w:t>
            </w:r>
            <w:r w:rsidRPr="00C36C57">
              <w:rPr>
                <w:rFonts w:ascii="Times New Roman" w:hAnsi="Times New Roman" w:cs="Times New Roman"/>
                <w:sz w:val="20"/>
              </w:rPr>
              <w:t>– обед с 13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до 14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7FE" w:rsidRPr="00C36C57" w:rsidRDefault="00C727FE" w:rsidP="00C727FE">
            <w:pPr>
              <w:pStyle w:val="af"/>
              <w:rPr>
                <w:rFonts w:ascii="Times New Roman" w:hAnsi="Times New Roman" w:cs="Times New Roman"/>
                <w:sz w:val="20"/>
              </w:rPr>
            </w:pPr>
          </w:p>
          <w:p w:rsidR="00C727FE" w:rsidRPr="00C36C57" w:rsidRDefault="00C727FE" w:rsidP="00C727FE">
            <w:pPr>
              <w:pStyle w:val="af"/>
              <w:rPr>
                <w:rFonts w:ascii="Times New Roman" w:hAnsi="Times New Roman" w:cs="Times New Roman"/>
                <w:sz w:val="20"/>
              </w:rPr>
            </w:pPr>
          </w:p>
          <w:p w:rsidR="00C727FE" w:rsidRPr="00C36C57" w:rsidRDefault="00C727FE" w:rsidP="00C727FE">
            <w:pPr>
              <w:pStyle w:val="af"/>
              <w:rPr>
                <w:rFonts w:ascii="Times New Roman" w:hAnsi="Times New Roman" w:cs="Times New Roman"/>
                <w:sz w:val="20"/>
                <w:vertAlign w:val="superscript"/>
              </w:rPr>
            </w:pPr>
            <w:r w:rsidRPr="00C36C57">
              <w:rPr>
                <w:rFonts w:ascii="Times New Roman" w:hAnsi="Times New Roman" w:cs="Times New Roman"/>
                <w:sz w:val="20"/>
              </w:rPr>
              <w:t>8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45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– 17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 xml:space="preserve">00 </w:t>
            </w:r>
            <w:r w:rsidRPr="00C36C57">
              <w:rPr>
                <w:rFonts w:ascii="Times New Roman" w:hAnsi="Times New Roman" w:cs="Times New Roman"/>
                <w:sz w:val="20"/>
              </w:rPr>
              <w:t>– обед с 13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до 14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0"/>
              </w:rPr>
              <w:t>8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– 17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 xml:space="preserve">00 </w:t>
            </w:r>
            <w:r w:rsidRPr="00C36C57">
              <w:rPr>
                <w:rFonts w:ascii="Times New Roman" w:hAnsi="Times New Roman" w:cs="Times New Roman"/>
                <w:sz w:val="20"/>
              </w:rPr>
              <w:t>– обед с 13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  <w:r w:rsidRPr="00C36C57">
              <w:rPr>
                <w:rFonts w:ascii="Times New Roman" w:hAnsi="Times New Roman" w:cs="Times New Roman"/>
                <w:sz w:val="20"/>
              </w:rPr>
              <w:t xml:space="preserve"> до 14</w:t>
            </w:r>
            <w:r w:rsidRPr="00C36C57">
              <w:rPr>
                <w:rFonts w:ascii="Times New Roman" w:hAnsi="Times New Roman" w:cs="Times New Roman"/>
                <w:sz w:val="20"/>
                <w:vertAlign w:val="superscript"/>
              </w:rPr>
              <w:t>00</w:t>
            </w:r>
          </w:p>
        </w:tc>
      </w:tr>
      <w:tr w:rsidR="00C727FE" w:rsidRPr="00C36C57" w:rsidTr="00D36F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4"/>
                <w:szCs w:val="28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4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4"/>
                <w:szCs w:val="28"/>
              </w:rPr>
              <w:t>выходной</w:t>
            </w:r>
          </w:p>
        </w:tc>
      </w:tr>
      <w:tr w:rsidR="00C727FE" w:rsidRPr="00C36C57" w:rsidTr="00D36F4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4"/>
                <w:szCs w:val="28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4"/>
                <w:szCs w:val="28"/>
              </w:rPr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hAnsi="Times New Roman" w:cs="Times New Roman"/>
                <w:sz w:val="24"/>
                <w:szCs w:val="28"/>
              </w:rPr>
              <w:t>выходной</w:t>
            </w:r>
          </w:p>
        </w:tc>
      </w:tr>
    </w:tbl>
    <w:p w:rsidR="00C727FE" w:rsidRPr="00C36C57" w:rsidRDefault="00C727FE" w:rsidP="00C727FE">
      <w:pPr>
        <w:tabs>
          <w:tab w:val="left" w:pos="993"/>
          <w:tab w:val="left" w:pos="1276"/>
        </w:tabs>
        <w:ind w:firstLine="709"/>
        <w:contextualSpacing/>
        <w:jc w:val="center"/>
        <w:rPr>
          <w:rFonts w:eastAsia="Calibri"/>
          <w:b/>
          <w:sz w:val="24"/>
          <w:szCs w:val="28"/>
        </w:rPr>
      </w:pPr>
    </w:p>
    <w:p w:rsidR="00C727FE" w:rsidRPr="00C36C57" w:rsidRDefault="00C727FE" w:rsidP="00924B49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C727FE" w:rsidRPr="00C36C57" w:rsidRDefault="00C727FE" w:rsidP="00924B49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</w:p>
    <w:p w:rsidR="000B4D13" w:rsidRPr="00C36C57" w:rsidRDefault="000B4D13" w:rsidP="00924B49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b/>
          <w:sz w:val="24"/>
          <w:szCs w:val="28"/>
        </w:rPr>
        <w:t>Сведения о месте нахождения, графике работы, справочных номерах телефонов, адресах официальных сайтов, адресах электронной почты МФЦ</w:t>
      </w:r>
      <w:r w:rsidRPr="00C36C57">
        <w:rPr>
          <w:rFonts w:ascii="Times New Roman" w:eastAsia="Calibri" w:hAnsi="Times New Roman" w:cs="Times New Roman"/>
          <w:sz w:val="24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9"/>
      </w:tblGrid>
      <w:tr w:rsidR="00C727FE" w:rsidRPr="00C36C57" w:rsidTr="00D36F4D">
        <w:tc>
          <w:tcPr>
            <w:tcW w:w="2608" w:type="pct"/>
            <w:hideMark/>
          </w:tcPr>
          <w:p w:rsidR="00C727FE" w:rsidRPr="00C36C57" w:rsidRDefault="00C727FE" w:rsidP="00C727F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C36C57">
              <w:rPr>
                <w:rFonts w:ascii="Times New Roman" w:eastAsia="SimSun" w:hAnsi="Times New Roman" w:cs="Times New Roman"/>
                <w:sz w:val="20"/>
                <w:szCs w:val="24"/>
              </w:rPr>
              <w:lastRenderedPageBreak/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C727FE" w:rsidRPr="00C36C57" w:rsidRDefault="00C727FE" w:rsidP="00C727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36C57">
              <w:rPr>
                <w:rFonts w:ascii="Times New Roman" w:hAnsi="Times New Roman" w:cs="Times New Roman"/>
                <w:sz w:val="20"/>
                <w:szCs w:val="24"/>
              </w:rPr>
              <w:t>168170 Республика Коми, Койгородский район,  с. Койгородский</w:t>
            </w:r>
            <w:proofErr w:type="gramStart"/>
            <w:r w:rsidRPr="00C36C57">
              <w:rPr>
                <w:rFonts w:ascii="Times New Roman" w:hAnsi="Times New Roman" w:cs="Times New Roman"/>
                <w:sz w:val="20"/>
                <w:szCs w:val="24"/>
              </w:rPr>
              <w:t xml:space="preserve"> ,</w:t>
            </w:r>
            <w:proofErr w:type="gramEnd"/>
            <w:r w:rsidRPr="00C36C57">
              <w:rPr>
                <w:rFonts w:ascii="Times New Roman" w:hAnsi="Times New Roman" w:cs="Times New Roman"/>
                <w:sz w:val="20"/>
                <w:szCs w:val="24"/>
              </w:rPr>
              <w:t xml:space="preserve"> ул. Мира,  д.7.</w:t>
            </w:r>
          </w:p>
        </w:tc>
      </w:tr>
      <w:tr w:rsidR="00C727FE" w:rsidRPr="00C36C57" w:rsidTr="00D36F4D">
        <w:tc>
          <w:tcPr>
            <w:tcW w:w="2608" w:type="pct"/>
            <w:hideMark/>
          </w:tcPr>
          <w:p w:rsidR="00C727FE" w:rsidRPr="00C36C57" w:rsidRDefault="00C727FE" w:rsidP="00C727F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C36C57">
              <w:rPr>
                <w:rFonts w:ascii="Times New Roman" w:eastAsia="SimSun" w:hAnsi="Times New Roman" w:cs="Times New Roman"/>
                <w:sz w:val="20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C727FE" w:rsidRPr="00C36C57" w:rsidRDefault="00C727FE" w:rsidP="00C727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36C57">
              <w:rPr>
                <w:rFonts w:ascii="Times New Roman" w:hAnsi="Times New Roman" w:cs="Times New Roman"/>
                <w:sz w:val="20"/>
                <w:szCs w:val="24"/>
              </w:rPr>
              <w:t>168170 Республика Коми, Койгородский район,  с. Койгородский</w:t>
            </w:r>
            <w:proofErr w:type="gramStart"/>
            <w:r w:rsidRPr="00C36C57">
              <w:rPr>
                <w:rFonts w:ascii="Times New Roman" w:hAnsi="Times New Roman" w:cs="Times New Roman"/>
                <w:sz w:val="20"/>
                <w:szCs w:val="24"/>
              </w:rPr>
              <w:t xml:space="preserve"> ,</w:t>
            </w:r>
            <w:proofErr w:type="gramEnd"/>
            <w:r w:rsidRPr="00C36C57">
              <w:rPr>
                <w:rFonts w:ascii="Times New Roman" w:hAnsi="Times New Roman" w:cs="Times New Roman"/>
                <w:sz w:val="20"/>
                <w:szCs w:val="24"/>
              </w:rPr>
              <w:t xml:space="preserve"> ул. Мира,  д.7.</w:t>
            </w:r>
          </w:p>
        </w:tc>
      </w:tr>
      <w:tr w:rsidR="00C727FE" w:rsidRPr="00C36C57" w:rsidTr="00D36F4D">
        <w:tc>
          <w:tcPr>
            <w:tcW w:w="2608" w:type="pct"/>
          </w:tcPr>
          <w:p w:rsidR="00C727FE" w:rsidRPr="00C36C57" w:rsidRDefault="00C727FE" w:rsidP="00C727F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C36C57">
              <w:rPr>
                <w:rFonts w:ascii="Times New Roman" w:eastAsia="SimSun" w:hAnsi="Times New Roman" w:cs="Times New Roman"/>
                <w:sz w:val="20"/>
                <w:szCs w:val="24"/>
              </w:rPr>
              <w:t>График работы</w:t>
            </w:r>
          </w:p>
        </w:tc>
        <w:tc>
          <w:tcPr>
            <w:tcW w:w="2392" w:type="pct"/>
          </w:tcPr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</w:pPr>
            <w:r w:rsidRPr="00C36C57">
              <w:rPr>
                <w:rFonts w:ascii="Times New Roman" w:hAnsi="Times New Roman" w:cs="Times New Roman"/>
                <w:sz w:val="20"/>
                <w:szCs w:val="28"/>
              </w:rPr>
              <w:t>понедельник – пятница 8</w:t>
            </w:r>
            <w:r w:rsidRPr="00C36C57"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00</w:t>
            </w:r>
            <w:r w:rsidRPr="00C36C57">
              <w:rPr>
                <w:rFonts w:ascii="Times New Roman" w:hAnsi="Times New Roman" w:cs="Times New Roman"/>
                <w:sz w:val="20"/>
                <w:szCs w:val="28"/>
              </w:rPr>
              <w:t xml:space="preserve"> – 17</w:t>
            </w:r>
            <w:r w:rsidRPr="00C36C57">
              <w:rPr>
                <w:rFonts w:ascii="Times New Roman" w:hAnsi="Times New Roman" w:cs="Times New Roman"/>
                <w:sz w:val="20"/>
                <w:szCs w:val="28"/>
                <w:vertAlign w:val="superscript"/>
              </w:rPr>
              <w:t>00</w:t>
            </w:r>
          </w:p>
          <w:p w:rsidR="00C727FE" w:rsidRPr="00C36C57" w:rsidRDefault="00C727FE" w:rsidP="00C72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sz w:val="20"/>
                <w:szCs w:val="28"/>
              </w:rPr>
            </w:pPr>
            <w:r w:rsidRPr="00C36C57">
              <w:rPr>
                <w:rFonts w:ascii="Times New Roman" w:hAnsi="Times New Roman" w:cs="Times New Roman"/>
                <w:sz w:val="20"/>
                <w:szCs w:val="28"/>
              </w:rPr>
              <w:t xml:space="preserve">суббота, воскресенье – выходной </w:t>
            </w:r>
          </w:p>
          <w:p w:rsidR="00C727FE" w:rsidRPr="00C36C57" w:rsidRDefault="00C727FE" w:rsidP="00C727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727FE" w:rsidRPr="00C36C57" w:rsidTr="00D36F4D">
        <w:tc>
          <w:tcPr>
            <w:tcW w:w="2608" w:type="pct"/>
            <w:hideMark/>
          </w:tcPr>
          <w:p w:rsidR="00C727FE" w:rsidRPr="00C36C57" w:rsidRDefault="00C727FE" w:rsidP="00C727F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C36C57">
              <w:rPr>
                <w:rFonts w:ascii="Times New Roman" w:eastAsia="SimSun" w:hAnsi="Times New Roman" w:cs="Times New Roman"/>
                <w:sz w:val="20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C727FE" w:rsidRPr="00C36C57" w:rsidRDefault="00C727FE" w:rsidP="00C727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36C5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koygorodok</w:t>
            </w:r>
            <w:proofErr w:type="spellEnd"/>
            <w:r w:rsidRPr="00C36C57">
              <w:rPr>
                <w:rFonts w:ascii="Times New Roman" w:hAnsi="Times New Roman" w:cs="Times New Roman"/>
                <w:sz w:val="20"/>
                <w:szCs w:val="24"/>
              </w:rPr>
              <w:t>@</w:t>
            </w:r>
            <w:proofErr w:type="spellStart"/>
            <w:r w:rsidRPr="00C36C5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mydocuments</w:t>
            </w:r>
            <w:proofErr w:type="spellEnd"/>
            <w:r w:rsidRPr="00C36C57">
              <w:rPr>
                <w:rFonts w:ascii="Times New Roman" w:hAnsi="Times New Roman" w:cs="Times New Roman"/>
                <w:sz w:val="20"/>
                <w:szCs w:val="24"/>
              </w:rPr>
              <w:t>11.</w:t>
            </w:r>
            <w:proofErr w:type="spellStart"/>
            <w:r w:rsidRPr="00C36C5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ru</w:t>
            </w:r>
            <w:proofErr w:type="spellEnd"/>
          </w:p>
        </w:tc>
      </w:tr>
      <w:tr w:rsidR="00C727FE" w:rsidRPr="00C36C57" w:rsidTr="00D36F4D">
        <w:tc>
          <w:tcPr>
            <w:tcW w:w="2608" w:type="pct"/>
            <w:hideMark/>
          </w:tcPr>
          <w:p w:rsidR="00C727FE" w:rsidRPr="00C36C57" w:rsidRDefault="00C727FE" w:rsidP="00C727F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C36C57">
              <w:rPr>
                <w:rFonts w:ascii="Times New Roman" w:eastAsia="SimSun" w:hAnsi="Times New Roman" w:cs="Times New Roman"/>
                <w:sz w:val="20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C727FE" w:rsidRPr="00C36C57" w:rsidRDefault="00C727FE" w:rsidP="00C727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36C57">
              <w:rPr>
                <w:rFonts w:ascii="Times New Roman" w:hAnsi="Times New Roman" w:cs="Times New Roman"/>
                <w:sz w:val="20"/>
                <w:szCs w:val="24"/>
              </w:rPr>
              <w:t>8 (82133) 9-16-57</w:t>
            </w:r>
          </w:p>
        </w:tc>
      </w:tr>
      <w:tr w:rsidR="00C727FE" w:rsidRPr="00C36C57" w:rsidTr="00D36F4D">
        <w:tc>
          <w:tcPr>
            <w:tcW w:w="2608" w:type="pct"/>
            <w:hideMark/>
          </w:tcPr>
          <w:p w:rsidR="00C727FE" w:rsidRPr="00C36C57" w:rsidRDefault="00C727FE" w:rsidP="00C727F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C36C57">
              <w:rPr>
                <w:rFonts w:ascii="Times New Roman" w:eastAsia="SimSun" w:hAnsi="Times New Roman" w:cs="Times New Roman"/>
                <w:sz w:val="20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C727FE" w:rsidRPr="00C36C57" w:rsidRDefault="00C727FE" w:rsidP="00C727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C36C57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>mydocuments11.ru</w:t>
            </w:r>
          </w:p>
        </w:tc>
      </w:tr>
      <w:tr w:rsidR="00C727FE" w:rsidRPr="00C36C57" w:rsidTr="00D36F4D">
        <w:tc>
          <w:tcPr>
            <w:tcW w:w="2608" w:type="pct"/>
            <w:hideMark/>
          </w:tcPr>
          <w:p w:rsidR="00C727FE" w:rsidRPr="00C36C57" w:rsidRDefault="00C727FE" w:rsidP="00C727FE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4"/>
              </w:rPr>
            </w:pPr>
            <w:r w:rsidRPr="00C36C57">
              <w:rPr>
                <w:rFonts w:ascii="Times New Roman" w:eastAsia="SimSun" w:hAnsi="Times New Roman" w:cs="Times New Roman"/>
                <w:sz w:val="20"/>
                <w:szCs w:val="24"/>
              </w:rPr>
              <w:t>ФИО руководителя</w:t>
            </w:r>
          </w:p>
        </w:tc>
        <w:tc>
          <w:tcPr>
            <w:tcW w:w="2392" w:type="pct"/>
          </w:tcPr>
          <w:p w:rsidR="00C727FE" w:rsidRPr="00C36C57" w:rsidRDefault="00C727FE" w:rsidP="00C727F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C36C57">
              <w:rPr>
                <w:rFonts w:ascii="Times New Roman" w:hAnsi="Times New Roman" w:cs="Times New Roman"/>
                <w:sz w:val="20"/>
                <w:szCs w:val="24"/>
              </w:rPr>
              <w:t>Дубовская</w:t>
            </w:r>
            <w:proofErr w:type="spellEnd"/>
            <w:r w:rsidRPr="00C36C57">
              <w:rPr>
                <w:rFonts w:ascii="Times New Roman" w:hAnsi="Times New Roman" w:cs="Times New Roman"/>
                <w:sz w:val="20"/>
                <w:szCs w:val="24"/>
              </w:rPr>
              <w:t xml:space="preserve"> Анна Владимировна</w:t>
            </w:r>
          </w:p>
        </w:tc>
      </w:tr>
    </w:tbl>
    <w:p w:rsidR="00C727FE" w:rsidRPr="00C36C57" w:rsidRDefault="00C727FE" w:rsidP="00924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C727FE" w:rsidRPr="00C36C57" w:rsidRDefault="00C727FE" w:rsidP="00924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C727FE" w:rsidRPr="00C36C57" w:rsidRDefault="00C727FE" w:rsidP="00924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C727FE" w:rsidRPr="00C36C57" w:rsidRDefault="00C727FE" w:rsidP="00924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C727FE" w:rsidRPr="00C36C57" w:rsidRDefault="00C727FE" w:rsidP="00924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C727FE" w:rsidRPr="00C36C57" w:rsidRDefault="00C727FE" w:rsidP="00924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924B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Приложение № 2</w:t>
      </w:r>
    </w:p>
    <w:p w:rsidR="000B4D13" w:rsidRPr="00C36C57" w:rsidRDefault="000B4D13" w:rsidP="00924B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к административному регламенту</w:t>
      </w:r>
    </w:p>
    <w:p w:rsidR="000B4D13" w:rsidRPr="00C36C57" w:rsidRDefault="000B4D13" w:rsidP="00924B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предоставления муниципальной услуги</w:t>
      </w:r>
    </w:p>
    <w:p w:rsidR="000B4D13" w:rsidRPr="00C36C57" w:rsidRDefault="000B4D13" w:rsidP="0092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C36C57">
        <w:rPr>
          <w:rFonts w:ascii="Times New Roman" w:eastAsia="Calibri" w:hAnsi="Times New Roman" w:cs="Times New Roman"/>
          <w:sz w:val="24"/>
          <w:szCs w:val="28"/>
          <w:lang w:eastAsia="ru-RU"/>
        </w:rPr>
        <w:t>«</w:t>
      </w:r>
      <w:r w:rsidRPr="00C36C5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Передача жилых помещений, находящихся в муниципальной собственности, в собственность граждан</w:t>
      </w:r>
      <w:r w:rsidRPr="00C36C57">
        <w:rPr>
          <w:rFonts w:ascii="Times New Roman" w:eastAsia="Calibri" w:hAnsi="Times New Roman" w:cs="Times New Roman"/>
          <w:sz w:val="24"/>
          <w:szCs w:val="28"/>
          <w:lang w:eastAsia="ru-RU"/>
        </w:rPr>
        <w:t>»</w:t>
      </w:r>
    </w:p>
    <w:p w:rsidR="000B4D13" w:rsidRPr="00C36C57" w:rsidRDefault="000B4D13" w:rsidP="00924B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924B4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21"/>
        <w:tblpPr w:leftFromText="180" w:rightFromText="180" w:vertAnchor="page" w:horzAnchor="margin" w:tblpY="334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0"/>
        <w:gridCol w:w="1843"/>
        <w:gridCol w:w="992"/>
        <w:gridCol w:w="4786"/>
      </w:tblGrid>
      <w:tr w:rsidR="000B4D13" w:rsidRPr="00C36C57" w:rsidTr="009F7849"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/>
                <w:bCs/>
                <w:sz w:val="24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u w:val="single"/>
              </w:rPr>
            </w:pPr>
          </w:p>
        </w:tc>
      </w:tr>
      <w:tr w:rsidR="000B4D13" w:rsidRPr="00C36C57" w:rsidTr="009F7849">
        <w:tc>
          <w:tcPr>
            <w:tcW w:w="1019" w:type="pct"/>
            <w:tcBorders>
              <w:top w:val="single" w:sz="4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518" w:type="pct"/>
          </w:tcPr>
          <w:p w:rsidR="000B4D13" w:rsidRPr="00C36C57" w:rsidRDefault="000B4D13" w:rsidP="00924B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36C57">
              <w:rPr>
                <w:rFonts w:ascii="Times New Roman" w:eastAsia="Calibri" w:hAnsi="Times New Roman"/>
                <w:sz w:val="24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0B4D13" w:rsidRPr="00C36C57" w:rsidRDefault="000B4D13" w:rsidP="00924B4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0B4D13" w:rsidRPr="00C36C57" w:rsidTr="009F7849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Данные заявителя </w:t>
            </w: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B4D13" w:rsidRPr="00C36C57" w:rsidTr="009F7849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  <w:p w:rsidR="000B4D13" w:rsidRPr="00C36C57" w:rsidRDefault="000B4D13" w:rsidP="00924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C36C5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Документ, удостоверяющий личность заявителя</w:t>
            </w:r>
          </w:p>
        </w:tc>
      </w:tr>
      <w:tr w:rsidR="000B4D13" w:rsidRPr="00C36C57" w:rsidTr="009F7849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B4D13" w:rsidRPr="00C36C57" w:rsidTr="009F784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B4D13" w:rsidRPr="00C36C57" w:rsidTr="009F7849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B4D13" w:rsidRPr="00C36C57" w:rsidTr="009F7849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Адрес регистрации заявителя </w:t>
            </w:r>
          </w:p>
        </w:tc>
      </w:tr>
      <w:tr w:rsidR="000B4D13" w:rsidRPr="00C36C57" w:rsidTr="009F7849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0B4D13" w:rsidRPr="00C36C57" w:rsidTr="009F784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0B4D13" w:rsidRPr="00C36C57" w:rsidTr="009F784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0B4D13" w:rsidRPr="00C36C57" w:rsidTr="009F7849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0B4D13" w:rsidRPr="00C36C57" w:rsidTr="009F7849">
        <w:tblPrEx>
          <w:jc w:val="left"/>
        </w:tblPrEx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vertAlign w:val="superscript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Адрес места жительства заявителя </w:t>
            </w:r>
          </w:p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vertAlign w:val="superscript"/>
                <w:lang w:eastAsia="ru-RU"/>
              </w:rPr>
            </w:pPr>
          </w:p>
        </w:tc>
      </w:tr>
      <w:tr w:rsidR="000B4D13" w:rsidRPr="00C36C57" w:rsidTr="009F7849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0B4D13" w:rsidRPr="00C36C57" w:rsidTr="009F784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0B4D13" w:rsidRPr="00C36C57" w:rsidTr="009F7849">
        <w:tblPrEx>
          <w:jc w:val="left"/>
        </w:tblPrEx>
        <w:trPr>
          <w:trHeight w:val="20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0B4D13" w:rsidRPr="00C36C57" w:rsidTr="009F7849">
        <w:tblPrEx>
          <w:jc w:val="left"/>
        </w:tblPrEx>
        <w:trPr>
          <w:trHeight w:val="20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0B4D13" w:rsidRPr="00C36C57" w:rsidTr="009F7849">
        <w:tblPrEx>
          <w:jc w:val="left"/>
        </w:tblPrEx>
        <w:trPr>
          <w:trHeight w:val="20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0B4D13" w:rsidRPr="00C36C57" w:rsidTr="009F7849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lastRenderedPageBreak/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B4D13" w:rsidRPr="00C36C57" w:rsidTr="009F7849">
        <w:tblPrEx>
          <w:jc w:val="left"/>
        </w:tblPrEx>
        <w:trPr>
          <w:trHeight w:val="20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B4D13" w:rsidRPr="00C36C57" w:rsidRDefault="000B4D13" w:rsidP="00924B49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0B4D13" w:rsidRPr="00C36C57" w:rsidRDefault="000B4D13" w:rsidP="00924B49">
      <w:pPr>
        <w:spacing w:after="0" w:line="240" w:lineRule="auto"/>
        <w:rPr>
          <w:rFonts w:ascii="Times New Roman" w:eastAsia="Calibri" w:hAnsi="Times New Roman" w:cs="Times New Roman"/>
          <w:sz w:val="24"/>
          <w:lang w:eastAsia="ru-RU"/>
        </w:rPr>
      </w:pPr>
    </w:p>
    <w:p w:rsidR="000B4D13" w:rsidRPr="00C36C57" w:rsidRDefault="000B4D13" w:rsidP="00924B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ЗАЯВЛЕНИЕ</w:t>
      </w:r>
    </w:p>
    <w:p w:rsidR="000B4D13" w:rsidRPr="00C36C57" w:rsidRDefault="000B4D13" w:rsidP="00924B49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924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C36C57">
        <w:rPr>
          <w:rFonts w:ascii="Times New Roman" w:eastAsia="Calibri" w:hAnsi="Times New Roman" w:cs="Times New Roman"/>
          <w:sz w:val="24"/>
          <w:szCs w:val="26"/>
        </w:rPr>
        <w:t>На  основании  Закона  Российской  Федерации  «О приватизации жилищного фонда  в  Российской  Федерации»  просим (прошу) передать в _____долевую собственность</w:t>
      </w:r>
      <w:r w:rsidR="001E49DD" w:rsidRPr="00C36C57">
        <w:rPr>
          <w:rFonts w:ascii="Times New Roman" w:eastAsia="Calibri" w:hAnsi="Times New Roman" w:cs="Times New Roman"/>
          <w:sz w:val="24"/>
          <w:szCs w:val="26"/>
        </w:rPr>
        <w:t>,</w:t>
      </w:r>
      <w:r w:rsidRPr="00C36C57">
        <w:rPr>
          <w:rFonts w:ascii="Times New Roman" w:eastAsia="Calibri" w:hAnsi="Times New Roman" w:cs="Times New Roman"/>
          <w:sz w:val="24"/>
          <w:szCs w:val="26"/>
        </w:rPr>
        <w:t xml:space="preserve"> занимаемую нами (мной)  квартиру № _______в  доме № ______ по ул. _______________________, </w:t>
      </w:r>
    </w:p>
    <w:p w:rsidR="000B4D13" w:rsidRPr="00C36C57" w:rsidRDefault="000B4D13" w:rsidP="00924B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C36C57">
        <w:rPr>
          <w:rFonts w:ascii="Times New Roman" w:eastAsia="Calibri" w:hAnsi="Times New Roman" w:cs="Times New Roman"/>
          <w:sz w:val="24"/>
          <w:szCs w:val="26"/>
        </w:rPr>
        <w:t>состоящую из _________ комнат(ы),   общей площадью   ___________кв.м.</w:t>
      </w:r>
    </w:p>
    <w:p w:rsidR="000B4D13" w:rsidRPr="00C36C57" w:rsidRDefault="000B4D13" w:rsidP="00924B49">
      <w:pPr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6"/>
        </w:rPr>
      </w:pPr>
      <w:r w:rsidRPr="00C36C57">
        <w:rPr>
          <w:rFonts w:ascii="Times New Roman" w:eastAsia="Calibri" w:hAnsi="Times New Roman" w:cs="Times New Roman"/>
          <w:sz w:val="24"/>
          <w:szCs w:val="26"/>
        </w:rPr>
        <w:t>Согласны определить размеры долей: _______________________________________________________________________</w:t>
      </w:r>
    </w:p>
    <w:p w:rsidR="000B4D13" w:rsidRPr="00C36C57" w:rsidRDefault="000B4D13" w:rsidP="00924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C36C57">
        <w:rPr>
          <w:rFonts w:ascii="Times New Roman" w:eastAsia="Calibri" w:hAnsi="Times New Roman" w:cs="Times New Roman"/>
          <w:sz w:val="24"/>
          <w:szCs w:val="26"/>
        </w:rPr>
        <w:t>Ранее в приватизации жилой площади из членов семьи  _______________________________________________________________________</w:t>
      </w:r>
    </w:p>
    <w:p w:rsidR="000B4D13" w:rsidRPr="00C36C57" w:rsidRDefault="000B4D13" w:rsidP="00924B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C36C57">
        <w:rPr>
          <w:rFonts w:ascii="Times New Roman" w:eastAsia="Calibri" w:hAnsi="Times New Roman" w:cs="Times New Roman"/>
          <w:sz w:val="24"/>
          <w:szCs w:val="26"/>
        </w:rPr>
        <w:t>______________________________________________________________________________________________________________________________________________</w:t>
      </w:r>
    </w:p>
    <w:p w:rsidR="000B4D13" w:rsidRDefault="000B4D13" w:rsidP="00924B4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6"/>
        </w:rPr>
      </w:pPr>
      <w:r w:rsidRPr="00C36C57">
        <w:rPr>
          <w:rFonts w:ascii="Times New Roman" w:eastAsia="Calibri" w:hAnsi="Times New Roman" w:cs="Times New Roman"/>
          <w:sz w:val="24"/>
          <w:szCs w:val="26"/>
        </w:rPr>
        <w:t>(никто не участвовал, участвовал по другому адресу)</w:t>
      </w:r>
    </w:p>
    <w:p w:rsidR="00FE29F3" w:rsidRDefault="00FE29F3" w:rsidP="00924B4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6"/>
        </w:rPr>
      </w:pPr>
    </w:p>
    <w:p w:rsidR="00FE29F3" w:rsidRDefault="00FE29F3" w:rsidP="00924B4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  <w:r w:rsidRPr="00FE29F3">
        <w:rPr>
          <w:rFonts w:ascii="Times New Roman" w:eastAsia="Calibri" w:hAnsi="Times New Roman" w:cs="Times New Roman"/>
          <w:b/>
          <w:sz w:val="24"/>
          <w:szCs w:val="26"/>
        </w:rPr>
        <w:t>С заявителем совместно проживают</w:t>
      </w:r>
    </w:p>
    <w:p w:rsidR="00FE29F3" w:rsidRPr="00FE29F3" w:rsidRDefault="00FE29F3" w:rsidP="00924B4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sz w:val="24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FE29F3" w:rsidTr="00FE29F3">
        <w:tc>
          <w:tcPr>
            <w:tcW w:w="675" w:type="dxa"/>
          </w:tcPr>
          <w:p w:rsidR="00FE29F3" w:rsidRDefault="00FE29F3" w:rsidP="00924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№</w:t>
            </w:r>
          </w:p>
        </w:tc>
        <w:tc>
          <w:tcPr>
            <w:tcW w:w="4110" w:type="dxa"/>
          </w:tcPr>
          <w:p w:rsidR="00FE29F3" w:rsidRDefault="00FE29F3" w:rsidP="00924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ФИО</w:t>
            </w:r>
          </w:p>
        </w:tc>
        <w:tc>
          <w:tcPr>
            <w:tcW w:w="2393" w:type="dxa"/>
          </w:tcPr>
          <w:p w:rsidR="00FE29F3" w:rsidRDefault="00FE29F3" w:rsidP="00924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Дата рождения</w:t>
            </w:r>
          </w:p>
        </w:tc>
        <w:tc>
          <w:tcPr>
            <w:tcW w:w="2393" w:type="dxa"/>
          </w:tcPr>
          <w:p w:rsidR="00FE29F3" w:rsidRDefault="00FE29F3" w:rsidP="00924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6"/>
              </w:rPr>
              <w:t>Степень родства</w:t>
            </w:r>
            <w:bookmarkStart w:id="25" w:name="_GoBack"/>
            <w:bookmarkEnd w:id="25"/>
          </w:p>
        </w:tc>
      </w:tr>
      <w:tr w:rsidR="00FE29F3" w:rsidTr="00FE29F3">
        <w:tc>
          <w:tcPr>
            <w:tcW w:w="675" w:type="dxa"/>
          </w:tcPr>
          <w:p w:rsidR="00FE29F3" w:rsidRDefault="00FE29F3" w:rsidP="00924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4110" w:type="dxa"/>
          </w:tcPr>
          <w:p w:rsidR="00FE29F3" w:rsidRDefault="00FE29F3" w:rsidP="00924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2393" w:type="dxa"/>
          </w:tcPr>
          <w:p w:rsidR="00FE29F3" w:rsidRDefault="00FE29F3" w:rsidP="00924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2393" w:type="dxa"/>
          </w:tcPr>
          <w:p w:rsidR="00FE29F3" w:rsidRDefault="00FE29F3" w:rsidP="00924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FE29F3" w:rsidTr="00FE29F3">
        <w:tc>
          <w:tcPr>
            <w:tcW w:w="675" w:type="dxa"/>
          </w:tcPr>
          <w:p w:rsidR="00FE29F3" w:rsidRDefault="00FE29F3" w:rsidP="00924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4110" w:type="dxa"/>
          </w:tcPr>
          <w:p w:rsidR="00FE29F3" w:rsidRDefault="00FE29F3" w:rsidP="00924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2393" w:type="dxa"/>
          </w:tcPr>
          <w:p w:rsidR="00FE29F3" w:rsidRDefault="00FE29F3" w:rsidP="00924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2393" w:type="dxa"/>
          </w:tcPr>
          <w:p w:rsidR="00FE29F3" w:rsidRDefault="00FE29F3" w:rsidP="00924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  <w:tr w:rsidR="00FE29F3" w:rsidTr="00FE29F3">
        <w:tc>
          <w:tcPr>
            <w:tcW w:w="675" w:type="dxa"/>
          </w:tcPr>
          <w:p w:rsidR="00FE29F3" w:rsidRDefault="00FE29F3" w:rsidP="00924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4110" w:type="dxa"/>
          </w:tcPr>
          <w:p w:rsidR="00FE29F3" w:rsidRDefault="00FE29F3" w:rsidP="00924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2393" w:type="dxa"/>
          </w:tcPr>
          <w:p w:rsidR="00FE29F3" w:rsidRDefault="00FE29F3" w:rsidP="00924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  <w:tc>
          <w:tcPr>
            <w:tcW w:w="2393" w:type="dxa"/>
          </w:tcPr>
          <w:p w:rsidR="00FE29F3" w:rsidRDefault="00FE29F3" w:rsidP="00924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6"/>
              </w:rPr>
            </w:pPr>
          </w:p>
        </w:tc>
      </w:tr>
    </w:tbl>
    <w:p w:rsidR="00FE29F3" w:rsidRPr="00C36C57" w:rsidRDefault="00FE29F3" w:rsidP="00924B4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6"/>
        </w:rPr>
      </w:pPr>
    </w:p>
    <w:p w:rsidR="000B4D13" w:rsidRPr="00C36C57" w:rsidRDefault="000B4D13" w:rsidP="00924B4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6"/>
        </w:rPr>
      </w:pPr>
    </w:p>
    <w:p w:rsidR="000B4D13" w:rsidRPr="00C36C57" w:rsidRDefault="000B4D13" w:rsidP="00924B49">
      <w:pPr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sz w:val="24"/>
          <w:szCs w:val="26"/>
        </w:rPr>
      </w:pPr>
      <w:r w:rsidRPr="00C36C57">
        <w:rPr>
          <w:rFonts w:ascii="Times New Roman" w:eastAsia="Calibri" w:hAnsi="Times New Roman" w:cs="Times New Roman"/>
          <w:b/>
          <w:bCs/>
          <w:sz w:val="24"/>
          <w:szCs w:val="26"/>
        </w:rPr>
        <w:t>Юридические последствия данного заявления понятны.</w:t>
      </w:r>
    </w:p>
    <w:p w:rsidR="000B4D13" w:rsidRPr="00C36C57" w:rsidRDefault="000B4D13" w:rsidP="00924B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bCs/>
          <w:sz w:val="24"/>
          <w:szCs w:val="26"/>
        </w:rPr>
      </w:pPr>
      <w:r w:rsidRPr="00C36C57">
        <w:rPr>
          <w:rFonts w:ascii="Times New Roman" w:eastAsia="Calibri" w:hAnsi="Times New Roman" w:cs="Times New Roman"/>
          <w:b/>
          <w:bCs/>
          <w:sz w:val="24"/>
          <w:szCs w:val="26"/>
        </w:rPr>
        <w:t xml:space="preserve"> </w:t>
      </w:r>
    </w:p>
    <w:p w:rsidR="000B4D13" w:rsidRPr="00C36C57" w:rsidRDefault="000B4D13" w:rsidP="00924B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C36C57">
        <w:rPr>
          <w:rFonts w:ascii="Times New Roman" w:eastAsia="Calibri" w:hAnsi="Times New Roman" w:cs="Times New Roman"/>
          <w:sz w:val="24"/>
          <w:szCs w:val="26"/>
        </w:rPr>
        <w:t>Подписи членов семьи (семей) о согласии на приватизацию:</w:t>
      </w:r>
    </w:p>
    <w:tbl>
      <w:tblPr>
        <w:tblW w:w="954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3"/>
        <w:gridCol w:w="900"/>
        <w:gridCol w:w="3960"/>
        <w:gridCol w:w="1980"/>
      </w:tblGrid>
      <w:tr w:rsidR="000B4D13" w:rsidRPr="00C36C57" w:rsidTr="009F7849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6"/>
              </w:rPr>
            </w:pPr>
            <w:r w:rsidRPr="00C36C57">
              <w:rPr>
                <w:rFonts w:ascii="Times New Roman" w:eastAsia="Calibri" w:hAnsi="Times New Roman" w:cs="Times New Roman"/>
                <w:snapToGrid w:val="0"/>
                <w:sz w:val="24"/>
                <w:szCs w:val="26"/>
              </w:rPr>
              <w:t>Фамилия, имя, отчество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6"/>
              </w:rPr>
            </w:pPr>
            <w:r w:rsidRPr="00C36C57">
              <w:rPr>
                <w:rFonts w:ascii="Times New Roman" w:eastAsia="Calibri" w:hAnsi="Times New Roman" w:cs="Times New Roman"/>
                <w:snapToGrid w:val="0"/>
                <w:sz w:val="24"/>
                <w:szCs w:val="26"/>
              </w:rPr>
              <w:t>Доля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6"/>
              </w:rPr>
            </w:pPr>
            <w:r w:rsidRPr="00C36C57">
              <w:rPr>
                <w:rFonts w:ascii="Times New Roman" w:eastAsia="Calibri" w:hAnsi="Times New Roman" w:cs="Times New Roman"/>
                <w:snapToGrid w:val="0"/>
                <w:sz w:val="24"/>
                <w:szCs w:val="26"/>
              </w:rPr>
              <w:t>Паспорт: серия, №, когда и кем выдан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6"/>
              </w:rPr>
            </w:pPr>
            <w:r w:rsidRPr="00C36C57">
              <w:rPr>
                <w:rFonts w:ascii="Times New Roman" w:eastAsia="Calibri" w:hAnsi="Times New Roman" w:cs="Times New Roman"/>
                <w:snapToGrid w:val="0"/>
                <w:sz w:val="24"/>
                <w:szCs w:val="26"/>
              </w:rPr>
              <w:t xml:space="preserve">Подпись </w:t>
            </w:r>
          </w:p>
        </w:tc>
      </w:tr>
    </w:tbl>
    <w:p w:rsidR="000B4D13" w:rsidRPr="00C36C57" w:rsidRDefault="000B4D13" w:rsidP="00924B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C36C57">
        <w:rPr>
          <w:rFonts w:ascii="Times New Roman" w:eastAsia="Calibri" w:hAnsi="Times New Roman" w:cs="Times New Roman"/>
          <w:i/>
          <w:sz w:val="24"/>
          <w:szCs w:val="26"/>
        </w:rPr>
        <w:t>С правом собственности</w:t>
      </w:r>
      <w:r w:rsidRPr="00C36C57">
        <w:rPr>
          <w:rFonts w:ascii="Times New Roman" w:eastAsia="Calibri" w:hAnsi="Times New Roman" w:cs="Times New Roman"/>
          <w:sz w:val="24"/>
          <w:szCs w:val="26"/>
        </w:rPr>
        <w:t xml:space="preserve"> (лица участвующие в приватизации):</w:t>
      </w:r>
    </w:p>
    <w:tbl>
      <w:tblPr>
        <w:tblW w:w="9543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3"/>
        <w:gridCol w:w="900"/>
        <w:gridCol w:w="3960"/>
        <w:gridCol w:w="1980"/>
      </w:tblGrid>
      <w:tr w:rsidR="000B4D13" w:rsidRPr="00C36C57" w:rsidTr="009F7849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6"/>
              </w:rPr>
            </w:pPr>
            <w:r w:rsidRPr="00C36C57">
              <w:rPr>
                <w:rFonts w:ascii="Times New Roman" w:eastAsia="Calibri" w:hAnsi="Times New Roman" w:cs="Times New Roman"/>
                <w:snapToGrid w:val="0"/>
                <w:sz w:val="24"/>
                <w:szCs w:val="26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6"/>
              </w:rPr>
            </w:pPr>
            <w:r w:rsidRPr="00C36C57">
              <w:rPr>
                <w:rFonts w:ascii="Times New Roman" w:eastAsia="Calibri" w:hAnsi="Times New Roman" w:cs="Times New Roman"/>
                <w:snapToGrid w:val="0"/>
                <w:sz w:val="24"/>
                <w:szCs w:val="26"/>
              </w:rPr>
              <w:t xml:space="preserve"> 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6"/>
              </w:rPr>
            </w:pPr>
            <w:r w:rsidRPr="00C36C57">
              <w:rPr>
                <w:rFonts w:ascii="Times New Roman" w:eastAsia="Calibri" w:hAnsi="Times New Roman" w:cs="Times New Roman"/>
                <w:snapToGrid w:val="0"/>
                <w:sz w:val="24"/>
                <w:szCs w:val="26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6"/>
              </w:rPr>
            </w:pPr>
            <w:r w:rsidRPr="00C36C57">
              <w:rPr>
                <w:rFonts w:ascii="Times New Roman" w:eastAsia="Calibri" w:hAnsi="Times New Roman" w:cs="Times New Roman"/>
                <w:snapToGrid w:val="0"/>
                <w:sz w:val="24"/>
                <w:szCs w:val="26"/>
              </w:rPr>
              <w:t xml:space="preserve"> </w:t>
            </w:r>
          </w:p>
        </w:tc>
      </w:tr>
      <w:tr w:rsidR="000B4D13" w:rsidRPr="00C36C57" w:rsidTr="009F7849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6"/>
              </w:rPr>
            </w:pPr>
          </w:p>
        </w:tc>
      </w:tr>
      <w:tr w:rsidR="000B4D13" w:rsidRPr="00C36C57" w:rsidTr="009F7849">
        <w:trPr>
          <w:trHeight w:val="247"/>
        </w:trPr>
        <w:tc>
          <w:tcPr>
            <w:tcW w:w="2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6"/>
              </w:rPr>
            </w:pP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6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napToGrid w:val="0"/>
                <w:sz w:val="24"/>
                <w:szCs w:val="26"/>
              </w:rPr>
            </w:pPr>
          </w:p>
        </w:tc>
      </w:tr>
    </w:tbl>
    <w:p w:rsidR="000B4D13" w:rsidRPr="00C36C57" w:rsidRDefault="000B4D13" w:rsidP="00924B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C36C57">
        <w:rPr>
          <w:rFonts w:ascii="Times New Roman" w:eastAsia="Calibri" w:hAnsi="Times New Roman" w:cs="Times New Roman"/>
          <w:i/>
          <w:sz w:val="24"/>
          <w:szCs w:val="26"/>
        </w:rPr>
        <w:t>Без права собственности</w:t>
      </w:r>
      <w:r w:rsidRPr="00C36C57">
        <w:rPr>
          <w:rFonts w:ascii="Times New Roman" w:eastAsia="Calibri" w:hAnsi="Times New Roman" w:cs="Times New Roman"/>
          <w:sz w:val="24"/>
          <w:szCs w:val="26"/>
        </w:rPr>
        <w:t xml:space="preserve"> (лица, которые отказываются от участия в приватизации):</w:t>
      </w:r>
    </w:p>
    <w:tbl>
      <w:tblPr>
        <w:tblW w:w="9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0"/>
        <w:gridCol w:w="4893"/>
        <w:gridCol w:w="1980"/>
      </w:tblGrid>
      <w:tr w:rsidR="000B4D13" w:rsidRPr="00C36C57" w:rsidTr="009F7849">
        <w:tc>
          <w:tcPr>
            <w:tcW w:w="2640" w:type="dxa"/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0" w:type="dxa"/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0B4D13" w:rsidRPr="00C36C57" w:rsidTr="009F7849">
        <w:tc>
          <w:tcPr>
            <w:tcW w:w="2640" w:type="dxa"/>
            <w:tcBorders>
              <w:right w:val="single" w:sz="4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0B4D13" w:rsidRPr="00C36C57" w:rsidTr="009F7849">
        <w:tc>
          <w:tcPr>
            <w:tcW w:w="2640" w:type="dxa"/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93" w:type="dxa"/>
            <w:tcBorders>
              <w:top w:val="single" w:sz="4" w:space="0" w:color="auto"/>
            </w:tcBorders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0" w:type="dxa"/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0B4D13" w:rsidRPr="00C36C57" w:rsidTr="009F7849">
        <w:tc>
          <w:tcPr>
            <w:tcW w:w="2640" w:type="dxa"/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93" w:type="dxa"/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0" w:type="dxa"/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  <w:tr w:rsidR="000B4D13" w:rsidRPr="00C36C57" w:rsidTr="009F7849">
        <w:tc>
          <w:tcPr>
            <w:tcW w:w="2640" w:type="dxa"/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4893" w:type="dxa"/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  <w:tc>
          <w:tcPr>
            <w:tcW w:w="1980" w:type="dxa"/>
          </w:tcPr>
          <w:p w:rsidR="000B4D13" w:rsidRPr="00C36C57" w:rsidRDefault="000B4D13" w:rsidP="00924B49">
            <w:pPr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</w:p>
        </w:tc>
      </w:tr>
    </w:tbl>
    <w:p w:rsidR="000B4D13" w:rsidRPr="00C36C57" w:rsidRDefault="000B4D13" w:rsidP="00924B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C36C57">
        <w:rPr>
          <w:rFonts w:ascii="Times New Roman" w:eastAsia="Calibri" w:hAnsi="Times New Roman" w:cs="Times New Roman"/>
          <w:sz w:val="24"/>
          <w:szCs w:val="26"/>
        </w:rPr>
        <w:t>Личность заявителей установлена, полномочия представителей проверены,</w:t>
      </w:r>
    </w:p>
    <w:p w:rsidR="000B4D13" w:rsidRPr="00C36C57" w:rsidRDefault="000B4D13" w:rsidP="00924B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6"/>
        </w:rPr>
      </w:pPr>
      <w:r w:rsidRPr="00C36C57">
        <w:rPr>
          <w:rFonts w:ascii="Times New Roman" w:eastAsia="Calibri" w:hAnsi="Times New Roman" w:cs="Times New Roman"/>
          <w:sz w:val="24"/>
          <w:szCs w:val="26"/>
        </w:rPr>
        <w:t>подписи удостоверяются: специалист _______________ (  ________________ ).</w:t>
      </w:r>
    </w:p>
    <w:p w:rsidR="000B4D13" w:rsidRPr="00C36C57" w:rsidRDefault="000B4D13" w:rsidP="00924B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"/>
        <w:gridCol w:w="610"/>
        <w:gridCol w:w="850"/>
        <w:gridCol w:w="316"/>
        <w:gridCol w:w="1338"/>
        <w:gridCol w:w="173"/>
        <w:gridCol w:w="6"/>
        <w:gridCol w:w="1032"/>
        <w:gridCol w:w="1181"/>
        <w:gridCol w:w="1504"/>
        <w:gridCol w:w="2051"/>
      </w:tblGrid>
      <w:tr w:rsidR="000B4D13" w:rsidRPr="00C36C57" w:rsidTr="009F784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t xml:space="preserve">Место получения результата </w:t>
            </w:r>
            <w:r w:rsidRPr="00C36C57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lastRenderedPageBreak/>
              <w:t>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br w:type="page"/>
            </w:r>
            <w:r w:rsidRPr="00C36C5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br w:type="page"/>
            </w:r>
          </w:p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u w:val="single"/>
                <w:lang w:eastAsia="ru-RU"/>
              </w:rPr>
            </w:pP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C36C57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0B4D13" w:rsidRPr="00C36C57" w:rsidTr="009F7849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0B4D13" w:rsidRPr="00C36C57" w:rsidRDefault="000B4D13" w:rsidP="00924B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0B4D13" w:rsidRPr="00C36C57" w:rsidRDefault="000B4D13" w:rsidP="00924B49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0B4D13" w:rsidRPr="00C36C57" w:rsidRDefault="000B4D13" w:rsidP="00924B4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924B4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924B4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tbl>
      <w:tblPr>
        <w:tblStyle w:val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887"/>
        <w:gridCol w:w="5103"/>
      </w:tblGrid>
      <w:tr w:rsidR="000B4D13" w:rsidRPr="00C36C57" w:rsidTr="009F7849">
        <w:tc>
          <w:tcPr>
            <w:tcW w:w="3190" w:type="dxa"/>
          </w:tcPr>
          <w:p w:rsidR="000B4D13" w:rsidRPr="00C36C57" w:rsidRDefault="000B4D13" w:rsidP="0092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B4D13" w:rsidRPr="00C36C57" w:rsidRDefault="000B4D13" w:rsidP="0092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0B4D13" w:rsidRPr="00C36C57" w:rsidRDefault="000B4D13" w:rsidP="00924B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</w:tr>
      <w:tr w:rsidR="000B4D13" w:rsidRPr="00C36C57" w:rsidTr="009F7849">
        <w:tc>
          <w:tcPr>
            <w:tcW w:w="3190" w:type="dxa"/>
          </w:tcPr>
          <w:p w:rsidR="000B4D13" w:rsidRPr="00C36C57" w:rsidRDefault="000B4D13" w:rsidP="00924B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36C57">
              <w:rPr>
                <w:rFonts w:ascii="Times New Roman" w:eastAsia="Calibri" w:hAnsi="Times New Roman"/>
                <w:sz w:val="24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0B4D13" w:rsidRPr="00C36C57" w:rsidRDefault="000B4D13" w:rsidP="00924B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</w:p>
        </w:tc>
        <w:tc>
          <w:tcPr>
            <w:tcW w:w="5103" w:type="dxa"/>
          </w:tcPr>
          <w:p w:rsidR="000B4D13" w:rsidRPr="00C36C57" w:rsidRDefault="000B4D13" w:rsidP="00924B4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</w:rPr>
            </w:pPr>
            <w:r w:rsidRPr="00C36C57">
              <w:rPr>
                <w:rFonts w:ascii="Times New Roman" w:eastAsia="Calibri" w:hAnsi="Times New Roman"/>
                <w:sz w:val="24"/>
                <w:szCs w:val="28"/>
              </w:rPr>
              <w:t>Подпись/ФИО</w:t>
            </w:r>
          </w:p>
        </w:tc>
      </w:tr>
    </w:tbl>
    <w:p w:rsidR="000B4D13" w:rsidRPr="00C36C57" w:rsidRDefault="000B4D13" w:rsidP="00924B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924B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924B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924B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924B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679DE" w:rsidRPr="00C36C57" w:rsidRDefault="00C679DE" w:rsidP="00924B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679DE" w:rsidRPr="00C36C57" w:rsidRDefault="00C679DE" w:rsidP="00924B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679DE" w:rsidRPr="00C36C57" w:rsidRDefault="00C679DE" w:rsidP="00924B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679DE" w:rsidRPr="00C36C57" w:rsidRDefault="00C679DE" w:rsidP="00924B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C679DE" w:rsidRPr="00C36C57" w:rsidRDefault="00C679DE" w:rsidP="00924B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924B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0B4D13" w:rsidRDefault="000B4D13" w:rsidP="00924B4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85A79" w:rsidRDefault="00585A79" w:rsidP="00924B4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85A79" w:rsidRDefault="00585A79" w:rsidP="00924B4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85A79" w:rsidRDefault="00585A79" w:rsidP="00924B4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85A79" w:rsidRDefault="00585A79" w:rsidP="00924B4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85A79" w:rsidRDefault="00585A79" w:rsidP="00924B4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585A79" w:rsidRPr="00C36C57" w:rsidRDefault="00585A79" w:rsidP="00924B4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924B4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6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Приложение № 3</w:t>
      </w:r>
    </w:p>
    <w:p w:rsidR="000B4D13" w:rsidRPr="00C36C57" w:rsidRDefault="000B4D13" w:rsidP="00924B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lastRenderedPageBreak/>
        <w:t>к административному регламенту</w:t>
      </w:r>
    </w:p>
    <w:p w:rsidR="000B4D13" w:rsidRPr="00C36C57" w:rsidRDefault="000B4D13" w:rsidP="00924B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предоставления муниципальной услуги</w:t>
      </w:r>
    </w:p>
    <w:p w:rsidR="000B4D13" w:rsidRPr="00C36C57" w:rsidRDefault="000B4D13" w:rsidP="00924B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  <w:r w:rsidRPr="00C36C57">
        <w:rPr>
          <w:rFonts w:ascii="Times New Roman" w:eastAsia="Calibri" w:hAnsi="Times New Roman" w:cs="Times New Roman"/>
          <w:sz w:val="24"/>
          <w:szCs w:val="28"/>
        </w:rPr>
        <w:t>«</w:t>
      </w:r>
      <w:r w:rsidRPr="00C36C57">
        <w:rPr>
          <w:rFonts w:ascii="Times New Roman" w:eastAsia="Calibri" w:hAnsi="Times New Roman" w:cs="Times New Roman"/>
          <w:bCs/>
          <w:sz w:val="24"/>
          <w:szCs w:val="28"/>
          <w:lang w:eastAsia="ru-RU"/>
        </w:rPr>
        <w:t>Передача жилых помещений, находящихся в муниципальной собственности, в собственность граждан</w:t>
      </w:r>
      <w:r w:rsidRPr="00C36C57">
        <w:rPr>
          <w:rFonts w:ascii="Times New Roman" w:eastAsia="Calibri" w:hAnsi="Times New Roman" w:cs="Times New Roman"/>
          <w:sz w:val="24"/>
          <w:szCs w:val="28"/>
        </w:rPr>
        <w:t>»</w:t>
      </w:r>
    </w:p>
    <w:p w:rsidR="000B4D13" w:rsidRPr="00C36C57" w:rsidRDefault="000B4D13" w:rsidP="00924B49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8"/>
        </w:rPr>
      </w:pPr>
    </w:p>
    <w:p w:rsidR="000B4D13" w:rsidRPr="00C36C57" w:rsidRDefault="000B4D13" w:rsidP="0092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БЛОК-СХЕМА</w:t>
      </w:r>
    </w:p>
    <w:p w:rsidR="000B4D13" w:rsidRPr="00C36C57" w:rsidRDefault="000B4D13" w:rsidP="00924B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C36C57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ПРЕДОСТАВЛЕНИЯ МУНИЦИПАЛЬНОЙ УСЛУГИ</w:t>
      </w:r>
    </w:p>
    <w:p w:rsidR="000B4D13" w:rsidRPr="00C36C57" w:rsidRDefault="000B4D13" w:rsidP="00924B49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97A38" w:rsidRPr="000B4D13" w:rsidRDefault="000B4D13" w:rsidP="00924B49">
      <w:pPr>
        <w:spacing w:after="0" w:line="240" w:lineRule="auto"/>
        <w:rPr>
          <w:rFonts w:ascii="Calibri" w:eastAsia="Calibri" w:hAnsi="Calibri" w:cs="Times New Roman"/>
        </w:rPr>
      </w:pPr>
      <w:r w:rsidRPr="00924B49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98EDA73" wp14:editId="085F5781">
            <wp:extent cx="5705475" cy="59312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7"/>
                    <a:srcRect l="18910" t="12535" r="36538" b="5126"/>
                    <a:stretch/>
                  </pic:blipFill>
                  <pic:spPr bwMode="auto">
                    <a:xfrm>
                      <a:off x="0" y="0"/>
                      <a:ext cx="5705475" cy="59312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7A38" w:rsidRPr="000B4D13" w:rsidSect="009F7849">
      <w:head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E02" w:rsidRDefault="00183E02" w:rsidP="000B4D13">
      <w:pPr>
        <w:spacing w:after="0" w:line="240" w:lineRule="auto"/>
      </w:pPr>
      <w:r>
        <w:separator/>
      </w:r>
    </w:p>
  </w:endnote>
  <w:endnote w:type="continuationSeparator" w:id="0">
    <w:p w:rsidR="00183E02" w:rsidRDefault="00183E02" w:rsidP="000B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E02" w:rsidRDefault="00183E02" w:rsidP="000B4D13">
      <w:pPr>
        <w:spacing w:after="0" w:line="240" w:lineRule="auto"/>
      </w:pPr>
      <w:r>
        <w:separator/>
      </w:r>
    </w:p>
  </w:footnote>
  <w:footnote w:type="continuationSeparator" w:id="0">
    <w:p w:rsidR="00183E02" w:rsidRDefault="00183E02" w:rsidP="000B4D13">
      <w:pPr>
        <w:spacing w:after="0" w:line="240" w:lineRule="auto"/>
      </w:pPr>
      <w:r>
        <w:continuationSeparator/>
      </w:r>
    </w:p>
  </w:footnote>
  <w:footnote w:id="1">
    <w:p w:rsidR="007039C0" w:rsidRPr="00924B49" w:rsidRDefault="007039C0" w:rsidP="00C11C7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2D5F1E">
        <w:rPr>
          <w:rStyle w:val="ad"/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924B49">
        <w:rPr>
          <w:rFonts w:ascii="Times New Roman" w:hAnsi="Times New Roman" w:cs="Times New Roman"/>
        </w:rPr>
        <w:t>В случае если муниципальная услуга не предоставляется в многофункциональных центрах предоставления государственных и муниципальных услуг, то по тексту административного регламента необходимо исключить положения, регулирующие особенность предоставления муниципальной услуги в многофункциональных центрах предоставления государственных и муниципальных услуг  (за исключением  раздела V административного регламента).</w:t>
      </w:r>
    </w:p>
    <w:p w:rsidR="007039C0" w:rsidRPr="002D5F1E" w:rsidRDefault="007039C0" w:rsidP="00C11C76">
      <w:pPr>
        <w:pStyle w:val="ab"/>
        <w:ind w:firstLine="709"/>
        <w:jc w:val="both"/>
        <w:rPr>
          <w:rFonts w:ascii="Times New Roman" w:hAnsi="Times New Roman" w:cs="Times New Roman"/>
        </w:rPr>
      </w:pPr>
      <w:r w:rsidRPr="00924B49">
        <w:rPr>
          <w:rFonts w:ascii="Times New Roman" w:hAnsi="Times New Roman" w:cs="Times New Roman"/>
        </w:rPr>
        <w:t>В случае если муниципальная услуга не переведена в электронный вид, то необходимо исключить из административного</w:t>
      </w:r>
      <w:r w:rsidRPr="002D5F1E">
        <w:rPr>
          <w:rFonts w:ascii="Times New Roman" w:hAnsi="Times New Roman" w:cs="Times New Roman"/>
        </w:rPr>
        <w:t xml:space="preserve"> регламента положения, предусматривающие возможность подачи документов и получения результата предоставления муниципальной услуги посредством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9C0" w:rsidRDefault="007039C0" w:rsidP="00D36F4D">
    <w:pPr>
      <w:pStyle w:val="af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7"/>
  </w:num>
  <w:num w:numId="5">
    <w:abstractNumId w:val="17"/>
  </w:num>
  <w:num w:numId="6">
    <w:abstractNumId w:val="19"/>
  </w:num>
  <w:num w:numId="7">
    <w:abstractNumId w:val="8"/>
  </w:num>
  <w:num w:numId="8">
    <w:abstractNumId w:val="5"/>
  </w:num>
  <w:num w:numId="9">
    <w:abstractNumId w:val="15"/>
  </w:num>
  <w:num w:numId="10">
    <w:abstractNumId w:val="16"/>
  </w:num>
  <w:num w:numId="11">
    <w:abstractNumId w:val="1"/>
  </w:num>
  <w:num w:numId="12">
    <w:abstractNumId w:val="2"/>
  </w:num>
  <w:num w:numId="13">
    <w:abstractNumId w:val="12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8"/>
  </w:num>
  <w:num w:numId="17">
    <w:abstractNumId w:val="13"/>
  </w:num>
  <w:num w:numId="18">
    <w:abstractNumId w:val="0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D13"/>
    <w:rsid w:val="000845E0"/>
    <w:rsid w:val="000B4D13"/>
    <w:rsid w:val="000F24ED"/>
    <w:rsid w:val="0011220D"/>
    <w:rsid w:val="00137E98"/>
    <w:rsid w:val="00183E02"/>
    <w:rsid w:val="001E19EF"/>
    <w:rsid w:val="001E49DD"/>
    <w:rsid w:val="00220590"/>
    <w:rsid w:val="00261E72"/>
    <w:rsid w:val="0026382D"/>
    <w:rsid w:val="002D5F1E"/>
    <w:rsid w:val="003206DA"/>
    <w:rsid w:val="003717E8"/>
    <w:rsid w:val="00390B88"/>
    <w:rsid w:val="0047275E"/>
    <w:rsid w:val="004A0A04"/>
    <w:rsid w:val="004F0203"/>
    <w:rsid w:val="00531994"/>
    <w:rsid w:val="00585A79"/>
    <w:rsid w:val="005F26C5"/>
    <w:rsid w:val="00610E4B"/>
    <w:rsid w:val="006152EE"/>
    <w:rsid w:val="00697A38"/>
    <w:rsid w:val="006A0C75"/>
    <w:rsid w:val="006D1BA4"/>
    <w:rsid w:val="007039C0"/>
    <w:rsid w:val="0078511D"/>
    <w:rsid w:val="007C2FE0"/>
    <w:rsid w:val="008156F0"/>
    <w:rsid w:val="008A5184"/>
    <w:rsid w:val="00924B49"/>
    <w:rsid w:val="00925AD0"/>
    <w:rsid w:val="009B33FC"/>
    <w:rsid w:val="009F7849"/>
    <w:rsid w:val="00A27899"/>
    <w:rsid w:val="00AA47BC"/>
    <w:rsid w:val="00B00B12"/>
    <w:rsid w:val="00B05D5E"/>
    <w:rsid w:val="00B230AA"/>
    <w:rsid w:val="00B26ABC"/>
    <w:rsid w:val="00B350F6"/>
    <w:rsid w:val="00B854FB"/>
    <w:rsid w:val="00BF11F0"/>
    <w:rsid w:val="00C11C76"/>
    <w:rsid w:val="00C36C57"/>
    <w:rsid w:val="00C53C9D"/>
    <w:rsid w:val="00C679DE"/>
    <w:rsid w:val="00C727FE"/>
    <w:rsid w:val="00C926B6"/>
    <w:rsid w:val="00D36F4D"/>
    <w:rsid w:val="00DA6A95"/>
    <w:rsid w:val="00E21FCE"/>
    <w:rsid w:val="00E3175F"/>
    <w:rsid w:val="00E44DC1"/>
    <w:rsid w:val="00E473C1"/>
    <w:rsid w:val="00EB42CA"/>
    <w:rsid w:val="00F428E0"/>
    <w:rsid w:val="00FB3559"/>
    <w:rsid w:val="00FE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D13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0B4D1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B4D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4D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4D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4D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4D1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4D1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B4D1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B4D13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e"/>
    <w:uiPriority w:val="59"/>
    <w:rsid w:val="000B4D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B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B4D1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B4D13"/>
  </w:style>
  <w:style w:type="paragraph" w:styleId="af2">
    <w:name w:val="footer"/>
    <w:basedOn w:val="a"/>
    <w:link w:val="af3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B4D13"/>
  </w:style>
  <w:style w:type="paragraph" w:styleId="af4">
    <w:name w:val="endnote text"/>
    <w:basedOn w:val="a"/>
    <w:link w:val="af5"/>
    <w:uiPriority w:val="99"/>
    <w:semiHidden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4D1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4D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B4D13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0B4D13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0B4D13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0B4D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B4D1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4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D1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B4D13"/>
    <w:pPr>
      <w:ind w:left="720"/>
      <w:contextualSpacing/>
    </w:pPr>
  </w:style>
  <w:style w:type="character" w:customStyle="1" w:styleId="1">
    <w:name w:val="Гиперссылка1"/>
    <w:basedOn w:val="a0"/>
    <w:uiPriority w:val="99"/>
    <w:unhideWhenUsed/>
    <w:rsid w:val="000B4D13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0B4D13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B4D13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B4D13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B4D13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B4D13"/>
    <w:rPr>
      <w:b/>
      <w:bCs/>
      <w:sz w:val="20"/>
      <w:szCs w:val="20"/>
    </w:rPr>
  </w:style>
  <w:style w:type="paragraph" w:styleId="ab">
    <w:name w:val="footnote text"/>
    <w:basedOn w:val="a"/>
    <w:link w:val="ac"/>
    <w:uiPriority w:val="99"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0B4D1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0B4D1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0B4D13"/>
    <w:rPr>
      <w:rFonts w:ascii="Calibri" w:eastAsia="Times New Roman" w:hAnsi="Calibri" w:cs="Calibri"/>
      <w:lang w:eastAsia="ru-RU"/>
    </w:rPr>
  </w:style>
  <w:style w:type="table" w:customStyle="1" w:styleId="10">
    <w:name w:val="Сетка таблицы1"/>
    <w:basedOn w:val="a1"/>
    <w:next w:val="ae"/>
    <w:uiPriority w:val="59"/>
    <w:rsid w:val="000B4D1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0B4D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B4D13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0B4D13"/>
  </w:style>
  <w:style w:type="paragraph" w:styleId="af2">
    <w:name w:val="footer"/>
    <w:basedOn w:val="a"/>
    <w:link w:val="af3"/>
    <w:uiPriority w:val="99"/>
    <w:unhideWhenUsed/>
    <w:rsid w:val="000B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B4D13"/>
  </w:style>
  <w:style w:type="paragraph" w:styleId="af4">
    <w:name w:val="endnote text"/>
    <w:basedOn w:val="a"/>
    <w:link w:val="af5"/>
    <w:uiPriority w:val="99"/>
    <w:semiHidden/>
    <w:unhideWhenUsed/>
    <w:rsid w:val="000B4D13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0B4D13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0B4D13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0B4D13"/>
    <w:pPr>
      <w:spacing w:after="200" w:line="276" w:lineRule="auto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b"/>
    <w:link w:val="4640"/>
    <w:qFormat/>
    <w:rsid w:val="000B4D13"/>
    <w:rPr>
      <w:rFonts w:ascii="Times New Roman" w:hAnsi="Times New Roman"/>
    </w:rPr>
  </w:style>
  <w:style w:type="character" w:customStyle="1" w:styleId="4640">
    <w:name w:val="Стиль 464 Знак"/>
    <w:basedOn w:val="ac"/>
    <w:link w:val="464"/>
    <w:rsid w:val="000B4D13"/>
    <w:rPr>
      <w:rFonts w:ascii="Times New Roman" w:hAnsi="Times New Roman"/>
      <w:sz w:val="20"/>
      <w:szCs w:val="20"/>
    </w:rPr>
  </w:style>
  <w:style w:type="table" w:customStyle="1" w:styleId="21">
    <w:name w:val="Сетка таблицы2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e"/>
    <w:uiPriority w:val="59"/>
    <w:rsid w:val="000B4D13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0B4D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064F8DFD93374F550D0C076A2B4609CF138751102FBBC719F1B1224A6g22E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FA3C0C7128E6406737DB349418239E4F21ADFABA4DE74954AC86F886B6EC3Cw241G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064F8DFD93374F550D0DE7BB4D83E98F6322D1C07F0B42FC6444979F12707E00FCE604DAF5BFE1FD14D27g228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1FDFE170A668817C995477446F36577F4A556A6B115D1BB82025EB5BFD596E796C3279AC37E8D67ZDp6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C0A7380B68D115D61CE0C9E10E6686965945CA041EFF9D912FF30CA6EA1472F913E9BD7x469F" TargetMode="External"/><Relationship Id="rId10" Type="http://schemas.openxmlformats.org/officeDocument/2006/relationships/image" Target="file:///C:\Users\FB18~1\AppData\WINWORD\CLIPART\KOMI_GER.WM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main?base=LAW;n=1127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DF506-13FD-4DE9-BEB8-0DDD0529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31</Pages>
  <Words>12604</Words>
  <Characters>71848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Андрианова Светлана Юрьевна</dc:creator>
  <cp:lastModifiedBy>Работник года</cp:lastModifiedBy>
  <cp:revision>3</cp:revision>
  <cp:lastPrinted>2018-11-12T09:34:00Z</cp:lastPrinted>
  <dcterms:created xsi:type="dcterms:W3CDTF">2018-11-12T09:35:00Z</dcterms:created>
  <dcterms:modified xsi:type="dcterms:W3CDTF">2019-06-27T11:29:00Z</dcterms:modified>
</cp:coreProperties>
</file>