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701"/>
        <w:gridCol w:w="992"/>
        <w:gridCol w:w="2551"/>
        <w:gridCol w:w="1800"/>
        <w:gridCol w:w="2028"/>
      </w:tblGrid>
      <w:tr w:rsidR="003E1437" w:rsidRPr="003E1437" w:rsidTr="00520EA1">
        <w:tc>
          <w:tcPr>
            <w:tcW w:w="3189" w:type="dxa"/>
            <w:gridSpan w:val="3"/>
          </w:tcPr>
          <w:p w:rsidR="003E1437" w:rsidRPr="003E1437" w:rsidRDefault="003E1437" w:rsidP="003E14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E1437" w:rsidRPr="003E1437" w:rsidRDefault="003E1437" w:rsidP="003E14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14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Совет</w:t>
            </w:r>
          </w:p>
          <w:p w:rsidR="003E1437" w:rsidRPr="003E1437" w:rsidRDefault="003E1437" w:rsidP="003E14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14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сельского</w:t>
            </w:r>
          </w:p>
          <w:p w:rsidR="003E1437" w:rsidRPr="003E1437" w:rsidRDefault="003E1437" w:rsidP="003E14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14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поселения «Грива»</w:t>
            </w:r>
          </w:p>
          <w:p w:rsidR="003E1437" w:rsidRPr="003E1437" w:rsidRDefault="003E1437" w:rsidP="003E14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</w:tcPr>
          <w:p w:rsidR="003E1437" w:rsidRPr="003E1437" w:rsidRDefault="003E1437" w:rsidP="003E14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E1437" w:rsidRPr="003E1437" w:rsidRDefault="003E1437" w:rsidP="003E14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19150" cy="895350"/>
                  <wp:effectExtent l="0" t="0" r="0" b="0"/>
                  <wp:docPr id="1" name="Рисунок 1" descr="C:\..\..\WINWORD\CLIPART\KOMI_GER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..\..\WINWORD\CLIPART\KOMI_GER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E1437" w:rsidRPr="003E1437" w:rsidRDefault="003E1437" w:rsidP="003E14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  <w:gridSpan w:val="2"/>
          </w:tcPr>
          <w:p w:rsidR="003E1437" w:rsidRPr="003E1437" w:rsidRDefault="003E1437" w:rsidP="003E14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E1437" w:rsidRPr="003E1437" w:rsidRDefault="003E1437" w:rsidP="003E14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14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«Грива»</w:t>
            </w:r>
          </w:p>
          <w:p w:rsidR="003E1437" w:rsidRPr="003E1437" w:rsidRDefault="003E1437" w:rsidP="003E14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3E14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сикт</w:t>
            </w:r>
            <w:proofErr w:type="spellEnd"/>
            <w:r w:rsidRPr="003E14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3E14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овмöдчöминса</w:t>
            </w:r>
            <w:proofErr w:type="spellEnd"/>
          </w:p>
          <w:p w:rsidR="003E1437" w:rsidRPr="003E1437" w:rsidRDefault="003E1437" w:rsidP="003E14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3E14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Сöвет</w:t>
            </w:r>
            <w:proofErr w:type="spellEnd"/>
            <w:proofErr w:type="gramEnd"/>
          </w:p>
          <w:p w:rsidR="003E1437" w:rsidRPr="003E1437" w:rsidRDefault="003E1437" w:rsidP="003E143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3E1437" w:rsidRPr="003E1437" w:rsidTr="00520EA1">
        <w:trPr>
          <w:trHeight w:val="452"/>
        </w:trPr>
        <w:tc>
          <w:tcPr>
            <w:tcW w:w="3189" w:type="dxa"/>
            <w:gridSpan w:val="3"/>
          </w:tcPr>
          <w:p w:rsidR="003E1437" w:rsidRPr="003E1437" w:rsidRDefault="003E1437" w:rsidP="003E14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</w:tcPr>
          <w:p w:rsidR="003E1437" w:rsidRPr="003E1437" w:rsidRDefault="003E1437" w:rsidP="003E1437">
            <w:pPr>
              <w:suppressAutoHyphens/>
              <w:autoSpaceDE w:val="0"/>
              <w:spacing w:after="0" w:line="240" w:lineRule="auto"/>
              <w:ind w:right="-284"/>
              <w:jc w:val="center"/>
              <w:outlineLvl w:val="0"/>
              <w:rPr>
                <w:rFonts w:ascii="Times New Roman" w:eastAsia="Arial" w:hAnsi="Times New Roman" w:cs="Arial"/>
                <w:b/>
                <w:bCs/>
                <w:sz w:val="28"/>
                <w:szCs w:val="28"/>
                <w:lang w:eastAsia="ar-SA"/>
              </w:rPr>
            </w:pPr>
            <w:r w:rsidRPr="003E1437">
              <w:rPr>
                <w:rFonts w:ascii="Times New Roman" w:eastAsia="Arial" w:hAnsi="Times New Roman" w:cs="Arial"/>
                <w:b/>
                <w:bCs/>
                <w:sz w:val="28"/>
                <w:szCs w:val="28"/>
                <w:lang w:eastAsia="ar-SA"/>
              </w:rPr>
              <w:t>РЕШЕНИЕ</w:t>
            </w:r>
          </w:p>
          <w:p w:rsidR="003E1437" w:rsidRPr="003E1437" w:rsidRDefault="003E1437" w:rsidP="003E1437">
            <w:pPr>
              <w:suppressAutoHyphens/>
              <w:autoSpaceDE w:val="0"/>
              <w:spacing w:after="0" w:line="240" w:lineRule="auto"/>
              <w:ind w:right="-284"/>
              <w:jc w:val="center"/>
              <w:outlineLvl w:val="0"/>
              <w:rPr>
                <w:rFonts w:ascii="Times New Roman" w:eastAsia="Arial" w:hAnsi="Times New Roman" w:cs="Arial"/>
                <w:b/>
                <w:bCs/>
                <w:sz w:val="28"/>
                <w:szCs w:val="28"/>
                <w:lang w:eastAsia="ar-SA"/>
              </w:rPr>
            </w:pPr>
            <w:r w:rsidRPr="003E1437">
              <w:rPr>
                <w:rFonts w:ascii="Times New Roman" w:eastAsia="Arial" w:hAnsi="Times New Roman" w:cs="Arial"/>
                <w:b/>
                <w:bCs/>
                <w:sz w:val="28"/>
                <w:szCs w:val="28"/>
                <w:lang w:eastAsia="ar-SA"/>
              </w:rPr>
              <w:t>ПОМШУÖМ</w:t>
            </w:r>
          </w:p>
          <w:p w:rsidR="003E1437" w:rsidRPr="003E1437" w:rsidRDefault="003E1437" w:rsidP="003E14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3828" w:type="dxa"/>
            <w:gridSpan w:val="2"/>
          </w:tcPr>
          <w:p w:rsidR="003E1437" w:rsidRPr="003E1437" w:rsidRDefault="003E1437" w:rsidP="003E14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E1437" w:rsidRPr="003E1437" w:rsidTr="00520EA1">
        <w:tc>
          <w:tcPr>
            <w:tcW w:w="496" w:type="dxa"/>
          </w:tcPr>
          <w:p w:rsidR="003E1437" w:rsidRPr="003E1437" w:rsidRDefault="003E1437" w:rsidP="003E14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3E143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от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3E1437" w:rsidRPr="003E1437" w:rsidRDefault="003E1437" w:rsidP="003E14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3E143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30 октября</w:t>
            </w:r>
          </w:p>
        </w:tc>
        <w:tc>
          <w:tcPr>
            <w:tcW w:w="992" w:type="dxa"/>
          </w:tcPr>
          <w:p w:rsidR="003E1437" w:rsidRPr="003E1437" w:rsidRDefault="003E1437" w:rsidP="003E14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3E143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2017 г.</w:t>
            </w:r>
          </w:p>
        </w:tc>
        <w:tc>
          <w:tcPr>
            <w:tcW w:w="4351" w:type="dxa"/>
            <w:gridSpan w:val="2"/>
          </w:tcPr>
          <w:p w:rsidR="003E1437" w:rsidRPr="003E1437" w:rsidRDefault="003E1437" w:rsidP="003E143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3E143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№ </w:t>
            </w:r>
          </w:p>
        </w:tc>
        <w:tc>
          <w:tcPr>
            <w:tcW w:w="2028" w:type="dxa"/>
            <w:tcBorders>
              <w:bottom w:val="single" w:sz="6" w:space="0" w:color="auto"/>
            </w:tcBorders>
          </w:tcPr>
          <w:p w:rsidR="003E1437" w:rsidRPr="003E1437" w:rsidRDefault="003E1437" w:rsidP="003E14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bookmarkStart w:id="0" w:name="_GoBack"/>
            <w:r w:rsidRPr="003E143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4-15/44</w:t>
            </w:r>
            <w:bookmarkEnd w:id="0"/>
          </w:p>
        </w:tc>
      </w:tr>
      <w:tr w:rsidR="003E1437" w:rsidRPr="003E1437" w:rsidTr="00520EA1">
        <w:tc>
          <w:tcPr>
            <w:tcW w:w="3189" w:type="dxa"/>
            <w:gridSpan w:val="3"/>
          </w:tcPr>
          <w:p w:rsidR="003E1437" w:rsidRPr="003E1437" w:rsidRDefault="003E1437" w:rsidP="003E14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 w:rsidRPr="003E1437">
              <w:rPr>
                <w:rFonts w:ascii="Times New Roman" w:eastAsia="Times New Roman" w:hAnsi="Times New Roman" w:cs="Times New Roman"/>
                <w:sz w:val="28"/>
                <w:szCs w:val="24"/>
                <w:vertAlign w:val="superscript"/>
                <w:lang w:eastAsia="ar-SA"/>
              </w:rPr>
              <w:tab/>
            </w:r>
            <w:r w:rsidRPr="003E1437">
              <w:rPr>
                <w:rFonts w:ascii="Times New Roman" w:eastAsia="Times New Roman" w:hAnsi="Times New Roman" w:cs="Times New Roman"/>
                <w:vertAlign w:val="superscript"/>
                <w:lang w:eastAsia="ar-SA"/>
              </w:rPr>
              <w:t xml:space="preserve">(Республика Коми, </w:t>
            </w:r>
            <w:proofErr w:type="gramStart"/>
            <w:r w:rsidRPr="003E1437">
              <w:rPr>
                <w:rFonts w:ascii="Times New Roman" w:eastAsia="Times New Roman" w:hAnsi="Times New Roman" w:cs="Times New Roman"/>
                <w:vertAlign w:val="superscript"/>
                <w:lang w:eastAsia="ar-SA"/>
              </w:rPr>
              <w:t>с</w:t>
            </w:r>
            <w:proofErr w:type="gramEnd"/>
            <w:r w:rsidRPr="003E1437">
              <w:rPr>
                <w:rFonts w:ascii="Times New Roman" w:eastAsia="Times New Roman" w:hAnsi="Times New Roman" w:cs="Times New Roman"/>
                <w:vertAlign w:val="superscript"/>
                <w:lang w:eastAsia="ar-SA"/>
              </w:rPr>
              <w:t>. Грива)</w:t>
            </w:r>
          </w:p>
        </w:tc>
        <w:tc>
          <w:tcPr>
            <w:tcW w:w="6379" w:type="dxa"/>
            <w:gridSpan w:val="3"/>
          </w:tcPr>
          <w:p w:rsidR="003E1437" w:rsidRPr="003E1437" w:rsidRDefault="003E1437" w:rsidP="003E143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</w:tr>
    </w:tbl>
    <w:p w:rsidR="003E1437" w:rsidRPr="003E1437" w:rsidRDefault="003E1437" w:rsidP="003E1437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128"/>
      </w:tblGrid>
      <w:tr w:rsidR="003E1437" w:rsidRPr="003E1437" w:rsidTr="00520EA1">
        <w:trPr>
          <w:trHeight w:val="496"/>
        </w:trPr>
        <w:tc>
          <w:tcPr>
            <w:tcW w:w="7128" w:type="dxa"/>
          </w:tcPr>
          <w:p w:rsidR="003E1437" w:rsidRPr="003E1437" w:rsidRDefault="003E1437" w:rsidP="003E14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14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 передаче полномочий </w:t>
            </w:r>
            <w:proofErr w:type="spellStart"/>
            <w:r w:rsidRPr="003E14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контрольно</w:t>
            </w:r>
            <w:proofErr w:type="spellEnd"/>
            <w:r w:rsidRPr="003E14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 счетного органа муниципального образования сельского поселения  «Грива»  Контрольно-ревизионной комиссии – контрольно-счетному органу муниципального района «Койгородский»</w:t>
            </w:r>
          </w:p>
        </w:tc>
      </w:tr>
    </w:tbl>
    <w:p w:rsidR="003E1437" w:rsidRPr="003E1437" w:rsidRDefault="003E1437" w:rsidP="003E143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E1437" w:rsidRPr="003E1437" w:rsidRDefault="003E1437" w:rsidP="003E143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E14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Руководствуясь </w:t>
      </w:r>
      <w:hyperlink r:id="rId6" w:history="1">
        <w:r w:rsidRPr="003E1437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eastAsia="ar-SA"/>
          </w:rPr>
          <w:t>пунктом 4 статьи 15</w:t>
        </w:r>
      </w:hyperlink>
      <w:r w:rsidRPr="003E14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Федерации», </w:t>
      </w:r>
      <w:hyperlink r:id="rId7" w:history="1">
        <w:r w:rsidRPr="003E1437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eastAsia="ar-SA"/>
          </w:rPr>
          <w:t>частью 11 статьи 3</w:t>
        </w:r>
      </w:hyperlink>
      <w:r w:rsidRPr="003E14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Федерального закона от 7 февраля 2011 года № 6-ФЗ «Об общих принципах организации деятельности контрольно-счетных органов субъектов Российской Федерации и муниципальных образований»</w:t>
      </w:r>
    </w:p>
    <w:p w:rsidR="003E1437" w:rsidRPr="003E1437" w:rsidRDefault="003E1437" w:rsidP="003E14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E1437" w:rsidRPr="003E1437" w:rsidRDefault="003E1437" w:rsidP="003E143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E1437">
        <w:rPr>
          <w:rFonts w:ascii="Times New Roman" w:eastAsia="Times New Roman" w:hAnsi="Times New Roman" w:cs="Times New Roman"/>
          <w:sz w:val="28"/>
          <w:szCs w:val="28"/>
          <w:lang w:eastAsia="ar-SA"/>
        </w:rPr>
        <w:t>Совет  сельского поселения  «Грива» решил:</w:t>
      </w:r>
    </w:p>
    <w:p w:rsidR="003E1437" w:rsidRPr="003E1437" w:rsidRDefault="003E1437" w:rsidP="003E143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E1437" w:rsidRPr="003E1437" w:rsidRDefault="003E1437" w:rsidP="003E143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E14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Передать с 1 января 2018 года полномочия  </w:t>
      </w:r>
      <w:proofErr w:type="spellStart"/>
      <w:r w:rsidRPr="003E1437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контрольно</w:t>
      </w:r>
      <w:proofErr w:type="spellEnd"/>
      <w:r w:rsidRPr="003E14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счетного органа муниципального образования сельского поселения «Грива» по осуществлению внешнего муниципального финансового контроля  Контрольно-ревизионной комиссии – контрольно-счетному органу муниципального района «Койгородский». </w:t>
      </w:r>
    </w:p>
    <w:p w:rsidR="003E1437" w:rsidRPr="003E1437" w:rsidRDefault="003E1437" w:rsidP="003E143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E1437">
        <w:rPr>
          <w:rFonts w:ascii="Times New Roman" w:eastAsia="Times New Roman" w:hAnsi="Times New Roman" w:cs="Times New Roman"/>
          <w:sz w:val="28"/>
          <w:szCs w:val="28"/>
          <w:lang w:eastAsia="ar-SA"/>
        </w:rPr>
        <w:t>2. Утвердить Методику расчета межбюджетных трансфертов на исполнение переданных муниципальными образованиями сельских поселений полномочий по осуществлению внешнего муниципального финансового контроля Контрольно-ревизионной комиссией  - контрольно-счетным органом муниципального района «Койгородский» в соответствии с приложением № 1.</w:t>
      </w:r>
    </w:p>
    <w:p w:rsidR="003E1437" w:rsidRPr="003E1437" w:rsidRDefault="003E1437" w:rsidP="003E143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E14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</w:t>
      </w:r>
      <w:proofErr w:type="gramStart"/>
      <w:r w:rsidRPr="003E14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Заключить с Советом муниципального района «Койгородский» в течение 10 календарных дней после утверждения  бюджета МО СП «Грива» на 2018 год и плановый период 2019-2020 годы  соглашение о передаче полномочий </w:t>
      </w:r>
      <w:proofErr w:type="spellStart"/>
      <w:r w:rsidRPr="003E1437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контрольно</w:t>
      </w:r>
      <w:proofErr w:type="spellEnd"/>
      <w:r w:rsidRPr="003E14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счетного органа муниципального образования сельского поселения «Грива» </w:t>
      </w:r>
      <w:proofErr w:type="spellStart"/>
      <w:r w:rsidRPr="003E1437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Контрольно</w:t>
      </w:r>
      <w:proofErr w:type="spellEnd"/>
      <w:r w:rsidRPr="003E14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ревизионной комиссии  контрольно-счетному органу муниципального района «Койгородский» по осуществлению внешнего  муниципального финансового  контроля (далее - Соглашение) по форме в соответствии приложением № 2.</w:t>
      </w:r>
      <w:proofErr w:type="gramEnd"/>
    </w:p>
    <w:p w:rsidR="003E1437" w:rsidRPr="003E1437" w:rsidRDefault="003E1437" w:rsidP="003E143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E1437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4. Установить, что объемы межбюджетных трансфертов, необходимых для осуществления передаваемых полномочий, определяются условиями Соглашения, указанного в </w:t>
      </w:r>
      <w:hyperlink w:anchor="Par20" w:history="1">
        <w:r w:rsidRPr="003E1437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eastAsia="ar-SA"/>
          </w:rPr>
          <w:t>пункте 2</w:t>
        </w:r>
      </w:hyperlink>
      <w:r w:rsidRPr="003E14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настоящего решения.</w:t>
      </w:r>
    </w:p>
    <w:p w:rsidR="003E1437" w:rsidRPr="003E1437" w:rsidRDefault="003E1437" w:rsidP="003E143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E14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5.   </w:t>
      </w:r>
      <w:proofErr w:type="gramStart"/>
      <w:r w:rsidRPr="003E1437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3E14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исполнением настоящего решения оставляю за собой.</w:t>
      </w:r>
    </w:p>
    <w:p w:rsidR="003E1437" w:rsidRPr="003E1437" w:rsidRDefault="003E1437" w:rsidP="003E143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E1437">
        <w:rPr>
          <w:rFonts w:ascii="Times New Roman" w:eastAsia="Times New Roman" w:hAnsi="Times New Roman" w:cs="Times New Roman"/>
          <w:sz w:val="28"/>
          <w:szCs w:val="28"/>
          <w:lang w:eastAsia="ar-SA"/>
        </w:rPr>
        <w:t>6. Настоящее решение вступает в силу со дня его официального обнародования на информационных стендах сельского поселения «Грива».</w:t>
      </w:r>
    </w:p>
    <w:p w:rsidR="003E1437" w:rsidRPr="003E1437" w:rsidRDefault="003E1437" w:rsidP="003E14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E1437" w:rsidRPr="003E1437" w:rsidRDefault="003E1437" w:rsidP="003E14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E1437" w:rsidRPr="003E1437" w:rsidRDefault="003E1437" w:rsidP="003E14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E1437" w:rsidRPr="003E1437" w:rsidRDefault="003E1437" w:rsidP="003E14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E1437" w:rsidRPr="003E1437" w:rsidRDefault="003E1437" w:rsidP="003E14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E1437" w:rsidRPr="003E1437" w:rsidRDefault="003E1437" w:rsidP="003E143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E14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сельского поселения «Грива»        </w:t>
      </w:r>
      <w:r w:rsidRPr="003E143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3E143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3E143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А. В. Зырянов</w:t>
      </w:r>
    </w:p>
    <w:p w:rsidR="003E1437" w:rsidRPr="003E1437" w:rsidRDefault="003E1437" w:rsidP="003E143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E1437" w:rsidRPr="003E1437" w:rsidRDefault="003E1437" w:rsidP="003E143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E1437" w:rsidRPr="003E1437" w:rsidRDefault="003E1437" w:rsidP="003E143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E1437" w:rsidRPr="003E1437" w:rsidRDefault="003E1437" w:rsidP="003E1437">
      <w:pPr>
        <w:suppressAutoHyphens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E1437" w:rsidRPr="003E1437" w:rsidRDefault="003E1437" w:rsidP="003E1437">
      <w:pPr>
        <w:suppressAutoHyphens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E1437" w:rsidRPr="003E1437" w:rsidRDefault="003E1437" w:rsidP="003E1437">
      <w:pPr>
        <w:suppressAutoHyphens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E1437" w:rsidRPr="003E1437" w:rsidRDefault="003E1437" w:rsidP="003E1437">
      <w:pPr>
        <w:suppressAutoHyphens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E1437" w:rsidRPr="003E1437" w:rsidRDefault="003E1437" w:rsidP="003E1437">
      <w:pPr>
        <w:suppressAutoHyphens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E1437" w:rsidRPr="003E1437" w:rsidRDefault="003E1437" w:rsidP="003E1437">
      <w:pPr>
        <w:suppressAutoHyphens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E1437" w:rsidRPr="003E1437" w:rsidRDefault="003E1437" w:rsidP="003E1437">
      <w:pPr>
        <w:suppressAutoHyphens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E1437" w:rsidRPr="003E1437" w:rsidRDefault="003E1437" w:rsidP="003E1437">
      <w:pPr>
        <w:suppressAutoHyphens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E1437" w:rsidRPr="003E1437" w:rsidRDefault="003E1437" w:rsidP="003E1437">
      <w:pPr>
        <w:suppressAutoHyphens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E1437" w:rsidRPr="003E1437" w:rsidRDefault="003E1437" w:rsidP="003E1437">
      <w:pPr>
        <w:suppressAutoHyphens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E1437" w:rsidRPr="003E1437" w:rsidRDefault="003E1437" w:rsidP="003E1437">
      <w:pPr>
        <w:suppressAutoHyphens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E1437" w:rsidRPr="003E1437" w:rsidRDefault="003E1437" w:rsidP="003E1437">
      <w:pPr>
        <w:suppressAutoHyphens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E1437" w:rsidRPr="003E1437" w:rsidRDefault="003E1437" w:rsidP="003E1437">
      <w:pPr>
        <w:suppressAutoHyphens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E1437" w:rsidRPr="003E1437" w:rsidRDefault="003E1437" w:rsidP="003E1437">
      <w:pPr>
        <w:suppressAutoHyphens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E1437" w:rsidRPr="003E1437" w:rsidRDefault="003E1437" w:rsidP="003E1437">
      <w:pPr>
        <w:suppressAutoHyphens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E1437" w:rsidRPr="003E1437" w:rsidRDefault="003E1437" w:rsidP="003E1437">
      <w:pPr>
        <w:suppressAutoHyphens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E1437" w:rsidRPr="003E1437" w:rsidRDefault="003E1437" w:rsidP="003E1437">
      <w:pPr>
        <w:suppressAutoHyphens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E1437" w:rsidRPr="003E1437" w:rsidRDefault="003E1437" w:rsidP="003E1437">
      <w:pPr>
        <w:suppressAutoHyphens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E1437" w:rsidRPr="003E1437" w:rsidRDefault="003E1437" w:rsidP="003E1437">
      <w:pPr>
        <w:suppressAutoHyphens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E1437" w:rsidRPr="003E1437" w:rsidRDefault="003E1437" w:rsidP="003E1437">
      <w:pPr>
        <w:suppressAutoHyphens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E1437" w:rsidRPr="003E1437" w:rsidRDefault="003E1437" w:rsidP="003E1437">
      <w:pPr>
        <w:suppressAutoHyphens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E1437" w:rsidRPr="003E1437" w:rsidRDefault="003E1437" w:rsidP="003E1437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E1437" w:rsidRPr="003E1437" w:rsidRDefault="003E1437" w:rsidP="003E1437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E1437" w:rsidRPr="003E1437" w:rsidRDefault="003E1437" w:rsidP="003E1437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E1437" w:rsidRPr="003E1437" w:rsidRDefault="003E1437" w:rsidP="003E1437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E1437" w:rsidRPr="003E1437" w:rsidRDefault="003E1437" w:rsidP="003E1437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E1437" w:rsidRPr="003E1437" w:rsidRDefault="003E1437" w:rsidP="003E1437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E1437" w:rsidRPr="003E1437" w:rsidRDefault="003E1437" w:rsidP="003E1437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E143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Приложение № 1 </w:t>
      </w:r>
    </w:p>
    <w:p w:rsidR="003E1437" w:rsidRPr="003E1437" w:rsidRDefault="003E1437" w:rsidP="003E143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3E1437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Методика</w:t>
      </w:r>
    </w:p>
    <w:p w:rsidR="003E1437" w:rsidRPr="003E1437" w:rsidRDefault="003E1437" w:rsidP="003E143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3E1437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расчета межбюджетных трансфертов на исполнение переданных муниципальными образованиями сельских поселений полномочий по осуществлению внешнего муниципального финансового контроля Контрольно-ревизионной комиссией  - контрольно-счетным органом муниципального района «Койгородский».</w:t>
      </w:r>
    </w:p>
    <w:p w:rsidR="003E1437" w:rsidRPr="003E1437" w:rsidRDefault="003E1437" w:rsidP="003E1437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E1437" w:rsidRPr="003E1437" w:rsidRDefault="003E1437" w:rsidP="003E1437">
      <w:pPr>
        <w:suppressAutoHyphens/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E1437">
        <w:rPr>
          <w:rFonts w:ascii="Times New Roman" w:eastAsia="Times New Roman" w:hAnsi="Times New Roman" w:cs="Times New Roman"/>
          <w:sz w:val="26"/>
          <w:szCs w:val="26"/>
          <w:lang w:eastAsia="ar-SA"/>
        </w:rPr>
        <w:t>Настоящая Методика определяет расчет объема межбюджетных трансфертов, предоставляемых бюджета муниципального района «Койгородский» из бюджетов сельских поселений муниципального района «Койгородский» на осуществление полномочий по внешнему муниципальному финансовому контролю.</w:t>
      </w:r>
    </w:p>
    <w:p w:rsidR="003E1437" w:rsidRPr="003E1437" w:rsidRDefault="003E1437" w:rsidP="003E1437">
      <w:pPr>
        <w:suppressAutoHyphens/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E1437">
        <w:rPr>
          <w:rFonts w:ascii="Times New Roman" w:eastAsia="Times New Roman" w:hAnsi="Times New Roman" w:cs="Times New Roman"/>
          <w:sz w:val="26"/>
          <w:szCs w:val="26"/>
          <w:lang w:eastAsia="ar-SA"/>
        </w:rPr>
        <w:t>Расчет межбюджетных трансфертов осуществляется в рублях Российской Федерации.</w:t>
      </w:r>
    </w:p>
    <w:p w:rsidR="003E1437" w:rsidRPr="003E1437" w:rsidRDefault="003E1437" w:rsidP="003E1437">
      <w:pPr>
        <w:suppressAutoHyphens/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E1437">
        <w:rPr>
          <w:rFonts w:ascii="Times New Roman" w:eastAsia="Times New Roman" w:hAnsi="Times New Roman" w:cs="Times New Roman"/>
          <w:sz w:val="26"/>
          <w:szCs w:val="26"/>
          <w:lang w:eastAsia="ar-SA"/>
        </w:rPr>
        <w:t>Размер межбюджетных трансфертов рассчитывается по формуле:</w:t>
      </w:r>
    </w:p>
    <w:p w:rsidR="003E1437" w:rsidRPr="003E1437" w:rsidRDefault="003E1437" w:rsidP="003E1437">
      <w:pPr>
        <w:suppressAutoHyphens/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E1437">
        <w:rPr>
          <w:rFonts w:ascii="Times New Roman" w:eastAsia="Times New Roman" w:hAnsi="Times New Roman" w:cs="Times New Roman"/>
          <w:sz w:val="26"/>
          <w:szCs w:val="26"/>
          <w:lang w:eastAsia="ar-SA"/>
        </w:rPr>
        <w:t>Н=(ФОТ*ДРВ+М)/</w:t>
      </w:r>
      <w:r w:rsidRPr="003E1437">
        <w:rPr>
          <w:rFonts w:ascii="Times New Roman" w:eastAsia="Times New Roman" w:hAnsi="Times New Roman" w:cs="Times New Roman"/>
          <w:sz w:val="26"/>
          <w:szCs w:val="26"/>
          <w:lang w:val="en-US" w:eastAsia="ar-SA"/>
        </w:rPr>
        <w:t>N</w:t>
      </w:r>
      <w:r w:rsidRPr="003E1437">
        <w:rPr>
          <w:rFonts w:ascii="Times New Roman" w:eastAsia="Times New Roman" w:hAnsi="Times New Roman" w:cs="Times New Roman"/>
          <w:sz w:val="26"/>
          <w:szCs w:val="26"/>
          <w:lang w:eastAsia="ar-SA"/>
        </w:rPr>
        <w:t>*ОР, где:</w:t>
      </w:r>
    </w:p>
    <w:p w:rsidR="003E1437" w:rsidRPr="003E1437" w:rsidRDefault="003E1437" w:rsidP="003E1437">
      <w:pPr>
        <w:suppressAutoHyphens/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E1437">
        <w:rPr>
          <w:rFonts w:ascii="Times New Roman" w:eastAsia="Times New Roman" w:hAnsi="Times New Roman" w:cs="Times New Roman"/>
          <w:sz w:val="26"/>
          <w:szCs w:val="26"/>
          <w:lang w:eastAsia="ar-SA"/>
        </w:rPr>
        <w:t>Н – годовой объем финансовых средств на осуществление полномочий по внешнему муниципальному финансовому контролю;</w:t>
      </w:r>
    </w:p>
    <w:p w:rsidR="003E1437" w:rsidRPr="003E1437" w:rsidRDefault="003E1437" w:rsidP="003E1437">
      <w:pPr>
        <w:suppressAutoHyphens/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E1437">
        <w:rPr>
          <w:rFonts w:ascii="Times New Roman" w:eastAsia="Times New Roman" w:hAnsi="Times New Roman" w:cs="Times New Roman"/>
          <w:sz w:val="26"/>
          <w:szCs w:val="26"/>
          <w:lang w:eastAsia="ar-SA"/>
        </w:rPr>
        <w:t>ФОТ – расходы на оплату труда с начислениями председателя Контрольно-ревизионной комиссии  - контрольно-счетного органа муниципального района «Койгородский» за последний отчетный год;</w:t>
      </w:r>
    </w:p>
    <w:p w:rsidR="003E1437" w:rsidRPr="003E1437" w:rsidRDefault="003E1437" w:rsidP="003E1437">
      <w:pPr>
        <w:suppressAutoHyphens/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E1437">
        <w:rPr>
          <w:rFonts w:ascii="Times New Roman" w:eastAsia="Times New Roman" w:hAnsi="Times New Roman" w:cs="Times New Roman"/>
          <w:sz w:val="26"/>
          <w:szCs w:val="26"/>
          <w:lang w:eastAsia="ar-SA"/>
        </w:rPr>
        <w:t>ДРВ – доля рабочего времени на осуществление полномочий устанавливается в размере 0,01;</w:t>
      </w:r>
    </w:p>
    <w:p w:rsidR="003E1437" w:rsidRPr="003E1437" w:rsidRDefault="003E1437" w:rsidP="003E1437">
      <w:pPr>
        <w:suppressAutoHyphens/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E1437">
        <w:rPr>
          <w:rFonts w:ascii="Times New Roman" w:eastAsia="Times New Roman" w:hAnsi="Times New Roman" w:cs="Times New Roman"/>
          <w:sz w:val="26"/>
          <w:szCs w:val="26"/>
          <w:lang w:eastAsia="ar-SA"/>
        </w:rPr>
        <w:t>М – материальные затраты на осуществление полномочий устанавливаются в размере 500 рублей в год;</w:t>
      </w:r>
    </w:p>
    <w:p w:rsidR="003E1437" w:rsidRPr="003E1437" w:rsidRDefault="003E1437" w:rsidP="003E1437">
      <w:pPr>
        <w:suppressAutoHyphens/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E1437">
        <w:rPr>
          <w:rFonts w:ascii="Times New Roman" w:eastAsia="Times New Roman" w:hAnsi="Times New Roman" w:cs="Times New Roman"/>
          <w:sz w:val="26"/>
          <w:szCs w:val="26"/>
          <w:lang w:val="en-US" w:eastAsia="ar-SA"/>
        </w:rPr>
        <w:t>N</w:t>
      </w:r>
      <w:r w:rsidRPr="003E143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– </w:t>
      </w:r>
      <w:proofErr w:type="gramStart"/>
      <w:r w:rsidRPr="003E1437">
        <w:rPr>
          <w:rFonts w:ascii="Times New Roman" w:eastAsia="Times New Roman" w:hAnsi="Times New Roman" w:cs="Times New Roman"/>
          <w:sz w:val="26"/>
          <w:szCs w:val="26"/>
          <w:lang w:eastAsia="ar-SA"/>
        </w:rPr>
        <w:t>количество</w:t>
      </w:r>
      <w:proofErr w:type="gramEnd"/>
      <w:r w:rsidRPr="003E143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поселений, передавших полномочия;</w:t>
      </w:r>
    </w:p>
    <w:p w:rsidR="003E1437" w:rsidRPr="003E1437" w:rsidRDefault="003E1437" w:rsidP="003E1437">
      <w:pPr>
        <w:suppressAutoHyphens/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E1437"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>ОР – коэффициент объема работ, равный отношению объема расходов бюджета поселения в последнем отчетном году к среднему объему расходов бюджетов поселений района в последнем отчетном году.</w:t>
      </w:r>
    </w:p>
    <w:p w:rsidR="003E1437" w:rsidRPr="003E1437" w:rsidRDefault="003E1437" w:rsidP="003E1437">
      <w:pPr>
        <w:suppressAutoHyphens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E1437" w:rsidRPr="003E1437" w:rsidRDefault="003E1437" w:rsidP="003E14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E1437" w:rsidRPr="003E1437" w:rsidRDefault="003E1437" w:rsidP="003E1437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E1437" w:rsidRPr="003E1437" w:rsidRDefault="003E1437" w:rsidP="003E1437">
      <w:pPr>
        <w:suppressAutoHyphens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E1437" w:rsidRPr="003E1437" w:rsidRDefault="003E1437" w:rsidP="003E1437">
      <w:pPr>
        <w:suppressAutoHyphens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E1437" w:rsidRPr="003E1437" w:rsidRDefault="003E1437" w:rsidP="003E1437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E1437" w:rsidRPr="003E1437" w:rsidRDefault="003E1437" w:rsidP="003E1437">
      <w:pPr>
        <w:suppressAutoHyphens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E1437" w:rsidRPr="003E1437" w:rsidRDefault="003E1437" w:rsidP="003E1437">
      <w:pPr>
        <w:suppressAutoHyphens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E1437" w:rsidRPr="003E1437" w:rsidRDefault="003E1437" w:rsidP="003E1437">
      <w:pPr>
        <w:suppressAutoHyphens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E1437" w:rsidRPr="003E1437" w:rsidRDefault="003E1437" w:rsidP="003E1437">
      <w:pPr>
        <w:suppressAutoHyphens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E14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Приложение № 2</w:t>
      </w:r>
    </w:p>
    <w:p w:rsidR="003E1437" w:rsidRPr="003E1437" w:rsidRDefault="003E1437" w:rsidP="003E1437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E143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СОГЛАШЕНИЕ  № </w:t>
      </w:r>
    </w:p>
    <w:p w:rsidR="003E1437" w:rsidRPr="003E1437" w:rsidRDefault="003E1437" w:rsidP="003E1437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E1437">
        <w:rPr>
          <w:rFonts w:ascii="Times New Roman" w:eastAsia="Times New Roman" w:hAnsi="Times New Roman" w:cs="Times New Roman"/>
          <w:sz w:val="26"/>
          <w:szCs w:val="26"/>
          <w:lang w:eastAsia="ar-SA"/>
        </w:rPr>
        <w:t>о передаче полномочий  контрольно-счетного органа</w:t>
      </w:r>
    </w:p>
    <w:p w:rsidR="003E1437" w:rsidRPr="003E1437" w:rsidRDefault="003E1437" w:rsidP="003E1437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E1437">
        <w:rPr>
          <w:rFonts w:ascii="Times New Roman" w:eastAsia="Times New Roman" w:hAnsi="Times New Roman" w:cs="Times New Roman"/>
          <w:sz w:val="26"/>
          <w:szCs w:val="26"/>
          <w:lang w:eastAsia="ar-SA"/>
        </w:rPr>
        <w:t>муниципального образования  сельского поселения   «Грива»</w:t>
      </w:r>
    </w:p>
    <w:p w:rsidR="003E1437" w:rsidRPr="003E1437" w:rsidRDefault="003E1437" w:rsidP="003E1437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E1437">
        <w:rPr>
          <w:rFonts w:ascii="Times New Roman" w:eastAsia="Times New Roman" w:hAnsi="Times New Roman" w:cs="Times New Roman"/>
          <w:sz w:val="26"/>
          <w:szCs w:val="26"/>
          <w:lang w:eastAsia="ar-SA"/>
        </w:rPr>
        <w:t>Контрольно-ревизионной комиссии – контрольно-счетному органу</w:t>
      </w:r>
    </w:p>
    <w:p w:rsidR="003E1437" w:rsidRPr="003E1437" w:rsidRDefault="003E1437" w:rsidP="003E1437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E1437">
        <w:rPr>
          <w:rFonts w:ascii="Times New Roman" w:eastAsia="Times New Roman" w:hAnsi="Times New Roman" w:cs="Times New Roman"/>
          <w:sz w:val="26"/>
          <w:szCs w:val="26"/>
          <w:lang w:eastAsia="ar-SA"/>
        </w:rPr>
        <w:t>муниципального района «Койгородский»</w:t>
      </w:r>
    </w:p>
    <w:p w:rsidR="003E1437" w:rsidRPr="003E1437" w:rsidRDefault="003E1437" w:rsidP="003E1437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E1437">
        <w:rPr>
          <w:rFonts w:ascii="Times New Roman" w:eastAsia="Times New Roman" w:hAnsi="Times New Roman" w:cs="Times New Roman"/>
          <w:sz w:val="26"/>
          <w:szCs w:val="26"/>
          <w:lang w:eastAsia="ar-SA"/>
        </w:rPr>
        <w:t>по осуществлению внешнего муниципального финансового контроля</w:t>
      </w:r>
    </w:p>
    <w:p w:rsidR="003E1437" w:rsidRPr="003E1437" w:rsidRDefault="003E1437" w:rsidP="003E1437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E1437" w:rsidRPr="003E1437" w:rsidRDefault="003E1437" w:rsidP="003E1437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proofErr w:type="gramStart"/>
      <w:r w:rsidRPr="003E1437">
        <w:rPr>
          <w:rFonts w:ascii="Times New Roman" w:eastAsia="Times New Roman" w:hAnsi="Times New Roman" w:cs="Times New Roman"/>
          <w:sz w:val="26"/>
          <w:szCs w:val="26"/>
          <w:lang w:eastAsia="ar-SA"/>
        </w:rPr>
        <w:t>с</w:t>
      </w:r>
      <w:proofErr w:type="gramEnd"/>
      <w:r w:rsidRPr="003E143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. </w:t>
      </w:r>
      <w:proofErr w:type="gramStart"/>
      <w:r w:rsidRPr="003E1437">
        <w:rPr>
          <w:rFonts w:ascii="Times New Roman" w:eastAsia="Times New Roman" w:hAnsi="Times New Roman" w:cs="Times New Roman"/>
          <w:sz w:val="26"/>
          <w:szCs w:val="26"/>
          <w:lang w:eastAsia="ar-SA"/>
        </w:rPr>
        <w:t>Грива</w:t>
      </w:r>
      <w:proofErr w:type="gramEnd"/>
      <w:r w:rsidRPr="003E143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                                      </w:t>
      </w:r>
      <w:r w:rsidRPr="003E1437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3E1437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 xml:space="preserve">                «___» _____________ 2017 г </w:t>
      </w:r>
    </w:p>
    <w:p w:rsidR="003E1437" w:rsidRPr="003E1437" w:rsidRDefault="003E1437" w:rsidP="003E1437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E1437" w:rsidRPr="003E1437" w:rsidRDefault="003E1437" w:rsidP="003E1437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proofErr w:type="gramStart"/>
      <w:r w:rsidRPr="003E143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Совет сельского поселения «Грива»  в лице главы сельского поселения «Грива», действующего на основании Устава муниципального образования сельского   поселения «Грива»  (далее – Совет поселения) с одной стороны, и Совет муниципального района «Койгородский», в лице главы муниципального района «Койгородский» - председателя Совета муниципального района «Койгородский» </w:t>
      </w:r>
      <w:proofErr w:type="spellStart"/>
      <w:r w:rsidRPr="003E1437">
        <w:rPr>
          <w:rFonts w:ascii="Times New Roman" w:eastAsia="Times New Roman" w:hAnsi="Times New Roman" w:cs="Times New Roman"/>
          <w:sz w:val="26"/>
          <w:szCs w:val="26"/>
          <w:lang w:eastAsia="ar-SA"/>
        </w:rPr>
        <w:t>Главинской</w:t>
      </w:r>
      <w:proofErr w:type="spellEnd"/>
      <w:r w:rsidRPr="003E143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proofErr w:type="spellStart"/>
      <w:r w:rsidRPr="003E1437">
        <w:rPr>
          <w:rFonts w:ascii="Times New Roman" w:eastAsia="Times New Roman" w:hAnsi="Times New Roman" w:cs="Times New Roman"/>
          <w:sz w:val="26"/>
          <w:szCs w:val="26"/>
          <w:lang w:eastAsia="ar-SA"/>
        </w:rPr>
        <w:t>Антониды</w:t>
      </w:r>
      <w:proofErr w:type="spellEnd"/>
      <w:r w:rsidRPr="003E143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Ивановны, действующей на основании Устава муниципального района «Койгородский» (далее  - Совет района) с другой стороны, и Контрольно-ревизионная комиссия</w:t>
      </w:r>
      <w:proofErr w:type="gramEnd"/>
      <w:r w:rsidRPr="003E143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- контрольно-счетный орган муниципального района «Койгородский» (далее – Контрольно-ревизионная комиссия) в лице председателя </w:t>
      </w:r>
      <w:proofErr w:type="spellStart"/>
      <w:r w:rsidRPr="003E1437">
        <w:rPr>
          <w:rFonts w:ascii="Times New Roman" w:eastAsia="Times New Roman" w:hAnsi="Times New Roman" w:cs="Times New Roman"/>
          <w:sz w:val="26"/>
          <w:szCs w:val="26"/>
          <w:lang w:eastAsia="ar-SA"/>
        </w:rPr>
        <w:t>Чесноковой</w:t>
      </w:r>
      <w:proofErr w:type="spellEnd"/>
      <w:r w:rsidRPr="003E143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Марины Александровны, действующей на основании Положения о Контрольно-ревизионной комиссии, утвержденного Решением Совета муниципального района «Койгородский» от 11.02.2015г. № </w:t>
      </w:r>
      <w:r w:rsidRPr="003E1437">
        <w:rPr>
          <w:rFonts w:ascii="Times New Roman" w:eastAsia="Times New Roman" w:hAnsi="Times New Roman" w:cs="Times New Roman"/>
          <w:sz w:val="26"/>
          <w:szCs w:val="26"/>
          <w:lang w:val="en-US" w:eastAsia="ar-SA"/>
        </w:rPr>
        <w:t>IV</w:t>
      </w:r>
      <w:r w:rsidRPr="003E1437">
        <w:rPr>
          <w:rFonts w:ascii="Times New Roman" w:eastAsia="Times New Roman" w:hAnsi="Times New Roman" w:cs="Times New Roman"/>
          <w:sz w:val="26"/>
          <w:szCs w:val="26"/>
          <w:lang w:eastAsia="ar-SA"/>
        </w:rPr>
        <w:t>-34/292, с другой стороны, заключили настоящее Соглашение о следующем.</w:t>
      </w:r>
    </w:p>
    <w:p w:rsidR="003E1437" w:rsidRPr="003E1437" w:rsidRDefault="003E1437" w:rsidP="003E1437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3E1437" w:rsidRPr="003E1437" w:rsidRDefault="003E1437" w:rsidP="003E1437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3E1437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1. Предмет Соглашения</w:t>
      </w:r>
    </w:p>
    <w:p w:rsidR="003E1437" w:rsidRPr="003E1437" w:rsidRDefault="003E1437" w:rsidP="003E1437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E143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1.1. Предметом настоящего Соглашения является передача Контрольно-ревизионной комиссии полномочий контрольно-счетного органа поселения по </w:t>
      </w:r>
      <w:r w:rsidRPr="003E1437"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>осуществлению внешнего муниципального финансового контроля и передача из бюджета поселения в бюджет района межбюджетных трансфертов на осуществление переданных полномочий.</w:t>
      </w:r>
    </w:p>
    <w:p w:rsidR="003E1437" w:rsidRPr="003E1437" w:rsidRDefault="003E1437" w:rsidP="003E1437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E1437">
        <w:rPr>
          <w:rFonts w:ascii="Times New Roman" w:eastAsia="Times New Roman" w:hAnsi="Times New Roman" w:cs="Times New Roman"/>
          <w:sz w:val="26"/>
          <w:szCs w:val="26"/>
          <w:lang w:eastAsia="ar-SA"/>
        </w:rPr>
        <w:t>1.2. Контрольно-ревизионной комиссии передаются следующие полномочия контрольно-счетного органа поселения:</w:t>
      </w:r>
    </w:p>
    <w:p w:rsidR="003E1437" w:rsidRPr="003E1437" w:rsidRDefault="003E1437" w:rsidP="003E1437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E143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1.2.1. </w:t>
      </w:r>
      <w:proofErr w:type="gramStart"/>
      <w:r w:rsidRPr="003E1437">
        <w:rPr>
          <w:rFonts w:ascii="Times New Roman" w:eastAsia="Times New Roman" w:hAnsi="Times New Roman" w:cs="Times New Roman"/>
          <w:sz w:val="26"/>
          <w:szCs w:val="26"/>
          <w:lang w:eastAsia="ar-SA"/>
        </w:rPr>
        <w:t>контроль за</w:t>
      </w:r>
      <w:proofErr w:type="gramEnd"/>
      <w:r w:rsidRPr="003E143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исполнением бюджета поселения;</w:t>
      </w:r>
    </w:p>
    <w:p w:rsidR="003E1437" w:rsidRPr="003E1437" w:rsidRDefault="003E1437" w:rsidP="003E1437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E1437">
        <w:rPr>
          <w:rFonts w:ascii="Times New Roman" w:eastAsia="Times New Roman" w:hAnsi="Times New Roman" w:cs="Times New Roman"/>
          <w:sz w:val="26"/>
          <w:szCs w:val="26"/>
          <w:lang w:eastAsia="ar-SA"/>
        </w:rPr>
        <w:t>1.2.2. экспертиза проекта бюджета поселения;</w:t>
      </w:r>
    </w:p>
    <w:p w:rsidR="003E1437" w:rsidRPr="003E1437" w:rsidRDefault="003E1437" w:rsidP="003E1437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E1437">
        <w:rPr>
          <w:rFonts w:ascii="Times New Roman" w:eastAsia="Times New Roman" w:hAnsi="Times New Roman" w:cs="Times New Roman"/>
          <w:sz w:val="26"/>
          <w:szCs w:val="26"/>
          <w:lang w:eastAsia="ar-SA"/>
        </w:rPr>
        <w:t>1.2.3. внешняя проверка годового отчета об исполнении бюджета поселения;</w:t>
      </w:r>
    </w:p>
    <w:p w:rsidR="003E1437" w:rsidRPr="003E1437" w:rsidRDefault="003E1437" w:rsidP="003E1437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E143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1.2.4. организация и осуществление </w:t>
      </w:r>
      <w:proofErr w:type="gramStart"/>
      <w:r w:rsidRPr="003E1437">
        <w:rPr>
          <w:rFonts w:ascii="Times New Roman" w:eastAsia="Times New Roman" w:hAnsi="Times New Roman" w:cs="Times New Roman"/>
          <w:sz w:val="26"/>
          <w:szCs w:val="26"/>
          <w:lang w:eastAsia="ar-SA"/>
        </w:rPr>
        <w:t>контроля за</w:t>
      </w:r>
      <w:proofErr w:type="gramEnd"/>
      <w:r w:rsidRPr="003E143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законностью, результативностью (эффективностью и экономичностью) использования средств бюджета поселения, а также средств, получаемых бюджетом поселения из иных источников, предусмотренных законодательством Российской Федерации;</w:t>
      </w:r>
    </w:p>
    <w:p w:rsidR="003E1437" w:rsidRPr="003E1437" w:rsidRDefault="003E1437" w:rsidP="003E1437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E143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1.2.5. </w:t>
      </w:r>
      <w:proofErr w:type="gramStart"/>
      <w:r w:rsidRPr="003E1437">
        <w:rPr>
          <w:rFonts w:ascii="Times New Roman" w:eastAsia="Times New Roman" w:hAnsi="Times New Roman" w:cs="Times New Roman"/>
          <w:sz w:val="26"/>
          <w:szCs w:val="26"/>
          <w:lang w:eastAsia="ar-SA"/>
        </w:rPr>
        <w:t>контроль за</w:t>
      </w:r>
      <w:proofErr w:type="gramEnd"/>
      <w:r w:rsidRPr="003E143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соблюдением установленного порядка управления и распоряжения имуществом, находящимся в собственности муниципального образования, в том числе охраняемыми результатами интеллектуальной деятельности и средствами индивидуализации, принадлежащими муниципальному образованию;</w:t>
      </w:r>
    </w:p>
    <w:p w:rsidR="003E1437" w:rsidRPr="003E1437" w:rsidRDefault="003E1437" w:rsidP="003E1437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proofErr w:type="gramStart"/>
      <w:r w:rsidRPr="003E1437">
        <w:rPr>
          <w:rFonts w:ascii="Times New Roman" w:eastAsia="Times New Roman" w:hAnsi="Times New Roman" w:cs="Times New Roman"/>
          <w:sz w:val="26"/>
          <w:szCs w:val="26"/>
          <w:lang w:eastAsia="ar-SA"/>
        </w:rPr>
        <w:t>1.2.6. оценка эффективности предоставления налоговых и иных льгот и преимуществ, бюджетных кредитов за счет средств бюджета муниципального образования,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бюджета поселения и имущества, находящегося в муниципальной  собственности;</w:t>
      </w:r>
      <w:proofErr w:type="gramEnd"/>
    </w:p>
    <w:p w:rsidR="003E1437" w:rsidRPr="003E1437" w:rsidRDefault="003E1437" w:rsidP="003E1437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E1437">
        <w:rPr>
          <w:rFonts w:ascii="Times New Roman" w:eastAsia="Times New Roman" w:hAnsi="Times New Roman" w:cs="Times New Roman"/>
          <w:sz w:val="26"/>
          <w:szCs w:val="26"/>
          <w:lang w:eastAsia="ar-SA"/>
        </w:rPr>
        <w:t>1.2.7. 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муниципального образования, а также муниципальных программ;</w:t>
      </w:r>
    </w:p>
    <w:p w:rsidR="003E1437" w:rsidRPr="003E1437" w:rsidRDefault="003E1437" w:rsidP="003E1437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E1437">
        <w:rPr>
          <w:rFonts w:ascii="Times New Roman" w:eastAsia="Times New Roman" w:hAnsi="Times New Roman" w:cs="Times New Roman"/>
          <w:sz w:val="26"/>
          <w:szCs w:val="26"/>
          <w:lang w:eastAsia="ar-SA"/>
        </w:rPr>
        <w:t>1.2.8. анализ бюджетного процесса в муниципальном образовании и подготовка предложений, направленных на его совершенствование;</w:t>
      </w:r>
    </w:p>
    <w:p w:rsidR="003E1437" w:rsidRPr="003E1437" w:rsidRDefault="003E1437" w:rsidP="003E1437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E1437">
        <w:rPr>
          <w:rFonts w:ascii="Times New Roman" w:eastAsia="Times New Roman" w:hAnsi="Times New Roman" w:cs="Times New Roman"/>
          <w:sz w:val="26"/>
          <w:szCs w:val="26"/>
          <w:lang w:eastAsia="ar-SA"/>
        </w:rPr>
        <w:t>1.2.9. подготовка информации о ходе исполнения бюджета поселения, о результатах проведенных контрольных и экспертно-аналитических мероприятий и представление такой информации в Совет поселения и главе поселения;</w:t>
      </w:r>
    </w:p>
    <w:p w:rsidR="003E1437" w:rsidRPr="003E1437" w:rsidRDefault="003E1437" w:rsidP="003E1437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E1437">
        <w:rPr>
          <w:rFonts w:ascii="Times New Roman" w:eastAsia="Times New Roman" w:hAnsi="Times New Roman" w:cs="Times New Roman"/>
          <w:sz w:val="26"/>
          <w:szCs w:val="26"/>
          <w:lang w:eastAsia="ar-SA"/>
        </w:rPr>
        <w:t>1.2.10. участие в пределах полномочий в мероприятиях, направленных на противодействие коррупции;</w:t>
      </w:r>
    </w:p>
    <w:p w:rsidR="003E1437" w:rsidRPr="003E1437" w:rsidRDefault="003E1437" w:rsidP="003E1437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E1437">
        <w:rPr>
          <w:rFonts w:ascii="Times New Roman" w:eastAsia="Times New Roman" w:hAnsi="Times New Roman" w:cs="Times New Roman"/>
          <w:sz w:val="26"/>
          <w:szCs w:val="26"/>
          <w:lang w:eastAsia="ar-SA"/>
        </w:rPr>
        <w:t>1.2.11. аудит в сфере закупок товаров, работ, услуг для обеспечения муниципальных нужд сельского поселения;</w:t>
      </w:r>
    </w:p>
    <w:p w:rsidR="003E1437" w:rsidRPr="003E1437" w:rsidRDefault="003E1437" w:rsidP="003E1437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E1437">
        <w:rPr>
          <w:rFonts w:ascii="Times New Roman" w:eastAsia="Times New Roman" w:hAnsi="Times New Roman" w:cs="Times New Roman"/>
          <w:sz w:val="26"/>
          <w:szCs w:val="26"/>
          <w:lang w:eastAsia="ar-SA"/>
        </w:rPr>
        <w:t>1.2.12. иные полномочия в сфере внешнего муниципального финансового контроля, установленными федеральными законами, законами субъекта Российской Федерации, уставом и нормативными правовыми актами  Совета поселения.</w:t>
      </w:r>
    </w:p>
    <w:p w:rsidR="003E1437" w:rsidRPr="003E1437" w:rsidRDefault="003E1437" w:rsidP="003E1437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E1437">
        <w:rPr>
          <w:rFonts w:ascii="Times New Roman" w:eastAsia="Times New Roman" w:hAnsi="Times New Roman" w:cs="Times New Roman"/>
          <w:sz w:val="26"/>
          <w:szCs w:val="26"/>
          <w:lang w:eastAsia="ar-SA"/>
        </w:rPr>
        <w:t>1.3. Внешняя проверка годового отчета об исполнении бюджета поселения и экспертиза проекта бюджета поселения ежегодно включаются в планы работы Контрольно-ревизионной комиссии.</w:t>
      </w:r>
    </w:p>
    <w:p w:rsidR="003E1437" w:rsidRPr="003E1437" w:rsidRDefault="003E1437" w:rsidP="003E1437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E1437">
        <w:rPr>
          <w:rFonts w:ascii="Times New Roman" w:eastAsia="Times New Roman" w:hAnsi="Times New Roman" w:cs="Times New Roman"/>
          <w:sz w:val="26"/>
          <w:szCs w:val="26"/>
          <w:lang w:eastAsia="ar-SA"/>
        </w:rPr>
        <w:t>1.4. Другие контрольные и экспертно-аналитические мероприятия включаются в планы работы Контрольно-ревизионной комиссии с её согласия по предложению Совета поселения или Главы поселения в соответствии с Регламентом Контрольно-ревизионной комиссии.</w:t>
      </w:r>
    </w:p>
    <w:p w:rsidR="003E1437" w:rsidRPr="003E1437" w:rsidRDefault="003E1437" w:rsidP="003E1437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3E1437" w:rsidRPr="003E1437" w:rsidRDefault="003E1437" w:rsidP="003E1437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3E1437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2. Срок действия Соглашения.</w:t>
      </w:r>
    </w:p>
    <w:p w:rsidR="003E1437" w:rsidRPr="003E1437" w:rsidRDefault="003E1437" w:rsidP="003E1437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E1437">
        <w:rPr>
          <w:rFonts w:ascii="Times New Roman" w:eastAsia="Times New Roman" w:hAnsi="Times New Roman" w:cs="Times New Roman"/>
          <w:sz w:val="26"/>
          <w:szCs w:val="26"/>
          <w:lang w:eastAsia="ar-SA"/>
        </w:rPr>
        <w:t>2.1. Соглашение заключено на срок 1 год и действует в период с 1 января 2018 года по 31 декабря 2018 года.</w:t>
      </w:r>
    </w:p>
    <w:p w:rsidR="003E1437" w:rsidRPr="003E1437" w:rsidRDefault="003E1437" w:rsidP="003E1437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E1437">
        <w:rPr>
          <w:rFonts w:ascii="Times New Roman" w:eastAsia="Times New Roman" w:hAnsi="Times New Roman" w:cs="Times New Roman"/>
          <w:sz w:val="26"/>
          <w:szCs w:val="26"/>
          <w:lang w:eastAsia="ar-SA"/>
        </w:rPr>
        <w:t>2.2. В случае если решением Совета поселения о бюджете поселения не будут утверждены межбюджетные трансферты бюджету муниципального района «Койгородский», предусмотренные настоящим Соглашением, действие Соглашения приостанавливается с начала финансового года до момента утверждения соответствующих межбюджетных трансфертов.</w:t>
      </w:r>
    </w:p>
    <w:p w:rsidR="003E1437" w:rsidRPr="003E1437" w:rsidRDefault="003E1437" w:rsidP="003E1437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E1437" w:rsidRPr="003E1437" w:rsidRDefault="003E1437" w:rsidP="003E1437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3E1437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3. Порядок определения ежегодного объема межбюджетных трансфертов.</w:t>
      </w:r>
    </w:p>
    <w:p w:rsidR="003E1437" w:rsidRPr="003E1437" w:rsidRDefault="003E1437" w:rsidP="003E1437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E1437">
        <w:rPr>
          <w:rFonts w:ascii="Times New Roman" w:eastAsia="Times New Roman" w:hAnsi="Times New Roman" w:cs="Times New Roman"/>
          <w:sz w:val="26"/>
          <w:szCs w:val="26"/>
          <w:lang w:eastAsia="ar-SA"/>
        </w:rPr>
        <w:t>3.1. Порядок определения объема межбюджетных трансфертов, необходимых для осуществления и передаваемых полномочий, устанавливается настоящим Соглашением на очередной финансовый год (и плановый период) в соответствии с бюджетным законодательством.</w:t>
      </w:r>
    </w:p>
    <w:p w:rsidR="003E1437" w:rsidRPr="003E1437" w:rsidRDefault="003E1437" w:rsidP="003E1437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E1437">
        <w:rPr>
          <w:rFonts w:ascii="Times New Roman" w:eastAsia="Times New Roman" w:hAnsi="Times New Roman" w:cs="Times New Roman"/>
          <w:sz w:val="26"/>
          <w:szCs w:val="26"/>
          <w:lang w:eastAsia="ar-SA"/>
        </w:rPr>
        <w:t>3.2  Формирование, перечисление и учет межбюджетных трансфертов, предоставляемых из бюджета поселения бюджету муниципального района «Койгородский» на реализацию полномочий, осуществляется в соответствии  с бюджетным законодательством Российской Федерации.</w:t>
      </w:r>
    </w:p>
    <w:p w:rsidR="003E1437" w:rsidRPr="003E1437" w:rsidRDefault="003E1437" w:rsidP="003E1437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E1437">
        <w:rPr>
          <w:rFonts w:ascii="Times New Roman" w:eastAsia="Times New Roman" w:hAnsi="Times New Roman" w:cs="Times New Roman"/>
          <w:sz w:val="26"/>
          <w:szCs w:val="26"/>
          <w:lang w:eastAsia="ar-SA"/>
        </w:rPr>
        <w:t>3.3 Межбюджетные трансферты, представляемые бюджету муниципального района «Койгородский» на реализацию полномочий по осуществлению внешнего муниципального финансового контроля, носят целевой характер и не могут быть использованы на другие цели.</w:t>
      </w:r>
    </w:p>
    <w:p w:rsidR="003E1437" w:rsidRPr="003E1437" w:rsidRDefault="003E1437" w:rsidP="003E143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E1437">
        <w:rPr>
          <w:rFonts w:ascii="Times New Roman" w:eastAsia="Times New Roman" w:hAnsi="Times New Roman" w:cs="Times New Roman"/>
          <w:sz w:val="26"/>
          <w:szCs w:val="26"/>
          <w:lang w:eastAsia="ar-SA"/>
        </w:rPr>
        <w:t>3.4. Утвердить объем межбюджетных трансфертов на реализацию полномочий по осуществлению внешнего муниципального финансового контроля в размере</w:t>
      </w:r>
      <w:proofErr w:type="gramStart"/>
      <w:r w:rsidRPr="003E143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_____________ (____________________).</w:t>
      </w:r>
      <w:proofErr w:type="gramEnd"/>
    </w:p>
    <w:p w:rsidR="003E1437" w:rsidRPr="003E1437" w:rsidRDefault="003E1437" w:rsidP="003E1437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3E1437" w:rsidRPr="003E1437" w:rsidRDefault="003E1437" w:rsidP="003E1437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3E1437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4. Права и обязанности сторон.</w:t>
      </w:r>
    </w:p>
    <w:p w:rsidR="003E1437" w:rsidRPr="003E1437" w:rsidRDefault="003E1437" w:rsidP="003E1437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E1437">
        <w:rPr>
          <w:rFonts w:ascii="Times New Roman" w:eastAsia="Times New Roman" w:hAnsi="Times New Roman" w:cs="Times New Roman"/>
          <w:sz w:val="26"/>
          <w:szCs w:val="26"/>
          <w:lang w:eastAsia="ar-SA"/>
        </w:rPr>
        <w:t>4.1. Совет  района:</w:t>
      </w:r>
    </w:p>
    <w:p w:rsidR="003E1437" w:rsidRPr="003E1437" w:rsidRDefault="003E1437" w:rsidP="003E1437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E1437">
        <w:rPr>
          <w:rFonts w:ascii="Times New Roman" w:eastAsia="Times New Roman" w:hAnsi="Times New Roman" w:cs="Times New Roman"/>
          <w:sz w:val="26"/>
          <w:szCs w:val="26"/>
          <w:lang w:eastAsia="ar-SA"/>
        </w:rPr>
        <w:t>4.1.1. устанавливает в муниципальных правовых актах полномочия Контрольно-ревизионной комиссии по осуществлению предусмотренных настоящим Соглашением полномочий;</w:t>
      </w:r>
    </w:p>
    <w:p w:rsidR="003E1437" w:rsidRPr="003E1437" w:rsidRDefault="003E1437" w:rsidP="003E1437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E1437">
        <w:rPr>
          <w:rFonts w:ascii="Times New Roman" w:eastAsia="Times New Roman" w:hAnsi="Times New Roman" w:cs="Times New Roman"/>
          <w:sz w:val="26"/>
          <w:szCs w:val="26"/>
          <w:lang w:eastAsia="ar-SA"/>
        </w:rPr>
        <w:t>4.1.2. устанавливает штатную численность Контрольно-ревизионной комиссии с учетом необходимости осуществления предусмотренных настоящим Соглашением полномочий;</w:t>
      </w:r>
    </w:p>
    <w:p w:rsidR="003E1437" w:rsidRPr="003E1437" w:rsidRDefault="003E1437" w:rsidP="003E1437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E143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4.1.3. устанавливает  случаи и порядок использования собственных материальных ресурсов и финансовых средств муниципального района для </w:t>
      </w:r>
      <w:proofErr w:type="gramStart"/>
      <w:r w:rsidRPr="003E1437">
        <w:rPr>
          <w:rFonts w:ascii="Times New Roman" w:eastAsia="Times New Roman" w:hAnsi="Times New Roman" w:cs="Times New Roman"/>
          <w:sz w:val="26"/>
          <w:szCs w:val="26"/>
          <w:lang w:eastAsia="ar-SA"/>
        </w:rPr>
        <w:t>осуществления</w:t>
      </w:r>
      <w:proofErr w:type="gramEnd"/>
      <w:r w:rsidRPr="003E143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предусмотренных настоящим Соглашением полномочий;</w:t>
      </w:r>
    </w:p>
    <w:p w:rsidR="003E1437" w:rsidRPr="003E1437" w:rsidRDefault="003E1437" w:rsidP="003E1437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E1437">
        <w:rPr>
          <w:rFonts w:ascii="Times New Roman" w:eastAsia="Times New Roman" w:hAnsi="Times New Roman" w:cs="Times New Roman"/>
          <w:sz w:val="26"/>
          <w:szCs w:val="26"/>
          <w:lang w:eastAsia="ar-SA"/>
        </w:rPr>
        <w:t>4.1.4. имеет право получать от Контрольно-ревизионной комиссии информацию об осуществлении предусмотренных настоящим Соглашением полномочий и результатах проведенных контрольных и экспертно-аналитических мероприятиях;</w:t>
      </w:r>
    </w:p>
    <w:p w:rsidR="003E1437" w:rsidRPr="003E1437" w:rsidRDefault="003E1437" w:rsidP="003E1437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E1437">
        <w:rPr>
          <w:rFonts w:ascii="Times New Roman" w:eastAsia="Times New Roman" w:hAnsi="Times New Roman" w:cs="Times New Roman"/>
          <w:sz w:val="26"/>
          <w:szCs w:val="26"/>
          <w:lang w:eastAsia="ar-SA"/>
        </w:rPr>
        <w:t>4.1.5. утверждает форму отчета об использовании предусмотренных настоящим соглашением межбюджетных трансфертов;</w:t>
      </w:r>
    </w:p>
    <w:p w:rsidR="003E1437" w:rsidRPr="003E1437" w:rsidRDefault="003E1437" w:rsidP="003E1437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E1437" w:rsidRPr="003E1437" w:rsidRDefault="003E1437" w:rsidP="003E1437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E1437">
        <w:rPr>
          <w:rFonts w:ascii="Times New Roman" w:eastAsia="Times New Roman" w:hAnsi="Times New Roman" w:cs="Times New Roman"/>
          <w:sz w:val="26"/>
          <w:szCs w:val="26"/>
          <w:lang w:eastAsia="ar-SA"/>
        </w:rPr>
        <w:t>4.2. Контрольно-ревизионная комиссия:</w:t>
      </w:r>
    </w:p>
    <w:p w:rsidR="003E1437" w:rsidRPr="003E1437" w:rsidRDefault="003E1437" w:rsidP="003E1437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E1437"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>4.2.1. ежегодно включает в планы своей работы внешнюю проверку годового отчета об исполнении бюджета поселения и экспертизу проекта бюджета поселения;</w:t>
      </w:r>
    </w:p>
    <w:p w:rsidR="003E1437" w:rsidRPr="003E1437" w:rsidRDefault="003E1437" w:rsidP="003E1437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E1437">
        <w:rPr>
          <w:rFonts w:ascii="Times New Roman" w:eastAsia="Times New Roman" w:hAnsi="Times New Roman" w:cs="Times New Roman"/>
          <w:sz w:val="26"/>
          <w:szCs w:val="26"/>
          <w:lang w:eastAsia="ar-SA"/>
        </w:rPr>
        <w:t>4.2.2. включает в планы своей работы контрольные и экспертно-аналитические мероприятия, предусмотренные поручениями Совета поселения при условии предоставления достаточных ресурсов для  их исполнения;</w:t>
      </w:r>
    </w:p>
    <w:p w:rsidR="003E1437" w:rsidRPr="003E1437" w:rsidRDefault="003E1437" w:rsidP="003E1437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E1437">
        <w:rPr>
          <w:rFonts w:ascii="Times New Roman" w:eastAsia="Times New Roman" w:hAnsi="Times New Roman" w:cs="Times New Roman"/>
          <w:sz w:val="26"/>
          <w:szCs w:val="26"/>
          <w:lang w:eastAsia="ar-SA"/>
        </w:rPr>
        <w:t>4.2.3. может включать в планы своей работы контрольные и экспертно-аналитические мероприятия, предложенные Советом поселения или главой поселения в соответствии с Регламентом Контрольно-ревизионной комиссии;</w:t>
      </w:r>
    </w:p>
    <w:p w:rsidR="003E1437" w:rsidRPr="003E1437" w:rsidRDefault="003E1437" w:rsidP="003E1437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E1437">
        <w:rPr>
          <w:rFonts w:ascii="Times New Roman" w:eastAsia="Times New Roman" w:hAnsi="Times New Roman" w:cs="Times New Roman"/>
          <w:sz w:val="26"/>
          <w:szCs w:val="26"/>
          <w:lang w:eastAsia="ar-SA"/>
        </w:rPr>
        <w:t>4.2.4. проводит предусмотренные планом своей работы мероприятия в сроки, определенные по согласованию с инициатором проведения мероприятия (если сроки не установлены законодательством);</w:t>
      </w:r>
    </w:p>
    <w:p w:rsidR="003E1437" w:rsidRPr="003E1437" w:rsidRDefault="003E1437" w:rsidP="003E1437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E143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4.2.5. для подготовки к внешней проверке годового отчета об исполнении бюджета поселения имеет право в течение соответствующего года осуществлять </w:t>
      </w:r>
      <w:proofErr w:type="gramStart"/>
      <w:r w:rsidRPr="003E1437">
        <w:rPr>
          <w:rFonts w:ascii="Times New Roman" w:eastAsia="Times New Roman" w:hAnsi="Times New Roman" w:cs="Times New Roman"/>
          <w:sz w:val="26"/>
          <w:szCs w:val="26"/>
          <w:lang w:eastAsia="ar-SA"/>
        </w:rPr>
        <w:t>контроль за</w:t>
      </w:r>
      <w:proofErr w:type="gramEnd"/>
      <w:r w:rsidRPr="003E143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исполнением бюджета поселения и использованием средств бюджета поселения;</w:t>
      </w:r>
    </w:p>
    <w:p w:rsidR="003E1437" w:rsidRPr="003E1437" w:rsidRDefault="003E1437" w:rsidP="003E1437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E1437">
        <w:rPr>
          <w:rFonts w:ascii="Times New Roman" w:eastAsia="Times New Roman" w:hAnsi="Times New Roman" w:cs="Times New Roman"/>
          <w:sz w:val="26"/>
          <w:szCs w:val="26"/>
          <w:lang w:eastAsia="ar-SA"/>
        </w:rPr>
        <w:t>4.2.6. определяет формы, цели, задачи и исполнителей проводимых мероприятий, способы их проведения, проверяемые органы и организации в  соответствии со своим регламентом и стандартами внешнего муниципального финансового контроля и с учетом предложений инициатора проведения мероприятия;</w:t>
      </w:r>
    </w:p>
    <w:p w:rsidR="003E1437" w:rsidRPr="003E1437" w:rsidRDefault="003E1437" w:rsidP="003E1437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E1437">
        <w:rPr>
          <w:rFonts w:ascii="Times New Roman" w:eastAsia="Times New Roman" w:hAnsi="Times New Roman" w:cs="Times New Roman"/>
          <w:sz w:val="26"/>
          <w:szCs w:val="26"/>
          <w:lang w:eastAsia="ar-SA"/>
        </w:rPr>
        <w:t>4.2.7. имеет право проводить контрольные и экспертно-аналитические мероприятий совместно с другими органами и организациями, с привлечением их специалистов и независимых экспертов;</w:t>
      </w:r>
    </w:p>
    <w:p w:rsidR="003E1437" w:rsidRPr="003E1437" w:rsidRDefault="003E1437" w:rsidP="003E1437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E1437">
        <w:rPr>
          <w:rFonts w:ascii="Times New Roman" w:eastAsia="Times New Roman" w:hAnsi="Times New Roman" w:cs="Times New Roman"/>
          <w:sz w:val="26"/>
          <w:szCs w:val="26"/>
          <w:lang w:eastAsia="ar-SA"/>
        </w:rPr>
        <w:t>4.2.8. направляет отчеты и заключения по результатам проведенных мероприятий в  Совет поселения и главе поселения, размещает информацию о проведенных мероприятиях на официальном сайте муниципального района «Койгородский» в сети «Интернет»;</w:t>
      </w:r>
    </w:p>
    <w:p w:rsidR="003E1437" w:rsidRPr="003E1437" w:rsidRDefault="003E1437" w:rsidP="003E1437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E1437">
        <w:rPr>
          <w:rFonts w:ascii="Times New Roman" w:eastAsia="Times New Roman" w:hAnsi="Times New Roman" w:cs="Times New Roman"/>
          <w:sz w:val="26"/>
          <w:szCs w:val="26"/>
          <w:lang w:eastAsia="ar-SA"/>
        </w:rPr>
        <w:t>4.2.9. направляет представления и предписания администрации поселения, другим проверяемым органам и организациям, принимает другие предусмотренные законодательством меры по устранению и предотвращению выявляемых нарушений;</w:t>
      </w:r>
    </w:p>
    <w:p w:rsidR="003E1437" w:rsidRPr="003E1437" w:rsidRDefault="003E1437" w:rsidP="003E1437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E1437">
        <w:rPr>
          <w:rFonts w:ascii="Times New Roman" w:eastAsia="Times New Roman" w:hAnsi="Times New Roman" w:cs="Times New Roman"/>
          <w:sz w:val="26"/>
          <w:szCs w:val="26"/>
          <w:lang w:eastAsia="ar-SA"/>
        </w:rPr>
        <w:t>4.2.10. при выявлении возможностей по совершенствованию бюджетного процесса, системы управления и распоряжения имуществом, находящимся в  собственности поселения, направляет Совету поселения и главе поселения соответствующие предложения;</w:t>
      </w:r>
    </w:p>
    <w:p w:rsidR="003E1437" w:rsidRPr="003E1437" w:rsidRDefault="003E1437" w:rsidP="003E1437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E1437">
        <w:rPr>
          <w:rFonts w:ascii="Times New Roman" w:eastAsia="Times New Roman" w:hAnsi="Times New Roman" w:cs="Times New Roman"/>
          <w:sz w:val="26"/>
          <w:szCs w:val="26"/>
          <w:lang w:eastAsia="ar-SA"/>
        </w:rPr>
        <w:t>4.2.11. в случае возникновения препятствий для осуществления предусмотренных настоящим Соглашением полномочий может обращаться в Совет поселения с предложениями по их устранению;</w:t>
      </w:r>
    </w:p>
    <w:p w:rsidR="003E1437" w:rsidRPr="003E1437" w:rsidRDefault="003E1437" w:rsidP="003E1437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E1437">
        <w:rPr>
          <w:rFonts w:ascii="Times New Roman" w:eastAsia="Times New Roman" w:hAnsi="Times New Roman" w:cs="Times New Roman"/>
          <w:sz w:val="26"/>
          <w:szCs w:val="26"/>
          <w:lang w:eastAsia="ar-SA"/>
        </w:rPr>
        <w:t>4.2.12. обеспечивает использование средств, предусмотренных настоящим Соглашением межбюджетных трансфертов исключительно на обеспечение своей деятельности;</w:t>
      </w:r>
    </w:p>
    <w:p w:rsidR="003E1437" w:rsidRPr="003E1437" w:rsidRDefault="003E1437" w:rsidP="003E1437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E1437">
        <w:rPr>
          <w:rFonts w:ascii="Times New Roman" w:eastAsia="Times New Roman" w:hAnsi="Times New Roman" w:cs="Times New Roman"/>
          <w:sz w:val="26"/>
          <w:szCs w:val="26"/>
          <w:lang w:eastAsia="ar-SA"/>
        </w:rPr>
        <w:t>4.2.13. обеспечивает предоставление Совету поселения и администрации поселения ежегодного отчета об использовании предусмотренных настоящим Соглашением межбюджетных трансфертов в срок до 30 числа месяца, следующего за отчетным периодом;</w:t>
      </w:r>
    </w:p>
    <w:p w:rsidR="003E1437" w:rsidRPr="003E1437" w:rsidRDefault="003E1437" w:rsidP="003E1437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E1437"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>4.2.14. ежегодно предоставляет Совету поселения и Совету муниципального района «Койгородский» информацию об осуществлении предусмотренных настоящим Соглашением полномочий;</w:t>
      </w:r>
    </w:p>
    <w:p w:rsidR="003E1437" w:rsidRPr="003E1437" w:rsidRDefault="003E1437" w:rsidP="003E1437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E1437">
        <w:rPr>
          <w:rFonts w:ascii="Times New Roman" w:eastAsia="Times New Roman" w:hAnsi="Times New Roman" w:cs="Times New Roman"/>
          <w:sz w:val="26"/>
          <w:szCs w:val="26"/>
          <w:lang w:eastAsia="ar-SA"/>
        </w:rPr>
        <w:t>4.2.15. сообщает Совету поселения о мерах по устранению нарушений законодательства и настоящего Соглашения, допущенных при осуществлении предусмотренных настоящим Соглашением полномочий, в течение 10 рабочих дней при получении решения Совета   поселения  о необходимости их устранения;</w:t>
      </w:r>
    </w:p>
    <w:p w:rsidR="003E1437" w:rsidRPr="003E1437" w:rsidRDefault="003E1437" w:rsidP="003E1437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E1437">
        <w:rPr>
          <w:rFonts w:ascii="Times New Roman" w:eastAsia="Times New Roman" w:hAnsi="Times New Roman" w:cs="Times New Roman"/>
          <w:sz w:val="26"/>
          <w:szCs w:val="26"/>
          <w:lang w:eastAsia="ar-SA"/>
        </w:rPr>
        <w:t>4.2.16. имеет право приостановить осуществление предусмотренных настоящим Соглашением полномочий в случае невыполнения Советом поселения своих обязательств по обеспечению перечисления межбюджетных трансфертов в бюджет муниципального района;</w:t>
      </w:r>
    </w:p>
    <w:p w:rsidR="003E1437" w:rsidRPr="003E1437" w:rsidRDefault="003E1437" w:rsidP="003E1437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E1437">
        <w:rPr>
          <w:rFonts w:ascii="Times New Roman" w:eastAsia="Times New Roman" w:hAnsi="Times New Roman" w:cs="Times New Roman"/>
          <w:sz w:val="26"/>
          <w:szCs w:val="26"/>
          <w:lang w:eastAsia="ar-SA"/>
        </w:rPr>
        <w:t>4.2.17. имеет право использовать средства предусмотренных настоящим Соглашением межбюджетных трансфертов на компенсацию расходов, осуществленных до поступления межбюджетных трансфертов в бюджет муниципального района «Койгородский».</w:t>
      </w:r>
    </w:p>
    <w:p w:rsidR="003E1437" w:rsidRPr="003E1437" w:rsidRDefault="003E1437" w:rsidP="003E1437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E1437" w:rsidRPr="003E1437" w:rsidRDefault="003E1437" w:rsidP="003E1437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E1437">
        <w:rPr>
          <w:rFonts w:ascii="Times New Roman" w:eastAsia="Times New Roman" w:hAnsi="Times New Roman" w:cs="Times New Roman"/>
          <w:sz w:val="26"/>
          <w:szCs w:val="26"/>
          <w:lang w:eastAsia="ar-SA"/>
        </w:rPr>
        <w:t>4.3. Совет поселения:</w:t>
      </w:r>
    </w:p>
    <w:p w:rsidR="003E1437" w:rsidRPr="003E1437" w:rsidRDefault="003E1437" w:rsidP="003E1437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E1437">
        <w:rPr>
          <w:rFonts w:ascii="Times New Roman" w:eastAsia="Times New Roman" w:hAnsi="Times New Roman" w:cs="Times New Roman"/>
          <w:sz w:val="26"/>
          <w:szCs w:val="26"/>
          <w:lang w:eastAsia="ar-SA"/>
        </w:rPr>
        <w:t>4.3.1. утверждает в решении о бюджете поселения межбюджетные трансферты бюджету муниципального района на осуществление переданных полномочий и обеспечивает их перечисление в бюджет муниципального района;</w:t>
      </w:r>
    </w:p>
    <w:p w:rsidR="003E1437" w:rsidRPr="003E1437" w:rsidRDefault="003E1437" w:rsidP="003E1437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E1437">
        <w:rPr>
          <w:rFonts w:ascii="Times New Roman" w:eastAsia="Times New Roman" w:hAnsi="Times New Roman" w:cs="Times New Roman"/>
          <w:sz w:val="26"/>
          <w:szCs w:val="26"/>
          <w:lang w:eastAsia="ar-SA"/>
        </w:rPr>
        <w:t>4.3.2. имеет право направлять в Контрольно-ревизионную комиссию предложения о проведении контрольных и экспертно-аналитических мероприятий и поручать ему проведение соответствующих мероприятий;</w:t>
      </w:r>
    </w:p>
    <w:p w:rsidR="003E1437" w:rsidRPr="003E1437" w:rsidRDefault="003E1437" w:rsidP="003E1437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E1437">
        <w:rPr>
          <w:rFonts w:ascii="Times New Roman" w:eastAsia="Times New Roman" w:hAnsi="Times New Roman" w:cs="Times New Roman"/>
          <w:sz w:val="26"/>
          <w:szCs w:val="26"/>
          <w:lang w:eastAsia="ar-SA"/>
        </w:rPr>
        <w:t>4.3.3. имеет право предлагать Контрольно-ревизионной комиссии сроки, цели, задачи и исполнителей проводимых мероприятий, способы их проведения, проверяемые органы и организации;</w:t>
      </w:r>
    </w:p>
    <w:p w:rsidR="003E1437" w:rsidRPr="003E1437" w:rsidRDefault="003E1437" w:rsidP="003E1437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E1437">
        <w:rPr>
          <w:rFonts w:ascii="Times New Roman" w:eastAsia="Times New Roman" w:hAnsi="Times New Roman" w:cs="Times New Roman"/>
          <w:sz w:val="26"/>
          <w:szCs w:val="26"/>
          <w:lang w:eastAsia="ar-SA"/>
        </w:rPr>
        <w:t>4.3.4. рассматривает отчеты и заключения, а также предложения Контрольно-ревизионной комиссии по результатам проведения контрольных и экспертно-аналитических мероприятий;</w:t>
      </w:r>
    </w:p>
    <w:p w:rsidR="003E1437" w:rsidRPr="003E1437" w:rsidRDefault="003E1437" w:rsidP="003E1437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E1437">
        <w:rPr>
          <w:rFonts w:ascii="Times New Roman" w:eastAsia="Times New Roman" w:hAnsi="Times New Roman" w:cs="Times New Roman"/>
          <w:sz w:val="26"/>
          <w:szCs w:val="26"/>
          <w:lang w:eastAsia="ar-SA"/>
        </w:rPr>
        <w:t>4.3.5. имеет право опубликовывать информацию о проведенных мероприятиях в средствах массовой информации, направлять отчеты и заключения Контрольно-ревизионной комиссии другим органам и организациям;</w:t>
      </w:r>
    </w:p>
    <w:p w:rsidR="003E1437" w:rsidRPr="003E1437" w:rsidRDefault="003E1437" w:rsidP="003E1437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E1437">
        <w:rPr>
          <w:rFonts w:ascii="Times New Roman" w:eastAsia="Times New Roman" w:hAnsi="Times New Roman" w:cs="Times New Roman"/>
          <w:sz w:val="26"/>
          <w:szCs w:val="26"/>
          <w:lang w:eastAsia="ar-SA"/>
        </w:rPr>
        <w:t>4.3.6. рассматривает обращения Контрольно-ревизионной комиссии по поводу устранения препятствий для выполнения предусмотренных настоящим Соглашением полномочий, принимает необходимые для их устранения муниципальные правовые акты;</w:t>
      </w:r>
    </w:p>
    <w:p w:rsidR="003E1437" w:rsidRPr="003E1437" w:rsidRDefault="003E1437" w:rsidP="003E1437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E1437">
        <w:rPr>
          <w:rFonts w:ascii="Times New Roman" w:eastAsia="Times New Roman" w:hAnsi="Times New Roman" w:cs="Times New Roman"/>
          <w:sz w:val="26"/>
          <w:szCs w:val="26"/>
          <w:lang w:eastAsia="ar-SA"/>
        </w:rPr>
        <w:t>4.3.7. получает отчеты об использовании предусмотренных настоящим Соглашением межбюджетных трансфертов и информацию об осуществлении предусмотренных настоящим Соглашением полномочий, контролирует выполнение Контрольно-ревизионной комиссией её обязанностей;</w:t>
      </w:r>
    </w:p>
    <w:p w:rsidR="003E1437" w:rsidRPr="003E1437" w:rsidRDefault="003E1437" w:rsidP="003E1437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E1437">
        <w:rPr>
          <w:rFonts w:ascii="Times New Roman" w:eastAsia="Times New Roman" w:hAnsi="Times New Roman" w:cs="Times New Roman"/>
          <w:sz w:val="26"/>
          <w:szCs w:val="26"/>
          <w:lang w:eastAsia="ar-SA"/>
        </w:rPr>
        <w:t>4.3.8. имеет право принимать для Контрольно-ревизионной комиссии решения об устранении нарушений, допущенных при осуществлении предусмотренных настоящим Соглашением полномочий;</w:t>
      </w:r>
    </w:p>
    <w:p w:rsidR="003E1437" w:rsidRPr="003E1437" w:rsidRDefault="003E1437" w:rsidP="003E1437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E1437">
        <w:rPr>
          <w:rFonts w:ascii="Times New Roman" w:eastAsia="Times New Roman" w:hAnsi="Times New Roman" w:cs="Times New Roman"/>
          <w:sz w:val="26"/>
          <w:szCs w:val="26"/>
          <w:lang w:eastAsia="ar-SA"/>
        </w:rPr>
        <w:t>4.3.9. имеет право приостановить перечисление предусмотренных настоящим Соглашением межбюджетных трансфертов в случае невыполнения Контрольно-ревизионной комиссией своих обязательств.</w:t>
      </w:r>
    </w:p>
    <w:p w:rsidR="003E1437" w:rsidRPr="003E1437" w:rsidRDefault="003E1437" w:rsidP="003E1437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E1437">
        <w:rPr>
          <w:rFonts w:ascii="Times New Roman" w:eastAsia="Times New Roman" w:hAnsi="Times New Roman" w:cs="Times New Roman"/>
          <w:sz w:val="26"/>
          <w:szCs w:val="26"/>
          <w:lang w:eastAsia="ar-SA"/>
        </w:rPr>
        <w:t>4.4. Стороны имеют право принимать иные меры, необходимые для реализации настоящего Соглашения.</w:t>
      </w:r>
    </w:p>
    <w:p w:rsidR="003E1437" w:rsidRPr="003E1437" w:rsidRDefault="003E1437" w:rsidP="003E1437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3E1437" w:rsidRPr="003E1437" w:rsidRDefault="003E1437" w:rsidP="003E1437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3E1437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5. Ответственность сторон.</w:t>
      </w:r>
    </w:p>
    <w:p w:rsidR="003E1437" w:rsidRPr="003E1437" w:rsidRDefault="003E1437" w:rsidP="003E1437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E143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5.1. В случаях использования межбюджетных трансфертов, предоставляемых бюджету муниципального района для осуществления полномочий, не по целевому назначению, а также в случаях их неиспользования  в установленные сроки, указанные межбюджетные трансферты подлежат возврату в бюджет сельского поселения «Грива» в сроки, установленные Финансовым управлением администрации муниципального района «Койгородский»;   </w:t>
      </w:r>
    </w:p>
    <w:p w:rsidR="003E1437" w:rsidRPr="003E1437" w:rsidRDefault="003E1437" w:rsidP="003E1437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E143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5.2. </w:t>
      </w:r>
      <w:proofErr w:type="gramStart"/>
      <w:r w:rsidRPr="003E1437">
        <w:rPr>
          <w:rFonts w:ascii="Times New Roman" w:eastAsia="Times New Roman" w:hAnsi="Times New Roman" w:cs="Times New Roman"/>
          <w:sz w:val="26"/>
          <w:szCs w:val="26"/>
          <w:lang w:eastAsia="ar-SA"/>
        </w:rPr>
        <w:t>В случае неисполнения (ненадлежащего исполнения) Контрольно-ревизионной комиссией предусмотренных настоящим Соглашением полномочий, Совет района обеспечивает возврат в бюджет поселения части объема предусмотренных настоящим Соглашением межбюджетных трансфертов, приходящихся на не проведенные (не надлежаще проведенные) мероприятия, в размере ½ годового объема межбюджетных трансфертов, но не более половины объема межбюджетных трансфертов, фактически полученных за финансовый год.</w:t>
      </w:r>
      <w:proofErr w:type="gramEnd"/>
    </w:p>
    <w:p w:rsidR="003E1437" w:rsidRPr="003E1437" w:rsidRDefault="003E1437" w:rsidP="003E1437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E143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5.3. </w:t>
      </w:r>
      <w:proofErr w:type="gramStart"/>
      <w:r w:rsidRPr="003E1437">
        <w:rPr>
          <w:rFonts w:ascii="Times New Roman" w:eastAsia="Times New Roman" w:hAnsi="Times New Roman" w:cs="Times New Roman"/>
          <w:sz w:val="26"/>
          <w:szCs w:val="26"/>
          <w:lang w:eastAsia="ar-SA"/>
        </w:rPr>
        <w:t>В случае не перечисления (неполного перечисления) в бюджет муниципального района межбюджетных трансфертов по истечении 15 рабочих  дней с даты, установленной для перечисления межбюджетных трансфертов,  Совет  поселения обеспечивает перечисление в бюджет муниципального района дополнительного объема межбюджетных трансфертов в размере 1/300 ставки рефинансирования Центрального банка Российской  Федерации от не перечисленной суммы.</w:t>
      </w:r>
      <w:proofErr w:type="gramEnd"/>
    </w:p>
    <w:p w:rsidR="003E1437" w:rsidRPr="003E1437" w:rsidRDefault="003E1437" w:rsidP="003E1437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E1437">
        <w:rPr>
          <w:rFonts w:ascii="Times New Roman" w:eastAsia="Times New Roman" w:hAnsi="Times New Roman" w:cs="Times New Roman"/>
          <w:sz w:val="26"/>
          <w:szCs w:val="26"/>
          <w:lang w:eastAsia="ar-SA"/>
        </w:rPr>
        <w:t>5.4.  Ответственность сторон не наступает в случаях предусмотренного настоящим Соглашением приостановления исполнения переданных полномочий и  перечисления межбюджетных трансфертов, а также, если неисполнение (ненадлежащее исполнение) обязанностей было допущено вследствие действий администрации муниципального района «Койгородский», администрации поселения или иных третьих лиц.</w:t>
      </w:r>
    </w:p>
    <w:p w:rsidR="003E1437" w:rsidRPr="003E1437" w:rsidRDefault="003E1437" w:rsidP="003E1437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3E1437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6. Заключительные положения.</w:t>
      </w:r>
    </w:p>
    <w:p w:rsidR="003E1437" w:rsidRPr="003E1437" w:rsidRDefault="003E1437" w:rsidP="003E1437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E1437">
        <w:rPr>
          <w:rFonts w:ascii="Times New Roman" w:eastAsia="Times New Roman" w:hAnsi="Times New Roman" w:cs="Times New Roman"/>
          <w:sz w:val="26"/>
          <w:szCs w:val="26"/>
          <w:lang w:eastAsia="ar-SA"/>
        </w:rPr>
        <w:t>6.1. Настоящее соглашение вступает в силу с момента его подписания всеми сторонами.</w:t>
      </w:r>
    </w:p>
    <w:p w:rsidR="003E1437" w:rsidRPr="003E1437" w:rsidRDefault="003E1437" w:rsidP="003E1437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E1437">
        <w:rPr>
          <w:rFonts w:ascii="Times New Roman" w:eastAsia="Times New Roman" w:hAnsi="Times New Roman" w:cs="Times New Roman"/>
          <w:sz w:val="26"/>
          <w:szCs w:val="26"/>
          <w:lang w:eastAsia="ar-SA"/>
        </w:rPr>
        <w:t>6.2. 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3E1437" w:rsidRPr="003E1437" w:rsidRDefault="003E1437" w:rsidP="003E1437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E1437">
        <w:rPr>
          <w:rFonts w:ascii="Times New Roman" w:eastAsia="Times New Roman" w:hAnsi="Times New Roman" w:cs="Times New Roman"/>
          <w:sz w:val="26"/>
          <w:szCs w:val="26"/>
          <w:lang w:eastAsia="ar-SA"/>
        </w:rPr>
        <w:t>6.3. Действие настоящего Соглашения может быть прекращено досрочно по соглашению сторон либо в случае направления Советом поселения или Советом района, другим сторонам уведомления о расторжении Соглашения.</w:t>
      </w:r>
    </w:p>
    <w:p w:rsidR="003E1437" w:rsidRPr="003E1437" w:rsidRDefault="003E1437" w:rsidP="003E1437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E1437">
        <w:rPr>
          <w:rFonts w:ascii="Times New Roman" w:eastAsia="Times New Roman" w:hAnsi="Times New Roman" w:cs="Times New Roman"/>
          <w:sz w:val="26"/>
          <w:szCs w:val="26"/>
          <w:lang w:eastAsia="ar-SA"/>
        </w:rPr>
        <w:t>6.4. При прекращении действия Соглашения  Совет поселения обеспечивает перечисление в бюджет муниципального района определенную в соответствии с настоящим Соглашением часть объема межбюджетных трансфертов, приходящуюся на проведенные мероприятия.</w:t>
      </w:r>
    </w:p>
    <w:p w:rsidR="003E1437" w:rsidRPr="003E1437" w:rsidRDefault="003E1437" w:rsidP="003E1437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E1437">
        <w:rPr>
          <w:rFonts w:ascii="Times New Roman" w:eastAsia="Times New Roman" w:hAnsi="Times New Roman" w:cs="Times New Roman"/>
          <w:sz w:val="26"/>
          <w:szCs w:val="26"/>
          <w:lang w:eastAsia="ar-SA"/>
        </w:rPr>
        <w:t>6.5. При прекращении действия Соглашения Совет района обеспечивает возврат в бюджет поселения определенную в соответствии с настоящим Соглашением часть объема  межбюджетных трансфертов, приходящуюся на не проведенные мероприятия.</w:t>
      </w:r>
    </w:p>
    <w:p w:rsidR="003E1437" w:rsidRPr="003E1437" w:rsidRDefault="003E1437" w:rsidP="003E1437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E1437">
        <w:rPr>
          <w:rFonts w:ascii="Times New Roman" w:eastAsia="Times New Roman" w:hAnsi="Times New Roman" w:cs="Times New Roman"/>
          <w:sz w:val="26"/>
          <w:szCs w:val="26"/>
          <w:lang w:eastAsia="ar-SA"/>
        </w:rPr>
        <w:t>6.6. Неурегулированные сторонами споры и разногласия, возникшие при  исполнении настоящего Соглашения, подлежат рассмотрению в порядке, предусмотренном законодательством.</w:t>
      </w:r>
    </w:p>
    <w:p w:rsidR="003E1437" w:rsidRPr="003E1437" w:rsidRDefault="003E1437" w:rsidP="003E1437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E1437"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 xml:space="preserve">6.7. Настоящее Соглашение составлено в двух экземплярах, имеющих одинаковую юридическую силу, по одному экземпляру для каждой из сторон.  </w:t>
      </w:r>
    </w:p>
    <w:p w:rsidR="003E1437" w:rsidRPr="003E1437" w:rsidRDefault="003E1437" w:rsidP="003E1437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E14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</w:p>
    <w:tbl>
      <w:tblPr>
        <w:tblW w:w="9907" w:type="dxa"/>
        <w:tblLook w:val="01E0" w:firstRow="1" w:lastRow="1" w:firstColumn="1" w:lastColumn="1" w:noHBand="0" w:noVBand="0"/>
      </w:tblPr>
      <w:tblGrid>
        <w:gridCol w:w="5068"/>
        <w:gridCol w:w="367"/>
        <w:gridCol w:w="4472"/>
      </w:tblGrid>
      <w:tr w:rsidR="003E1437" w:rsidRPr="003E1437" w:rsidTr="00520EA1">
        <w:trPr>
          <w:trHeight w:val="1647"/>
        </w:trPr>
        <w:tc>
          <w:tcPr>
            <w:tcW w:w="5068" w:type="dxa"/>
          </w:tcPr>
          <w:p w:rsidR="003E1437" w:rsidRPr="003E1437" w:rsidRDefault="003E1437" w:rsidP="003E1437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14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Глава муниципального района</w:t>
            </w:r>
          </w:p>
          <w:p w:rsidR="003E1437" w:rsidRPr="003E1437" w:rsidRDefault="003E1437" w:rsidP="003E1437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14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«Койгородский» - председатель Совета муниципального района</w:t>
            </w:r>
          </w:p>
          <w:p w:rsidR="003E1437" w:rsidRPr="003E1437" w:rsidRDefault="003E1437" w:rsidP="003E1437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14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«Койгородский»</w:t>
            </w:r>
          </w:p>
        </w:tc>
        <w:tc>
          <w:tcPr>
            <w:tcW w:w="367" w:type="dxa"/>
          </w:tcPr>
          <w:p w:rsidR="003E1437" w:rsidRPr="003E1437" w:rsidRDefault="003E1437" w:rsidP="003E1437">
            <w:pPr>
              <w:suppressAutoHyphens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72" w:type="dxa"/>
          </w:tcPr>
          <w:p w:rsidR="003E1437" w:rsidRPr="003E1437" w:rsidRDefault="003E1437" w:rsidP="003E1437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14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Глава сельского поселения </w:t>
            </w:r>
          </w:p>
          <w:p w:rsidR="003E1437" w:rsidRPr="003E1437" w:rsidRDefault="003E1437" w:rsidP="003E1437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14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«Грива» -</w:t>
            </w:r>
          </w:p>
          <w:p w:rsidR="003E1437" w:rsidRPr="003E1437" w:rsidRDefault="003E1437" w:rsidP="003E1437">
            <w:pPr>
              <w:suppressAutoHyphens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E1437" w:rsidRPr="003E1437" w:rsidTr="00520EA1">
        <w:trPr>
          <w:trHeight w:val="697"/>
        </w:trPr>
        <w:tc>
          <w:tcPr>
            <w:tcW w:w="5068" w:type="dxa"/>
          </w:tcPr>
          <w:p w:rsidR="003E1437" w:rsidRPr="003E1437" w:rsidRDefault="003E1437" w:rsidP="003E1437">
            <w:pPr>
              <w:suppressAutoHyphens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E1437" w:rsidRPr="003E1437" w:rsidRDefault="003E1437" w:rsidP="003E1437">
            <w:pPr>
              <w:suppressAutoHyphens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E1437" w:rsidRPr="003E1437" w:rsidRDefault="003E1437" w:rsidP="003E1437">
            <w:pPr>
              <w:suppressAutoHyphens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14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  А.И. Главинская</w:t>
            </w:r>
          </w:p>
        </w:tc>
        <w:tc>
          <w:tcPr>
            <w:tcW w:w="367" w:type="dxa"/>
          </w:tcPr>
          <w:p w:rsidR="003E1437" w:rsidRPr="003E1437" w:rsidRDefault="003E1437" w:rsidP="003E1437">
            <w:pPr>
              <w:suppressAutoHyphens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72" w:type="dxa"/>
          </w:tcPr>
          <w:p w:rsidR="003E1437" w:rsidRPr="003E1437" w:rsidRDefault="003E1437" w:rsidP="003E1437">
            <w:pPr>
              <w:suppressAutoHyphens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E1437" w:rsidRPr="003E1437" w:rsidRDefault="003E1437" w:rsidP="003E1437">
            <w:pPr>
              <w:suppressAutoHyphens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E1437" w:rsidRPr="003E1437" w:rsidRDefault="003E1437" w:rsidP="003E1437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14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____________ А. В. Зырянов </w:t>
            </w:r>
          </w:p>
        </w:tc>
      </w:tr>
      <w:tr w:rsidR="003E1437" w:rsidRPr="003E1437" w:rsidTr="00520EA1">
        <w:trPr>
          <w:trHeight w:val="61"/>
        </w:trPr>
        <w:tc>
          <w:tcPr>
            <w:tcW w:w="5068" w:type="dxa"/>
          </w:tcPr>
          <w:p w:rsidR="003E1437" w:rsidRPr="003E1437" w:rsidRDefault="003E1437" w:rsidP="003E1437">
            <w:pPr>
              <w:suppressAutoHyphens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E1437" w:rsidRPr="003E1437" w:rsidRDefault="003E1437" w:rsidP="003E1437">
            <w:pPr>
              <w:suppressAutoHyphens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E1437" w:rsidRPr="003E1437" w:rsidRDefault="003E1437" w:rsidP="003E1437">
            <w:pPr>
              <w:suppressAutoHyphens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14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М.П.</w:t>
            </w:r>
          </w:p>
        </w:tc>
        <w:tc>
          <w:tcPr>
            <w:tcW w:w="367" w:type="dxa"/>
          </w:tcPr>
          <w:p w:rsidR="003E1437" w:rsidRPr="003E1437" w:rsidRDefault="003E1437" w:rsidP="003E1437">
            <w:pPr>
              <w:suppressAutoHyphens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72" w:type="dxa"/>
          </w:tcPr>
          <w:p w:rsidR="003E1437" w:rsidRPr="003E1437" w:rsidRDefault="003E1437" w:rsidP="003E1437">
            <w:pPr>
              <w:suppressAutoHyphens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E1437" w:rsidRPr="003E1437" w:rsidRDefault="003E1437" w:rsidP="003E1437">
            <w:pPr>
              <w:suppressAutoHyphens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E1437" w:rsidRPr="003E1437" w:rsidRDefault="003E1437" w:rsidP="003E1437">
            <w:pPr>
              <w:suppressAutoHyphens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14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М.П.</w:t>
            </w:r>
          </w:p>
        </w:tc>
      </w:tr>
    </w:tbl>
    <w:p w:rsidR="003E1437" w:rsidRPr="003E1437" w:rsidRDefault="003E1437" w:rsidP="003E1437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pPr w:leftFromText="180" w:rightFromText="180" w:vertAnchor="text" w:tblpY="-3"/>
        <w:tblW w:w="0" w:type="auto"/>
        <w:tblLook w:val="01E0" w:firstRow="1" w:lastRow="1" w:firstColumn="1" w:lastColumn="1" w:noHBand="0" w:noVBand="0"/>
      </w:tblPr>
      <w:tblGrid>
        <w:gridCol w:w="4440"/>
      </w:tblGrid>
      <w:tr w:rsidR="003E1437" w:rsidRPr="003E1437" w:rsidTr="00520EA1">
        <w:trPr>
          <w:trHeight w:val="935"/>
        </w:trPr>
        <w:tc>
          <w:tcPr>
            <w:tcW w:w="4440" w:type="dxa"/>
          </w:tcPr>
          <w:p w:rsidR="003E1437" w:rsidRPr="003E1437" w:rsidRDefault="003E1437" w:rsidP="003E1437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14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Председатель Контрольно-ревизионной комиссии – контрольно-счетного органа</w:t>
            </w:r>
          </w:p>
          <w:p w:rsidR="003E1437" w:rsidRPr="003E1437" w:rsidRDefault="003E1437" w:rsidP="003E1437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14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муниципального района «Койгородский»</w:t>
            </w:r>
          </w:p>
        </w:tc>
      </w:tr>
      <w:tr w:rsidR="003E1437" w:rsidRPr="003E1437" w:rsidTr="00520EA1">
        <w:trPr>
          <w:trHeight w:val="462"/>
        </w:trPr>
        <w:tc>
          <w:tcPr>
            <w:tcW w:w="4440" w:type="dxa"/>
          </w:tcPr>
          <w:p w:rsidR="003E1437" w:rsidRPr="003E1437" w:rsidRDefault="003E1437" w:rsidP="003E1437">
            <w:pPr>
              <w:suppressAutoHyphens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E1437" w:rsidRPr="003E1437" w:rsidRDefault="003E1437" w:rsidP="003E1437">
            <w:pPr>
              <w:suppressAutoHyphens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E1437" w:rsidRPr="003E1437" w:rsidRDefault="003E1437" w:rsidP="003E1437">
            <w:pPr>
              <w:suppressAutoHyphens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14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____________  М.А. </w:t>
            </w:r>
            <w:proofErr w:type="spellStart"/>
            <w:r w:rsidRPr="003E14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Чеснокова</w:t>
            </w:r>
            <w:proofErr w:type="spellEnd"/>
          </w:p>
        </w:tc>
      </w:tr>
      <w:tr w:rsidR="003E1437" w:rsidRPr="003E1437" w:rsidTr="00520EA1">
        <w:trPr>
          <w:trHeight w:val="697"/>
        </w:trPr>
        <w:tc>
          <w:tcPr>
            <w:tcW w:w="4440" w:type="dxa"/>
          </w:tcPr>
          <w:p w:rsidR="003E1437" w:rsidRPr="003E1437" w:rsidRDefault="003E1437" w:rsidP="003E1437">
            <w:pPr>
              <w:suppressAutoHyphens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E1437" w:rsidRPr="003E1437" w:rsidRDefault="003E1437" w:rsidP="003E1437">
            <w:pPr>
              <w:suppressAutoHyphens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E1437" w:rsidRPr="003E1437" w:rsidRDefault="003E1437" w:rsidP="003E1437">
            <w:pPr>
              <w:suppressAutoHyphens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14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М.П.</w:t>
            </w:r>
          </w:p>
        </w:tc>
      </w:tr>
    </w:tbl>
    <w:p w:rsidR="003E1437" w:rsidRPr="003E1437" w:rsidRDefault="003E1437" w:rsidP="003E1437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E1437" w:rsidRPr="003E1437" w:rsidRDefault="003E1437" w:rsidP="003E1437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E1437" w:rsidRPr="003E1437" w:rsidRDefault="003E1437" w:rsidP="003E143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E1437" w:rsidRPr="003E1437" w:rsidRDefault="003E1437" w:rsidP="003E143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E1437" w:rsidRPr="003E1437" w:rsidRDefault="003E1437" w:rsidP="003E143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E1437" w:rsidRPr="003E1437" w:rsidRDefault="003E1437" w:rsidP="003E143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E1437" w:rsidRPr="003E1437" w:rsidRDefault="003E1437" w:rsidP="003E143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E1437" w:rsidRPr="003E1437" w:rsidRDefault="003E1437" w:rsidP="003E143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E1437" w:rsidRPr="003E1437" w:rsidRDefault="003E1437" w:rsidP="003E143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E1437" w:rsidRPr="003E1437" w:rsidRDefault="003E1437" w:rsidP="003E143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E1437" w:rsidRPr="003E1437" w:rsidRDefault="003E1437" w:rsidP="003E143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E1437" w:rsidRPr="003E1437" w:rsidRDefault="003E1437" w:rsidP="003E143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E1437" w:rsidRPr="003E1437" w:rsidRDefault="003E1437" w:rsidP="003E143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E1437" w:rsidRPr="003E1437" w:rsidRDefault="003E1437" w:rsidP="003E143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E1437" w:rsidRPr="003E1437" w:rsidRDefault="003E1437" w:rsidP="003E143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E1437" w:rsidRPr="003E1437" w:rsidRDefault="003E1437" w:rsidP="003E143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E1437" w:rsidRPr="003E1437" w:rsidRDefault="003E1437" w:rsidP="003E143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E1437" w:rsidRPr="003E1437" w:rsidRDefault="003E1437" w:rsidP="003E143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E1437" w:rsidRPr="003E1437" w:rsidRDefault="003E1437" w:rsidP="003E143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E1437" w:rsidRPr="003E1437" w:rsidRDefault="003E1437" w:rsidP="003E1437">
      <w:pPr>
        <w:shd w:val="clear" w:color="auto" w:fill="FFFFFF"/>
        <w:suppressAutoHyphens/>
        <w:spacing w:after="0" w:line="360" w:lineRule="auto"/>
        <w:ind w:right="5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E1437" w:rsidRPr="003E1437" w:rsidRDefault="003E1437" w:rsidP="003E1437">
      <w:pPr>
        <w:shd w:val="clear" w:color="auto" w:fill="FFFFFF"/>
        <w:suppressAutoHyphens/>
        <w:spacing w:after="0" w:line="360" w:lineRule="auto"/>
        <w:ind w:right="5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E1437" w:rsidRPr="003E1437" w:rsidRDefault="003E1437" w:rsidP="003E1437">
      <w:pPr>
        <w:shd w:val="clear" w:color="auto" w:fill="FFFFFF"/>
        <w:suppressAutoHyphens/>
        <w:spacing w:after="0" w:line="360" w:lineRule="auto"/>
        <w:ind w:right="5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E1437" w:rsidRPr="003E1437" w:rsidRDefault="003E1437" w:rsidP="003E1437">
      <w:pPr>
        <w:shd w:val="clear" w:color="auto" w:fill="FFFFFF"/>
        <w:suppressAutoHyphens/>
        <w:spacing w:after="0" w:line="360" w:lineRule="auto"/>
        <w:ind w:right="5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E1437" w:rsidRPr="003E1437" w:rsidRDefault="003E1437" w:rsidP="003E1437">
      <w:pPr>
        <w:shd w:val="clear" w:color="auto" w:fill="FFFFFF"/>
        <w:suppressAutoHyphens/>
        <w:spacing w:after="0" w:line="360" w:lineRule="auto"/>
        <w:ind w:right="5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E1437" w:rsidRPr="003E1437" w:rsidRDefault="003E1437" w:rsidP="003E1437">
      <w:pPr>
        <w:shd w:val="clear" w:color="auto" w:fill="FFFFFF"/>
        <w:suppressAutoHyphens/>
        <w:spacing w:after="0" w:line="360" w:lineRule="auto"/>
        <w:ind w:right="5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E1437" w:rsidRPr="003E1437" w:rsidRDefault="003E1437" w:rsidP="003E1437">
      <w:pPr>
        <w:shd w:val="clear" w:color="auto" w:fill="FFFFFF"/>
        <w:suppressAutoHyphens/>
        <w:spacing w:after="0" w:line="360" w:lineRule="auto"/>
        <w:ind w:right="5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E1437" w:rsidRPr="003E1437" w:rsidRDefault="003E1437" w:rsidP="003E1437">
      <w:pPr>
        <w:shd w:val="clear" w:color="auto" w:fill="FFFFFF"/>
        <w:suppressAutoHyphens/>
        <w:spacing w:after="0" w:line="360" w:lineRule="auto"/>
        <w:ind w:right="5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E1437" w:rsidRPr="003E1437" w:rsidRDefault="003E1437" w:rsidP="003E1437">
      <w:pPr>
        <w:shd w:val="clear" w:color="auto" w:fill="FFFFFF"/>
        <w:suppressAutoHyphens/>
        <w:spacing w:after="0" w:line="360" w:lineRule="auto"/>
        <w:ind w:right="5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E1437" w:rsidRPr="003E1437" w:rsidRDefault="003E1437" w:rsidP="003E1437">
      <w:pPr>
        <w:shd w:val="clear" w:color="auto" w:fill="FFFFFF"/>
        <w:suppressAutoHyphens/>
        <w:spacing w:after="0" w:line="360" w:lineRule="auto"/>
        <w:ind w:right="5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E1437" w:rsidRPr="003E1437" w:rsidRDefault="003E1437" w:rsidP="003E1437">
      <w:pPr>
        <w:shd w:val="clear" w:color="auto" w:fill="FFFFFF"/>
        <w:suppressAutoHyphens/>
        <w:spacing w:after="0" w:line="360" w:lineRule="auto"/>
        <w:ind w:right="5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E1437" w:rsidRPr="003E1437" w:rsidRDefault="003E1437" w:rsidP="003E1437">
      <w:pPr>
        <w:shd w:val="clear" w:color="auto" w:fill="FFFFFF"/>
        <w:suppressAutoHyphens/>
        <w:spacing w:after="0" w:line="360" w:lineRule="auto"/>
        <w:ind w:right="5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E1437" w:rsidRPr="003E1437" w:rsidRDefault="003E1437" w:rsidP="003E1437">
      <w:pPr>
        <w:shd w:val="clear" w:color="auto" w:fill="FFFFFF"/>
        <w:suppressAutoHyphens/>
        <w:spacing w:after="0" w:line="360" w:lineRule="auto"/>
        <w:ind w:right="5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E1437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</w:t>
      </w:r>
    </w:p>
    <w:p w:rsidR="003E1437" w:rsidRPr="003E1437" w:rsidRDefault="003E1437" w:rsidP="003E1437">
      <w:pPr>
        <w:shd w:val="clear" w:color="auto" w:fill="FFFFFF"/>
        <w:suppressAutoHyphens/>
        <w:spacing w:after="0" w:line="360" w:lineRule="auto"/>
        <w:ind w:right="5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E1437">
        <w:rPr>
          <w:rFonts w:ascii="Times New Roman" w:eastAsia="Times New Roman" w:hAnsi="Times New Roman" w:cs="Times New Roman"/>
          <w:sz w:val="28"/>
          <w:szCs w:val="28"/>
          <w:lang w:eastAsia="ar-SA"/>
        </w:rPr>
        <w:t>к Соглашению № 3</w:t>
      </w:r>
    </w:p>
    <w:p w:rsidR="003E1437" w:rsidRPr="003E1437" w:rsidRDefault="003E1437" w:rsidP="003E1437">
      <w:pPr>
        <w:shd w:val="clear" w:color="auto" w:fill="FFFFFF"/>
        <w:suppressAutoHyphens/>
        <w:spacing w:after="0" w:line="360" w:lineRule="auto"/>
        <w:ind w:right="5"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3E143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от 00.00.0000 г.</w:t>
      </w:r>
    </w:p>
    <w:p w:rsidR="003E1437" w:rsidRPr="003E1437" w:rsidRDefault="003E1437" w:rsidP="003E1437">
      <w:pPr>
        <w:shd w:val="clear" w:color="auto" w:fill="FFFFFF"/>
        <w:suppressAutoHyphens/>
        <w:spacing w:after="0" w:line="360" w:lineRule="auto"/>
        <w:ind w:right="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E1437" w:rsidRPr="003E1437" w:rsidRDefault="003E1437" w:rsidP="003E1437">
      <w:pPr>
        <w:shd w:val="clear" w:color="auto" w:fill="FFFFFF"/>
        <w:suppressAutoHyphens/>
        <w:spacing w:after="0" w:line="360" w:lineRule="auto"/>
        <w:ind w:right="5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E1437">
        <w:rPr>
          <w:rFonts w:ascii="Times New Roman" w:eastAsia="Times New Roman" w:hAnsi="Times New Roman" w:cs="Times New Roman"/>
          <w:sz w:val="28"/>
          <w:szCs w:val="28"/>
          <w:lang w:eastAsia="ar-SA"/>
        </w:rPr>
        <w:t>Объем иных межбюджетных трансфертов,</w:t>
      </w:r>
    </w:p>
    <w:p w:rsidR="003E1437" w:rsidRPr="003E1437" w:rsidRDefault="003E1437" w:rsidP="003E1437">
      <w:pPr>
        <w:suppressAutoHyphens/>
        <w:spacing w:after="12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E1437">
        <w:rPr>
          <w:rFonts w:ascii="Times New Roman" w:eastAsia="Times New Roman" w:hAnsi="Times New Roman" w:cs="Times New Roman"/>
          <w:sz w:val="28"/>
          <w:szCs w:val="28"/>
          <w:lang w:eastAsia="ar-SA"/>
        </w:rPr>
        <w:t>необходимых для реализации Советом МР «Койгородский»  переданных Советом  сельского поселения «Грива» полномочий</w:t>
      </w:r>
    </w:p>
    <w:p w:rsidR="003E1437" w:rsidRPr="003E1437" w:rsidRDefault="003E1437" w:rsidP="003E1437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5"/>
        <w:gridCol w:w="2606"/>
      </w:tblGrid>
      <w:tr w:rsidR="003E1437" w:rsidRPr="003E1437" w:rsidTr="00520EA1">
        <w:trPr>
          <w:trHeight w:val="260"/>
        </w:trPr>
        <w:tc>
          <w:tcPr>
            <w:tcW w:w="9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37" w:rsidRPr="003E1437" w:rsidRDefault="003E1437" w:rsidP="003E1437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ind w:right="5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E143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Объем иных межбюджетных трансфертов (сумма в рублях)</w:t>
            </w:r>
          </w:p>
        </w:tc>
      </w:tr>
      <w:tr w:rsidR="003E1437" w:rsidRPr="003E1437" w:rsidTr="00520EA1">
        <w:trPr>
          <w:trHeight w:val="260"/>
        </w:trPr>
        <w:tc>
          <w:tcPr>
            <w:tcW w:w="9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37" w:rsidRPr="003E1437" w:rsidRDefault="003E1437" w:rsidP="003E1437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ind w:right="5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3E1437" w:rsidRPr="003E1437" w:rsidTr="00520EA1">
        <w:trPr>
          <w:trHeight w:val="1008"/>
        </w:trPr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37" w:rsidRPr="003E1437" w:rsidRDefault="003E1437" w:rsidP="003E1437">
            <w:pPr>
              <w:shd w:val="clear" w:color="auto" w:fill="FFFFFF"/>
              <w:tabs>
                <w:tab w:val="left" w:leader="underscore" w:pos="2909"/>
              </w:tabs>
              <w:suppressAutoHyphens/>
              <w:spacing w:after="0" w:line="360" w:lineRule="auto"/>
              <w:ind w:right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E143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Осуществление внешнего муниципального финансового контроля </w:t>
            </w:r>
          </w:p>
          <w:p w:rsidR="003E1437" w:rsidRPr="003E1437" w:rsidRDefault="003E1437" w:rsidP="003E1437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ind w:right="5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37" w:rsidRPr="003E1437" w:rsidRDefault="003E1437" w:rsidP="003E1437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ind w:right="5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43585C" w:rsidRDefault="0043585C"/>
    <w:sectPr w:rsidR="00435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F20"/>
    <w:rsid w:val="000D5C79"/>
    <w:rsid w:val="001A0AAA"/>
    <w:rsid w:val="001C7FCD"/>
    <w:rsid w:val="00292C55"/>
    <w:rsid w:val="00295F20"/>
    <w:rsid w:val="002C4287"/>
    <w:rsid w:val="002F2700"/>
    <w:rsid w:val="002F3457"/>
    <w:rsid w:val="003D2205"/>
    <w:rsid w:val="003E1437"/>
    <w:rsid w:val="0043234B"/>
    <w:rsid w:val="0043585C"/>
    <w:rsid w:val="005042AB"/>
    <w:rsid w:val="00591769"/>
    <w:rsid w:val="005A1108"/>
    <w:rsid w:val="00652E2D"/>
    <w:rsid w:val="006A54EC"/>
    <w:rsid w:val="006F0A68"/>
    <w:rsid w:val="006F5D53"/>
    <w:rsid w:val="00710974"/>
    <w:rsid w:val="00747112"/>
    <w:rsid w:val="007C30F6"/>
    <w:rsid w:val="007C7B76"/>
    <w:rsid w:val="007E053A"/>
    <w:rsid w:val="007E60EA"/>
    <w:rsid w:val="008E63B0"/>
    <w:rsid w:val="009A5875"/>
    <w:rsid w:val="009B63E7"/>
    <w:rsid w:val="00A62A52"/>
    <w:rsid w:val="00B166E1"/>
    <w:rsid w:val="00B33590"/>
    <w:rsid w:val="00BF3544"/>
    <w:rsid w:val="00CE6CA3"/>
    <w:rsid w:val="00D031FD"/>
    <w:rsid w:val="00D41C53"/>
    <w:rsid w:val="00D65D59"/>
    <w:rsid w:val="00DA7B0D"/>
    <w:rsid w:val="00E6601A"/>
    <w:rsid w:val="00EB3214"/>
    <w:rsid w:val="00F0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1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14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1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14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3586244E918E7C2932985DA5C64E15DEA9CE3D43B9F7F63C90F6E2F1222CE05B45766327AAA0FD1Q2s7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3586244E918E7C2932985DA5C64E15DEA9EE5D03E9B7F63C90F6E2F1222CE05B45766307AQAs9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3031</Words>
  <Characters>17282</Characters>
  <Application>Microsoft Office Word</Application>
  <DocSecurity>0</DocSecurity>
  <Lines>144</Lines>
  <Paragraphs>40</Paragraphs>
  <ScaleCrop>false</ScaleCrop>
  <Company>Microsoft</Company>
  <LinksUpToDate>false</LinksUpToDate>
  <CharactersWithSpaces>20273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Andrey</cp:lastModifiedBy>
  <cp:revision>2</cp:revision>
  <dcterms:created xsi:type="dcterms:W3CDTF">2017-11-03T07:37:00Z</dcterms:created>
  <dcterms:modified xsi:type="dcterms:W3CDTF">2017-11-03T07:37:00Z</dcterms:modified>
</cp:coreProperties>
</file>