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51" w:tblpY="-107"/>
        <w:tblW w:w="0" w:type="auto"/>
        <w:tblLayout w:type="fixed"/>
        <w:tblCellMar>
          <w:left w:w="70" w:type="dxa"/>
          <w:right w:w="70" w:type="dxa"/>
        </w:tblCellMar>
        <w:tblLook w:val="0000"/>
      </w:tblPr>
      <w:tblGrid>
        <w:gridCol w:w="496"/>
        <w:gridCol w:w="1701"/>
        <w:gridCol w:w="992"/>
        <w:gridCol w:w="3118"/>
        <w:gridCol w:w="2127"/>
        <w:gridCol w:w="1134"/>
      </w:tblGrid>
      <w:tr w:rsidR="00A20129" w:rsidRPr="00A20129" w:rsidTr="00A20129">
        <w:tc>
          <w:tcPr>
            <w:tcW w:w="3189" w:type="dxa"/>
            <w:gridSpan w:val="3"/>
          </w:tcPr>
          <w:p w:rsidR="00A20129" w:rsidRPr="00A20129" w:rsidRDefault="00A20129" w:rsidP="00A20129">
            <w:pPr>
              <w:ind w:right="-427"/>
              <w:rPr>
                <w:sz w:val="22"/>
              </w:rPr>
            </w:pPr>
          </w:p>
          <w:p w:rsidR="00A20129" w:rsidRPr="00A20129" w:rsidRDefault="00A20129" w:rsidP="00A20129">
            <w:pPr>
              <w:spacing w:line="240" w:lineRule="auto"/>
              <w:ind w:right="-427"/>
              <w:jc w:val="center"/>
              <w:rPr>
                <w:sz w:val="22"/>
              </w:rPr>
            </w:pPr>
            <w:r w:rsidRPr="00A20129">
              <w:rPr>
                <w:sz w:val="22"/>
              </w:rPr>
              <w:t xml:space="preserve">Администрация </w:t>
            </w:r>
          </w:p>
          <w:p w:rsidR="00A20129" w:rsidRPr="00A20129" w:rsidRDefault="00A20129" w:rsidP="00A20129">
            <w:pPr>
              <w:spacing w:line="240" w:lineRule="auto"/>
              <w:ind w:right="-427"/>
              <w:jc w:val="center"/>
              <w:rPr>
                <w:sz w:val="22"/>
              </w:rPr>
            </w:pPr>
            <w:r w:rsidRPr="00A20129">
              <w:rPr>
                <w:sz w:val="22"/>
              </w:rPr>
              <w:t xml:space="preserve">муниципального района </w:t>
            </w:r>
          </w:p>
          <w:p w:rsidR="00A20129" w:rsidRPr="00A20129" w:rsidRDefault="00A20129" w:rsidP="00A20129">
            <w:pPr>
              <w:spacing w:line="240" w:lineRule="auto"/>
              <w:ind w:right="-427"/>
              <w:jc w:val="center"/>
              <w:rPr>
                <w:sz w:val="22"/>
              </w:rPr>
            </w:pPr>
            <w:r w:rsidRPr="00A20129">
              <w:rPr>
                <w:sz w:val="22"/>
              </w:rPr>
              <w:t xml:space="preserve">“Койгородский” </w:t>
            </w:r>
          </w:p>
        </w:tc>
        <w:tc>
          <w:tcPr>
            <w:tcW w:w="3118" w:type="dxa"/>
          </w:tcPr>
          <w:p w:rsidR="00A20129" w:rsidRPr="00A20129" w:rsidRDefault="00A20129" w:rsidP="00A20129">
            <w:pPr>
              <w:ind w:right="-427"/>
              <w:jc w:val="center"/>
              <w:rPr>
                <w:sz w:val="22"/>
              </w:rPr>
            </w:pPr>
            <w:r w:rsidRPr="00A20129">
              <w:rPr>
                <w:noProof/>
                <w:sz w:val="22"/>
                <w:lang w:eastAsia="ru-RU"/>
              </w:rPr>
              <w:drawing>
                <wp:inline distT="0" distB="0" distL="0" distR="0">
                  <wp:extent cx="819150" cy="895350"/>
                  <wp:effectExtent l="0" t="0" r="0" b="0"/>
                  <wp:docPr id="5"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2"/>
          </w:tcPr>
          <w:p w:rsidR="00A20129" w:rsidRPr="00A20129" w:rsidRDefault="00A20129" w:rsidP="00A20129">
            <w:pPr>
              <w:ind w:right="-427"/>
              <w:jc w:val="center"/>
              <w:rPr>
                <w:sz w:val="22"/>
              </w:rPr>
            </w:pPr>
          </w:p>
          <w:p w:rsidR="00A20129" w:rsidRPr="00A20129" w:rsidRDefault="00A20129" w:rsidP="00A20129">
            <w:pPr>
              <w:spacing w:line="240" w:lineRule="auto"/>
              <w:ind w:right="-427"/>
              <w:jc w:val="center"/>
              <w:rPr>
                <w:sz w:val="22"/>
              </w:rPr>
            </w:pPr>
            <w:r w:rsidRPr="00A20129">
              <w:rPr>
                <w:sz w:val="22"/>
              </w:rPr>
              <w:t>“Койгорт”</w:t>
            </w:r>
          </w:p>
          <w:p w:rsidR="00A20129" w:rsidRPr="00A20129" w:rsidRDefault="00A20129" w:rsidP="00A20129">
            <w:pPr>
              <w:spacing w:line="240" w:lineRule="auto"/>
              <w:ind w:right="-427"/>
              <w:jc w:val="center"/>
              <w:rPr>
                <w:sz w:val="22"/>
              </w:rPr>
            </w:pPr>
            <w:r w:rsidRPr="00A20129">
              <w:rPr>
                <w:sz w:val="22"/>
              </w:rPr>
              <w:t>муниципальн</w:t>
            </w:r>
            <w:r w:rsidRPr="00A20129">
              <w:rPr>
                <w:sz w:val="22"/>
              </w:rPr>
              <w:sym w:font="Times New Roman" w:char="00F6"/>
            </w:r>
            <w:r w:rsidRPr="00A20129">
              <w:rPr>
                <w:sz w:val="22"/>
              </w:rPr>
              <w:t>й районса</w:t>
            </w:r>
          </w:p>
          <w:p w:rsidR="00A20129" w:rsidRPr="00A20129" w:rsidRDefault="00A20129" w:rsidP="00A20129">
            <w:pPr>
              <w:spacing w:line="240" w:lineRule="auto"/>
              <w:ind w:right="-427"/>
              <w:jc w:val="center"/>
              <w:rPr>
                <w:sz w:val="22"/>
              </w:rPr>
            </w:pPr>
            <w:r w:rsidRPr="00A20129">
              <w:rPr>
                <w:sz w:val="22"/>
              </w:rPr>
              <w:t>администрация</w:t>
            </w:r>
          </w:p>
        </w:tc>
      </w:tr>
      <w:tr w:rsidR="00A20129" w:rsidRPr="00A20129" w:rsidTr="00A20129">
        <w:trPr>
          <w:trHeight w:val="762"/>
        </w:trPr>
        <w:tc>
          <w:tcPr>
            <w:tcW w:w="3189" w:type="dxa"/>
            <w:gridSpan w:val="3"/>
          </w:tcPr>
          <w:p w:rsidR="00A20129" w:rsidRPr="00A20129" w:rsidRDefault="00A20129" w:rsidP="00A20129">
            <w:pPr>
              <w:ind w:right="-427"/>
              <w:jc w:val="center"/>
              <w:rPr>
                <w:szCs w:val="28"/>
              </w:rPr>
            </w:pPr>
          </w:p>
        </w:tc>
        <w:tc>
          <w:tcPr>
            <w:tcW w:w="3118" w:type="dxa"/>
          </w:tcPr>
          <w:p w:rsidR="00A20129" w:rsidRPr="00A20129" w:rsidRDefault="00A20129" w:rsidP="00A20129">
            <w:pPr>
              <w:jc w:val="center"/>
              <w:rPr>
                <w:szCs w:val="28"/>
              </w:rPr>
            </w:pPr>
            <w:r w:rsidRPr="00A20129">
              <w:rPr>
                <w:szCs w:val="28"/>
              </w:rPr>
              <w:t>ПОСТАНОВЛЕНИЕ</w:t>
            </w:r>
          </w:p>
          <w:p w:rsidR="00A20129" w:rsidRPr="00A20129" w:rsidRDefault="00A20129" w:rsidP="00A20129">
            <w:pPr>
              <w:ind w:right="-70"/>
              <w:jc w:val="center"/>
              <w:rPr>
                <w:szCs w:val="28"/>
              </w:rPr>
            </w:pPr>
            <w:r w:rsidRPr="00A20129">
              <w:rPr>
                <w:szCs w:val="28"/>
              </w:rPr>
              <w:t>ШУÖМ</w:t>
            </w:r>
          </w:p>
        </w:tc>
        <w:tc>
          <w:tcPr>
            <w:tcW w:w="3261" w:type="dxa"/>
            <w:gridSpan w:val="2"/>
          </w:tcPr>
          <w:p w:rsidR="00A20129" w:rsidRPr="00A20129" w:rsidRDefault="00A20129" w:rsidP="00A20129">
            <w:pPr>
              <w:ind w:right="-427"/>
              <w:jc w:val="center"/>
              <w:rPr>
                <w:szCs w:val="28"/>
              </w:rPr>
            </w:pPr>
          </w:p>
        </w:tc>
      </w:tr>
      <w:tr w:rsidR="00A20129" w:rsidRPr="00A20129" w:rsidTr="00A20129">
        <w:tc>
          <w:tcPr>
            <w:tcW w:w="496" w:type="dxa"/>
          </w:tcPr>
          <w:p w:rsidR="00A20129" w:rsidRPr="00A20129" w:rsidRDefault="00A20129" w:rsidP="00A20129">
            <w:pPr>
              <w:ind w:right="-427"/>
              <w:rPr>
                <w:szCs w:val="28"/>
              </w:rPr>
            </w:pPr>
            <w:r w:rsidRPr="00A20129">
              <w:rPr>
                <w:szCs w:val="28"/>
              </w:rPr>
              <w:t>от</w:t>
            </w:r>
          </w:p>
        </w:tc>
        <w:tc>
          <w:tcPr>
            <w:tcW w:w="1701" w:type="dxa"/>
            <w:tcBorders>
              <w:bottom w:val="single" w:sz="6" w:space="0" w:color="auto"/>
            </w:tcBorders>
          </w:tcPr>
          <w:p w:rsidR="00A20129" w:rsidRPr="00A20129" w:rsidRDefault="00A20129" w:rsidP="00A20129">
            <w:pPr>
              <w:ind w:right="-427"/>
              <w:rPr>
                <w:szCs w:val="28"/>
              </w:rPr>
            </w:pPr>
            <w:r w:rsidRPr="00A20129">
              <w:rPr>
                <w:szCs w:val="28"/>
              </w:rPr>
              <w:t>18 ноября</w:t>
            </w:r>
          </w:p>
        </w:tc>
        <w:tc>
          <w:tcPr>
            <w:tcW w:w="992" w:type="dxa"/>
          </w:tcPr>
          <w:p w:rsidR="00A20129" w:rsidRPr="00A20129" w:rsidRDefault="00A20129" w:rsidP="00A20129">
            <w:pPr>
              <w:ind w:right="-427"/>
              <w:rPr>
                <w:szCs w:val="28"/>
              </w:rPr>
            </w:pPr>
            <w:r w:rsidRPr="00A20129">
              <w:rPr>
                <w:szCs w:val="28"/>
              </w:rPr>
              <w:t>2015г.</w:t>
            </w:r>
          </w:p>
        </w:tc>
        <w:tc>
          <w:tcPr>
            <w:tcW w:w="5245" w:type="dxa"/>
            <w:gridSpan w:val="2"/>
          </w:tcPr>
          <w:p w:rsidR="00A20129" w:rsidRPr="00A20129" w:rsidRDefault="00A20129" w:rsidP="00A20129">
            <w:pPr>
              <w:ind w:right="214"/>
              <w:jc w:val="right"/>
              <w:rPr>
                <w:szCs w:val="28"/>
              </w:rPr>
            </w:pPr>
            <w:r>
              <w:rPr>
                <w:szCs w:val="28"/>
              </w:rPr>
              <w:t xml:space="preserve">    </w:t>
            </w:r>
            <w:r w:rsidRPr="00A20129">
              <w:rPr>
                <w:szCs w:val="28"/>
              </w:rPr>
              <w:t xml:space="preserve">№ </w:t>
            </w:r>
          </w:p>
        </w:tc>
        <w:tc>
          <w:tcPr>
            <w:tcW w:w="1134" w:type="dxa"/>
            <w:tcBorders>
              <w:bottom w:val="single" w:sz="6" w:space="0" w:color="auto"/>
            </w:tcBorders>
          </w:tcPr>
          <w:p w:rsidR="00A20129" w:rsidRPr="00A20129" w:rsidRDefault="00A20129" w:rsidP="00A20129">
            <w:pPr>
              <w:ind w:right="-427"/>
              <w:rPr>
                <w:szCs w:val="28"/>
              </w:rPr>
            </w:pPr>
            <w:r w:rsidRPr="00A20129">
              <w:rPr>
                <w:szCs w:val="28"/>
              </w:rPr>
              <w:t xml:space="preserve"> 29/11</w:t>
            </w:r>
          </w:p>
        </w:tc>
      </w:tr>
      <w:tr w:rsidR="00A20129" w:rsidRPr="00A20129" w:rsidTr="00A20129">
        <w:tc>
          <w:tcPr>
            <w:tcW w:w="3189" w:type="dxa"/>
            <w:gridSpan w:val="3"/>
          </w:tcPr>
          <w:p w:rsidR="00A20129" w:rsidRPr="00A20129" w:rsidRDefault="00A20129" w:rsidP="00A20129">
            <w:pPr>
              <w:ind w:right="-427"/>
              <w:rPr>
                <w:szCs w:val="28"/>
                <w:vertAlign w:val="superscript"/>
              </w:rPr>
            </w:pPr>
            <w:r w:rsidRPr="00A20129">
              <w:rPr>
                <w:szCs w:val="28"/>
                <w:vertAlign w:val="superscript"/>
              </w:rPr>
              <w:tab/>
              <w:t>с. Койгородок</w:t>
            </w:r>
          </w:p>
        </w:tc>
        <w:tc>
          <w:tcPr>
            <w:tcW w:w="6379" w:type="dxa"/>
            <w:gridSpan w:val="3"/>
          </w:tcPr>
          <w:p w:rsidR="00A20129" w:rsidRPr="00A20129" w:rsidRDefault="00A20129" w:rsidP="00A20129">
            <w:pPr>
              <w:ind w:right="-427"/>
              <w:jc w:val="right"/>
              <w:rPr>
                <w:szCs w:val="28"/>
              </w:rPr>
            </w:pPr>
          </w:p>
        </w:tc>
      </w:tr>
    </w:tbl>
    <w:p w:rsidR="00875E75" w:rsidRPr="00A20129" w:rsidRDefault="00875E75" w:rsidP="00A20129">
      <w:pPr>
        <w:widowControl w:val="0"/>
        <w:autoSpaceDE w:val="0"/>
        <w:autoSpaceDN w:val="0"/>
        <w:adjustRightInd w:val="0"/>
        <w:ind w:right="-427"/>
        <w:rPr>
          <w:szCs w:val="28"/>
        </w:rPr>
      </w:pP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r w:rsidRPr="00A20129">
        <w:rPr>
          <w:szCs w:val="28"/>
        </w:rPr>
        <w:tab/>
      </w:r>
    </w:p>
    <w:p w:rsidR="00875E75" w:rsidRPr="00A20129" w:rsidRDefault="00875E75" w:rsidP="00A20129">
      <w:pPr>
        <w:spacing w:line="240" w:lineRule="auto"/>
        <w:ind w:left="567" w:right="-285"/>
        <w:jc w:val="both"/>
        <w:rPr>
          <w:szCs w:val="28"/>
        </w:rPr>
      </w:pPr>
      <w:r w:rsidRPr="00A20129">
        <w:rPr>
          <w:szCs w:val="28"/>
        </w:rPr>
        <w:t>Об утверждении административного регламента</w:t>
      </w:r>
    </w:p>
    <w:p w:rsidR="00875E75" w:rsidRPr="00A20129" w:rsidRDefault="00875E75" w:rsidP="00A20129">
      <w:pPr>
        <w:spacing w:line="240" w:lineRule="auto"/>
        <w:ind w:left="567" w:right="-285"/>
        <w:jc w:val="both"/>
        <w:rPr>
          <w:szCs w:val="28"/>
        </w:rPr>
      </w:pPr>
      <w:r w:rsidRPr="00A20129">
        <w:rPr>
          <w:szCs w:val="28"/>
        </w:rPr>
        <w:t>предоставления муниципальной услуги</w:t>
      </w:r>
    </w:p>
    <w:p w:rsidR="00A1229D" w:rsidRPr="00A20129" w:rsidRDefault="00A1229D" w:rsidP="00A20129">
      <w:pPr>
        <w:spacing w:line="240" w:lineRule="auto"/>
        <w:ind w:left="567" w:right="-285"/>
        <w:jc w:val="both"/>
        <w:rPr>
          <w:szCs w:val="28"/>
          <w:lang w:eastAsia="ru-RU"/>
        </w:rPr>
      </w:pPr>
      <w:r w:rsidRPr="00A20129">
        <w:rPr>
          <w:szCs w:val="28"/>
          <w:lang w:eastAsia="ru-RU"/>
        </w:rPr>
        <w:t xml:space="preserve">«Предоставление в постоянное (бессрочное) </w:t>
      </w:r>
    </w:p>
    <w:p w:rsidR="00A1229D" w:rsidRPr="00A20129" w:rsidRDefault="00A1229D" w:rsidP="00A20129">
      <w:pPr>
        <w:spacing w:line="240" w:lineRule="auto"/>
        <w:ind w:left="567" w:right="-285"/>
        <w:jc w:val="both"/>
        <w:rPr>
          <w:szCs w:val="28"/>
          <w:lang w:eastAsia="ru-RU"/>
        </w:rPr>
      </w:pPr>
      <w:r w:rsidRPr="00A20129">
        <w:rPr>
          <w:szCs w:val="28"/>
          <w:lang w:eastAsia="ru-RU"/>
        </w:rPr>
        <w:t>пользование земельных участков, находящихся в</w:t>
      </w:r>
    </w:p>
    <w:p w:rsidR="00A1229D" w:rsidRPr="00A20129" w:rsidRDefault="00A1229D" w:rsidP="00A20129">
      <w:pPr>
        <w:spacing w:line="240" w:lineRule="auto"/>
        <w:ind w:left="567" w:right="-285"/>
        <w:jc w:val="both"/>
        <w:rPr>
          <w:szCs w:val="28"/>
          <w:lang w:eastAsia="ru-RU"/>
        </w:rPr>
      </w:pPr>
      <w:r w:rsidRPr="00A20129">
        <w:rPr>
          <w:szCs w:val="28"/>
          <w:lang w:eastAsia="ru-RU"/>
        </w:rPr>
        <w:t>собственности муниципального образования, и</w:t>
      </w:r>
    </w:p>
    <w:p w:rsidR="00A1229D" w:rsidRPr="00A20129" w:rsidRDefault="00A1229D" w:rsidP="00A20129">
      <w:pPr>
        <w:spacing w:line="240" w:lineRule="auto"/>
        <w:ind w:left="567" w:right="-285"/>
        <w:jc w:val="both"/>
        <w:rPr>
          <w:szCs w:val="28"/>
          <w:lang w:eastAsia="ru-RU"/>
        </w:rPr>
      </w:pPr>
      <w:r w:rsidRPr="00A20129">
        <w:rPr>
          <w:szCs w:val="28"/>
          <w:lang w:eastAsia="ru-RU"/>
        </w:rPr>
        <w:t xml:space="preserve">земельных участков, государственная собственность </w:t>
      </w:r>
    </w:p>
    <w:p w:rsidR="00875E75" w:rsidRPr="00A20129" w:rsidRDefault="00A1229D" w:rsidP="00A20129">
      <w:pPr>
        <w:spacing w:line="240" w:lineRule="auto"/>
        <w:ind w:left="567" w:right="-285"/>
        <w:jc w:val="both"/>
        <w:rPr>
          <w:szCs w:val="28"/>
        </w:rPr>
      </w:pPr>
      <w:r w:rsidRPr="00A20129">
        <w:rPr>
          <w:szCs w:val="28"/>
          <w:lang w:eastAsia="ru-RU"/>
        </w:rPr>
        <w:t>на которые не разграничена</w:t>
      </w:r>
      <w:r w:rsidRPr="00A20129">
        <w:rPr>
          <w:szCs w:val="28"/>
        </w:rPr>
        <w:t>»</w:t>
      </w:r>
    </w:p>
    <w:p w:rsidR="00875E75" w:rsidRPr="00A20129" w:rsidRDefault="00875E75" w:rsidP="00A20129">
      <w:pPr>
        <w:ind w:left="567" w:right="-285"/>
        <w:jc w:val="both"/>
        <w:rPr>
          <w:szCs w:val="28"/>
        </w:rPr>
      </w:pPr>
      <w:r w:rsidRPr="00A20129">
        <w:rPr>
          <w:szCs w:val="28"/>
        </w:rPr>
        <w:tab/>
      </w:r>
    </w:p>
    <w:p w:rsidR="00875E75" w:rsidRPr="00A20129" w:rsidRDefault="004466D5" w:rsidP="00A20129">
      <w:pPr>
        <w:autoSpaceDE w:val="0"/>
        <w:autoSpaceDN w:val="0"/>
        <w:adjustRightInd w:val="0"/>
        <w:spacing w:line="240" w:lineRule="auto"/>
        <w:ind w:left="567" w:right="-285" w:firstLine="709"/>
        <w:jc w:val="both"/>
        <w:rPr>
          <w:color w:val="000000"/>
          <w:szCs w:val="28"/>
        </w:rPr>
      </w:pPr>
      <w:r w:rsidRPr="00A20129">
        <w:rPr>
          <w:color w:val="000000"/>
          <w:szCs w:val="28"/>
        </w:rPr>
        <w:t xml:space="preserve">Во исполнение требований Федерального </w:t>
      </w:r>
      <w:hyperlink r:id="rId8" w:history="1">
        <w:r w:rsidRPr="00A20129">
          <w:rPr>
            <w:rStyle w:val="ae"/>
            <w:color w:val="000000"/>
            <w:szCs w:val="28"/>
            <w:u w:val="none"/>
          </w:rPr>
          <w:t>закона</w:t>
        </w:r>
      </w:hyperlink>
      <w:r w:rsidRPr="00A20129">
        <w:rPr>
          <w:color w:val="000000"/>
          <w:szCs w:val="28"/>
        </w:rPr>
        <w:t xml:space="preserve">от 27.07.2010 N 210-ФЗ "Об организации предоставления государственных и муниципальных услуг", </w:t>
      </w:r>
      <w:hyperlink r:id="rId9" w:history="1">
        <w:r w:rsidRPr="00A20129">
          <w:rPr>
            <w:rStyle w:val="ae"/>
            <w:color w:val="auto"/>
            <w:szCs w:val="28"/>
            <w:u w:val="none"/>
          </w:rPr>
          <w:t>постановления</w:t>
        </w:r>
      </w:hyperlink>
      <w:r w:rsidRPr="00A20129">
        <w:rPr>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A20129">
        <w:rPr>
          <w:color w:val="000000"/>
          <w:szCs w:val="28"/>
        </w:rPr>
        <w:t>,</w:t>
      </w:r>
    </w:p>
    <w:p w:rsidR="004466D5" w:rsidRPr="00A20129" w:rsidRDefault="004466D5" w:rsidP="00A20129">
      <w:pPr>
        <w:autoSpaceDE w:val="0"/>
        <w:autoSpaceDN w:val="0"/>
        <w:adjustRightInd w:val="0"/>
        <w:spacing w:line="240" w:lineRule="auto"/>
        <w:ind w:left="567" w:right="-285" w:firstLine="709"/>
        <w:jc w:val="both"/>
        <w:rPr>
          <w:color w:val="000000"/>
          <w:szCs w:val="28"/>
        </w:rPr>
      </w:pPr>
    </w:p>
    <w:p w:rsidR="00875E75" w:rsidRPr="00A20129" w:rsidRDefault="00A20129" w:rsidP="00A20129">
      <w:pPr>
        <w:spacing w:line="240" w:lineRule="auto"/>
        <w:ind w:left="567" w:right="-285"/>
        <w:jc w:val="center"/>
        <w:rPr>
          <w:szCs w:val="28"/>
        </w:rPr>
      </w:pPr>
      <w:r>
        <w:rPr>
          <w:szCs w:val="28"/>
        </w:rPr>
        <w:t>а</w:t>
      </w:r>
      <w:r w:rsidR="00875E75" w:rsidRPr="00A20129">
        <w:rPr>
          <w:szCs w:val="28"/>
        </w:rPr>
        <w:t>дминистрация МР «Койгородский» постановляет:</w:t>
      </w:r>
    </w:p>
    <w:p w:rsidR="00875E75" w:rsidRPr="00A20129" w:rsidRDefault="00875E75" w:rsidP="00A20129">
      <w:pPr>
        <w:autoSpaceDE w:val="0"/>
        <w:autoSpaceDN w:val="0"/>
        <w:adjustRightInd w:val="0"/>
        <w:spacing w:line="240" w:lineRule="auto"/>
        <w:ind w:left="567" w:right="-285" w:firstLine="709"/>
        <w:jc w:val="both"/>
        <w:rPr>
          <w:color w:val="000000"/>
          <w:szCs w:val="28"/>
        </w:rPr>
      </w:pPr>
    </w:p>
    <w:p w:rsidR="00875E75" w:rsidRPr="00A20129" w:rsidRDefault="00875E75" w:rsidP="00A20129">
      <w:pPr>
        <w:pStyle w:val="ConsPlusTitle"/>
        <w:widowControl/>
        <w:ind w:left="567" w:right="-285" w:firstLine="709"/>
        <w:jc w:val="both"/>
        <w:rPr>
          <w:rFonts w:ascii="Times New Roman" w:hAnsi="Times New Roman" w:cs="Times New Roman"/>
          <w:b w:val="0"/>
          <w:color w:val="000000"/>
          <w:sz w:val="28"/>
          <w:szCs w:val="28"/>
        </w:rPr>
      </w:pPr>
      <w:r w:rsidRPr="00A20129">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A1229D" w:rsidRPr="00A20129">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20129">
        <w:rPr>
          <w:rFonts w:ascii="Times New Roman" w:hAnsi="Times New Roman" w:cs="Times New Roman"/>
          <w:b w:val="0"/>
          <w:color w:val="000000"/>
          <w:sz w:val="28"/>
          <w:szCs w:val="28"/>
        </w:rPr>
        <w:t xml:space="preserve"> согласно приложению</w:t>
      </w:r>
      <w:r w:rsidR="00044C97" w:rsidRPr="00A20129">
        <w:rPr>
          <w:rFonts w:ascii="Times New Roman" w:hAnsi="Times New Roman" w:cs="Times New Roman"/>
          <w:b w:val="0"/>
          <w:color w:val="000000"/>
          <w:sz w:val="28"/>
          <w:szCs w:val="28"/>
        </w:rPr>
        <w:t>к настоящему постановлению</w:t>
      </w:r>
      <w:r w:rsidR="00044C97" w:rsidRPr="00A20129">
        <w:rPr>
          <w:rFonts w:ascii="Times New Roman" w:hAnsi="Times New Roman" w:cs="Times New Roman"/>
          <w:color w:val="000000"/>
          <w:sz w:val="28"/>
          <w:szCs w:val="28"/>
        </w:rPr>
        <w:t>.</w:t>
      </w:r>
    </w:p>
    <w:p w:rsidR="00875E75" w:rsidRPr="00A20129" w:rsidRDefault="00875E75" w:rsidP="00A20129">
      <w:pPr>
        <w:pStyle w:val="ConsPlusTitle"/>
        <w:widowControl/>
        <w:ind w:left="567" w:right="-285" w:firstLine="709"/>
        <w:jc w:val="both"/>
        <w:rPr>
          <w:rFonts w:ascii="Times New Roman" w:hAnsi="Times New Roman" w:cs="Times New Roman"/>
          <w:b w:val="0"/>
          <w:color w:val="000000"/>
          <w:sz w:val="28"/>
          <w:szCs w:val="28"/>
        </w:rPr>
      </w:pPr>
      <w:r w:rsidRPr="00A20129">
        <w:rPr>
          <w:rFonts w:ascii="Times New Roman" w:hAnsi="Times New Roman" w:cs="Times New Roman"/>
          <w:b w:val="0"/>
          <w:color w:val="000000"/>
          <w:sz w:val="28"/>
          <w:szCs w:val="28"/>
        </w:rPr>
        <w:t>2.</w:t>
      </w:r>
      <w:r w:rsidR="00044C97" w:rsidRPr="00A20129">
        <w:rPr>
          <w:rFonts w:ascii="Times New Roman" w:hAnsi="Times New Roman" w:cs="Times New Roman"/>
          <w:b w:val="0"/>
          <w:color w:val="000000"/>
          <w:sz w:val="28"/>
          <w:szCs w:val="28"/>
        </w:rPr>
        <w:t>Признать утратившим силу п</w:t>
      </w:r>
      <w:r w:rsidRPr="00A20129">
        <w:rPr>
          <w:rFonts w:ascii="Times New Roman" w:hAnsi="Times New Roman" w:cs="Times New Roman"/>
          <w:b w:val="0"/>
          <w:color w:val="000000"/>
          <w:sz w:val="28"/>
          <w:szCs w:val="28"/>
        </w:rPr>
        <w:t xml:space="preserve">остановление администрации муниципального района «Койгородский» от </w:t>
      </w:r>
      <w:r w:rsidR="00A945EE" w:rsidRPr="00A20129">
        <w:rPr>
          <w:rFonts w:ascii="Times New Roman" w:hAnsi="Times New Roman" w:cs="Times New Roman"/>
          <w:b w:val="0"/>
          <w:color w:val="000000"/>
          <w:sz w:val="28"/>
          <w:szCs w:val="28"/>
        </w:rPr>
        <w:t>29 августа</w:t>
      </w:r>
      <w:r w:rsidRPr="00A20129">
        <w:rPr>
          <w:rFonts w:ascii="Times New Roman" w:hAnsi="Times New Roman" w:cs="Times New Roman"/>
          <w:b w:val="0"/>
          <w:color w:val="000000"/>
          <w:sz w:val="28"/>
          <w:szCs w:val="28"/>
        </w:rPr>
        <w:t xml:space="preserve"> 201</w:t>
      </w:r>
      <w:r w:rsidR="00A945EE" w:rsidRPr="00A20129">
        <w:rPr>
          <w:rFonts w:ascii="Times New Roman" w:hAnsi="Times New Roman" w:cs="Times New Roman"/>
          <w:b w:val="0"/>
          <w:color w:val="000000"/>
          <w:sz w:val="28"/>
          <w:szCs w:val="28"/>
        </w:rPr>
        <w:t>4</w:t>
      </w:r>
      <w:r w:rsidRPr="00A20129">
        <w:rPr>
          <w:rFonts w:ascii="Times New Roman" w:hAnsi="Times New Roman" w:cs="Times New Roman"/>
          <w:b w:val="0"/>
          <w:color w:val="000000"/>
          <w:sz w:val="28"/>
          <w:szCs w:val="28"/>
        </w:rPr>
        <w:t xml:space="preserve"> г. № </w:t>
      </w:r>
      <w:r w:rsidR="00A945EE" w:rsidRPr="00A20129">
        <w:rPr>
          <w:rFonts w:ascii="Times New Roman" w:hAnsi="Times New Roman" w:cs="Times New Roman"/>
          <w:b w:val="0"/>
          <w:color w:val="000000"/>
          <w:sz w:val="28"/>
          <w:szCs w:val="28"/>
        </w:rPr>
        <w:t>7</w:t>
      </w:r>
      <w:r w:rsidR="00A1229D" w:rsidRPr="00A20129">
        <w:rPr>
          <w:rFonts w:ascii="Times New Roman" w:hAnsi="Times New Roman" w:cs="Times New Roman"/>
          <w:b w:val="0"/>
          <w:color w:val="000000"/>
          <w:sz w:val="28"/>
          <w:szCs w:val="28"/>
        </w:rPr>
        <w:t>2</w:t>
      </w:r>
      <w:r w:rsidR="00A945EE" w:rsidRPr="00A20129">
        <w:rPr>
          <w:rFonts w:ascii="Times New Roman" w:hAnsi="Times New Roman" w:cs="Times New Roman"/>
          <w:b w:val="0"/>
          <w:color w:val="000000"/>
          <w:sz w:val="28"/>
          <w:szCs w:val="28"/>
        </w:rPr>
        <w:t>/08</w:t>
      </w:r>
      <w:r w:rsidR="00A20129">
        <w:rPr>
          <w:rFonts w:ascii="Times New Roman" w:hAnsi="Times New Roman" w:cs="Times New Roman"/>
          <w:b w:val="0"/>
          <w:color w:val="000000"/>
          <w:sz w:val="28"/>
          <w:szCs w:val="28"/>
        </w:rPr>
        <w:t xml:space="preserve"> </w:t>
      </w:r>
      <w:r w:rsidRPr="00A20129">
        <w:rPr>
          <w:rFonts w:ascii="Times New Roman" w:hAnsi="Times New Roman" w:cs="Times New Roman"/>
          <w:b w:val="0"/>
          <w:color w:val="000000"/>
          <w:sz w:val="28"/>
          <w:szCs w:val="28"/>
        </w:rPr>
        <w:t>«Об утверждении административного регламента предоставления муниципальной услуги «</w:t>
      </w:r>
      <w:r w:rsidR="00A1229D" w:rsidRPr="00A20129">
        <w:rPr>
          <w:rFonts w:ascii="Times New Roman" w:hAnsi="Times New Roman"/>
          <w:b w:val="0"/>
          <w:sz w:val="28"/>
          <w:szCs w:val="28"/>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75E75" w:rsidRPr="00A20129" w:rsidRDefault="00875E75" w:rsidP="00A20129">
      <w:pPr>
        <w:widowControl w:val="0"/>
        <w:autoSpaceDE w:val="0"/>
        <w:autoSpaceDN w:val="0"/>
        <w:adjustRightInd w:val="0"/>
        <w:spacing w:line="240" w:lineRule="auto"/>
        <w:ind w:left="567" w:right="-285" w:firstLine="720"/>
        <w:jc w:val="both"/>
        <w:rPr>
          <w:szCs w:val="28"/>
        </w:rPr>
      </w:pPr>
      <w:r w:rsidRPr="00A20129">
        <w:rPr>
          <w:szCs w:val="28"/>
        </w:rPr>
        <w:t>3.Настоящее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A20129" w:rsidRDefault="00A20129" w:rsidP="00A20129">
      <w:pPr>
        <w:spacing w:line="240" w:lineRule="auto"/>
        <w:ind w:left="567" w:right="-285"/>
        <w:jc w:val="both"/>
        <w:rPr>
          <w:szCs w:val="28"/>
        </w:rPr>
      </w:pPr>
    </w:p>
    <w:p w:rsidR="003B362C" w:rsidRPr="00A20129" w:rsidRDefault="004466D5" w:rsidP="00A20129">
      <w:pPr>
        <w:spacing w:line="240" w:lineRule="auto"/>
        <w:ind w:left="567" w:right="-285"/>
        <w:jc w:val="both"/>
        <w:rPr>
          <w:szCs w:val="28"/>
        </w:rPr>
      </w:pPr>
      <w:r w:rsidRPr="00A20129">
        <w:rPr>
          <w:szCs w:val="28"/>
        </w:rPr>
        <w:t>Р</w:t>
      </w:r>
      <w:r w:rsidR="00875E75" w:rsidRPr="00A20129">
        <w:rPr>
          <w:szCs w:val="28"/>
        </w:rPr>
        <w:t>уководител</w:t>
      </w:r>
      <w:r w:rsidRPr="00A20129">
        <w:rPr>
          <w:szCs w:val="28"/>
        </w:rPr>
        <w:t>ь</w:t>
      </w:r>
      <w:r w:rsidR="00875E75" w:rsidRPr="00A20129">
        <w:rPr>
          <w:szCs w:val="28"/>
        </w:rPr>
        <w:t xml:space="preserve"> администрации </w:t>
      </w:r>
    </w:p>
    <w:p w:rsidR="00875E75" w:rsidRPr="00A20129" w:rsidRDefault="003B362C" w:rsidP="00A20129">
      <w:pPr>
        <w:spacing w:line="240" w:lineRule="auto"/>
        <w:ind w:left="567" w:right="-285"/>
        <w:jc w:val="both"/>
        <w:rPr>
          <w:szCs w:val="28"/>
        </w:rPr>
      </w:pPr>
      <w:r w:rsidRPr="00A20129">
        <w:rPr>
          <w:szCs w:val="28"/>
        </w:rPr>
        <w:t>МР</w:t>
      </w:r>
      <w:r w:rsidR="00875E75" w:rsidRPr="00A20129">
        <w:rPr>
          <w:szCs w:val="28"/>
        </w:rPr>
        <w:t xml:space="preserve"> «Койгородский»        </w:t>
      </w:r>
      <w:r w:rsidR="00A20129">
        <w:rPr>
          <w:szCs w:val="28"/>
        </w:rPr>
        <w:t xml:space="preserve">                                                              </w:t>
      </w:r>
      <w:r w:rsidR="004466D5" w:rsidRPr="00A20129">
        <w:rPr>
          <w:szCs w:val="28"/>
        </w:rPr>
        <w:t>Л.Ю</w:t>
      </w:r>
      <w:r w:rsidR="00875E75" w:rsidRPr="00A20129">
        <w:rPr>
          <w:szCs w:val="28"/>
        </w:rPr>
        <w:t>.</w:t>
      </w:r>
      <w:r w:rsidR="004466D5" w:rsidRPr="00A20129">
        <w:rPr>
          <w:szCs w:val="28"/>
        </w:rPr>
        <w:t>Ушакова</w:t>
      </w:r>
    </w:p>
    <w:p w:rsidR="00875E75" w:rsidRDefault="00875E75" w:rsidP="00A20129">
      <w:pPr>
        <w:spacing w:line="240" w:lineRule="auto"/>
        <w:ind w:right="-427"/>
        <w:jc w:val="both"/>
        <w:rPr>
          <w:szCs w:val="28"/>
        </w:rPr>
      </w:pPr>
    </w:p>
    <w:p w:rsidR="00A20129" w:rsidRDefault="00A20129" w:rsidP="00A20129">
      <w:pPr>
        <w:spacing w:line="240" w:lineRule="auto"/>
        <w:ind w:right="-427"/>
        <w:jc w:val="both"/>
        <w:rPr>
          <w:szCs w:val="28"/>
        </w:rPr>
      </w:pPr>
    </w:p>
    <w:p w:rsidR="00A20129" w:rsidRPr="00A20129" w:rsidRDefault="00A20129" w:rsidP="00A20129">
      <w:pPr>
        <w:spacing w:line="240" w:lineRule="auto"/>
        <w:ind w:right="-427"/>
        <w:jc w:val="both"/>
        <w:rPr>
          <w:szCs w:val="28"/>
        </w:rPr>
      </w:pPr>
    </w:p>
    <w:p w:rsidR="00A20129" w:rsidRPr="00A20129" w:rsidRDefault="00A20129" w:rsidP="00A20129">
      <w:pPr>
        <w:pStyle w:val="ConsPlusTitle"/>
        <w:ind w:right="-427" w:firstLine="709"/>
        <w:jc w:val="right"/>
        <w:rPr>
          <w:rFonts w:ascii="Times New Roman" w:hAnsi="Times New Roman" w:cs="Times New Roman"/>
          <w:b w:val="0"/>
          <w:sz w:val="24"/>
          <w:szCs w:val="24"/>
        </w:rPr>
      </w:pPr>
    </w:p>
    <w:p w:rsidR="00C61B0F" w:rsidRPr="00A20129" w:rsidRDefault="00A20129" w:rsidP="00A20129">
      <w:pPr>
        <w:pStyle w:val="ConsPlusTitle"/>
        <w:ind w:right="-427" w:firstLine="709"/>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постановлением</w:t>
      </w:r>
    </w:p>
    <w:p w:rsidR="00C61B0F"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администрации МР «Койгородский»</w:t>
      </w:r>
    </w:p>
    <w:p w:rsidR="00C61B0F"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 xml:space="preserve">от </w:t>
      </w:r>
      <w:r w:rsidR="004E678A" w:rsidRPr="00A20129">
        <w:rPr>
          <w:rFonts w:ascii="Times New Roman" w:hAnsi="Times New Roman" w:cs="Times New Roman"/>
          <w:b w:val="0"/>
          <w:sz w:val="24"/>
          <w:szCs w:val="24"/>
        </w:rPr>
        <w:t>1</w:t>
      </w:r>
      <w:r w:rsidR="00C5510D" w:rsidRPr="00A20129">
        <w:rPr>
          <w:rFonts w:ascii="Times New Roman" w:hAnsi="Times New Roman" w:cs="Times New Roman"/>
          <w:b w:val="0"/>
          <w:sz w:val="24"/>
          <w:szCs w:val="24"/>
        </w:rPr>
        <w:t>8 но</w:t>
      </w:r>
      <w:r w:rsidR="004E678A" w:rsidRPr="00A20129">
        <w:rPr>
          <w:rFonts w:ascii="Times New Roman" w:hAnsi="Times New Roman" w:cs="Times New Roman"/>
          <w:b w:val="0"/>
          <w:sz w:val="24"/>
          <w:szCs w:val="24"/>
        </w:rPr>
        <w:t>ября</w:t>
      </w:r>
      <w:r w:rsidRPr="00A20129">
        <w:rPr>
          <w:rFonts w:ascii="Times New Roman" w:hAnsi="Times New Roman" w:cs="Times New Roman"/>
          <w:b w:val="0"/>
          <w:sz w:val="24"/>
          <w:szCs w:val="24"/>
        </w:rPr>
        <w:t xml:space="preserve"> 201</w:t>
      </w:r>
      <w:r w:rsidR="00003093" w:rsidRPr="00A20129">
        <w:rPr>
          <w:rFonts w:ascii="Times New Roman" w:hAnsi="Times New Roman" w:cs="Times New Roman"/>
          <w:b w:val="0"/>
          <w:sz w:val="24"/>
          <w:szCs w:val="24"/>
        </w:rPr>
        <w:t>5</w:t>
      </w:r>
      <w:r w:rsidRPr="00A20129">
        <w:rPr>
          <w:rFonts w:ascii="Times New Roman" w:hAnsi="Times New Roman" w:cs="Times New Roman"/>
          <w:b w:val="0"/>
          <w:sz w:val="24"/>
          <w:szCs w:val="24"/>
        </w:rPr>
        <w:t>г. №</w:t>
      </w:r>
      <w:r w:rsidR="00A20129">
        <w:rPr>
          <w:rFonts w:ascii="Times New Roman" w:hAnsi="Times New Roman" w:cs="Times New Roman"/>
          <w:b w:val="0"/>
          <w:sz w:val="24"/>
          <w:szCs w:val="24"/>
        </w:rPr>
        <w:t xml:space="preserve"> </w:t>
      </w:r>
      <w:r w:rsidR="00C5510D" w:rsidRPr="00A20129">
        <w:rPr>
          <w:rFonts w:ascii="Times New Roman" w:hAnsi="Times New Roman" w:cs="Times New Roman"/>
          <w:b w:val="0"/>
          <w:sz w:val="24"/>
          <w:szCs w:val="24"/>
        </w:rPr>
        <w:t>29</w:t>
      </w:r>
      <w:r w:rsidR="004E678A" w:rsidRPr="00A20129">
        <w:rPr>
          <w:rFonts w:ascii="Times New Roman" w:hAnsi="Times New Roman" w:cs="Times New Roman"/>
          <w:b w:val="0"/>
          <w:sz w:val="24"/>
          <w:szCs w:val="24"/>
        </w:rPr>
        <w:t>/1</w:t>
      </w:r>
      <w:r w:rsidR="00C5510D" w:rsidRPr="00A20129">
        <w:rPr>
          <w:rFonts w:ascii="Times New Roman" w:hAnsi="Times New Roman" w:cs="Times New Roman"/>
          <w:b w:val="0"/>
          <w:sz w:val="24"/>
          <w:szCs w:val="24"/>
        </w:rPr>
        <w:t>1</w:t>
      </w:r>
    </w:p>
    <w:p w:rsidR="00875E75" w:rsidRPr="00A20129" w:rsidRDefault="00C61B0F" w:rsidP="00A20129">
      <w:pPr>
        <w:pStyle w:val="ConsPlusTitle"/>
        <w:ind w:right="-427" w:firstLine="709"/>
        <w:jc w:val="right"/>
        <w:rPr>
          <w:rFonts w:ascii="Times New Roman" w:hAnsi="Times New Roman" w:cs="Times New Roman"/>
          <w:b w:val="0"/>
          <w:sz w:val="24"/>
          <w:szCs w:val="24"/>
        </w:rPr>
      </w:pPr>
      <w:r w:rsidRPr="00A20129">
        <w:rPr>
          <w:rFonts w:ascii="Times New Roman" w:hAnsi="Times New Roman" w:cs="Times New Roman"/>
          <w:b w:val="0"/>
          <w:sz w:val="24"/>
          <w:szCs w:val="24"/>
        </w:rPr>
        <w:t>(приложение)</w:t>
      </w: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АДМИНИСТРАТИВНЫЙ РЕГЛАМЕНТ</w:t>
      </w:r>
    </w:p>
    <w:p w:rsidR="00A1229D" w:rsidRPr="00A20129" w:rsidRDefault="00A1229D" w:rsidP="00A20129">
      <w:pPr>
        <w:widowControl w:val="0"/>
        <w:autoSpaceDE w:val="0"/>
        <w:autoSpaceDN w:val="0"/>
        <w:adjustRightInd w:val="0"/>
        <w:spacing w:line="240" w:lineRule="auto"/>
        <w:ind w:right="-427" w:firstLine="709"/>
        <w:jc w:val="center"/>
        <w:rPr>
          <w:sz w:val="24"/>
          <w:szCs w:val="24"/>
        </w:rPr>
      </w:pPr>
      <w:r w:rsidRPr="00A20129">
        <w:rPr>
          <w:rFonts w:eastAsia="Times New Roman"/>
          <w:b/>
          <w:bCs/>
          <w:sz w:val="24"/>
          <w:szCs w:val="24"/>
          <w:lang w:eastAsia="ru-RU"/>
        </w:rPr>
        <w:t>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bCs/>
          <w:sz w:val="24"/>
          <w:szCs w:val="24"/>
          <w:lang w:eastAsia="ru-RU"/>
        </w:rPr>
      </w:pPr>
    </w:p>
    <w:p w:rsidR="00A1229D" w:rsidRPr="00A20129" w:rsidRDefault="00A1229D" w:rsidP="00A20129">
      <w:pPr>
        <w:pStyle w:val="a7"/>
        <w:widowControl w:val="0"/>
        <w:numPr>
          <w:ilvl w:val="0"/>
          <w:numId w:val="48"/>
        </w:numPr>
        <w:autoSpaceDE w:val="0"/>
        <w:autoSpaceDN w:val="0"/>
        <w:adjustRightInd w:val="0"/>
        <w:spacing w:after="0" w:line="240" w:lineRule="auto"/>
        <w:ind w:right="-427"/>
        <w:jc w:val="center"/>
        <w:outlineLvl w:val="1"/>
        <w:rPr>
          <w:rFonts w:ascii="Times New Roman" w:eastAsia="Calibri" w:hAnsi="Times New Roman" w:cs="Times New Roman"/>
          <w:b/>
          <w:sz w:val="24"/>
          <w:szCs w:val="24"/>
          <w:lang w:eastAsia="ru-RU"/>
        </w:rPr>
      </w:pPr>
      <w:r w:rsidRPr="00A20129">
        <w:rPr>
          <w:rFonts w:ascii="Times New Roman" w:eastAsia="Calibri" w:hAnsi="Times New Roman" w:cs="Times New Roman"/>
          <w:b/>
          <w:sz w:val="24"/>
          <w:szCs w:val="24"/>
          <w:lang w:eastAsia="ru-RU"/>
        </w:rPr>
        <w:t>Общие положения</w:t>
      </w:r>
    </w:p>
    <w:p w:rsidR="00A1229D" w:rsidRPr="00A20129" w:rsidRDefault="00A1229D" w:rsidP="00A20129">
      <w:pPr>
        <w:pStyle w:val="a7"/>
        <w:widowControl w:val="0"/>
        <w:autoSpaceDE w:val="0"/>
        <w:autoSpaceDN w:val="0"/>
        <w:adjustRightInd w:val="0"/>
        <w:spacing w:after="0" w:line="240" w:lineRule="auto"/>
        <w:ind w:left="1080" w:right="-427"/>
        <w:outlineLvl w:val="1"/>
        <w:rPr>
          <w:rFonts w:ascii="Times New Roman" w:eastAsia="Calibri" w:hAnsi="Times New Roman" w:cs="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Предмет регулирования административного регламента</w:t>
      </w: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«Койгородский»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A20129">
        <w:rPr>
          <w:bCs/>
          <w:sz w:val="24"/>
          <w:szCs w:val="24"/>
        </w:rPr>
        <w:t xml:space="preserve">предоставлении в постоянное (бессрочное) пользование земельных участков, находящихся в собственности муниципального образования </w:t>
      </w:r>
      <w:r w:rsidRPr="00A20129">
        <w:rPr>
          <w:sz w:val="24"/>
          <w:szCs w:val="24"/>
          <w:lang w:eastAsia="ru-RU"/>
        </w:rPr>
        <w:t>(далее – муниципальная услуга).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t>Круг заявителей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1.2. 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1.3.</w:t>
      </w:r>
      <w:r w:rsidRPr="00A20129">
        <w:rPr>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Требования к порядку информирования</w:t>
      </w: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t>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rPr>
        <w:t>1.4</w:t>
      </w:r>
      <w:r w:rsidRPr="00A20129">
        <w:rPr>
          <w:sz w:val="24"/>
          <w:szCs w:val="24"/>
          <w:lang w:eastAsia="ru-RU"/>
        </w:rPr>
        <w:t xml:space="preserve"> Информация о порядке предоставления муниципальной услугиразмещается:</w:t>
      </w:r>
    </w:p>
    <w:p w:rsidR="00A1229D" w:rsidRPr="00A20129" w:rsidRDefault="00A1229D" w:rsidP="00A20129">
      <w:pPr>
        <w:widowControl w:val="0"/>
        <w:numPr>
          <w:ilvl w:val="0"/>
          <w:numId w:val="23"/>
        </w:numPr>
        <w:tabs>
          <w:tab w:val="left" w:pos="993"/>
          <w:tab w:val="left" w:pos="1134"/>
        </w:tabs>
        <w:autoSpaceDE w:val="0"/>
        <w:autoSpaceDN w:val="0"/>
        <w:adjustRightInd w:val="0"/>
        <w:spacing w:line="240" w:lineRule="auto"/>
        <w:ind w:left="0" w:right="-427" w:firstLine="709"/>
        <w:jc w:val="both"/>
        <w:rPr>
          <w:i/>
          <w:sz w:val="24"/>
          <w:szCs w:val="24"/>
          <w:lang w:eastAsia="ru-RU"/>
        </w:rPr>
      </w:pPr>
      <w:r w:rsidRPr="00A20129">
        <w:rPr>
          <w:sz w:val="24"/>
          <w:szCs w:val="24"/>
          <w:lang w:eastAsia="ru-RU"/>
        </w:rPr>
        <w:lastRenderedPageBreak/>
        <w:t xml:space="preserve"> на информационных стендах, расположенных в Органе, в МФЦ;</w:t>
      </w:r>
    </w:p>
    <w:p w:rsidR="00A1229D" w:rsidRPr="00A20129" w:rsidRDefault="00A1229D" w:rsidP="00A20129">
      <w:pPr>
        <w:widowControl w:val="0"/>
        <w:numPr>
          <w:ilvl w:val="0"/>
          <w:numId w:val="23"/>
        </w:numPr>
        <w:tabs>
          <w:tab w:val="left" w:pos="993"/>
        </w:tabs>
        <w:autoSpaceDE w:val="0"/>
        <w:autoSpaceDN w:val="0"/>
        <w:adjustRightInd w:val="0"/>
        <w:spacing w:line="240" w:lineRule="auto"/>
        <w:ind w:left="0" w:right="-427" w:firstLine="709"/>
        <w:jc w:val="both"/>
        <w:rPr>
          <w:sz w:val="24"/>
          <w:szCs w:val="24"/>
          <w:lang w:eastAsia="ru-RU"/>
        </w:rPr>
      </w:pPr>
      <w:r w:rsidRPr="00A20129">
        <w:rPr>
          <w:sz w:val="24"/>
          <w:szCs w:val="24"/>
          <w:lang w:eastAsia="ru-RU"/>
        </w:rPr>
        <w:t xml:space="preserve"> в электронном виде в информационно-телекоммуникационной сети Интернет (далее – сеть Интернет):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на официальном сайте Органа, МФЦ</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 в федеральной государственной информационной системе </w:t>
      </w:r>
      <w:r w:rsidRPr="00A20129">
        <w:rPr>
          <w:sz w:val="24"/>
          <w:szCs w:val="24"/>
        </w:rPr>
        <w:t>«Единый портал государственных и муниципальных услуг (функций)» (</w:t>
      </w:r>
      <w:r w:rsidRPr="00A20129">
        <w:rPr>
          <w:sz w:val="24"/>
          <w:szCs w:val="24"/>
          <w:lang w:eastAsia="ru-RU"/>
        </w:rPr>
        <w:t>http://www.gosuslugi.ru/</w:t>
      </w:r>
      <w:r w:rsidRPr="00A20129">
        <w:rPr>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A20129">
          <w:rPr>
            <w:rStyle w:val="ae"/>
            <w:color w:val="auto"/>
            <w:sz w:val="24"/>
            <w:szCs w:val="24"/>
            <w:u w:val="none"/>
          </w:rPr>
          <w:t>http://pgu.rkomi.ru/</w:t>
        </w:r>
      </w:hyperlink>
      <w:r w:rsidRPr="00A20129">
        <w:rPr>
          <w:sz w:val="24"/>
          <w:szCs w:val="24"/>
          <w:lang w:eastAsia="ru-RU"/>
        </w:rPr>
        <w:t>)</w:t>
      </w:r>
      <w:r w:rsidRPr="00A20129">
        <w:rPr>
          <w:sz w:val="24"/>
          <w:szCs w:val="24"/>
        </w:rPr>
        <w:t xml:space="preserve"> (далее –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left="851" w:right="-427"/>
        <w:jc w:val="both"/>
        <w:rPr>
          <w:sz w:val="24"/>
          <w:szCs w:val="24"/>
          <w:lang w:eastAsia="ru-RU"/>
        </w:rPr>
      </w:pPr>
      <w:r w:rsidRPr="00A20129">
        <w:rPr>
          <w:sz w:val="24"/>
          <w:szCs w:val="24"/>
          <w:lang w:eastAsia="ru-RU"/>
        </w:rPr>
        <w:t>- на аппаратно-программных комплексах – Интернет-киоск.</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Информацию о порядке предоставления муниципальной услуги  можно получить:</w:t>
      </w: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посредством факсимильного сообщения;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личном обращении в Орган,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письменном обращении в Орган, МФЦ,в том числе по электронной почте;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путем публичного информирования.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Информация о порядке предоставления муниципальной услуги должна содержать:</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о порядке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категории заявителей;</w:t>
      </w: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порядок передачи результата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которые необходимо указать в заявлении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срок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сведения о порядке обжалования действий (бездействия) и решений должностных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источник получения документов, необходимых для предоставления муниципальной услуги;</w:t>
      </w:r>
    </w:p>
    <w:p w:rsidR="00A1229D" w:rsidRPr="00A20129" w:rsidRDefault="00A1229D" w:rsidP="00A20129">
      <w:pPr>
        <w:spacing w:line="240" w:lineRule="auto"/>
        <w:ind w:right="-427" w:firstLine="709"/>
        <w:contextualSpacing/>
        <w:jc w:val="both"/>
        <w:rPr>
          <w:sz w:val="24"/>
          <w:szCs w:val="24"/>
        </w:rPr>
      </w:pPr>
      <w:r w:rsidRPr="00A20129">
        <w:rPr>
          <w:sz w:val="24"/>
          <w:szCs w:val="24"/>
        </w:rPr>
        <w:t>время приема и выдачи документов.</w:t>
      </w:r>
    </w:p>
    <w:p w:rsidR="00A1229D" w:rsidRPr="00A20129" w:rsidRDefault="00A1229D" w:rsidP="00A20129">
      <w:pPr>
        <w:spacing w:line="240" w:lineRule="auto"/>
        <w:ind w:right="-427" w:firstLine="851"/>
        <w:jc w:val="both"/>
        <w:rPr>
          <w:sz w:val="24"/>
          <w:szCs w:val="24"/>
        </w:rPr>
      </w:pPr>
      <w:r w:rsidRPr="00A20129">
        <w:rPr>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Устное информирование каждого обратившегося за информацией заявителя осуществляется не более 15 минут.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lastRenderedPageBreak/>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"Новая жизнь", на официальных сайтах МФЦ,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Прием документов, необходимых для предоставления муниципальной услуги, осуществляется в Органе, МФЦ</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p>
    <w:p w:rsidR="00A1229D" w:rsidRPr="00A20129" w:rsidRDefault="00A1229D" w:rsidP="00A20129">
      <w:pPr>
        <w:pStyle w:val="a7"/>
        <w:widowControl w:val="0"/>
        <w:numPr>
          <w:ilvl w:val="0"/>
          <w:numId w:val="48"/>
        </w:numPr>
        <w:autoSpaceDE w:val="0"/>
        <w:autoSpaceDN w:val="0"/>
        <w:adjustRightInd w:val="0"/>
        <w:spacing w:after="0" w:line="240" w:lineRule="auto"/>
        <w:ind w:right="-427"/>
        <w:jc w:val="center"/>
        <w:outlineLvl w:val="1"/>
        <w:rPr>
          <w:rFonts w:ascii="Times New Roman" w:hAnsi="Times New Roman"/>
          <w:b/>
          <w:sz w:val="24"/>
          <w:szCs w:val="24"/>
          <w:lang w:eastAsia="ru-RU"/>
        </w:rPr>
      </w:pPr>
      <w:r w:rsidRPr="00A20129">
        <w:rPr>
          <w:rFonts w:ascii="Times New Roman" w:hAnsi="Times New Roman"/>
          <w:b/>
          <w:sz w:val="24"/>
          <w:szCs w:val="24"/>
          <w:lang w:eastAsia="ru-RU"/>
        </w:rPr>
        <w:t>Стандарт предоставления муниципальной услуги</w:t>
      </w:r>
    </w:p>
    <w:p w:rsidR="00A1229D" w:rsidRPr="00A20129" w:rsidRDefault="00A1229D" w:rsidP="00A20129">
      <w:pPr>
        <w:pStyle w:val="a7"/>
        <w:widowControl w:val="0"/>
        <w:autoSpaceDE w:val="0"/>
        <w:autoSpaceDN w:val="0"/>
        <w:adjustRightInd w:val="0"/>
        <w:spacing w:after="0" w:line="240" w:lineRule="auto"/>
        <w:ind w:left="1080" w:right="-427"/>
        <w:outlineLvl w:val="1"/>
        <w:rPr>
          <w:rFonts w:ascii="Times New Roman" w:hAnsi="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Наименование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 Наименование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Наименование органа, предоставляющего муниципальную услугу</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i/>
          <w:sz w:val="24"/>
          <w:szCs w:val="24"/>
          <w:lang w:eastAsia="ru-RU"/>
        </w:rPr>
      </w:pPr>
      <w:r w:rsidRPr="00A20129">
        <w:rPr>
          <w:sz w:val="24"/>
          <w:szCs w:val="24"/>
          <w:lang w:eastAsia="ru-RU"/>
        </w:rPr>
        <w:t>2.2. 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Pr="00A20129">
        <w:rPr>
          <w:i/>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outlineLvl w:val="2"/>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2.3.1. </w:t>
      </w:r>
      <w:r w:rsidRPr="00A20129">
        <w:rPr>
          <w:rFonts w:eastAsia="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20129">
        <w:rPr>
          <w:rFonts w:eastAsia="Times New Roman"/>
          <w:color w:val="000000"/>
          <w:sz w:val="24"/>
          <w:szCs w:val="24"/>
          <w:lang w:eastAsia="ru-RU"/>
        </w:rPr>
        <w:t xml:space="preserve">, уведомления и выдачи результата предоставления муниципальной услуги заявителю.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2.3.2. Орган – в части приема и регистрации документов у заявителя, </w:t>
      </w:r>
      <w:r w:rsidRPr="00A20129">
        <w:rPr>
          <w:rFonts w:eastAsia="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20129">
        <w:rPr>
          <w:rFonts w:eastAsia="Times New Roman"/>
          <w:color w:val="000000"/>
          <w:sz w:val="24"/>
          <w:szCs w:val="24"/>
          <w:lang w:eastAsia="ru-RU"/>
        </w:rPr>
        <w:t xml:space="preserve">, </w:t>
      </w:r>
      <w:r w:rsidRPr="00A20129">
        <w:rPr>
          <w:sz w:val="24"/>
          <w:szCs w:val="24"/>
          <w:lang w:eastAsia="ru-RU"/>
        </w:rPr>
        <w:t>принятия решения, уведомления и выдачи результата предоставления муниципальной услуги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2.4. Органы и организации, участвующие в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2.4.1 Федеральная служба государственной регистрации, кадастра и картографии – в части предоставления: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 кадастрового паспорта испрашиваемого земельного участка либо кадастровой выписки об испрашиваемом земельном участке,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 (далее –  выписка ЕГРЮЛ)о юридическом лице, являющемся заявителем.</w:t>
      </w:r>
    </w:p>
    <w:p w:rsidR="00A1229D" w:rsidRPr="00A20129" w:rsidRDefault="00A1229D" w:rsidP="00A20129">
      <w:pPr>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Запрещается требовать от заявителя:</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29D" w:rsidRPr="00A20129" w:rsidRDefault="00A1229D" w:rsidP="00A20129">
      <w:pPr>
        <w:autoSpaceDE w:val="0"/>
        <w:autoSpaceDN w:val="0"/>
        <w:adjustRightInd w:val="0"/>
        <w:spacing w:line="240" w:lineRule="auto"/>
        <w:ind w:right="-427" w:firstLine="709"/>
        <w:jc w:val="both"/>
        <w:rPr>
          <w:sz w:val="24"/>
          <w:szCs w:val="24"/>
        </w:rPr>
      </w:pP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r w:rsidRPr="00A20129">
        <w:rPr>
          <w:b/>
          <w:color w:val="FF0000"/>
          <w:sz w:val="24"/>
          <w:szCs w:val="24"/>
          <w:lang w:eastAsia="ru-RU"/>
        </w:rPr>
        <w:tab/>
      </w:r>
      <w:r w:rsidRPr="00A20129">
        <w:rPr>
          <w:b/>
          <w:sz w:val="24"/>
          <w:szCs w:val="24"/>
          <w:lang w:eastAsia="ru-RU"/>
        </w:rPr>
        <w:t>Описание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2.5. Результатом предоставления муниципальной услуги является: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2) </w:t>
      </w:r>
      <w:r w:rsidRPr="00A20129">
        <w:rPr>
          <w:sz w:val="24"/>
          <w:szCs w:val="24"/>
        </w:rPr>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w:t>
      </w:r>
      <w:r w:rsidRPr="00A20129">
        <w:rPr>
          <w:sz w:val="24"/>
          <w:szCs w:val="24"/>
          <w:lang w:eastAsia="ru-RU"/>
        </w:rPr>
        <w:t>; уведомление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Срок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2.6.</w:t>
      </w:r>
      <w:r w:rsidRPr="00A20129">
        <w:rPr>
          <w:sz w:val="24"/>
          <w:szCs w:val="24"/>
        </w:rPr>
        <w:t xml:space="preserve"> Срок предоставления муниципальной услуги  составляет 30 календарных дней, </w:t>
      </w:r>
      <w:r w:rsidRPr="00A20129">
        <w:rPr>
          <w:rFonts w:eastAsia="Times New Roman"/>
          <w:sz w:val="24"/>
          <w:szCs w:val="24"/>
          <w:lang w:eastAsia="ru-RU"/>
        </w:rPr>
        <w:t xml:space="preserve">исчисляемых </w:t>
      </w:r>
      <w:r w:rsidRPr="00A20129">
        <w:rPr>
          <w:sz w:val="24"/>
          <w:szCs w:val="24"/>
          <w:lang w:eastAsia="ru-RU"/>
        </w:rPr>
        <w:t>с момента обращения заявителя</w:t>
      </w:r>
      <w:r w:rsidRPr="00A20129">
        <w:rPr>
          <w:rFonts w:eastAsia="Times New Roman"/>
          <w:sz w:val="24"/>
          <w:szCs w:val="24"/>
          <w:lang w:eastAsia="ru-RU"/>
        </w:rPr>
        <w:t xml:space="preserve"> с документами, необходимыми для предоставления муниципальной услуги</w:t>
      </w:r>
      <w:r w:rsidRPr="00A20129">
        <w:rPr>
          <w:sz w:val="24"/>
          <w:szCs w:val="24"/>
        </w:rPr>
        <w:t>.</w:t>
      </w:r>
    </w:p>
    <w:p w:rsidR="00A1229D" w:rsidRPr="00A20129" w:rsidRDefault="00A1229D" w:rsidP="00A20129">
      <w:pPr>
        <w:spacing w:line="240" w:lineRule="auto"/>
        <w:ind w:right="-427" w:firstLine="709"/>
        <w:jc w:val="both"/>
        <w:rPr>
          <w:iCs/>
          <w:sz w:val="24"/>
          <w:szCs w:val="24"/>
        </w:rPr>
      </w:pPr>
      <w:r w:rsidRPr="00A20129">
        <w:rPr>
          <w:iCs/>
          <w:sz w:val="24"/>
          <w:szCs w:val="24"/>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A1229D" w:rsidRPr="00A20129" w:rsidRDefault="00A1229D" w:rsidP="00A20129">
      <w:pPr>
        <w:widowControl w:val="0"/>
        <w:numPr>
          <w:ilvl w:val="0"/>
          <w:numId w:val="49"/>
        </w:numPr>
        <w:autoSpaceDE w:val="0"/>
        <w:autoSpaceDN w:val="0"/>
        <w:adjustRightInd w:val="0"/>
        <w:spacing w:line="240" w:lineRule="auto"/>
        <w:ind w:left="0" w:right="-427" w:firstLine="709"/>
        <w:jc w:val="both"/>
        <w:rPr>
          <w:sz w:val="24"/>
          <w:szCs w:val="24"/>
          <w:lang w:eastAsia="ru-RU"/>
        </w:rPr>
      </w:pPr>
      <w:r w:rsidRPr="00A20129">
        <w:rPr>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w:t>
      </w:r>
      <w:hyperlink r:id="rId11" w:history="1">
        <w:r w:rsidRPr="00A20129">
          <w:rPr>
            <w:rStyle w:val="ae"/>
            <w:color w:val="auto"/>
            <w:sz w:val="24"/>
            <w:szCs w:val="24"/>
            <w:u w:val="none"/>
          </w:rPr>
          <w:t>закон</w:t>
        </w:r>
      </w:hyperlink>
      <w:r w:rsidRPr="00A20129">
        <w:rPr>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06.04.2011 № 63-ФЗ «Об электронной подписи» («Российская газета», № 75, 08.04.2011);</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Федеральным законом от 27.07.2006 № 152-ФЗ «О персональных данных»</w:t>
      </w:r>
      <w:r w:rsidRPr="00A20129">
        <w:rPr>
          <w:sz w:val="24"/>
          <w:szCs w:val="24"/>
          <w:lang w:eastAsia="ru-RU"/>
        </w:rPr>
        <w:t xml:space="preserve"> (</w:t>
      </w:r>
      <w:r w:rsidRPr="00A20129">
        <w:rPr>
          <w:sz w:val="24"/>
          <w:szCs w:val="24"/>
        </w:rPr>
        <w:t>«Российская газета», № 165, 29.07.2006);</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A1229D" w:rsidRPr="00A20129" w:rsidRDefault="00A1229D" w:rsidP="00A20129">
      <w:pPr>
        <w:pStyle w:val="a7"/>
        <w:numPr>
          <w:ilvl w:val="0"/>
          <w:numId w:val="49"/>
        </w:numPr>
        <w:spacing w:after="0" w:line="240" w:lineRule="auto"/>
        <w:ind w:left="0" w:right="-427" w:firstLine="709"/>
        <w:jc w:val="both"/>
        <w:rPr>
          <w:rFonts w:ascii="Times New Roman" w:eastAsia="Calibri" w:hAnsi="Times New Roman" w:cs="Times New Roman"/>
          <w:sz w:val="24"/>
          <w:szCs w:val="24"/>
        </w:rPr>
      </w:pPr>
      <w:r w:rsidRPr="00A20129">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1229D" w:rsidRPr="00A20129" w:rsidRDefault="00A1229D" w:rsidP="00A20129">
      <w:pPr>
        <w:numPr>
          <w:ilvl w:val="0"/>
          <w:numId w:val="49"/>
        </w:numPr>
        <w:autoSpaceDE w:val="0"/>
        <w:autoSpaceDN w:val="0"/>
        <w:adjustRightInd w:val="0"/>
        <w:spacing w:line="240" w:lineRule="auto"/>
        <w:ind w:left="0" w:right="-427" w:firstLine="709"/>
        <w:jc w:val="both"/>
        <w:rPr>
          <w:sz w:val="24"/>
          <w:szCs w:val="24"/>
        </w:rPr>
      </w:pPr>
      <w:r w:rsidRPr="00A20129">
        <w:rPr>
          <w:sz w:val="24"/>
          <w:szCs w:val="24"/>
        </w:rPr>
        <w:t>Конституцией Республики Коми (принята Верховным Советом Республики Коми 17.02.1994)  («Ведомости Верховного совета Респ</w:t>
      </w:r>
      <w:r w:rsidR="00C5510D" w:rsidRPr="00A20129">
        <w:rPr>
          <w:sz w:val="24"/>
          <w:szCs w:val="24"/>
        </w:rPr>
        <w:t>ублики Коми», 1994, №2, ст. 21)</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center"/>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r w:rsidRPr="00A20129">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autoSpaceDE w:val="0"/>
        <w:autoSpaceDN w:val="0"/>
        <w:adjustRightInd w:val="0"/>
        <w:spacing w:line="240" w:lineRule="auto"/>
        <w:ind w:right="-427" w:firstLine="709"/>
        <w:jc w:val="both"/>
        <w:rPr>
          <w:rFonts w:eastAsia="Times New Roman" w:cs="Arial"/>
          <w:sz w:val="24"/>
          <w:szCs w:val="24"/>
          <w:lang w:eastAsia="ru-RU"/>
        </w:rPr>
      </w:pPr>
      <w:r w:rsidRPr="00A20129">
        <w:rPr>
          <w:sz w:val="24"/>
          <w:szCs w:val="24"/>
          <w:lang w:eastAsia="ru-RU"/>
        </w:rPr>
        <w:lastRenderedPageBreak/>
        <w:t>2.8.Для получения муниципальной услуги заявители подают в Орган, МФЦ заявление о предоставлении муниципальной услуги (</w:t>
      </w:r>
      <w:r w:rsidRPr="00A20129">
        <w:rPr>
          <w:rFonts w:eastAsia="Times New Roman" w:cs="Arial"/>
          <w:sz w:val="24"/>
          <w:szCs w:val="24"/>
          <w:lang w:eastAsia="ru-RU"/>
        </w:rPr>
        <w:t>по формесогласно Приложению № 2 к настоящему административному регламенту)</w:t>
      </w:r>
      <w:r w:rsidRPr="00A20129">
        <w:rPr>
          <w:sz w:val="24"/>
          <w:szCs w:val="24"/>
          <w:lang w:eastAsia="ru-RU"/>
        </w:rPr>
        <w:t>,</w:t>
      </w:r>
      <w:r w:rsidRPr="00A20129">
        <w:rPr>
          <w:rFonts w:eastAsia="Times New Roman" w:cs="Arial"/>
          <w:sz w:val="24"/>
          <w:szCs w:val="24"/>
          <w:lang w:eastAsia="ru-RU"/>
        </w:rPr>
        <w:t xml:space="preserve"> а также следующие документы в 1 экземпляре: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t>2.8.3. Документы, необходимые для предоставления муниципальной услуги, предоставляются заявителем следующими способами: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лично (в Орган, МФЦ);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посредством  почтового  отправления (в Орган);</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через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bookmarkStart w:id="0" w:name="Par45"/>
      <w:bookmarkEnd w:id="0"/>
      <w:r w:rsidRPr="00A20129">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color w:val="FF0000"/>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 xml:space="preserve">2.9. </w:t>
      </w:r>
      <w:r w:rsidRPr="00A20129">
        <w:rPr>
          <w:rFonts w:eastAsia="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1) кадастровый паспорт испрашиваемого земельного участка либо кадастровая выписка об испрашиваемом земельном участке;</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1229D" w:rsidRPr="00A20129" w:rsidRDefault="00A1229D" w:rsidP="00A20129">
      <w:pPr>
        <w:autoSpaceDE w:val="0"/>
        <w:autoSpaceDN w:val="0"/>
        <w:adjustRightInd w:val="0"/>
        <w:spacing w:line="240" w:lineRule="auto"/>
        <w:ind w:right="-427" w:firstLine="567"/>
        <w:jc w:val="both"/>
        <w:rPr>
          <w:sz w:val="24"/>
          <w:szCs w:val="24"/>
        </w:rPr>
      </w:pPr>
      <w:r w:rsidRPr="00A20129">
        <w:rPr>
          <w:sz w:val="24"/>
          <w:szCs w:val="24"/>
        </w:rPr>
        <w:t xml:space="preserve">3) </w:t>
      </w:r>
      <w:r w:rsidRPr="00A20129">
        <w:rPr>
          <w:sz w:val="24"/>
          <w:szCs w:val="24"/>
          <w:lang w:eastAsia="ru-RU"/>
        </w:rPr>
        <w:t>выписка из ЕГРЮЛо юридическом лице</w:t>
      </w:r>
      <w:r w:rsidRPr="00A20129">
        <w:rPr>
          <w:sz w:val="24"/>
          <w:szCs w:val="24"/>
        </w:rPr>
        <w:t>.</w:t>
      </w:r>
    </w:p>
    <w:p w:rsidR="00A1229D" w:rsidRPr="00A20129" w:rsidRDefault="00A1229D" w:rsidP="00A20129">
      <w:pPr>
        <w:autoSpaceDE w:val="0"/>
        <w:autoSpaceDN w:val="0"/>
        <w:adjustRightInd w:val="0"/>
        <w:spacing w:line="240" w:lineRule="auto"/>
        <w:ind w:right="-427" w:firstLine="567"/>
        <w:jc w:val="both"/>
        <w:rPr>
          <w:rFonts w:ascii="Arial" w:hAnsi="Arial"/>
          <w:sz w:val="24"/>
          <w:szCs w:val="24"/>
          <w:lang w:eastAsia="ru-RU"/>
        </w:rPr>
      </w:pPr>
      <w:r w:rsidRPr="00A20129">
        <w:rPr>
          <w:rFonts w:eastAsia="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Указание на запрет требовать от заявителя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2.10. Запрещается требовать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w:t>
      </w:r>
      <w:r w:rsidRPr="00A20129">
        <w:rPr>
          <w:sz w:val="24"/>
          <w:szCs w:val="24"/>
          <w:lang w:eastAsia="ru-RU"/>
        </w:rPr>
        <w:lastRenderedPageBreak/>
        <w:t>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Исчерпывающий перечень оснований для приостановления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или отказа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2.12. Приостановление предоставления муниципальной услуги не предусмотрено.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 xml:space="preserve">2.13. </w:t>
      </w:r>
      <w:r w:rsidRPr="00A20129">
        <w:rPr>
          <w:rFonts w:eastAsia="Times New Roman"/>
          <w:sz w:val="24"/>
          <w:szCs w:val="24"/>
          <w:lang w:eastAsia="ru-RU"/>
        </w:rPr>
        <w:t>Основаниями для отказа в предоставлении муниципальной услуги являются:</w:t>
      </w:r>
    </w:p>
    <w:p w:rsidR="00A1229D" w:rsidRPr="00A20129" w:rsidRDefault="00A1229D" w:rsidP="00A20129">
      <w:pPr>
        <w:widowControl w:val="0"/>
        <w:tabs>
          <w:tab w:val="left" w:pos="1134"/>
        </w:tabs>
        <w:autoSpaceDE w:val="0"/>
        <w:autoSpaceDN w:val="0"/>
        <w:adjustRightInd w:val="0"/>
        <w:spacing w:line="240" w:lineRule="auto"/>
        <w:ind w:right="-427" w:firstLine="709"/>
        <w:jc w:val="both"/>
        <w:rPr>
          <w:rFonts w:eastAsia="Times New Roman"/>
          <w:sz w:val="24"/>
          <w:szCs w:val="24"/>
          <w:lang w:eastAsia="ru-RU"/>
        </w:rPr>
      </w:pPr>
      <w:r w:rsidRPr="00A20129">
        <w:rPr>
          <w:sz w:val="24"/>
          <w:szCs w:val="24"/>
        </w:rPr>
        <w:t xml:space="preserve">1) </w:t>
      </w:r>
      <w:r w:rsidRPr="00A20129">
        <w:rPr>
          <w:rFonts w:eastAsia="Times New Roman"/>
          <w:sz w:val="24"/>
          <w:szCs w:val="24"/>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3) изъятия испрашиваемого земельного участка из оборота;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 xml:space="preserve">4) </w:t>
      </w:r>
      <w:r w:rsidRPr="00A20129">
        <w:rPr>
          <w:bCs/>
          <w:sz w:val="24"/>
          <w:szCs w:val="24"/>
        </w:rPr>
        <w:t>факт нахождения, испрашиваемого земельного участка у заявителя на праве безвозмездного пользования</w:t>
      </w:r>
      <w:r w:rsidRPr="00A20129">
        <w:rPr>
          <w:sz w:val="24"/>
          <w:szCs w:val="24"/>
        </w:rPr>
        <w:t xml:space="preserve"> сроком до одного года;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spacing w:line="240" w:lineRule="auto"/>
        <w:ind w:right="-427" w:firstLine="709"/>
        <w:jc w:val="both"/>
        <w:rPr>
          <w:sz w:val="24"/>
          <w:szCs w:val="24"/>
          <w:lang w:eastAsia="ru-RU"/>
        </w:rPr>
      </w:pPr>
      <w:r w:rsidRPr="00A20129">
        <w:rPr>
          <w:sz w:val="24"/>
          <w:szCs w:val="24"/>
          <w:lang w:eastAsia="ru-RU"/>
        </w:rPr>
        <w:t>2.14. Услугой, необходимой и обязательной для предоставления муниципальной услуги отсутствуют.</w:t>
      </w:r>
    </w:p>
    <w:p w:rsidR="00A1229D" w:rsidRPr="00A20129" w:rsidRDefault="00A1229D" w:rsidP="00A20129">
      <w:pPr>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b/>
          <w:sz w:val="24"/>
          <w:szCs w:val="24"/>
          <w:lang w:eastAsia="ru-RU"/>
        </w:rPr>
      </w:pPr>
      <w:r w:rsidRPr="00A20129">
        <w:rPr>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2.15. </w:t>
      </w:r>
      <w:r w:rsidRPr="00A20129">
        <w:rPr>
          <w:rFonts w:eastAsia="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Порядок, размер и основания взимания</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государственной пошлины или иной платы,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взимаемой за предоставление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2.16. Муниципальная услуга предоставляется бесплатно.</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b/>
          <w:sz w:val="24"/>
          <w:szCs w:val="24"/>
          <w:lang w:eastAsia="ru-RU"/>
        </w:rPr>
      </w:pPr>
      <w:r w:rsidRPr="00A20129">
        <w:rPr>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sz w:val="24"/>
          <w:szCs w:val="24"/>
          <w:lang w:eastAsia="ru-RU"/>
        </w:rPr>
        <w:t xml:space="preserve">2.17. </w:t>
      </w:r>
      <w:r w:rsidRPr="00A20129">
        <w:rPr>
          <w:rFonts w:eastAsia="Times New Roman"/>
          <w:sz w:val="24"/>
          <w:szCs w:val="24"/>
        </w:rPr>
        <w:t>В связи с отсутствием необходимых и обязательных услуг для предоставления муниципальной услуги, плата не взимается.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Максимальный срок ожидания в очереди при подаче запроса</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о предоставлении муниципальной услуги и при получении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2.19. 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bCs/>
          <w:sz w:val="24"/>
          <w:szCs w:val="24"/>
          <w:lang w:eastAsia="ru-RU"/>
        </w:rPr>
      </w:pPr>
      <w:r w:rsidRPr="00A20129">
        <w:rPr>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0129">
        <w:rPr>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2.20. Здание (помещение) Органа оборудуется информационной табличкой (вывеской) с указанием полного наименования.</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Информационные стенды должны содержать:</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контактную информацию (телефон, адрес электронной почты, номер кабинета) специалистов, ответственных за прием документов;</w:t>
      </w:r>
    </w:p>
    <w:p w:rsidR="00A1229D" w:rsidRPr="00A20129" w:rsidRDefault="00A1229D" w:rsidP="00A20129">
      <w:pPr>
        <w:numPr>
          <w:ilvl w:val="0"/>
          <w:numId w:val="27"/>
        </w:numPr>
        <w:tabs>
          <w:tab w:val="left" w:pos="0"/>
          <w:tab w:val="left" w:pos="993"/>
        </w:tabs>
        <w:spacing w:line="240" w:lineRule="auto"/>
        <w:ind w:left="0" w:right="-427" w:firstLine="709"/>
        <w:jc w:val="both"/>
        <w:rPr>
          <w:sz w:val="24"/>
          <w:szCs w:val="24"/>
        </w:rPr>
      </w:pPr>
      <w:r w:rsidRPr="00A20129">
        <w:rPr>
          <w:sz w:val="24"/>
          <w:szCs w:val="24"/>
        </w:rPr>
        <w:t>контактную информацию (телефон, адрес электронной почты) специалистов, ответственных за информирование;</w:t>
      </w:r>
    </w:p>
    <w:p w:rsidR="00A1229D" w:rsidRPr="00A20129" w:rsidRDefault="00A1229D" w:rsidP="00A20129">
      <w:pPr>
        <w:tabs>
          <w:tab w:val="left" w:pos="709"/>
          <w:tab w:val="left" w:pos="993"/>
        </w:tabs>
        <w:spacing w:line="240" w:lineRule="auto"/>
        <w:ind w:right="-427" w:firstLine="709"/>
        <w:jc w:val="both"/>
        <w:rPr>
          <w:sz w:val="24"/>
          <w:szCs w:val="24"/>
        </w:rPr>
      </w:pPr>
      <w:r w:rsidRPr="00A20129">
        <w:rPr>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1229D" w:rsidRPr="00A20129" w:rsidRDefault="00A1229D" w:rsidP="00A20129">
      <w:pPr>
        <w:tabs>
          <w:tab w:val="left" w:pos="709"/>
        </w:tabs>
        <w:spacing w:line="240" w:lineRule="auto"/>
        <w:ind w:right="-427" w:firstLine="709"/>
        <w:jc w:val="both"/>
        <w:rPr>
          <w:sz w:val="24"/>
          <w:szCs w:val="24"/>
        </w:rPr>
      </w:pPr>
      <w:r w:rsidRPr="00A20129">
        <w:rPr>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1229D" w:rsidRPr="00A20129" w:rsidRDefault="00A1229D" w:rsidP="00A20129">
      <w:pPr>
        <w:tabs>
          <w:tab w:val="left" w:pos="993"/>
        </w:tabs>
        <w:spacing w:line="240" w:lineRule="auto"/>
        <w:ind w:right="-427" w:firstLine="709"/>
        <w:jc w:val="both"/>
        <w:rPr>
          <w:sz w:val="24"/>
          <w:szCs w:val="24"/>
        </w:rPr>
      </w:pPr>
      <w:r w:rsidRPr="00A20129">
        <w:rPr>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lang w:eastAsia="ru-RU"/>
        </w:rPr>
      </w:pPr>
      <w:r w:rsidRPr="00A20129">
        <w:rPr>
          <w:b/>
          <w:sz w:val="24"/>
          <w:szCs w:val="24"/>
          <w:lang w:eastAsia="ru-RU"/>
        </w:rPr>
        <w:t>Показатели доступности и качества муниципальных услуг</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2.22. Показатели доступности и качества муниципальных услуг:</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843"/>
        <w:gridCol w:w="2409"/>
      </w:tblGrid>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w:t>
            </w:r>
          </w:p>
        </w:tc>
        <w:tc>
          <w:tcPr>
            <w:tcW w:w="1843"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Единица</w:t>
            </w:r>
          </w:p>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измерения</w:t>
            </w:r>
          </w:p>
        </w:tc>
        <w:tc>
          <w:tcPr>
            <w:tcW w:w="2409"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Нормативное значение показателя</w:t>
            </w:r>
          </w:p>
        </w:tc>
      </w:tr>
      <w:tr w:rsidR="00A1229D" w:rsidRPr="00A20129" w:rsidTr="00A20129">
        <w:tc>
          <w:tcPr>
            <w:tcW w:w="10314" w:type="dxa"/>
            <w:gridSpan w:val="3"/>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 доступности</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jc w:val="center"/>
              <w:rPr>
                <w:rFonts w:eastAsia="Times New Roman"/>
                <w:sz w:val="24"/>
                <w:szCs w:val="24"/>
                <w:lang w:eastAsia="ru-RU"/>
              </w:rPr>
            </w:pPr>
            <w:r w:rsidRPr="00A20129">
              <w:rPr>
                <w:rFonts w:eastAsia="Times New Roman"/>
                <w:sz w:val="24"/>
                <w:szCs w:val="24"/>
                <w:lang w:eastAsia="ru-RU"/>
              </w:rPr>
              <w:t>да/нет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да</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Наличие возможности получения муниципальной услугичерез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jc w:val="center"/>
              <w:rPr>
                <w:rFonts w:eastAsia="Times New Roman"/>
                <w:sz w:val="24"/>
                <w:szCs w:val="24"/>
                <w:lang w:eastAsia="ru-RU"/>
              </w:rPr>
            </w:pPr>
            <w:r w:rsidRPr="00A20129">
              <w:rPr>
                <w:rFonts w:eastAsia="Times New Roman"/>
                <w:sz w:val="24"/>
                <w:szCs w:val="24"/>
                <w:lang w:eastAsia="ru-RU"/>
              </w:rPr>
              <w:t>да/нет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да</w:t>
            </w:r>
          </w:p>
        </w:tc>
      </w:tr>
      <w:tr w:rsidR="00A1229D" w:rsidRPr="00A20129" w:rsidTr="00A20129">
        <w:tc>
          <w:tcPr>
            <w:tcW w:w="10314" w:type="dxa"/>
            <w:gridSpan w:val="3"/>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Показатели качества</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заявлений</w:t>
            </w:r>
            <w:r w:rsidRPr="00A20129">
              <w:rPr>
                <w:rFonts w:eastAsia="Times New Roman"/>
                <w:bCs/>
                <w:sz w:val="24"/>
                <w:szCs w:val="24"/>
                <w:lang w:eastAsia="ru-RU"/>
              </w:rPr>
              <w:t xml:space="preserve"> граждан, рассмотренных в установленный срок</w:t>
            </w:r>
            <w:r w:rsidRPr="00A20129">
              <w:rPr>
                <w:rFonts w:eastAsia="Times New Roman"/>
                <w:sz w:val="24"/>
                <w:szCs w:val="24"/>
                <w:lang w:eastAsia="ru-RU"/>
              </w:rPr>
              <w:t>, в общем количестве обращений граждан в Органе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100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p>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100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A20129">
              <w:rPr>
                <w:rFonts w:eastAsia="Times New Roman"/>
                <w:sz w:val="24"/>
                <w:szCs w:val="24"/>
                <w:lang w:eastAsia="ru-RU"/>
              </w:rPr>
              <w:tab/>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0</w:t>
            </w:r>
          </w:p>
        </w:tc>
      </w:tr>
      <w:tr w:rsidR="00A1229D" w:rsidRPr="00A20129" w:rsidTr="00A20129">
        <w:tc>
          <w:tcPr>
            <w:tcW w:w="6062" w:type="dxa"/>
            <w:tcBorders>
              <w:top w:val="single" w:sz="4" w:space="0" w:color="000000"/>
              <w:left w:val="single" w:sz="4" w:space="0" w:color="000000"/>
              <w:bottom w:val="single" w:sz="4" w:space="0" w:color="000000"/>
              <w:right w:val="single" w:sz="4" w:space="0" w:color="000000"/>
            </w:tcBorders>
            <w:hideMark/>
          </w:tcPr>
          <w:p w:rsidR="00A1229D" w:rsidRPr="00A20129" w:rsidRDefault="00A1229D" w:rsidP="00A20129">
            <w:pPr>
              <w:autoSpaceDE w:val="0"/>
              <w:autoSpaceDN w:val="0"/>
              <w:adjustRightInd w:val="0"/>
              <w:spacing w:line="240" w:lineRule="auto"/>
              <w:ind w:right="24"/>
              <w:rPr>
                <w:rFonts w:eastAsia="Times New Roman"/>
                <w:sz w:val="24"/>
                <w:szCs w:val="24"/>
                <w:lang w:eastAsia="ru-RU"/>
              </w:rPr>
            </w:pPr>
            <w:r w:rsidRPr="00A20129">
              <w:rPr>
                <w:rFonts w:eastAsia="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rPr>
                <w:rFonts w:eastAsia="Times New Roman"/>
                <w:sz w:val="24"/>
                <w:szCs w:val="24"/>
                <w:lang w:eastAsia="ru-RU"/>
              </w:rPr>
            </w:pPr>
            <w:r w:rsidRPr="00A20129">
              <w:rPr>
                <w:rFonts w:eastAsia="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229D" w:rsidRPr="00A20129" w:rsidRDefault="00A1229D" w:rsidP="00A20129">
            <w:pPr>
              <w:autoSpaceDE w:val="0"/>
              <w:autoSpaceDN w:val="0"/>
              <w:adjustRightInd w:val="0"/>
              <w:spacing w:line="240" w:lineRule="auto"/>
              <w:ind w:right="24" w:firstLine="709"/>
              <w:jc w:val="center"/>
              <w:rPr>
                <w:rFonts w:eastAsia="Times New Roman"/>
                <w:sz w:val="24"/>
                <w:szCs w:val="24"/>
                <w:lang w:eastAsia="ru-RU"/>
              </w:rPr>
            </w:pPr>
            <w:r w:rsidRPr="00A20129">
              <w:rPr>
                <w:rFonts w:eastAsia="Times New Roman"/>
                <w:sz w:val="24"/>
                <w:szCs w:val="24"/>
                <w:lang w:eastAsia="ru-RU"/>
              </w:rPr>
              <w:t>0</w:t>
            </w:r>
          </w:p>
        </w:tc>
      </w:tr>
    </w:tbl>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b/>
          <w:sz w:val="24"/>
          <w:szCs w:val="24"/>
        </w:rPr>
      </w:pPr>
      <w:r w:rsidRPr="00A20129">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p>
    <w:p w:rsidR="00A1229D" w:rsidRPr="00A20129" w:rsidRDefault="00A1229D" w:rsidP="00A20129">
      <w:pPr>
        <w:tabs>
          <w:tab w:val="left" w:pos="1134"/>
        </w:tabs>
        <w:suppressAutoHyphens/>
        <w:spacing w:line="240" w:lineRule="auto"/>
        <w:ind w:right="-427" w:firstLine="709"/>
        <w:jc w:val="both"/>
        <w:rPr>
          <w:sz w:val="24"/>
          <w:szCs w:val="24"/>
        </w:rPr>
      </w:pPr>
      <w:r w:rsidRPr="00A20129">
        <w:rPr>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A20129">
        <w:rPr>
          <w:sz w:val="24"/>
          <w:szCs w:val="24"/>
          <w:lang w:val="en-US"/>
        </w:rPr>
        <w:t>www</w:t>
      </w:r>
      <w:r w:rsidRPr="00A20129">
        <w:rPr>
          <w:sz w:val="24"/>
          <w:szCs w:val="24"/>
        </w:rPr>
        <w:t>.</w:t>
      </w:r>
      <w:r w:rsidRPr="00A20129">
        <w:rPr>
          <w:sz w:val="24"/>
          <w:szCs w:val="24"/>
          <w:lang w:val="en-US"/>
        </w:rPr>
        <w:t>kojgorodok</w:t>
      </w:r>
      <w:r w:rsidRPr="00A20129">
        <w:rPr>
          <w:sz w:val="24"/>
          <w:szCs w:val="24"/>
        </w:rPr>
        <w:t>.</w:t>
      </w:r>
      <w:r w:rsidRPr="00A20129">
        <w:rPr>
          <w:sz w:val="24"/>
          <w:szCs w:val="24"/>
          <w:lang w:val="en-US"/>
        </w:rPr>
        <w:t>ru</w:t>
      </w:r>
      <w:r w:rsidRPr="00A20129">
        <w:rPr>
          <w:sz w:val="24"/>
          <w:szCs w:val="24"/>
        </w:rPr>
        <w:t>), порталах государственных и муниципальных услуг (функций).</w:t>
      </w:r>
    </w:p>
    <w:p w:rsidR="00A1229D" w:rsidRPr="00A20129" w:rsidRDefault="00A1229D" w:rsidP="00A20129">
      <w:pPr>
        <w:spacing w:line="240" w:lineRule="auto"/>
        <w:ind w:right="-427" w:firstLine="709"/>
        <w:jc w:val="both"/>
        <w:rPr>
          <w:rFonts w:eastAsia="Times New Roman"/>
          <w:sz w:val="24"/>
          <w:szCs w:val="24"/>
          <w:lang w:eastAsia="ru-RU"/>
        </w:rPr>
      </w:pPr>
      <w:r w:rsidRPr="00A20129">
        <w:rPr>
          <w:sz w:val="24"/>
          <w:szCs w:val="24"/>
        </w:rPr>
        <w:t>2</w:t>
      </w:r>
      <w:r w:rsidRPr="00A20129">
        <w:rPr>
          <w:rFonts w:eastAsia="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1229D" w:rsidRPr="00A20129" w:rsidRDefault="00A1229D" w:rsidP="00A20129">
      <w:pPr>
        <w:spacing w:line="240" w:lineRule="auto"/>
        <w:ind w:right="-427" w:firstLine="709"/>
        <w:jc w:val="both"/>
        <w:rPr>
          <w:sz w:val="24"/>
          <w:szCs w:val="24"/>
        </w:rPr>
      </w:pPr>
      <w:r w:rsidRPr="00A20129">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1229D" w:rsidRPr="00A20129" w:rsidRDefault="00A1229D" w:rsidP="00A20129">
      <w:pPr>
        <w:autoSpaceDE w:val="0"/>
        <w:autoSpaceDN w:val="0"/>
        <w:spacing w:line="240" w:lineRule="auto"/>
        <w:ind w:right="-427" w:firstLine="709"/>
        <w:jc w:val="both"/>
        <w:rPr>
          <w:sz w:val="24"/>
          <w:szCs w:val="24"/>
        </w:rPr>
      </w:pPr>
      <w:r w:rsidRPr="00A20129">
        <w:rPr>
          <w:sz w:val="24"/>
          <w:szCs w:val="24"/>
        </w:rPr>
        <w:t>4) электронные образы не должны содержать вирусов и вредоносных программ.</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2.25. Предоставление муниципальной у</w:t>
      </w:r>
      <w:r w:rsidRPr="00A20129">
        <w:rPr>
          <w:sz w:val="24"/>
          <w:szCs w:val="24"/>
        </w:rPr>
        <w:t>слуги</w:t>
      </w:r>
      <w:r w:rsidRPr="00A20129">
        <w:rPr>
          <w:rFonts w:eastAsia="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A20129">
        <w:rPr>
          <w:sz w:val="24"/>
          <w:szCs w:val="24"/>
        </w:rPr>
        <w:t>слуги</w:t>
      </w:r>
      <w:r w:rsidRPr="00A20129">
        <w:rPr>
          <w:rFonts w:eastAsia="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Заявление о предоставлении муниципальной услуги подается заявителем через МФЦ лично.</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В МФЦ обеспечиваются:</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а) функционирование автоматизированной информационной системы МФЦ;</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б) бесплатный доступ заявителей к порталам государственных и муниципальных услуг (функций).</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1229D" w:rsidRPr="00A20129" w:rsidRDefault="00A1229D" w:rsidP="00A20129">
      <w:pPr>
        <w:spacing w:line="240" w:lineRule="auto"/>
        <w:ind w:right="-427" w:firstLine="709"/>
        <w:jc w:val="both"/>
        <w:rPr>
          <w:rFonts w:eastAsia="Times New Roman"/>
          <w:sz w:val="24"/>
          <w:szCs w:val="24"/>
          <w:lang w:eastAsia="ru-RU"/>
        </w:rPr>
      </w:pPr>
      <w:r w:rsidRPr="00A20129">
        <w:rPr>
          <w:rFonts w:eastAsia="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1"/>
        <w:rPr>
          <w:b/>
          <w:sz w:val="24"/>
          <w:szCs w:val="24"/>
          <w:lang w:eastAsia="ru-RU"/>
        </w:rPr>
      </w:pPr>
      <w:r w:rsidRPr="00A20129">
        <w:rPr>
          <w:b/>
          <w:sz w:val="24"/>
          <w:szCs w:val="24"/>
          <w:lang w:val="en-US" w:eastAsia="ru-RU"/>
        </w:rPr>
        <w:t>III</w:t>
      </w:r>
      <w:r w:rsidRPr="00A20129">
        <w:rPr>
          <w:b/>
          <w:sz w:val="24"/>
          <w:szCs w:val="24"/>
          <w:lang w:eastAsia="ru-RU"/>
        </w:rPr>
        <w:t xml:space="preserve">. </w:t>
      </w:r>
      <w:r w:rsidRPr="00A20129">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29D" w:rsidRPr="00A20129" w:rsidRDefault="00A1229D" w:rsidP="00A20129">
      <w:pPr>
        <w:widowControl w:val="0"/>
        <w:autoSpaceDE w:val="0"/>
        <w:autoSpaceDN w:val="0"/>
        <w:adjustRightInd w:val="0"/>
        <w:spacing w:line="240" w:lineRule="auto"/>
        <w:ind w:right="-427"/>
        <w:jc w:val="both"/>
        <w:rPr>
          <w:sz w:val="24"/>
          <w:szCs w:val="24"/>
          <w:lang w:eastAsia="ru-RU"/>
        </w:rPr>
      </w:pPr>
    </w:p>
    <w:p w:rsidR="00A1229D" w:rsidRPr="00A20129" w:rsidRDefault="00A1229D" w:rsidP="00A20129">
      <w:pPr>
        <w:pStyle w:val="ConsPlusNormal"/>
        <w:ind w:right="-427" w:firstLine="709"/>
        <w:jc w:val="both"/>
        <w:rPr>
          <w:rFonts w:ascii="Times New Roman" w:hAnsi="Times New Roman"/>
          <w:sz w:val="24"/>
          <w:szCs w:val="24"/>
        </w:rPr>
      </w:pPr>
      <w:r w:rsidRPr="00A2012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lastRenderedPageBreak/>
        <w:t xml:space="preserve">1) прием и регистрация заявления о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sz w:val="24"/>
          <w:szCs w:val="24"/>
          <w:lang w:eastAsia="ru-RU"/>
        </w:rPr>
        <w:t>2)осуществление межведомственного информационного взаимодействия в рамках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sz w:val="24"/>
          <w:szCs w:val="24"/>
          <w:lang w:eastAsia="ru-RU"/>
        </w:rPr>
        <w:t xml:space="preserve">3) принятие </w:t>
      </w:r>
      <w:r w:rsidRPr="00A20129">
        <w:rPr>
          <w:rFonts w:eastAsia="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 выдача заявителю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Прием и регистрация заявления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В МФЦ предусмотрена только очная форма подачи документов.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A20129">
        <w:rPr>
          <w:sz w:val="24"/>
          <w:szCs w:val="24"/>
          <w:lang w:eastAsia="ru-RU"/>
        </w:rPr>
        <w:t xml:space="preserve">через организацию почтовой связи, иную организацию, осуществляющую доставку корреспонденции </w:t>
      </w:r>
      <w:r w:rsidRPr="00A20129">
        <w:rPr>
          <w:rFonts w:eastAsia="Times New Roman" w:cs="Arial"/>
          <w:sz w:val="24"/>
          <w:szCs w:val="24"/>
          <w:lang w:eastAsia="ru-RU"/>
        </w:rPr>
        <w:t>(могут быть направлены заказным письмом с уведомлением о вручении).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A1229D" w:rsidRPr="00A20129" w:rsidRDefault="00A1229D" w:rsidP="00A20129">
      <w:pPr>
        <w:widowControl w:val="0"/>
        <w:autoSpaceDE w:val="0"/>
        <w:autoSpaceDN w:val="0"/>
        <w:adjustRightInd w:val="0"/>
        <w:spacing w:line="240" w:lineRule="auto"/>
        <w:ind w:right="-427" w:firstLine="851"/>
        <w:jc w:val="both"/>
        <w:rPr>
          <w:sz w:val="24"/>
          <w:szCs w:val="24"/>
          <w:lang w:eastAsia="ru-RU"/>
        </w:rPr>
      </w:pPr>
      <w:r w:rsidRPr="00A20129">
        <w:rPr>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w:t>
      </w:r>
      <w:r w:rsidRPr="00A20129">
        <w:rPr>
          <w:rFonts w:eastAsia="Times New Roman" w:cs="Arial"/>
          <w:sz w:val="24"/>
          <w:szCs w:val="24"/>
          <w:lang w:eastAsia="ru-RU"/>
        </w:rPr>
        <w:lastRenderedPageBreak/>
        <w:t xml:space="preserve">регистрации заявления на порталах государственных и муниципальных услуг (функций).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1229D" w:rsidRPr="00A20129" w:rsidRDefault="00A1229D" w:rsidP="00A20129">
      <w:pPr>
        <w:spacing w:line="240" w:lineRule="auto"/>
        <w:ind w:right="-427" w:firstLine="709"/>
        <w:jc w:val="both"/>
        <w:rPr>
          <w:sz w:val="24"/>
          <w:szCs w:val="24"/>
        </w:rPr>
      </w:pPr>
      <w:r w:rsidRPr="00A20129">
        <w:rPr>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1229D" w:rsidRPr="00A20129" w:rsidRDefault="00A1229D" w:rsidP="00A20129">
      <w:pPr>
        <w:spacing w:line="240" w:lineRule="auto"/>
        <w:ind w:right="-427" w:firstLine="709"/>
        <w:jc w:val="both"/>
        <w:rPr>
          <w:sz w:val="24"/>
          <w:szCs w:val="24"/>
          <w:lang w:eastAsia="ru-RU"/>
        </w:rPr>
      </w:pPr>
      <w:r w:rsidRPr="00A20129">
        <w:rPr>
          <w:sz w:val="24"/>
          <w:szCs w:val="24"/>
          <w:lang w:eastAsia="ru-RU"/>
        </w:rPr>
        <w:t xml:space="preserve">В случае заполнения заявления специалистом МФЦ в электронном виде заявитель </w:t>
      </w:r>
      <w:r w:rsidRPr="00A20129">
        <w:rPr>
          <w:sz w:val="24"/>
          <w:szCs w:val="24"/>
        </w:rPr>
        <w:t>может заверить</w:t>
      </w:r>
      <w:r w:rsidRPr="00A20129">
        <w:rPr>
          <w:sz w:val="24"/>
          <w:szCs w:val="24"/>
          <w:lang w:eastAsia="ru-RU"/>
        </w:rPr>
        <w:t xml:space="preserve"> его электронной подписью с использованием универсальной электронной карты.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устанавливает предмет обращения, проверяет документ, удостоверяющий личность;</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полномочия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проверяет соответствие представленных документов требованиям, удостоверяясь, что: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в документах нет подчисток, приписок, зачеркнутых слов и иных неоговоренных исправлений;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не исполнены карандашом;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принимает решение о приеме у заявителя представленных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Длительность осуществления всех необходимых действий не может превышать 15 минут.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Если заявитель обратился заочно, специалист Органа, ответственный за прием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проверяет представленные документы на предмет комплектности;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A1229D" w:rsidRPr="00A20129" w:rsidRDefault="00A1229D" w:rsidP="00A20129">
      <w:pPr>
        <w:spacing w:line="240" w:lineRule="auto"/>
        <w:ind w:right="-427" w:firstLine="851"/>
        <w:jc w:val="both"/>
        <w:rPr>
          <w:sz w:val="24"/>
          <w:szCs w:val="24"/>
        </w:rPr>
      </w:pPr>
      <w:r w:rsidRPr="00A20129">
        <w:rPr>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w:t>
      </w:r>
      <w:r w:rsidRPr="00A20129">
        <w:rPr>
          <w:sz w:val="24"/>
          <w:szCs w:val="24"/>
        </w:rPr>
        <w:lastRenderedPageBreak/>
        <w:t>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место, дата и время приема запроса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перечень принятых документов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специалиста, принявшего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срок предоставления муниципальной услуги в соответствии с настоящим Регламентом.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3.2.1. Критерием принятия решения является наличие заявления и прилагаемых к нему документов.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xml:space="preserve">3.2.2. Максимальный срок исполнения административной процедуры составляет 3 календарных дня с момента обращение заявителя о предоставлении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3.2.3. Результатом административной процедуры является:</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r w:rsidRPr="00A20129">
        <w:rPr>
          <w:rFonts w:eastAsia="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Pr="00A20129">
        <w:rPr>
          <w:rFonts w:eastAsia="Times New Roman"/>
          <w:sz w:val="24"/>
          <w:szCs w:val="24"/>
          <w:lang w:eastAsia="ru-RU"/>
        </w:rPr>
        <w:t xml:space="preserve"> ответственного за принятие решения</w:t>
      </w:r>
      <w:r w:rsidRPr="00A20129">
        <w:rPr>
          <w:sz w:val="24"/>
          <w:szCs w:val="24"/>
          <w:lang w:eastAsia="ru-RU"/>
        </w:rPr>
        <w:t xml:space="preserve">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p>
    <w:p w:rsidR="00A1229D" w:rsidRPr="00A20129" w:rsidRDefault="00A1229D" w:rsidP="00A20129">
      <w:pPr>
        <w:spacing w:line="240" w:lineRule="auto"/>
        <w:ind w:right="-427"/>
        <w:jc w:val="center"/>
        <w:rPr>
          <w:rFonts w:eastAsia="Times New Roman"/>
          <w:b/>
          <w:sz w:val="24"/>
          <w:szCs w:val="24"/>
          <w:lang w:eastAsia="ru-RU"/>
        </w:rPr>
      </w:pPr>
      <w:r w:rsidRPr="00A20129">
        <w:rPr>
          <w:rFonts w:eastAsia="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1229D" w:rsidRPr="00A20129" w:rsidRDefault="00A1229D" w:rsidP="00A20129">
      <w:pPr>
        <w:spacing w:line="240" w:lineRule="auto"/>
        <w:ind w:right="-427"/>
        <w:jc w:val="center"/>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 xml:space="preserve">3.3. </w:t>
      </w:r>
      <w:r w:rsidRPr="00A20129">
        <w:rPr>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Специалист Органа, МФЦ, ответственный за межведомственное взаимодействие, не позднее </w:t>
      </w:r>
      <w:r w:rsidRPr="00A20129">
        <w:rPr>
          <w:sz w:val="24"/>
          <w:szCs w:val="24"/>
          <w:lang w:eastAsia="ru-RU"/>
        </w:rPr>
        <w:lastRenderedPageBreak/>
        <w:t>дня, следующего за днем поступления заявления:</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оформляет межведомственные запросы; </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подписывает оформленный межведомственный запрос у руководителя Органа, МФЦ;</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регистрирует межведомственный запрос в соответствующем реестре;</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направляет межведомственный запрос в соответствующий орган или организацию.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содержит:</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наименование Органа, МФЦ, направляющего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наименование органа или организации, в адрес которых направляется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6) контактная информация для направления ответа на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7) дата направления межведомственного запроса и срок ожидаемого ответа на межведомственный запрос;</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Направление межведомственного запроса осуществляется одним из следующих способов:</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 почтовым отправлением;</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w:t>
      </w:r>
      <w:r w:rsidRPr="00A20129">
        <w:rPr>
          <w:sz w:val="24"/>
          <w:szCs w:val="24"/>
          <w:lang w:eastAsia="ru-RU"/>
        </w:rPr>
        <w:tab/>
        <w:t>курьером, под расписку;</w:t>
      </w:r>
    </w:p>
    <w:p w:rsidR="00A1229D" w:rsidRPr="00A20129" w:rsidRDefault="00A1229D" w:rsidP="00A20129">
      <w:pPr>
        <w:widowControl w:val="0"/>
        <w:tabs>
          <w:tab w:val="left" w:pos="993"/>
        </w:tabs>
        <w:autoSpaceDE w:val="0"/>
        <w:autoSpaceDN w:val="0"/>
        <w:adjustRightInd w:val="0"/>
        <w:spacing w:line="240" w:lineRule="auto"/>
        <w:ind w:right="-427" w:firstLine="709"/>
        <w:jc w:val="both"/>
        <w:rPr>
          <w:sz w:val="24"/>
          <w:szCs w:val="24"/>
          <w:lang w:eastAsia="ru-RU"/>
        </w:rPr>
      </w:pPr>
      <w:r w:rsidRPr="00A20129">
        <w:rPr>
          <w:sz w:val="24"/>
          <w:szCs w:val="24"/>
          <w:lang w:eastAsia="ru-RU"/>
        </w:rPr>
        <w:t>-</w:t>
      </w:r>
      <w:r w:rsidRPr="00A20129">
        <w:rPr>
          <w:sz w:val="24"/>
          <w:szCs w:val="24"/>
          <w:lang w:eastAsia="ru-RU"/>
        </w:rPr>
        <w:tab/>
        <w:t>через СМЭВ (систему межведомственного электронного взаимодействия).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3.3.3. Результатом исполнения административной процедуры является получение </w:t>
      </w:r>
      <w:r w:rsidRPr="00A20129">
        <w:rPr>
          <w:sz w:val="24"/>
          <w:szCs w:val="24"/>
          <w:lang w:eastAsia="ru-RU"/>
        </w:rPr>
        <w:lastRenderedPageBreak/>
        <w:t>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i/>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Pr="00A20129">
        <w:rPr>
          <w:rFonts w:eastAsia="Times New Roman"/>
          <w:sz w:val="24"/>
          <w:szCs w:val="24"/>
          <w:lang w:eastAsia="ru-RU"/>
        </w:rPr>
        <w:t xml:space="preserve"> ответственного за принятие решения</w:t>
      </w:r>
      <w:r w:rsidRPr="00A20129">
        <w:rPr>
          <w:sz w:val="24"/>
          <w:szCs w:val="24"/>
          <w:lang w:eastAsia="ru-RU"/>
        </w:rPr>
        <w:t xml:space="preserve">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Специалист Органа, ответственный за принятие решения о предоставлении услуги</w:t>
      </w:r>
      <w:r w:rsidRPr="00A20129">
        <w:rPr>
          <w:i/>
          <w:sz w:val="24"/>
          <w:szCs w:val="24"/>
          <w:lang w:eastAsia="ru-RU"/>
        </w:rPr>
        <w:t>,</w:t>
      </w:r>
      <w:r w:rsidRPr="00A20129">
        <w:rPr>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r w:rsidR="00C5510D"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rFonts w:eastAsia="Times New Roman"/>
          <w:iCs/>
          <w:sz w:val="24"/>
          <w:szCs w:val="24"/>
          <w:lang w:eastAsia="ru-RU"/>
        </w:rPr>
      </w:pPr>
      <w:r w:rsidRPr="00A20129">
        <w:rPr>
          <w:rFonts w:eastAsia="Times New Roman"/>
          <w:iCs/>
          <w:sz w:val="24"/>
          <w:szCs w:val="24"/>
          <w:lang w:eastAsia="ru-RU"/>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Специалист Органа, ответственный за принятие решения о предоставлении услуги</w:t>
      </w:r>
      <w:r w:rsidRPr="00A20129">
        <w:rPr>
          <w:rFonts w:eastAsia="Times New Roman"/>
          <w:i/>
          <w:sz w:val="24"/>
          <w:szCs w:val="24"/>
          <w:lang w:eastAsia="ru-RU"/>
        </w:rPr>
        <w:t xml:space="preserve">, </w:t>
      </w:r>
      <w:r w:rsidRPr="00A20129">
        <w:rPr>
          <w:rFonts w:eastAsia="Times New Roman"/>
          <w:sz w:val="24"/>
          <w:szCs w:val="24"/>
          <w:lang w:eastAsia="ru-RU"/>
        </w:rPr>
        <w:t>по результатам проверки принимает одно из следующих решений:</w:t>
      </w:r>
    </w:p>
    <w:p w:rsidR="00A1229D" w:rsidRPr="00A20129" w:rsidRDefault="00A1229D" w:rsidP="00A20129">
      <w:pPr>
        <w:widowControl w:val="0"/>
        <w:numPr>
          <w:ilvl w:val="0"/>
          <w:numId w:val="46"/>
        </w:numPr>
        <w:autoSpaceDE w:val="0"/>
        <w:autoSpaceDN w:val="0"/>
        <w:adjustRightInd w:val="0"/>
        <w:spacing w:line="240" w:lineRule="auto"/>
        <w:ind w:left="0" w:right="-427" w:firstLine="709"/>
        <w:jc w:val="both"/>
        <w:rPr>
          <w:rFonts w:eastAsia="Times New Roman"/>
          <w:sz w:val="24"/>
          <w:szCs w:val="24"/>
          <w:lang w:eastAsia="ru-RU"/>
        </w:rPr>
      </w:pPr>
      <w:r w:rsidRPr="00A20129">
        <w:rPr>
          <w:rFonts w:eastAsia="Times New Roman"/>
          <w:sz w:val="24"/>
          <w:szCs w:val="24"/>
          <w:lang w:eastAsia="ru-RU"/>
        </w:rPr>
        <w:t>решение о предоставлении муниципальной услуги;</w:t>
      </w:r>
    </w:p>
    <w:p w:rsidR="00A1229D" w:rsidRPr="00A20129" w:rsidRDefault="00A1229D" w:rsidP="00A20129">
      <w:pPr>
        <w:widowControl w:val="0"/>
        <w:numPr>
          <w:ilvl w:val="0"/>
          <w:numId w:val="46"/>
        </w:numPr>
        <w:autoSpaceDE w:val="0"/>
        <w:autoSpaceDN w:val="0"/>
        <w:adjustRightInd w:val="0"/>
        <w:spacing w:line="240" w:lineRule="auto"/>
        <w:ind w:left="0" w:right="-427" w:firstLine="709"/>
        <w:jc w:val="both"/>
        <w:rPr>
          <w:rFonts w:eastAsia="Times New Roman"/>
          <w:sz w:val="24"/>
          <w:szCs w:val="24"/>
          <w:lang w:eastAsia="ru-RU"/>
        </w:rPr>
      </w:pPr>
      <w:r w:rsidRPr="00A20129">
        <w:rPr>
          <w:rFonts w:eastAsia="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C5510D"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Специалист Органа, ответственный за принятие решения о предоставлении услуги, </w:t>
      </w:r>
      <w:r w:rsidRPr="00A20129">
        <w:rPr>
          <w:color w:val="FF0000"/>
          <w:sz w:val="24"/>
          <w:szCs w:val="24"/>
          <w:lang w:eastAsia="ru-RU"/>
        </w:rPr>
        <w:t xml:space="preserve">в течение одиннадцати дней </w:t>
      </w:r>
      <w:r w:rsidRPr="00A20129">
        <w:rPr>
          <w:sz w:val="24"/>
          <w:szCs w:val="24"/>
          <w:lang w:eastAsia="ru-RU"/>
        </w:rPr>
        <w:t xml:space="preserve">осуществляет оформление в двух экземплярах решения о предоставлении муниципальной услуги или об отказе в предоставлении муниципальной услуги </w:t>
      </w:r>
      <w:r w:rsidRPr="00A20129">
        <w:rPr>
          <w:rFonts w:eastAsia="Times New Roman"/>
          <w:sz w:val="24"/>
          <w:szCs w:val="24"/>
          <w:lang w:eastAsia="ru-RU"/>
        </w:rPr>
        <w:t>(далее - документ, являющийся результатом предоставления услуги),</w:t>
      </w:r>
      <w:r w:rsidRPr="00A20129">
        <w:rPr>
          <w:sz w:val="24"/>
          <w:szCs w:val="24"/>
          <w:lang w:eastAsia="ru-RU"/>
        </w:rPr>
        <w:t xml:space="preserve"> и передает данный документ на подпись руководителю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Руководитель Органа в течении </w:t>
      </w:r>
      <w:r w:rsidRPr="00A20129">
        <w:rPr>
          <w:color w:val="FF0000"/>
          <w:sz w:val="24"/>
          <w:szCs w:val="24"/>
          <w:lang w:eastAsia="ru-RU"/>
        </w:rPr>
        <w:t>в течение трех дней</w:t>
      </w:r>
      <w:r w:rsidRPr="00A20129">
        <w:rPr>
          <w:sz w:val="24"/>
          <w:szCs w:val="24"/>
          <w:lang w:eastAsia="ru-RU"/>
        </w:rPr>
        <w:t xml:space="preserve">подписывает </w:t>
      </w:r>
      <w:r w:rsidRPr="00A20129">
        <w:rPr>
          <w:iCs/>
          <w:sz w:val="24"/>
          <w:szCs w:val="24"/>
          <w:lang w:eastAsia="ru-RU"/>
        </w:rPr>
        <w:t>данный документ.</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A20129">
        <w:rPr>
          <w:rFonts w:eastAsia="Times New Roman"/>
          <w:color w:val="FF0000"/>
          <w:sz w:val="24"/>
          <w:szCs w:val="24"/>
          <w:lang w:eastAsia="ru-RU"/>
        </w:rPr>
        <w:t>в течение одного дня</w:t>
      </w:r>
      <w:r w:rsidRPr="00A20129">
        <w:rPr>
          <w:rFonts w:eastAsia="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A20129">
        <w:rPr>
          <w:rFonts w:eastAsia="Times New Roman"/>
          <w:color w:val="FF0000"/>
          <w:sz w:val="24"/>
          <w:szCs w:val="24"/>
          <w:lang w:eastAsia="ru-RU"/>
        </w:rPr>
        <w:t>в течение одного дня</w:t>
      </w:r>
      <w:r w:rsidRPr="00A20129">
        <w:rPr>
          <w:rFonts w:eastAsia="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3.4.2. Максимальный срок исполнения административной процедуры составляет не более 16 календарных дней со дня получения из Органа, МФЦ полного комплекта документов, необходимых для принятия решения.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w:t>
      </w:r>
      <w:r w:rsidRPr="00A20129">
        <w:rPr>
          <w:rFonts w:eastAsia="Times New Roman"/>
          <w:sz w:val="24"/>
          <w:szCs w:val="24"/>
          <w:lang w:eastAsia="ru-RU"/>
        </w:rPr>
        <w:lastRenderedPageBreak/>
        <w:t xml:space="preserve">специалисту </w:t>
      </w:r>
      <w:r w:rsidRPr="00A20129">
        <w:rPr>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866981"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00866981" w:rsidRPr="00A20129">
        <w:rPr>
          <w:rFonts w:eastAsia="Times New Roman"/>
          <w:sz w:val="24"/>
          <w:szCs w:val="24"/>
          <w:lang w:eastAsia="ru-RU"/>
        </w:rPr>
        <w:t>ответственному</w:t>
      </w:r>
      <w:r w:rsidRPr="00A20129">
        <w:rPr>
          <w:sz w:val="24"/>
          <w:szCs w:val="24"/>
        </w:rPr>
        <w:t>за выдачу результата</w:t>
      </w:r>
      <w:r w:rsidRPr="00A20129">
        <w:rPr>
          <w:sz w:val="24"/>
          <w:szCs w:val="24"/>
          <w:lang w:eastAsia="ru-RU"/>
        </w:rPr>
        <w:t xml:space="preserve"> предоставления услуги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r w:rsidRPr="00A20129">
        <w:rPr>
          <w:rFonts w:eastAsia="Times New Roman"/>
          <w:b/>
          <w:sz w:val="24"/>
          <w:szCs w:val="24"/>
          <w:lang w:eastAsia="ru-RU"/>
        </w:rPr>
        <w:t>Выдача заявителю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iCs/>
          <w:sz w:val="24"/>
          <w:szCs w:val="24"/>
          <w:lang w:eastAsia="ru-RU"/>
        </w:rPr>
      </w:pPr>
      <w:r w:rsidRPr="00A20129">
        <w:rPr>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Pr="00A20129">
        <w:rPr>
          <w:rFonts w:eastAsia="Times New Roman"/>
          <w:sz w:val="24"/>
          <w:szCs w:val="24"/>
          <w:lang w:eastAsia="ru-RU"/>
        </w:rPr>
        <w:t>решения</w:t>
      </w:r>
      <w:r w:rsidRPr="00A20129">
        <w:rPr>
          <w:rFonts w:eastAsia="Times New Roman"/>
          <w:iCs/>
          <w:sz w:val="24"/>
          <w:szCs w:val="24"/>
          <w:lang w:eastAsia="ru-RU"/>
        </w:rPr>
        <w:t xml:space="preserve"> о предоставлении муниципальной услуги или об отказе в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A1229D" w:rsidRPr="00A20129" w:rsidRDefault="00A1229D" w:rsidP="00A20129">
      <w:pPr>
        <w:autoSpaceDE w:val="0"/>
        <w:autoSpaceDN w:val="0"/>
        <w:spacing w:line="240" w:lineRule="auto"/>
        <w:ind w:right="-427" w:firstLine="709"/>
        <w:jc w:val="both"/>
        <w:rPr>
          <w:sz w:val="24"/>
          <w:szCs w:val="24"/>
          <w:lang w:eastAsia="ru-RU"/>
        </w:rPr>
      </w:pPr>
      <w:r w:rsidRPr="00A20129">
        <w:rPr>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Выдачу документа, являющегося результатом предоставления услуги, осуществляет работник МФЦ</w:t>
      </w:r>
      <w:r w:rsidRPr="00A20129">
        <w:rPr>
          <w:i/>
          <w:iCs/>
          <w:sz w:val="24"/>
          <w:szCs w:val="24"/>
          <w:lang w:eastAsia="ru-RU"/>
        </w:rPr>
        <w:t>,</w:t>
      </w:r>
      <w:r w:rsidRPr="00A20129">
        <w:rPr>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rFonts w:eastAsia="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rFonts w:eastAsia="Times New Roman"/>
          <w:sz w:val="24"/>
          <w:szCs w:val="24"/>
          <w:lang w:eastAsia="ru-RU"/>
        </w:rPr>
        <w:t xml:space="preserve">3.5.2. Максимальный срок исполнения административной процедуры составляет </w:t>
      </w:r>
      <w:r w:rsidRPr="00A20129">
        <w:rPr>
          <w:sz w:val="24"/>
          <w:szCs w:val="24"/>
        </w:rPr>
        <w:t>3 календарных дня с момента поступления специалисту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rPr>
      </w:pPr>
      <w:r w:rsidRPr="00A20129">
        <w:rPr>
          <w:rFonts w:eastAsia="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заявителюрешения </w:t>
      </w:r>
      <w:r w:rsidRPr="00A20129">
        <w:rPr>
          <w:sz w:val="24"/>
          <w:szCs w:val="24"/>
          <w:lang w:eastAsia="ru-RU"/>
        </w:rPr>
        <w:t xml:space="preserve">о предоставлении в постоянное (бессрочное) пользование земельного участка </w:t>
      </w:r>
      <w:r w:rsidRPr="00A20129">
        <w:rPr>
          <w:rFonts w:eastAsia="Times New Roman"/>
          <w:bCs/>
          <w:sz w:val="24"/>
          <w:szCs w:val="24"/>
          <w:lang w:eastAsia="ru-RU"/>
        </w:rPr>
        <w:t>или решения об отказе в предоставлении муниципальной услуги</w:t>
      </w:r>
      <w:r w:rsidRPr="00A20129">
        <w:rPr>
          <w:rFonts w:eastAsia="Times New Roman"/>
          <w:sz w:val="24"/>
          <w:szCs w:val="24"/>
          <w:lang w:eastAsia="ru-RU"/>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Результат выполнения административной процедуры фиксируется специалистом Органа,</w:t>
      </w:r>
      <w:r w:rsidRPr="00A20129">
        <w:rPr>
          <w:sz w:val="24"/>
          <w:szCs w:val="24"/>
        </w:rPr>
        <w:t>за выдачу результата</w:t>
      </w:r>
      <w:r w:rsidRPr="00A20129">
        <w:rPr>
          <w:sz w:val="24"/>
          <w:szCs w:val="24"/>
          <w:lang w:eastAsia="ru-RU"/>
        </w:rPr>
        <w:t xml:space="preserve"> предоставления услуги в журнале регистрации заявлений.</w:t>
      </w:r>
    </w:p>
    <w:p w:rsidR="00A1229D" w:rsidRPr="00A20129" w:rsidRDefault="00A1229D" w:rsidP="00A20129">
      <w:pPr>
        <w:widowControl w:val="0"/>
        <w:autoSpaceDE w:val="0"/>
        <w:autoSpaceDN w:val="0"/>
        <w:adjustRightInd w:val="0"/>
        <w:spacing w:line="240" w:lineRule="auto"/>
        <w:ind w:right="-427" w:firstLine="709"/>
        <w:jc w:val="both"/>
        <w:rPr>
          <w:color w:val="FF0000"/>
          <w:sz w:val="24"/>
          <w:szCs w:val="24"/>
        </w:rPr>
      </w:pP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cs="Arial"/>
          <w:b/>
          <w:sz w:val="24"/>
          <w:szCs w:val="24"/>
          <w:lang w:eastAsia="ru-RU"/>
        </w:rPr>
      </w:pPr>
      <w:r w:rsidRPr="00A20129">
        <w:rPr>
          <w:rFonts w:eastAsia="Times New Roman" w:cs="Arial"/>
          <w:b/>
          <w:sz w:val="24"/>
          <w:szCs w:val="24"/>
          <w:lang w:val="en-US" w:eastAsia="ru-RU"/>
        </w:rPr>
        <w:t>IV</w:t>
      </w:r>
      <w:r w:rsidRPr="00A20129">
        <w:rPr>
          <w:rFonts w:eastAsia="Times New Roman" w:cs="Arial"/>
          <w:b/>
          <w:sz w:val="24"/>
          <w:szCs w:val="24"/>
          <w:lang w:eastAsia="ru-RU"/>
        </w:rPr>
        <w:t>. Формы контроля за исполнением административного регламента</w:t>
      </w: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cs="Arial"/>
          <w:b/>
          <w:sz w:val="24"/>
          <w:szCs w:val="24"/>
          <w:lang w:eastAsia="ru-RU"/>
        </w:rPr>
      </w:pPr>
    </w:p>
    <w:p w:rsidR="00A1229D" w:rsidRPr="00A20129" w:rsidRDefault="00A1229D" w:rsidP="00A20129">
      <w:pPr>
        <w:spacing w:line="240" w:lineRule="auto"/>
        <w:ind w:right="-427"/>
        <w:jc w:val="center"/>
        <w:rPr>
          <w:rFonts w:eastAsia="Times New Roman"/>
          <w:sz w:val="24"/>
          <w:szCs w:val="24"/>
          <w:lang w:eastAsia="ru-RU"/>
        </w:rPr>
      </w:pPr>
      <w:r w:rsidRPr="00A20129">
        <w:rPr>
          <w:rFonts w:eastAsia="Times New Roman"/>
          <w:b/>
          <w:bCs/>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20129">
        <w:rPr>
          <w:rFonts w:eastAsia="Times New Roman"/>
          <w:sz w:val="24"/>
          <w:szCs w:val="24"/>
          <w:lang w:eastAsia="ru-RU"/>
        </w:rPr>
        <w:t>, </w:t>
      </w:r>
      <w:r w:rsidRPr="00A20129">
        <w:rPr>
          <w:rFonts w:eastAsia="Times New Roman"/>
          <w:b/>
          <w:bCs/>
          <w:sz w:val="24"/>
          <w:szCs w:val="24"/>
          <w:lang w:eastAsia="ru-RU"/>
        </w:rPr>
        <w:t>устанавливающих требования к предоставлению муниципальной услуги, а также принятием ими решений</w:t>
      </w:r>
    </w:p>
    <w:p w:rsidR="00A1229D" w:rsidRPr="00A20129" w:rsidRDefault="00A1229D" w:rsidP="00A20129">
      <w:pPr>
        <w:widowControl w:val="0"/>
        <w:autoSpaceDE w:val="0"/>
        <w:autoSpaceDN w:val="0"/>
        <w:adjustRightInd w:val="0"/>
        <w:spacing w:line="240" w:lineRule="auto"/>
        <w:ind w:right="-427" w:firstLine="709"/>
        <w:jc w:val="center"/>
        <w:outlineLvl w:val="1"/>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Контроль за деятельностью Органа по предоставлению муниципальной услуги осуществляется руководителем администрации муниципального района «Койгородский».</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A1229D" w:rsidRPr="00A20129" w:rsidRDefault="00A1229D" w:rsidP="00A20129">
      <w:pPr>
        <w:widowControl w:val="0"/>
        <w:autoSpaceDE w:val="0"/>
        <w:autoSpaceDN w:val="0"/>
        <w:adjustRightInd w:val="0"/>
        <w:spacing w:line="240" w:lineRule="auto"/>
        <w:ind w:right="-427" w:firstLine="709"/>
        <w:jc w:val="both"/>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r w:rsidRPr="00A20129">
        <w:rPr>
          <w:rFonts w:eastAsia="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Плановые проверки проводятся в соответствии с планом работы Органа, но не реже 1 раза в 3 года.</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2"/>
        <w:rPr>
          <w:rFonts w:eastAsia="Times New Roman"/>
          <w:b/>
          <w:sz w:val="24"/>
          <w:szCs w:val="24"/>
          <w:lang w:eastAsia="ru-RU"/>
        </w:rPr>
      </w:pPr>
      <w:r w:rsidRPr="00A20129">
        <w:rPr>
          <w:rFonts w:eastAsia="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4.3. Должностные лица Органа несут персональную 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МФЦ и его работники, несут ответственность, установленную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1) за полноту передаваемых Органу запросов, иных документов, принятых от заявителя в МФЦ;</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1229D" w:rsidRPr="00A20129" w:rsidRDefault="00A1229D" w:rsidP="00A20129">
      <w:pPr>
        <w:widowControl w:val="0"/>
        <w:autoSpaceDE w:val="0"/>
        <w:autoSpaceDN w:val="0"/>
        <w:adjustRightInd w:val="0"/>
        <w:spacing w:line="240" w:lineRule="auto"/>
        <w:ind w:right="-427" w:firstLine="567"/>
        <w:jc w:val="both"/>
        <w:rPr>
          <w:sz w:val="24"/>
          <w:szCs w:val="24"/>
          <w:lang w:eastAsia="ru-RU"/>
        </w:rPr>
      </w:pPr>
      <w:r w:rsidRPr="00A20129">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jc w:val="center"/>
        <w:outlineLvl w:val="2"/>
        <w:rPr>
          <w:rFonts w:eastAsia="Times New Roman"/>
          <w:b/>
          <w:sz w:val="24"/>
          <w:szCs w:val="24"/>
          <w:lang w:eastAsia="ru-RU"/>
        </w:rPr>
      </w:pPr>
      <w:r w:rsidRPr="00A20129">
        <w:rPr>
          <w:rFonts w:eastAsia="Times New Roman"/>
          <w:b/>
          <w:sz w:val="24"/>
          <w:szCs w:val="24"/>
          <w:lang w:eastAsia="ru-RU"/>
        </w:rPr>
        <w:t xml:space="preserve">Положения, характеризующие требования к порядку и формам контроля за предоставлением </w:t>
      </w:r>
      <w:r w:rsidRPr="00A20129">
        <w:rPr>
          <w:rFonts w:eastAsia="Times New Roman"/>
          <w:b/>
          <w:sz w:val="24"/>
          <w:szCs w:val="24"/>
          <w:lang w:eastAsia="ru-RU"/>
        </w:rPr>
        <w:lastRenderedPageBreak/>
        <w:t>муниципальной услуги, в том числе со стороны граждан, их объединений и организаций</w:t>
      </w:r>
    </w:p>
    <w:p w:rsidR="00A1229D" w:rsidRPr="00A20129" w:rsidRDefault="00A1229D" w:rsidP="00A20129">
      <w:pPr>
        <w:widowControl w:val="0"/>
        <w:autoSpaceDE w:val="0"/>
        <w:autoSpaceDN w:val="0"/>
        <w:adjustRightInd w:val="0"/>
        <w:spacing w:line="240" w:lineRule="auto"/>
        <w:ind w:right="-427" w:firstLine="540"/>
        <w:jc w:val="both"/>
        <w:rPr>
          <w:rFonts w:eastAsia="Times New Roman"/>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sz w:val="24"/>
          <w:szCs w:val="24"/>
          <w:lang w:eastAsia="ru-RU"/>
        </w:rPr>
      </w:pPr>
      <w:r w:rsidRPr="00A20129">
        <w:rPr>
          <w:rFonts w:eastAsia="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rFonts w:eastAsia="Times New Roman" w:cs="Arial"/>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outlineLvl w:val="1"/>
        <w:rPr>
          <w:rFonts w:ascii="Arial" w:eastAsia="Times New Roman" w:hAnsi="Arial" w:cs="Arial"/>
          <w:b/>
          <w:bCs/>
          <w:sz w:val="24"/>
          <w:szCs w:val="24"/>
          <w:lang w:eastAsia="ru-RU"/>
        </w:rPr>
      </w:pPr>
      <w:r w:rsidRPr="00A20129">
        <w:rPr>
          <w:rFonts w:eastAsia="Times New Roman" w:cs="Arial"/>
          <w:b/>
          <w:sz w:val="24"/>
          <w:szCs w:val="24"/>
          <w:lang w:val="en-US" w:eastAsia="ru-RU"/>
        </w:rPr>
        <w:t>V</w:t>
      </w:r>
      <w:r w:rsidRPr="00A20129">
        <w:rPr>
          <w:rFonts w:eastAsia="Times New Roman" w:cs="Arial"/>
          <w:b/>
          <w:sz w:val="24"/>
          <w:szCs w:val="24"/>
          <w:lang w:eastAsia="ru-RU"/>
        </w:rPr>
        <w:t xml:space="preserve">. </w:t>
      </w:r>
      <w:r w:rsidRPr="00A20129">
        <w:rPr>
          <w:rFonts w:eastAsia="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p>
    <w:p w:rsidR="00A1229D" w:rsidRPr="00A20129" w:rsidRDefault="00A1229D" w:rsidP="00A20129">
      <w:pPr>
        <w:widowControl w:val="0"/>
        <w:autoSpaceDE w:val="0"/>
        <w:autoSpaceDN w:val="0"/>
        <w:adjustRightInd w:val="0"/>
        <w:spacing w:line="240" w:lineRule="auto"/>
        <w:ind w:right="-427"/>
        <w:jc w:val="center"/>
        <w:rPr>
          <w:rFonts w:eastAsia="Times New Roman"/>
          <w:b/>
          <w:sz w:val="24"/>
          <w:szCs w:val="24"/>
          <w:lang w:eastAsia="ru-RU"/>
        </w:rPr>
      </w:pPr>
      <w:r w:rsidRPr="00A20129">
        <w:rPr>
          <w:rFonts w:eastAsia="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jc w:val="both"/>
        <w:rPr>
          <w:rFonts w:eastAsia="Times New Roman" w:cs="Arial"/>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Предмет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5.2. Заявитель может обратиться с жалобой, в том числе в следующих случаях: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нарушение срока регистрации запроса заявителя о предоставлении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нарушение срока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5.3. </w:t>
      </w:r>
      <w:r w:rsidRPr="00A20129">
        <w:rPr>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w:t>
      </w:r>
      <w:r w:rsidRPr="00A20129">
        <w:rPr>
          <w:sz w:val="24"/>
          <w:szCs w:val="24"/>
        </w:rPr>
        <w:lastRenderedPageBreak/>
        <w:t xml:space="preserve">руководителем администрации муниципального района «Койгородский», подаются в </w:t>
      </w:r>
      <w:r w:rsidRPr="00A20129">
        <w:rPr>
          <w:iCs/>
          <w:sz w:val="24"/>
          <w:szCs w:val="24"/>
        </w:rPr>
        <w:t>вышестоящий орган</w:t>
      </w:r>
      <w:r w:rsidRPr="00A20129">
        <w:rPr>
          <w:sz w:val="24"/>
          <w:szCs w:val="24"/>
        </w:rPr>
        <w:t xml:space="preserve">  (</w:t>
      </w:r>
      <w:r w:rsidRPr="00A20129">
        <w:rPr>
          <w:iCs/>
          <w:sz w:val="24"/>
          <w:szCs w:val="24"/>
        </w:rPr>
        <w:t>при его наличии</w:t>
      </w:r>
      <w:r w:rsidRPr="00A20129">
        <w:rPr>
          <w:sz w:val="24"/>
          <w:szCs w:val="24"/>
        </w:rPr>
        <w:t>).</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r w:rsidRPr="00A20129">
        <w:rPr>
          <w:sz w:val="24"/>
          <w:szCs w:val="24"/>
          <w:lang w:eastAsia="ru-RU"/>
        </w:rPr>
        <w:tab/>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подачи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5.5. Жалоба должна содержать:</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а) оформленная в соответствии с законодательством Российской Федерации доверенность (для физических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Ведение Журнала осуществляется по форме и в порядке, установленными правовым актом Органа.</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w:t>
      </w:r>
      <w:r w:rsidRPr="00A20129">
        <w:rPr>
          <w:sz w:val="24"/>
          <w:szCs w:val="24"/>
          <w:lang w:eastAsia="ru-RU"/>
        </w:rPr>
        <w:lastRenderedPageBreak/>
        <w:t>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место, дата и время приема жалобы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перечень принятых документов от заявителя;</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фамилия, имя, отчество специалиста, принявшего жалобу;</w:t>
      </w:r>
    </w:p>
    <w:p w:rsidR="00A1229D" w:rsidRPr="00A20129" w:rsidRDefault="00C5510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 </w:t>
      </w:r>
      <w:r w:rsidR="00A1229D" w:rsidRPr="00A20129">
        <w:rPr>
          <w:sz w:val="24"/>
          <w:szCs w:val="24"/>
          <w:lang w:eastAsia="ru-RU"/>
        </w:rPr>
        <w:t>срок рассмотрения жалобы в соответствии с настоящим административным регламентом.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Сроки рассмотрения жалоб</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5.12. Основания для приостановления рассмотрения жалобы не предусмотрены.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Результат рассмотрения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5.13. По результатам рассмотрения жалобы Органом принимается одно из следующих решений:</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A20129">
        <w:rPr>
          <w:sz w:val="24"/>
          <w:szCs w:val="24"/>
          <w:lang w:eastAsia="ru-RU"/>
        </w:rPr>
        <w:lastRenderedPageBreak/>
        <w:t>Федерации, нормативными правовыми актами Республики Коми, муниципальными правовыми актами, а также в иных формах;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2) отказать в удовлетворении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5.14. Уполномоченный на рассмотрение жалобы орган отказывает в удовлетворении жалобы в следующих случаях:</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информирования заявителя о результатах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Порядок обжалования решения по жалобе</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Право заявителя на получение информации и документов, необходимых для обоснования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r w:rsidRPr="00A20129">
        <w:rPr>
          <w:b/>
          <w:sz w:val="24"/>
          <w:szCs w:val="24"/>
          <w:lang w:eastAsia="ru-RU"/>
        </w:rPr>
        <w:t>Способы информирования заявителя о порядке подачи и рассмотрения жалобы</w:t>
      </w:r>
    </w:p>
    <w:p w:rsidR="00A1229D" w:rsidRPr="00A20129" w:rsidRDefault="00A1229D" w:rsidP="00A20129">
      <w:pPr>
        <w:widowControl w:val="0"/>
        <w:autoSpaceDE w:val="0"/>
        <w:autoSpaceDN w:val="0"/>
        <w:adjustRightInd w:val="0"/>
        <w:spacing w:line="240" w:lineRule="auto"/>
        <w:ind w:right="-427" w:firstLine="709"/>
        <w:jc w:val="center"/>
        <w:rPr>
          <w:b/>
          <w:sz w:val="24"/>
          <w:szCs w:val="24"/>
          <w:lang w:eastAsia="ru-RU"/>
        </w:rPr>
      </w:pP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5.18. Информация о порядке подачи и рассмотрения жалобы размещается:</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информационных стендах, расположенных в Органе, в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официальных сайтах Органа,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порталах государственных и муниципальных услуг (функций);</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на аппаратно-программных комплексах – Интернет-киоск.</w:t>
      </w:r>
    </w:p>
    <w:p w:rsidR="00A1229D" w:rsidRPr="00A20129" w:rsidRDefault="00A1229D" w:rsidP="00A20129">
      <w:pPr>
        <w:widowControl w:val="0"/>
        <w:autoSpaceDE w:val="0"/>
        <w:autoSpaceDN w:val="0"/>
        <w:adjustRightInd w:val="0"/>
        <w:spacing w:line="240" w:lineRule="auto"/>
        <w:ind w:right="-427" w:firstLine="709"/>
        <w:jc w:val="both"/>
        <w:rPr>
          <w:sz w:val="24"/>
          <w:szCs w:val="24"/>
          <w:lang w:eastAsia="ru-RU"/>
        </w:rPr>
      </w:pPr>
      <w:r w:rsidRPr="00A20129">
        <w:rPr>
          <w:sz w:val="24"/>
          <w:szCs w:val="24"/>
          <w:lang w:eastAsia="ru-RU"/>
        </w:rPr>
        <w:t>5.19. Информацию о порядке подачи и рассмотрения жалобы можно получить:</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посредством телефонной связи по номеру Органа,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посредством факсимильного сообщения;</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при личном обращении в Орган, МФЦ, в том числе по электронной почте;</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при письменном обращении в Орган, МФЦ;</w:t>
      </w:r>
    </w:p>
    <w:p w:rsidR="00A1229D" w:rsidRPr="00A20129" w:rsidRDefault="00C5510D" w:rsidP="00A20129">
      <w:pPr>
        <w:widowControl w:val="0"/>
        <w:autoSpaceDE w:val="0"/>
        <w:autoSpaceDN w:val="0"/>
        <w:adjustRightInd w:val="0"/>
        <w:spacing w:line="240" w:lineRule="auto"/>
        <w:ind w:left="709" w:right="-427"/>
        <w:jc w:val="both"/>
        <w:rPr>
          <w:sz w:val="24"/>
          <w:szCs w:val="24"/>
          <w:lang w:eastAsia="ru-RU"/>
        </w:rPr>
      </w:pPr>
      <w:r w:rsidRPr="00A20129">
        <w:rPr>
          <w:sz w:val="24"/>
          <w:szCs w:val="24"/>
          <w:lang w:eastAsia="ru-RU"/>
        </w:rPr>
        <w:t xml:space="preserve">- </w:t>
      </w:r>
      <w:r w:rsidR="00A1229D" w:rsidRPr="00A20129">
        <w:rPr>
          <w:sz w:val="24"/>
          <w:szCs w:val="24"/>
          <w:lang w:eastAsia="ru-RU"/>
        </w:rPr>
        <w:t>путем публичного информирования.</w:t>
      </w:r>
      <w:bookmarkStart w:id="1" w:name="_GoBack"/>
      <w:bookmarkEnd w:id="1"/>
    </w:p>
    <w:p w:rsidR="00A1229D" w:rsidRPr="00A20129" w:rsidRDefault="00A20129" w:rsidP="00A20129">
      <w:pPr>
        <w:autoSpaceDE w:val="0"/>
        <w:autoSpaceDN w:val="0"/>
        <w:adjustRightInd w:val="0"/>
        <w:spacing w:line="240" w:lineRule="auto"/>
        <w:ind w:right="-427" w:firstLine="709"/>
        <w:jc w:val="right"/>
        <w:outlineLvl w:val="0"/>
        <w:rPr>
          <w:sz w:val="24"/>
          <w:szCs w:val="24"/>
        </w:rPr>
      </w:pPr>
      <w:r>
        <w:rPr>
          <w:sz w:val="24"/>
          <w:szCs w:val="24"/>
        </w:rPr>
        <w:t xml:space="preserve">Приложение </w:t>
      </w:r>
      <w:r w:rsidR="00A1229D" w:rsidRPr="00A20129">
        <w:rPr>
          <w:sz w:val="24"/>
          <w:szCs w:val="24"/>
        </w:rPr>
        <w:t xml:space="preserve"> 1</w:t>
      </w:r>
    </w:p>
    <w:p w:rsidR="00A1229D" w:rsidRPr="00A20129" w:rsidRDefault="00A1229D" w:rsidP="00A20129">
      <w:pPr>
        <w:autoSpaceDE w:val="0"/>
        <w:autoSpaceDN w:val="0"/>
        <w:adjustRightInd w:val="0"/>
        <w:spacing w:line="240" w:lineRule="auto"/>
        <w:ind w:right="-427" w:firstLine="709"/>
        <w:jc w:val="right"/>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427" w:firstLine="709"/>
        <w:jc w:val="right"/>
        <w:rPr>
          <w:sz w:val="24"/>
          <w:szCs w:val="24"/>
        </w:rPr>
      </w:pPr>
      <w:r w:rsidRPr="00A20129">
        <w:rPr>
          <w:sz w:val="24"/>
          <w:szCs w:val="24"/>
        </w:rPr>
        <w:t>предоставления муниципальной услуги</w:t>
      </w:r>
    </w:p>
    <w:p w:rsidR="00A1229D" w:rsidRPr="00A20129" w:rsidRDefault="00A1229D" w:rsidP="00A20129">
      <w:pPr>
        <w:autoSpaceDE w:val="0"/>
        <w:autoSpaceDN w:val="0"/>
        <w:adjustRightInd w:val="0"/>
        <w:spacing w:line="240" w:lineRule="auto"/>
        <w:ind w:right="-427" w:firstLine="709"/>
        <w:jc w:val="right"/>
        <w:rPr>
          <w:bCs/>
          <w:sz w:val="24"/>
          <w:szCs w:val="24"/>
        </w:rPr>
      </w:pPr>
      <w:r w:rsidRPr="00A20129">
        <w:rPr>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autoSpaceDE w:val="0"/>
        <w:autoSpaceDN w:val="0"/>
        <w:adjustRightInd w:val="0"/>
        <w:spacing w:line="240" w:lineRule="auto"/>
        <w:ind w:right="-427" w:firstLine="709"/>
        <w:jc w:val="right"/>
        <w:rPr>
          <w:sz w:val="24"/>
          <w:szCs w:val="24"/>
        </w:rPr>
      </w:pPr>
    </w:p>
    <w:p w:rsidR="00A1229D" w:rsidRPr="00A20129" w:rsidRDefault="00A1229D" w:rsidP="00A20129">
      <w:pPr>
        <w:widowControl w:val="0"/>
        <w:spacing w:line="240" w:lineRule="auto"/>
        <w:ind w:right="-427"/>
        <w:jc w:val="center"/>
        <w:rPr>
          <w:rFonts w:eastAsia="SimSun"/>
          <w:b/>
          <w:i/>
          <w:sz w:val="24"/>
          <w:szCs w:val="24"/>
          <w:lang w:eastAsia="ru-RU"/>
        </w:rPr>
      </w:pPr>
      <w:r w:rsidRPr="00A20129">
        <w:rPr>
          <w:rFonts w:eastAsia="SimSun"/>
          <w:b/>
          <w:sz w:val="24"/>
          <w:szCs w:val="24"/>
          <w:lang w:eastAsia="ru-RU"/>
        </w:rPr>
        <w:t xml:space="preserve">Общая информация о </w:t>
      </w:r>
      <w:r w:rsidRPr="00A20129">
        <w:rPr>
          <w:rFonts w:eastAsia="SimSun"/>
          <w:b/>
          <w:i/>
          <w:sz w:val="24"/>
          <w:szCs w:val="24"/>
          <w:lang w:eastAsia="ru-RU"/>
        </w:rPr>
        <w:t>муниципальном автономном учреждении</w:t>
      </w:r>
      <w:r w:rsidRPr="00A20129">
        <w:rPr>
          <w:rFonts w:eastAsia="SimSun"/>
          <w:b/>
          <w:sz w:val="24"/>
          <w:szCs w:val="24"/>
          <w:lang w:eastAsia="ru-RU"/>
        </w:rPr>
        <w:t xml:space="preserve"> «Многофункциональный центр предоставления государственных и муниципальных услуг» </w:t>
      </w:r>
      <w:r w:rsidRPr="00A20129">
        <w:rPr>
          <w:b/>
          <w:sz w:val="24"/>
          <w:szCs w:val="24"/>
        </w:rPr>
        <w:t>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rPr>
                <w:sz w:val="24"/>
                <w:szCs w:val="24"/>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lastRenderedPageBreak/>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rPr>
                <w:sz w:val="24"/>
                <w:szCs w:val="24"/>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r w:rsidRPr="00A20129">
              <w:rPr>
                <w:sz w:val="24"/>
                <w:szCs w:val="24"/>
                <w:lang w:val="en-US"/>
              </w:rPr>
              <w:t>koygorodok@mydocuments11.ru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(82132) 9-16-57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rPr>
                <w:sz w:val="24"/>
                <w:szCs w:val="24"/>
              </w:rPr>
            </w:pPr>
            <w:r w:rsidRPr="00A20129">
              <w:rPr>
                <w:sz w:val="24"/>
                <w:szCs w:val="24"/>
              </w:rPr>
              <w:t>Соколова Юлия Петровна</w:t>
            </w:r>
          </w:p>
        </w:tc>
      </w:tr>
    </w:tbl>
    <w:p w:rsidR="00A1229D" w:rsidRPr="00A20129" w:rsidRDefault="00A1229D" w:rsidP="00A20129">
      <w:pPr>
        <w:widowControl w:val="0"/>
        <w:autoSpaceDE w:val="0"/>
        <w:autoSpaceDN w:val="0"/>
        <w:adjustRightInd w:val="0"/>
        <w:spacing w:line="240" w:lineRule="auto"/>
        <w:ind w:right="-2"/>
        <w:jc w:val="center"/>
        <w:rPr>
          <w:b/>
          <w:sz w:val="24"/>
          <w:szCs w:val="24"/>
          <w:lang w:eastAsia="ru-RU"/>
        </w:rPr>
      </w:pPr>
      <w:r w:rsidRPr="00A20129">
        <w:rPr>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Часы работы</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не приемный день</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1229D" w:rsidRPr="00A20129" w:rsidRDefault="00A1229D" w:rsidP="00A20129">
            <w:pPr>
              <w:spacing w:line="240" w:lineRule="auto"/>
              <w:ind w:right="-2"/>
              <w:jc w:val="center"/>
              <w:rPr>
                <w:sz w:val="24"/>
                <w:szCs w:val="24"/>
              </w:rPr>
            </w:pPr>
            <w:r w:rsidRPr="00A20129">
              <w:rPr>
                <w:sz w:val="24"/>
                <w:szCs w:val="24"/>
              </w:rPr>
              <w:t>с 8-00 до 20 - 00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sz w:val="24"/>
                <w:szCs w:val="24"/>
                <w:lang w:eastAsia="ru-RU"/>
              </w:rPr>
            </w:pPr>
            <w:r w:rsidRPr="00A20129">
              <w:rPr>
                <w:rFonts w:eastAsia="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с 10-00 до 16 - 00</w:t>
            </w:r>
          </w:p>
        </w:tc>
      </w:tr>
      <w:tr w:rsidR="00A1229D" w:rsidRPr="00A20129" w:rsidTr="000D20F9">
        <w:tc>
          <w:tcPr>
            <w:tcW w:w="4785" w:type="dxa"/>
            <w:tcBorders>
              <w:top w:val="single" w:sz="4" w:space="0" w:color="auto"/>
              <w:left w:val="single" w:sz="4" w:space="0" w:color="auto"/>
              <w:bottom w:val="single" w:sz="4" w:space="0" w:color="auto"/>
              <w:right w:val="single" w:sz="4" w:space="0" w:color="auto"/>
            </w:tcBorders>
            <w:vAlign w:val="center"/>
            <w:hideMark/>
          </w:tcPr>
          <w:p w:rsidR="00A1229D" w:rsidRPr="00A20129" w:rsidRDefault="00A1229D" w:rsidP="00A20129">
            <w:pPr>
              <w:widowControl w:val="0"/>
              <w:autoSpaceDE w:val="0"/>
              <w:autoSpaceDN w:val="0"/>
              <w:adjustRightInd w:val="0"/>
              <w:spacing w:line="240" w:lineRule="auto"/>
              <w:ind w:right="-2"/>
              <w:jc w:val="center"/>
              <w:rPr>
                <w:rFonts w:eastAsia="Times New Roman"/>
                <w:b/>
                <w:bCs/>
                <w:sz w:val="24"/>
                <w:szCs w:val="24"/>
                <w:lang w:eastAsia="ru-RU"/>
              </w:rPr>
            </w:pPr>
            <w:r w:rsidRPr="00A20129">
              <w:rPr>
                <w:rFonts w:eastAsia="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1229D" w:rsidRPr="00A20129" w:rsidRDefault="00A1229D" w:rsidP="00A20129">
            <w:pPr>
              <w:pStyle w:val="ConsPlusNonformat"/>
              <w:ind w:right="-2"/>
              <w:jc w:val="center"/>
              <w:rPr>
                <w:rFonts w:ascii="Times New Roman" w:hAnsi="Times New Roman" w:cs="Times New Roman"/>
                <w:sz w:val="24"/>
                <w:szCs w:val="24"/>
              </w:rPr>
            </w:pPr>
            <w:r w:rsidRPr="00A20129">
              <w:rPr>
                <w:rFonts w:ascii="Times New Roman" w:hAnsi="Times New Roman" w:cs="Times New Roman"/>
                <w:sz w:val="24"/>
                <w:szCs w:val="24"/>
              </w:rPr>
              <w:t>выходной</w:t>
            </w:r>
          </w:p>
        </w:tc>
      </w:tr>
    </w:tbl>
    <w:p w:rsidR="00A1229D" w:rsidRPr="00A20129" w:rsidRDefault="00A1229D" w:rsidP="00A20129">
      <w:pPr>
        <w:widowControl w:val="0"/>
        <w:spacing w:line="240" w:lineRule="auto"/>
        <w:ind w:right="-2" w:firstLine="284"/>
        <w:jc w:val="center"/>
        <w:rPr>
          <w:rFonts w:eastAsia="SimSun"/>
          <w:b/>
          <w:sz w:val="24"/>
          <w:szCs w:val="24"/>
          <w:lang w:eastAsia="ru-RU"/>
        </w:rPr>
      </w:pPr>
      <w:r w:rsidRPr="00A20129">
        <w:rPr>
          <w:rFonts w:eastAsia="SimSun"/>
          <w:b/>
          <w:sz w:val="24"/>
          <w:szCs w:val="24"/>
          <w:lang w:eastAsia="ru-RU"/>
        </w:rPr>
        <w:t>Общая информация об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rPr>
                <w:rFonts w:eastAsia="SimSun"/>
                <w:sz w:val="24"/>
                <w:szCs w:val="24"/>
                <w:lang w:eastAsia="ru-RU"/>
              </w:rPr>
            </w:pPr>
            <w:r w:rsidRPr="00A20129">
              <w:rPr>
                <w:sz w:val="24"/>
                <w:szCs w:val="24"/>
              </w:rPr>
              <w:t>168170, Республика Коми, Койгородский район, с.Койгородок, ул.Мира, д.7</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9A7607" w:rsidP="00A20129">
            <w:pPr>
              <w:widowControl w:val="0"/>
              <w:shd w:val="clear" w:color="auto" w:fill="FFFFFF"/>
              <w:spacing w:line="240" w:lineRule="auto"/>
              <w:ind w:right="-2" w:firstLine="284"/>
              <w:rPr>
                <w:sz w:val="24"/>
                <w:szCs w:val="24"/>
              </w:rPr>
            </w:pPr>
            <w:hyperlink r:id="rId12" w:history="1">
              <w:r w:rsidR="00A1229D" w:rsidRPr="00A20129">
                <w:rPr>
                  <w:rStyle w:val="ae"/>
                  <w:color w:val="auto"/>
                  <w:sz w:val="24"/>
                  <w:szCs w:val="24"/>
                  <w:u w:val="none"/>
                  <w:lang w:val="en-US"/>
                </w:rPr>
                <w:t>koykomitet</w:t>
              </w:r>
              <w:r w:rsidR="00A1229D" w:rsidRPr="00A20129">
                <w:rPr>
                  <w:rStyle w:val="ae"/>
                  <w:color w:val="auto"/>
                  <w:sz w:val="24"/>
                  <w:szCs w:val="24"/>
                  <w:u w:val="none"/>
                </w:rPr>
                <w:t>@</w:t>
              </w:r>
              <w:r w:rsidR="00A1229D" w:rsidRPr="00A20129">
                <w:rPr>
                  <w:rStyle w:val="ae"/>
                  <w:color w:val="auto"/>
                  <w:sz w:val="24"/>
                  <w:szCs w:val="24"/>
                  <w:u w:val="none"/>
                  <w:lang w:val="en-US"/>
                </w:rPr>
                <w:t>mail</w:t>
              </w:r>
              <w:r w:rsidR="00A1229D" w:rsidRPr="00A20129">
                <w:rPr>
                  <w:rStyle w:val="ae"/>
                  <w:color w:val="auto"/>
                  <w:sz w:val="24"/>
                  <w:szCs w:val="24"/>
                  <w:u w:val="none"/>
                </w:rPr>
                <w:t>.</w:t>
              </w:r>
              <w:r w:rsidR="00A1229D" w:rsidRPr="00A20129">
                <w:rPr>
                  <w:rStyle w:val="ae"/>
                  <w:color w:val="auto"/>
                  <w:sz w:val="24"/>
                  <w:szCs w:val="24"/>
                  <w:u w:val="none"/>
                  <w:lang w:val="en-US"/>
                </w:rPr>
                <w:t>ru</w:t>
              </w:r>
            </w:hyperlink>
          </w:p>
          <w:p w:rsidR="00A1229D" w:rsidRPr="00A20129" w:rsidRDefault="00A1229D" w:rsidP="00A20129">
            <w:pPr>
              <w:widowControl w:val="0"/>
              <w:shd w:val="clear" w:color="auto" w:fill="FFFFFF"/>
              <w:spacing w:line="240" w:lineRule="auto"/>
              <w:ind w:right="-2" w:firstLine="284"/>
              <w:rPr>
                <w:sz w:val="24"/>
                <w:szCs w:val="24"/>
              </w:rPr>
            </w:pPr>
            <w:r w:rsidRPr="00A20129">
              <w:rPr>
                <w:sz w:val="24"/>
                <w:szCs w:val="24"/>
                <w:lang w:val="en-US"/>
              </w:rPr>
              <w:t>akoyg</w:t>
            </w:r>
            <w:r w:rsidRPr="00A20129">
              <w:rPr>
                <w:sz w:val="24"/>
                <w:szCs w:val="24"/>
              </w:rPr>
              <w:t>@</w:t>
            </w:r>
            <w:r w:rsidRPr="00A20129">
              <w:rPr>
                <w:sz w:val="24"/>
                <w:szCs w:val="24"/>
                <w:lang w:val="en-US"/>
              </w:rPr>
              <w:t>mail</w:t>
            </w:r>
            <w:r w:rsidRPr="00A20129">
              <w:rPr>
                <w:sz w:val="24"/>
                <w:szCs w:val="24"/>
              </w:rPr>
              <w:t>.</w:t>
            </w:r>
            <w:r w:rsidRPr="00A20129">
              <w:rPr>
                <w:sz w:val="24"/>
                <w:szCs w:val="24"/>
                <w:lang w:val="en-US"/>
              </w:rPr>
              <w:t>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firstLine="284"/>
              <w:rPr>
                <w:rFonts w:eastAsia="SimSun"/>
                <w:sz w:val="24"/>
                <w:szCs w:val="24"/>
                <w:lang w:eastAsia="ru-RU"/>
              </w:rPr>
            </w:pPr>
            <w:r w:rsidRPr="00A20129">
              <w:rPr>
                <w:sz w:val="24"/>
                <w:szCs w:val="24"/>
              </w:rPr>
              <w:t>(82132) 9-17-31</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pacing w:line="240" w:lineRule="auto"/>
              <w:ind w:right="-2" w:firstLine="284"/>
              <w:rPr>
                <w:rFonts w:eastAsia="SimSun"/>
                <w:sz w:val="24"/>
                <w:szCs w:val="24"/>
                <w:lang w:eastAsia="ru-RU"/>
              </w:rPr>
            </w:pPr>
            <w:r w:rsidRPr="00A20129">
              <w:rPr>
                <w:sz w:val="24"/>
                <w:szCs w:val="24"/>
              </w:rPr>
              <w:t>(82132) 9-17-31</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widowControl w:val="0"/>
              <w:shd w:val="clear" w:color="auto" w:fill="FFFFFF"/>
              <w:spacing w:line="240" w:lineRule="auto"/>
              <w:ind w:right="-2" w:firstLine="284"/>
              <w:rPr>
                <w:sz w:val="24"/>
                <w:szCs w:val="24"/>
              </w:rPr>
            </w:pPr>
            <w:r w:rsidRPr="00A20129">
              <w:rPr>
                <w:sz w:val="24"/>
                <w:szCs w:val="24"/>
                <w:lang w:val="en-US"/>
              </w:rPr>
              <w:t>www</w:t>
            </w:r>
            <w:r w:rsidRPr="00A20129">
              <w:rPr>
                <w:sz w:val="24"/>
                <w:szCs w:val="24"/>
              </w:rPr>
              <w:t>.</w:t>
            </w:r>
            <w:r w:rsidRPr="00A20129">
              <w:rPr>
                <w:sz w:val="24"/>
                <w:szCs w:val="24"/>
                <w:lang w:val="en-US"/>
              </w:rPr>
              <w:t>kojgorodok</w:t>
            </w:r>
            <w:r w:rsidRPr="00A20129">
              <w:rPr>
                <w:sz w:val="24"/>
                <w:szCs w:val="24"/>
              </w:rPr>
              <w:t>.</w:t>
            </w:r>
            <w:r w:rsidRPr="00A20129">
              <w:rPr>
                <w:sz w:val="24"/>
                <w:szCs w:val="24"/>
                <w:lang w:val="en-US"/>
              </w:rPr>
              <w:t>ru</w:t>
            </w:r>
          </w:p>
        </w:tc>
      </w:tr>
      <w:tr w:rsidR="00A1229D" w:rsidRPr="00A20129" w:rsidTr="000D20F9">
        <w:tc>
          <w:tcPr>
            <w:tcW w:w="2608"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1229D" w:rsidRPr="00A20129" w:rsidRDefault="00C5510D" w:rsidP="00A20129">
            <w:pPr>
              <w:widowControl w:val="0"/>
              <w:shd w:val="clear" w:color="auto" w:fill="FFFFFF"/>
              <w:spacing w:line="240" w:lineRule="auto"/>
              <w:ind w:right="-2"/>
              <w:rPr>
                <w:sz w:val="24"/>
                <w:szCs w:val="24"/>
              </w:rPr>
            </w:pPr>
            <w:r w:rsidRPr="00A20129">
              <w:rPr>
                <w:sz w:val="24"/>
                <w:szCs w:val="24"/>
              </w:rPr>
              <w:t>Ушакова Лариса Юрьевна,</w:t>
            </w:r>
            <w:r w:rsidR="00A1229D" w:rsidRPr="00A20129">
              <w:rPr>
                <w:sz w:val="24"/>
                <w:szCs w:val="24"/>
              </w:rPr>
              <w:t xml:space="preserve"> руководител</w:t>
            </w:r>
            <w:r w:rsidRPr="00A20129">
              <w:rPr>
                <w:sz w:val="24"/>
                <w:szCs w:val="24"/>
              </w:rPr>
              <w:t>ь</w:t>
            </w:r>
            <w:r w:rsidR="00A1229D" w:rsidRPr="00A20129">
              <w:rPr>
                <w:sz w:val="24"/>
                <w:szCs w:val="24"/>
              </w:rPr>
              <w:t xml:space="preserve"> администрации МР «Койгородский»</w:t>
            </w:r>
          </w:p>
        </w:tc>
      </w:tr>
    </w:tbl>
    <w:p w:rsidR="00A1229D" w:rsidRPr="00A20129" w:rsidRDefault="00A1229D" w:rsidP="00A20129">
      <w:pPr>
        <w:widowControl w:val="0"/>
        <w:spacing w:line="240" w:lineRule="auto"/>
        <w:ind w:right="-2" w:firstLine="284"/>
        <w:jc w:val="center"/>
        <w:rPr>
          <w:rFonts w:eastAsia="SimSun"/>
          <w:b/>
          <w:sz w:val="24"/>
          <w:szCs w:val="24"/>
          <w:lang w:eastAsia="ru-RU"/>
        </w:rPr>
      </w:pPr>
      <w:r w:rsidRPr="00A20129">
        <w:rPr>
          <w:rFonts w:eastAsia="SimSun"/>
          <w:b/>
          <w:sz w:val="24"/>
          <w:szCs w:val="24"/>
          <w:lang w:eastAsia="ru-RU"/>
        </w:rPr>
        <w:t>График работы администрации муниципального района «Койгородский»</w:t>
      </w:r>
    </w:p>
    <w:p w:rsidR="00C5510D" w:rsidRPr="00A20129" w:rsidRDefault="00C5510D" w:rsidP="00A20129">
      <w:pPr>
        <w:widowControl w:val="0"/>
        <w:spacing w:line="240" w:lineRule="auto"/>
        <w:ind w:right="-2" w:firstLine="284"/>
        <w:jc w:val="center"/>
        <w:rPr>
          <w:rFonts w:eastAsia="SimSu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4"/>
        <w:gridCol w:w="3394"/>
        <w:gridCol w:w="3329"/>
      </w:tblGrid>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jc w:val="center"/>
              <w:rPr>
                <w:rFonts w:eastAsia="SimSun"/>
                <w:sz w:val="24"/>
                <w:szCs w:val="24"/>
                <w:lang w:eastAsia="ru-RU"/>
              </w:rPr>
            </w:pPr>
            <w:r w:rsidRPr="00A20129">
              <w:rPr>
                <w:rFonts w:eastAsia="SimSun"/>
                <w:sz w:val="24"/>
                <w:szCs w:val="24"/>
                <w:lang w:eastAsia="ru-RU"/>
              </w:rPr>
              <w:t>Часы приема граждан</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 xml:space="preserve">с 8-00 до 17 - 00 </w:t>
            </w:r>
          </w:p>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с 9-00 до 12-00</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r>
      <w:tr w:rsidR="00A1229D" w:rsidRPr="00A20129" w:rsidTr="000D20F9">
        <w:tc>
          <w:tcPr>
            <w:tcW w:w="1684" w:type="pct"/>
            <w:tcBorders>
              <w:top w:val="single" w:sz="4" w:space="0" w:color="auto"/>
              <w:left w:val="single" w:sz="4" w:space="0" w:color="auto"/>
              <w:bottom w:val="single" w:sz="4" w:space="0" w:color="auto"/>
              <w:right w:val="single" w:sz="4" w:space="0" w:color="auto"/>
            </w:tcBorders>
            <w:hideMark/>
          </w:tcPr>
          <w:p w:rsidR="00A1229D" w:rsidRPr="00A20129" w:rsidRDefault="00A1229D" w:rsidP="00A20129">
            <w:pPr>
              <w:widowControl w:val="0"/>
              <w:spacing w:line="240" w:lineRule="auto"/>
              <w:ind w:right="-2"/>
              <w:rPr>
                <w:rFonts w:eastAsia="SimSun"/>
                <w:sz w:val="24"/>
                <w:szCs w:val="24"/>
                <w:lang w:eastAsia="ru-RU"/>
              </w:rPr>
            </w:pPr>
            <w:r w:rsidRPr="00A20129">
              <w:rPr>
                <w:rFonts w:eastAsia="SimSu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pStyle w:val="af5"/>
              <w:widowControl w:val="0"/>
              <w:spacing w:before="0" w:beforeAutospacing="0" w:after="0" w:afterAutospacing="0" w:line="240" w:lineRule="auto"/>
              <w:ind w:right="-2" w:firstLine="284"/>
              <w:rPr>
                <w:sz w:val="24"/>
                <w:szCs w:val="24"/>
              </w:rPr>
            </w:pPr>
            <w:r w:rsidRPr="00A20129">
              <w:rPr>
                <w:sz w:val="24"/>
                <w:szCs w:val="24"/>
              </w:rPr>
              <w:t>выходной</w:t>
            </w:r>
          </w:p>
        </w:tc>
      </w:tr>
    </w:tbl>
    <w:p w:rsidR="00A1229D" w:rsidRPr="00A20129" w:rsidRDefault="00A20129" w:rsidP="00A20129">
      <w:pPr>
        <w:widowControl w:val="0"/>
        <w:autoSpaceDE w:val="0"/>
        <w:autoSpaceDN w:val="0"/>
        <w:adjustRightInd w:val="0"/>
        <w:spacing w:line="240" w:lineRule="auto"/>
        <w:ind w:right="-2"/>
        <w:jc w:val="right"/>
        <w:outlineLvl w:val="0"/>
        <w:rPr>
          <w:sz w:val="24"/>
          <w:szCs w:val="24"/>
        </w:rPr>
      </w:pPr>
      <w:r>
        <w:rPr>
          <w:sz w:val="24"/>
          <w:szCs w:val="24"/>
        </w:rPr>
        <w:t xml:space="preserve">Приложение </w:t>
      </w:r>
      <w:r w:rsidR="00A1229D" w:rsidRPr="00A20129">
        <w:rPr>
          <w:sz w:val="24"/>
          <w:szCs w:val="24"/>
        </w:rPr>
        <w:t>2</w:t>
      </w:r>
    </w:p>
    <w:p w:rsidR="00A1229D" w:rsidRPr="00A20129" w:rsidRDefault="00A1229D" w:rsidP="00A20129">
      <w:pPr>
        <w:autoSpaceDE w:val="0"/>
        <w:autoSpaceDN w:val="0"/>
        <w:adjustRightInd w:val="0"/>
        <w:spacing w:line="240" w:lineRule="auto"/>
        <w:ind w:right="-2" w:firstLine="709"/>
        <w:jc w:val="right"/>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2" w:firstLine="709"/>
        <w:jc w:val="right"/>
        <w:rPr>
          <w:sz w:val="24"/>
          <w:szCs w:val="24"/>
        </w:rPr>
      </w:pPr>
      <w:r w:rsidRPr="00A20129">
        <w:rPr>
          <w:sz w:val="24"/>
          <w:szCs w:val="24"/>
        </w:rPr>
        <w:t>предоставления муниципальной услуги</w:t>
      </w:r>
    </w:p>
    <w:p w:rsidR="00A1229D" w:rsidRPr="00A20129" w:rsidRDefault="00A1229D" w:rsidP="00A20129">
      <w:pPr>
        <w:widowControl w:val="0"/>
        <w:autoSpaceDE w:val="0"/>
        <w:autoSpaceDN w:val="0"/>
        <w:adjustRightInd w:val="0"/>
        <w:spacing w:line="240" w:lineRule="auto"/>
        <w:ind w:right="-2" w:firstLine="709"/>
        <w:jc w:val="right"/>
        <w:outlineLvl w:val="0"/>
        <w:rPr>
          <w:sz w:val="24"/>
          <w:szCs w:val="24"/>
          <w:lang w:eastAsia="ru-RU"/>
        </w:rPr>
      </w:pPr>
      <w:r w:rsidRPr="00A20129">
        <w:rPr>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1229D" w:rsidRPr="00A20129" w:rsidRDefault="00A1229D" w:rsidP="00A20129">
      <w:pPr>
        <w:spacing w:line="240" w:lineRule="auto"/>
        <w:ind w:right="-427"/>
        <w:jc w:val="right"/>
        <w:rPr>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636"/>
        <w:gridCol w:w="911"/>
        <w:gridCol w:w="1184"/>
        <w:gridCol w:w="1557"/>
        <w:gridCol w:w="1036"/>
        <w:gridCol w:w="1693"/>
        <w:gridCol w:w="1709"/>
      </w:tblGrid>
      <w:tr w:rsidR="00A1229D" w:rsidRPr="00A20129" w:rsidTr="000D20F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A1229D" w:rsidRPr="00A20129" w:rsidTr="000D20F9">
              <w:tc>
                <w:tcPr>
                  <w:tcW w:w="1019"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ind w:right="-427"/>
                    <w:rPr>
                      <w:rFonts w:ascii="Times New Roman" w:hAnsi="Times New Roman"/>
                      <w:bCs/>
                      <w:sz w:val="24"/>
                      <w:szCs w:val="24"/>
                      <w:lang w:eastAsia="ru-RU"/>
                    </w:rPr>
                  </w:pPr>
                  <w:r w:rsidRPr="00A20129">
                    <w:rPr>
                      <w:rFonts w:ascii="Times New Roman" w:hAnsi="Times New Roman"/>
                      <w:bCs/>
                      <w:sz w:val="24"/>
                      <w:szCs w:val="24"/>
                      <w:lang w:eastAsia="ru-RU"/>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A1229D" w:rsidRPr="00A20129" w:rsidRDefault="00A1229D" w:rsidP="00A20129">
                  <w:pPr>
                    <w:ind w:right="-427"/>
                    <w:rPr>
                      <w:rFonts w:ascii="Times New Roman" w:hAnsi="Times New Roman"/>
                      <w:sz w:val="24"/>
                      <w:szCs w:val="24"/>
                      <w:u w:val="single"/>
                    </w:rPr>
                  </w:pPr>
                </w:p>
              </w:tc>
              <w:tc>
                <w:tcPr>
                  <w:tcW w:w="518" w:type="pct"/>
                  <w:tcBorders>
                    <w:left w:val="single" w:sz="4" w:space="0" w:color="auto"/>
                  </w:tcBorders>
                </w:tcPr>
                <w:p w:rsidR="00A1229D" w:rsidRPr="00A20129" w:rsidRDefault="00A1229D" w:rsidP="00A20129">
                  <w:pPr>
                    <w:ind w:right="-427"/>
                    <w:rPr>
                      <w:rFonts w:ascii="Times New Roman" w:hAnsi="Times New Roman"/>
                      <w:sz w:val="24"/>
                      <w:szCs w:val="24"/>
                      <w:u w:val="single"/>
                    </w:rPr>
                  </w:pPr>
                </w:p>
              </w:tc>
              <w:tc>
                <w:tcPr>
                  <w:tcW w:w="2500" w:type="pct"/>
                  <w:tcBorders>
                    <w:left w:val="nil"/>
                    <w:bottom w:val="single" w:sz="4" w:space="0" w:color="auto"/>
                  </w:tcBorders>
                </w:tcPr>
                <w:p w:rsidR="00A1229D" w:rsidRPr="00A20129" w:rsidRDefault="00A1229D" w:rsidP="00A20129">
                  <w:pPr>
                    <w:ind w:right="-427"/>
                    <w:rPr>
                      <w:rFonts w:ascii="Times New Roman" w:hAnsi="Times New Roman"/>
                      <w:sz w:val="24"/>
                      <w:szCs w:val="24"/>
                      <w:u w:val="single"/>
                    </w:rPr>
                  </w:pPr>
                </w:p>
              </w:tc>
            </w:tr>
            <w:tr w:rsidR="00A1229D" w:rsidRPr="00A20129" w:rsidTr="000D20F9">
              <w:tc>
                <w:tcPr>
                  <w:tcW w:w="1019" w:type="pct"/>
                  <w:tcBorders>
                    <w:top w:val="single" w:sz="4" w:space="0" w:color="auto"/>
                  </w:tcBorders>
                </w:tcPr>
                <w:p w:rsidR="00A1229D" w:rsidRPr="00A20129" w:rsidRDefault="00A1229D" w:rsidP="00A20129">
                  <w:pPr>
                    <w:ind w:right="-427"/>
                    <w:jc w:val="center"/>
                    <w:rPr>
                      <w:rFonts w:ascii="Times New Roman" w:hAnsi="Times New Roman"/>
                      <w:sz w:val="24"/>
                      <w:szCs w:val="24"/>
                    </w:rPr>
                  </w:pPr>
                </w:p>
              </w:tc>
              <w:tc>
                <w:tcPr>
                  <w:tcW w:w="963" w:type="pct"/>
                  <w:tcBorders>
                    <w:top w:val="single" w:sz="4" w:space="0" w:color="auto"/>
                  </w:tcBorders>
                </w:tcPr>
                <w:p w:rsidR="00A1229D" w:rsidRPr="00A20129" w:rsidRDefault="00A1229D" w:rsidP="00A20129">
                  <w:pPr>
                    <w:ind w:right="-427"/>
                    <w:jc w:val="center"/>
                    <w:rPr>
                      <w:rFonts w:ascii="Times New Roman" w:hAnsi="Times New Roman"/>
                      <w:sz w:val="24"/>
                      <w:szCs w:val="24"/>
                    </w:rPr>
                  </w:pPr>
                </w:p>
              </w:tc>
              <w:tc>
                <w:tcPr>
                  <w:tcW w:w="518" w:type="pct"/>
                </w:tcPr>
                <w:p w:rsidR="00A1229D" w:rsidRPr="00A20129" w:rsidRDefault="00A1229D" w:rsidP="00A20129">
                  <w:pPr>
                    <w:ind w:right="-427"/>
                    <w:jc w:val="center"/>
                    <w:rPr>
                      <w:rFonts w:ascii="Times New Roman" w:hAnsi="Times New Roman"/>
                      <w:sz w:val="24"/>
                      <w:szCs w:val="24"/>
                    </w:rPr>
                  </w:pPr>
                </w:p>
              </w:tc>
              <w:tc>
                <w:tcPr>
                  <w:tcW w:w="2500" w:type="pct"/>
                  <w:tcBorders>
                    <w:top w:val="single" w:sz="4" w:space="0" w:color="auto"/>
                  </w:tcBorders>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Орган, обрабатывающий запрос на предоставление услуги</w:t>
                  </w:r>
                </w:p>
                <w:p w:rsidR="00A1229D" w:rsidRPr="00A20129" w:rsidRDefault="00A1229D" w:rsidP="00A20129">
                  <w:pPr>
                    <w:ind w:right="-427"/>
                    <w:jc w:val="center"/>
                    <w:rPr>
                      <w:rFonts w:ascii="Times New Roman" w:hAnsi="Times New Roman"/>
                      <w:sz w:val="24"/>
                      <w:szCs w:val="24"/>
                    </w:rPr>
                  </w:pPr>
                </w:p>
              </w:tc>
            </w:tr>
          </w:tbl>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Данные заявителя (юридического лица)</w:t>
            </w:r>
          </w:p>
        </w:tc>
      </w:tr>
      <w:tr w:rsidR="00A1229D" w:rsidRPr="00A20129" w:rsidTr="000D20F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90"/>
              <w:rPr>
                <w:sz w:val="24"/>
                <w:szCs w:val="24"/>
                <w:u w:val="single"/>
              </w:rPr>
            </w:pPr>
          </w:p>
        </w:tc>
      </w:tr>
      <w:tr w:rsidR="00A1229D" w:rsidRPr="00A20129" w:rsidTr="000D20F9">
        <w:trPr>
          <w:trHeight w:val="20"/>
          <w:jc w:val="center"/>
        </w:trPr>
        <w:tc>
          <w:tcPr>
            <w:tcW w:w="3790" w:type="dxa"/>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1229D" w:rsidRPr="00A20129" w:rsidRDefault="00A1229D" w:rsidP="00A20129">
            <w:pPr>
              <w:spacing w:line="240" w:lineRule="auto"/>
              <w:ind w:right="90"/>
              <w:rPr>
                <w:sz w:val="24"/>
                <w:szCs w:val="24"/>
                <w:u w:val="single"/>
              </w:rPr>
            </w:pPr>
          </w:p>
        </w:tc>
      </w:tr>
      <w:tr w:rsidR="00A1229D" w:rsidRPr="00A20129" w:rsidTr="000D20F9">
        <w:trPr>
          <w:trHeight w:val="20"/>
          <w:jc w:val="center"/>
        </w:trPr>
        <w:tc>
          <w:tcPr>
            <w:tcW w:w="3790" w:type="dxa"/>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1229D" w:rsidRPr="00A20129" w:rsidRDefault="00A1229D" w:rsidP="00A20129">
            <w:pPr>
              <w:spacing w:line="240" w:lineRule="auto"/>
              <w:ind w:right="90"/>
              <w:rPr>
                <w:sz w:val="24"/>
                <w:szCs w:val="24"/>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90"/>
              <w:rPr>
                <w:sz w:val="24"/>
                <w:szCs w:val="24"/>
              </w:rPr>
            </w:pPr>
          </w:p>
        </w:tc>
      </w:tr>
      <w:tr w:rsidR="00A1229D" w:rsidRPr="00A20129" w:rsidTr="000D20F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jc w:val="center"/>
              <w:rPr>
                <w:b/>
                <w:bCs/>
                <w:sz w:val="24"/>
                <w:szCs w:val="24"/>
                <w:lang w:eastAsia="ru-RU"/>
              </w:rPr>
            </w:pPr>
            <w:r w:rsidRPr="00A20129">
              <w:rPr>
                <w:b/>
                <w:bCs/>
                <w:sz w:val="24"/>
                <w:szCs w:val="24"/>
                <w:lang w:eastAsia="ru-RU"/>
              </w:rPr>
              <w:t>Юридический адрес</w:t>
            </w:r>
          </w:p>
        </w:tc>
      </w:tr>
      <w:tr w:rsidR="00A1229D" w:rsidRPr="00A20129"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Район</w:t>
            </w:r>
          </w:p>
        </w:tc>
        <w:tc>
          <w:tcPr>
            <w:tcW w:w="2683"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Населенный пункт</w:t>
            </w:r>
          </w:p>
        </w:tc>
        <w:tc>
          <w:tcPr>
            <w:tcW w:w="3534"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Улица</w:t>
            </w:r>
          </w:p>
        </w:tc>
        <w:tc>
          <w:tcPr>
            <w:tcW w:w="8398" w:type="dxa"/>
            <w:gridSpan w:val="6"/>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jc w:val="center"/>
              <w:rPr>
                <w:b/>
                <w:bCs/>
                <w:sz w:val="24"/>
                <w:szCs w:val="24"/>
                <w:vertAlign w:val="superscript"/>
                <w:lang w:eastAsia="ru-RU"/>
              </w:rPr>
            </w:pPr>
            <w:r w:rsidRPr="00A20129">
              <w:rPr>
                <w:b/>
                <w:bCs/>
                <w:sz w:val="24"/>
                <w:szCs w:val="24"/>
                <w:lang w:eastAsia="ru-RU"/>
              </w:rPr>
              <w:t>Почтовый адрес</w:t>
            </w:r>
          </w:p>
        </w:tc>
      </w:tr>
      <w:tr w:rsidR="00A1229D" w:rsidRPr="00A20129" w:rsidTr="000D20F9">
        <w:trPr>
          <w:trHeight w:val="20"/>
          <w:jc w:val="center"/>
        </w:trPr>
        <w:tc>
          <w:tcPr>
            <w:tcW w:w="1107" w:type="dxa"/>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Район</w:t>
            </w:r>
          </w:p>
        </w:tc>
        <w:tc>
          <w:tcPr>
            <w:tcW w:w="2683"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2181" w:type="dxa"/>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Населенный пункт</w:t>
            </w:r>
          </w:p>
        </w:tc>
        <w:tc>
          <w:tcPr>
            <w:tcW w:w="3534" w:type="dxa"/>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Улица</w:t>
            </w:r>
          </w:p>
        </w:tc>
        <w:tc>
          <w:tcPr>
            <w:tcW w:w="8398" w:type="dxa"/>
            <w:gridSpan w:val="6"/>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r>
      <w:tr w:rsidR="00A1229D" w:rsidRPr="00A20129" w:rsidTr="000D20F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90"/>
              <w:rPr>
                <w:sz w:val="24"/>
                <w:szCs w:val="24"/>
                <w:lang w:eastAsia="ru-RU"/>
              </w:rPr>
            </w:pPr>
            <w:r w:rsidRPr="00A20129">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90"/>
              <w:rPr>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
                <w:bCs/>
                <w:sz w:val="24"/>
                <w:szCs w:val="24"/>
                <w:lang w:eastAsia="ru-RU"/>
              </w:rPr>
            </w:pPr>
            <w:r w:rsidRPr="00A20129">
              <w:rPr>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0D20F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bl>
    <w:p w:rsidR="00A1229D" w:rsidRPr="00A20129" w:rsidRDefault="00A1229D" w:rsidP="00A20129">
      <w:pPr>
        <w:spacing w:line="240" w:lineRule="auto"/>
        <w:ind w:right="-427"/>
        <w:jc w:val="center"/>
        <w:rPr>
          <w:sz w:val="24"/>
          <w:szCs w:val="24"/>
        </w:rPr>
      </w:pPr>
      <w:r w:rsidRPr="00A20129">
        <w:rPr>
          <w:sz w:val="24"/>
          <w:szCs w:val="24"/>
        </w:rPr>
        <w:t>ЗАЯВЛЕНИЕ</w:t>
      </w:r>
    </w:p>
    <w:p w:rsidR="00A1229D" w:rsidRPr="00A20129" w:rsidRDefault="00A1229D" w:rsidP="00A20129">
      <w:pPr>
        <w:autoSpaceDE w:val="0"/>
        <w:autoSpaceDN w:val="0"/>
        <w:adjustRightInd w:val="0"/>
        <w:spacing w:line="240" w:lineRule="auto"/>
        <w:ind w:right="-427" w:firstLine="709"/>
        <w:jc w:val="both"/>
        <w:rPr>
          <w:sz w:val="24"/>
          <w:szCs w:val="24"/>
        </w:rPr>
      </w:pPr>
      <w:r w:rsidRPr="00A20129">
        <w:rPr>
          <w:sz w:val="24"/>
          <w:szCs w:val="24"/>
        </w:rPr>
        <w:t>Прошу предоставить в постоянное (бессрочное) пользование земельный участок с кадастровым номером _________________________________</w:t>
      </w:r>
      <w:r w:rsidR="00C5510D" w:rsidRPr="00A20129">
        <w:rPr>
          <w:sz w:val="24"/>
          <w:szCs w:val="24"/>
        </w:rPr>
        <w:t>_____, расположенный по адресу:</w:t>
      </w:r>
      <w:r w:rsidRPr="00A20129">
        <w:rPr>
          <w:sz w:val="24"/>
          <w:szCs w:val="24"/>
        </w:rPr>
        <w:t>_______________________________________</w:t>
      </w:r>
      <w:r w:rsidR="00C5510D" w:rsidRPr="00A20129">
        <w:rPr>
          <w:sz w:val="24"/>
          <w:szCs w:val="24"/>
        </w:rPr>
        <w:t>_________________________</w:t>
      </w:r>
      <w:r w:rsidRPr="00A20129">
        <w:rPr>
          <w:sz w:val="24"/>
          <w:szCs w:val="24"/>
        </w:rPr>
        <w:t>____ ______________________________________________________________________________________________________________________________________________ с целью использования для _______________</w:t>
      </w:r>
      <w:r w:rsidR="00A20129">
        <w:rPr>
          <w:sz w:val="24"/>
          <w:szCs w:val="24"/>
        </w:rPr>
        <w:t>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6"/>
        <w:gridCol w:w="662"/>
        <w:gridCol w:w="902"/>
        <w:gridCol w:w="340"/>
        <w:gridCol w:w="1424"/>
        <w:gridCol w:w="183"/>
        <w:gridCol w:w="8"/>
        <w:gridCol w:w="1043"/>
        <w:gridCol w:w="1259"/>
        <w:gridCol w:w="1597"/>
        <w:gridCol w:w="2177"/>
      </w:tblGrid>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p>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Представлены следующие документы</w:t>
            </w:r>
          </w:p>
        </w:tc>
      </w:tr>
      <w:tr w:rsidR="00A1229D" w:rsidRPr="00A20129" w:rsidTr="000D20F9">
        <w:trPr>
          <w:trHeight w:val="20"/>
          <w:jc w:val="center"/>
        </w:trPr>
        <w:tc>
          <w:tcPr>
            <w:tcW w:w="236" w:type="pc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236" w:type="pct"/>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2</w:t>
            </w:r>
          </w:p>
        </w:tc>
        <w:tc>
          <w:tcPr>
            <w:tcW w:w="4764" w:type="pct"/>
            <w:gridSpan w:val="10"/>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236" w:type="pct"/>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3</w:t>
            </w:r>
          </w:p>
        </w:tc>
        <w:tc>
          <w:tcPr>
            <w:tcW w:w="4764" w:type="pct"/>
            <w:gridSpan w:val="10"/>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1888" w:type="pct"/>
            <w:gridSpan w:val="5"/>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Cs/>
                <w:sz w:val="24"/>
                <w:szCs w:val="24"/>
                <w:lang w:eastAsia="ru-RU"/>
              </w:rPr>
            </w:pPr>
            <w:r w:rsidRPr="00A20129">
              <w:rPr>
                <w:bCs/>
                <w:sz w:val="24"/>
                <w:szCs w:val="24"/>
                <w:lang w:eastAsia="ru-RU"/>
              </w:rPr>
              <w:t>Место получения результата предоставления услуги</w:t>
            </w:r>
          </w:p>
        </w:tc>
        <w:tc>
          <w:tcPr>
            <w:tcW w:w="3112" w:type="pct"/>
            <w:gridSpan w:val="6"/>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888" w:type="pct"/>
            <w:gridSpan w:val="5"/>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Cs/>
                <w:sz w:val="24"/>
                <w:szCs w:val="24"/>
                <w:lang w:eastAsia="ru-RU"/>
              </w:rPr>
            </w:pPr>
            <w:r w:rsidRPr="00A20129">
              <w:rPr>
                <w:bCs/>
                <w:sz w:val="24"/>
                <w:szCs w:val="24"/>
                <w:lang w:eastAsia="ru-RU"/>
              </w:rPr>
              <w:t xml:space="preserve">Способ получения результата </w:t>
            </w:r>
          </w:p>
        </w:tc>
        <w:tc>
          <w:tcPr>
            <w:tcW w:w="3112" w:type="pct"/>
            <w:gridSpan w:val="6"/>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Данные представителя (уполномоченного лица)</w:t>
            </w:r>
          </w:p>
        </w:tc>
      </w:tr>
      <w:tr w:rsidR="00A1229D" w:rsidRPr="00A20129" w:rsidTr="00A20129">
        <w:trPr>
          <w:trHeight w:val="20"/>
          <w:jc w:val="center"/>
        </w:trPr>
        <w:tc>
          <w:tcPr>
            <w:tcW w:w="1012" w:type="pct"/>
            <w:gridSpan w:val="3"/>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Фамилия</w:t>
            </w:r>
          </w:p>
        </w:tc>
        <w:tc>
          <w:tcPr>
            <w:tcW w:w="3988" w:type="pct"/>
            <w:gridSpan w:val="8"/>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012"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Имя</w:t>
            </w:r>
          </w:p>
        </w:tc>
        <w:tc>
          <w:tcPr>
            <w:tcW w:w="3988" w:type="pct"/>
            <w:gridSpan w:val="8"/>
            <w:tcMar>
              <w:top w:w="0" w:type="dxa"/>
              <w:left w:w="75" w:type="dxa"/>
              <w:bottom w:w="0" w:type="dxa"/>
              <w:right w:w="75" w:type="dxa"/>
            </w:tcMar>
            <w:vAlign w:val="center"/>
          </w:tcPr>
          <w:p w:rsidR="00A1229D" w:rsidRPr="00A20129" w:rsidRDefault="00A1229D" w:rsidP="00A20129">
            <w:pPr>
              <w:spacing w:line="240" w:lineRule="auto"/>
              <w:ind w:right="-427"/>
              <w:rPr>
                <w:sz w:val="24"/>
                <w:szCs w:val="24"/>
                <w:u w:val="single"/>
              </w:rPr>
            </w:pPr>
          </w:p>
        </w:tc>
      </w:tr>
      <w:tr w:rsidR="00A1229D" w:rsidRPr="00A20129" w:rsidTr="00A20129">
        <w:trPr>
          <w:trHeight w:val="20"/>
          <w:jc w:val="center"/>
        </w:trPr>
        <w:tc>
          <w:tcPr>
            <w:tcW w:w="1012" w:type="pct"/>
            <w:gridSpan w:val="3"/>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Отчество</w:t>
            </w:r>
          </w:p>
        </w:tc>
        <w:tc>
          <w:tcPr>
            <w:tcW w:w="3988" w:type="pct"/>
            <w:gridSpan w:val="8"/>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1012" w:type="pct"/>
            <w:gridSpan w:val="3"/>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Дата рождения</w:t>
            </w:r>
          </w:p>
        </w:tc>
        <w:tc>
          <w:tcPr>
            <w:tcW w:w="3988" w:type="pct"/>
            <w:gridSpan w:val="8"/>
            <w:tcBorders>
              <w:bottom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0D20F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sz w:val="24"/>
                <w:szCs w:val="24"/>
                <w:lang w:eastAsia="ru-RU"/>
              </w:rPr>
            </w:pPr>
            <w:r w:rsidRPr="00A20129">
              <w:rPr>
                <w:sz w:val="24"/>
                <w:szCs w:val="24"/>
                <w:lang w:eastAsia="ru-RU"/>
              </w:rPr>
              <w:br w:type="page"/>
            </w:r>
            <w:r w:rsidRPr="00A20129">
              <w:rPr>
                <w:b/>
                <w:bCs/>
                <w:sz w:val="24"/>
                <w:szCs w:val="24"/>
                <w:lang w:eastAsia="ru-RU"/>
              </w:rPr>
              <w:t>Документ, удостоверяющий личность представителя (уполномоченного лица)</w:t>
            </w:r>
          </w:p>
        </w:tc>
      </w:tr>
      <w:tr w:rsidR="00A1229D" w:rsidRPr="00A20129" w:rsidTr="00A20129">
        <w:trPr>
          <w:trHeight w:val="20"/>
          <w:jc w:val="center"/>
        </w:trPr>
        <w:tc>
          <w:tcPr>
            <w:tcW w:w="564" w:type="pct"/>
            <w:gridSpan w:val="2"/>
            <w:tcBorders>
              <w:top w:val="dotted" w:sz="4" w:space="0" w:color="auto"/>
            </w:tcBorders>
            <w:tcMar>
              <w:top w:w="0" w:type="dxa"/>
              <w:left w:w="75" w:type="dxa"/>
              <w:bottom w:w="0" w:type="dxa"/>
              <w:right w:w="75" w:type="dxa"/>
            </w:tcMar>
            <w:vAlign w:val="center"/>
            <w:hideMark/>
          </w:tcPr>
          <w:p w:rsidR="00A1229D" w:rsidRPr="00A20129" w:rsidRDefault="00A1229D" w:rsidP="00A20129">
            <w:pPr>
              <w:spacing w:line="240" w:lineRule="auto"/>
              <w:ind w:right="-427"/>
              <w:rPr>
                <w:sz w:val="24"/>
                <w:szCs w:val="24"/>
              </w:rPr>
            </w:pPr>
            <w:r w:rsidRPr="00A20129">
              <w:rPr>
                <w:sz w:val="24"/>
                <w:szCs w:val="24"/>
              </w:rPr>
              <w:t>Вид</w:t>
            </w:r>
          </w:p>
        </w:tc>
        <w:tc>
          <w:tcPr>
            <w:tcW w:w="4436" w:type="pct"/>
            <w:gridSpan w:val="9"/>
            <w:tcBorders>
              <w:top w:val="dotted" w:sz="4" w:space="0" w:color="auto"/>
            </w:tcBorders>
            <w:tcMar>
              <w:top w:w="0" w:type="dxa"/>
              <w:left w:w="75" w:type="dxa"/>
              <w:bottom w:w="0" w:type="dxa"/>
              <w:right w:w="75" w:type="dxa"/>
            </w:tcMar>
            <w:vAlign w:val="center"/>
          </w:tcPr>
          <w:p w:rsidR="00A1229D" w:rsidRPr="00A20129" w:rsidRDefault="00A1229D" w:rsidP="00A20129">
            <w:pPr>
              <w:spacing w:line="240" w:lineRule="auto"/>
              <w:ind w:right="-427"/>
              <w:rPr>
                <w:sz w:val="24"/>
                <w:szCs w:val="24"/>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Серия</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522"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Номер</w:t>
            </w:r>
          </w:p>
        </w:tc>
        <w:tc>
          <w:tcPr>
            <w:tcW w:w="2499" w:type="pct"/>
            <w:gridSpan w:val="3"/>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Выдан</w:t>
            </w:r>
          </w:p>
        </w:tc>
        <w:tc>
          <w:tcPr>
            <w:tcW w:w="2562" w:type="pct"/>
            <w:gridSpan w:val="7"/>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0D20F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br w:type="page"/>
              <w:t>Адрес регистрации представителя (уполномоченного лица)</w:t>
            </w: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Индекс </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Регион </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lastRenderedPageBreak/>
              <w:t>Район</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Населенный пункт</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Улица</w:t>
            </w:r>
          </w:p>
        </w:tc>
        <w:tc>
          <w:tcPr>
            <w:tcW w:w="4436" w:type="pct"/>
            <w:gridSpan w:val="9"/>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Дом</w:t>
            </w:r>
          </w:p>
        </w:tc>
        <w:tc>
          <w:tcPr>
            <w:tcW w:w="1415" w:type="pct"/>
            <w:gridSpan w:val="4"/>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0D20F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jc w:val="center"/>
              <w:rPr>
                <w:b/>
                <w:bCs/>
                <w:sz w:val="24"/>
                <w:szCs w:val="24"/>
                <w:lang w:eastAsia="ru-RU"/>
              </w:rPr>
            </w:pPr>
            <w:r w:rsidRPr="00A20129">
              <w:rPr>
                <w:b/>
                <w:bCs/>
                <w:sz w:val="24"/>
                <w:szCs w:val="24"/>
                <w:lang w:eastAsia="ru-RU"/>
              </w:rPr>
              <w:t>Адрес места жительства представителя (уполномоченного лица)</w:t>
            </w: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 xml:space="preserve">Индекс </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Регион</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Район</w:t>
            </w:r>
          </w:p>
        </w:tc>
        <w:tc>
          <w:tcPr>
            <w:tcW w:w="1415" w:type="pct"/>
            <w:gridSpan w:val="4"/>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1147" w:type="pct"/>
            <w:gridSpan w:val="3"/>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Населенный пункт</w:t>
            </w:r>
          </w:p>
        </w:tc>
        <w:tc>
          <w:tcPr>
            <w:tcW w:w="1874" w:type="pct"/>
            <w:gridSpan w:val="2"/>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Улица</w:t>
            </w:r>
          </w:p>
        </w:tc>
        <w:tc>
          <w:tcPr>
            <w:tcW w:w="4436" w:type="pct"/>
            <w:gridSpan w:val="9"/>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Дом</w:t>
            </w:r>
          </w:p>
        </w:tc>
        <w:tc>
          <w:tcPr>
            <w:tcW w:w="1419" w:type="pct"/>
            <w:gridSpan w:val="5"/>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sz w:val="24"/>
                <w:szCs w:val="24"/>
                <w:lang w:eastAsia="ru-RU"/>
              </w:rPr>
            </w:pPr>
            <w:r w:rsidRPr="00A20129">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u w:val="single"/>
                <w:lang w:eastAsia="ru-RU"/>
              </w:rPr>
            </w:pPr>
          </w:p>
        </w:tc>
      </w:tr>
      <w:tr w:rsidR="00A1229D" w:rsidRPr="00A20129" w:rsidTr="00A20129">
        <w:trPr>
          <w:trHeight w:val="20"/>
          <w:jc w:val="center"/>
        </w:trPr>
        <w:tc>
          <w:tcPr>
            <w:tcW w:w="1181" w:type="pct"/>
            <w:gridSpan w:val="4"/>
            <w:vMerge w:val="restart"/>
            <w:tcBorders>
              <w:top w:val="dotted" w:sz="4" w:space="0" w:color="auto"/>
            </w:tcBorders>
            <w:tcMar>
              <w:top w:w="0" w:type="dxa"/>
              <w:left w:w="75" w:type="dxa"/>
              <w:bottom w:w="0" w:type="dxa"/>
              <w:right w:w="75" w:type="dxa"/>
            </w:tcMar>
            <w:vAlign w:val="center"/>
            <w:hideMark/>
          </w:tcPr>
          <w:p w:rsidR="00A1229D" w:rsidRPr="00A20129" w:rsidRDefault="00A1229D" w:rsidP="00A20129">
            <w:pPr>
              <w:autoSpaceDE w:val="0"/>
              <w:autoSpaceDN w:val="0"/>
              <w:spacing w:line="240" w:lineRule="auto"/>
              <w:ind w:right="-427"/>
              <w:rPr>
                <w:b/>
                <w:bCs/>
                <w:sz w:val="24"/>
                <w:szCs w:val="24"/>
                <w:lang w:eastAsia="ru-RU"/>
              </w:rPr>
            </w:pPr>
            <w:r w:rsidRPr="00A20129">
              <w:rPr>
                <w:b/>
                <w:bCs/>
                <w:sz w:val="24"/>
                <w:szCs w:val="24"/>
                <w:lang w:eastAsia="ru-RU"/>
              </w:rPr>
              <w:t>Контактные данные</w:t>
            </w:r>
          </w:p>
        </w:tc>
        <w:tc>
          <w:tcPr>
            <w:tcW w:w="3819" w:type="pct"/>
            <w:gridSpan w:val="7"/>
            <w:tcBorders>
              <w:top w:val="dotted" w:sz="4" w:space="0" w:color="auto"/>
            </w:tcBorders>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r w:rsidR="00A1229D" w:rsidRPr="00A20129" w:rsidTr="00A20129">
        <w:trPr>
          <w:trHeight w:val="20"/>
          <w:jc w:val="center"/>
        </w:trPr>
        <w:tc>
          <w:tcPr>
            <w:tcW w:w="1181" w:type="pct"/>
            <w:gridSpan w:val="4"/>
            <w:vMerge/>
            <w:vAlign w:val="center"/>
            <w:hideMark/>
          </w:tcPr>
          <w:p w:rsidR="00A1229D" w:rsidRPr="00A20129" w:rsidRDefault="00A1229D" w:rsidP="00A20129">
            <w:pPr>
              <w:spacing w:line="240" w:lineRule="auto"/>
              <w:ind w:right="-427"/>
              <w:rPr>
                <w:b/>
                <w:bCs/>
                <w:sz w:val="24"/>
                <w:szCs w:val="24"/>
                <w:lang w:eastAsia="ru-RU"/>
              </w:rPr>
            </w:pPr>
          </w:p>
        </w:tc>
        <w:tc>
          <w:tcPr>
            <w:tcW w:w="3819" w:type="pct"/>
            <w:gridSpan w:val="7"/>
            <w:tcMar>
              <w:top w:w="0" w:type="dxa"/>
              <w:left w:w="75" w:type="dxa"/>
              <w:bottom w:w="0" w:type="dxa"/>
              <w:right w:w="75" w:type="dxa"/>
            </w:tcMar>
            <w:vAlign w:val="center"/>
          </w:tcPr>
          <w:p w:rsidR="00A1229D" w:rsidRPr="00A20129" w:rsidRDefault="00A1229D" w:rsidP="00A20129">
            <w:pPr>
              <w:autoSpaceDE w:val="0"/>
              <w:autoSpaceDN w:val="0"/>
              <w:spacing w:line="240" w:lineRule="auto"/>
              <w:ind w:right="-427"/>
              <w:rPr>
                <w:sz w:val="24"/>
                <w:szCs w:val="24"/>
                <w:lang w:eastAsia="ru-RU"/>
              </w:rPr>
            </w:pPr>
          </w:p>
        </w:tc>
      </w:tr>
    </w:tbl>
    <w:p w:rsidR="00A1229D" w:rsidRPr="00A20129" w:rsidRDefault="00A1229D" w:rsidP="00A20129">
      <w:pPr>
        <w:spacing w:line="240" w:lineRule="auto"/>
        <w:ind w:right="-427"/>
        <w:rPr>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A1229D" w:rsidRPr="00A20129" w:rsidTr="000D20F9">
        <w:tc>
          <w:tcPr>
            <w:tcW w:w="3190" w:type="dxa"/>
          </w:tcPr>
          <w:p w:rsidR="00A1229D" w:rsidRPr="00A20129" w:rsidRDefault="00A1229D" w:rsidP="00A20129">
            <w:pPr>
              <w:ind w:right="-427"/>
              <w:rPr>
                <w:rFonts w:ascii="Times New Roman" w:hAnsi="Times New Roman"/>
                <w:sz w:val="24"/>
                <w:szCs w:val="24"/>
              </w:rPr>
            </w:pPr>
          </w:p>
        </w:tc>
        <w:tc>
          <w:tcPr>
            <w:tcW w:w="887" w:type="dxa"/>
            <w:tcBorders>
              <w:top w:val="nil"/>
              <w:bottom w:val="nil"/>
            </w:tcBorders>
          </w:tcPr>
          <w:p w:rsidR="00A1229D" w:rsidRPr="00A20129" w:rsidRDefault="00A1229D" w:rsidP="00A20129">
            <w:pPr>
              <w:ind w:right="-427"/>
              <w:rPr>
                <w:rFonts w:ascii="Times New Roman" w:hAnsi="Times New Roman"/>
                <w:sz w:val="24"/>
                <w:szCs w:val="24"/>
              </w:rPr>
            </w:pPr>
          </w:p>
        </w:tc>
        <w:tc>
          <w:tcPr>
            <w:tcW w:w="5103" w:type="dxa"/>
          </w:tcPr>
          <w:p w:rsidR="00A1229D" w:rsidRPr="00A20129" w:rsidRDefault="00A1229D" w:rsidP="00A20129">
            <w:pPr>
              <w:ind w:right="-427"/>
              <w:rPr>
                <w:rFonts w:ascii="Times New Roman" w:hAnsi="Times New Roman"/>
                <w:sz w:val="24"/>
                <w:szCs w:val="24"/>
              </w:rPr>
            </w:pPr>
          </w:p>
        </w:tc>
      </w:tr>
      <w:tr w:rsidR="00A1229D" w:rsidRPr="00A20129" w:rsidTr="000D20F9">
        <w:tc>
          <w:tcPr>
            <w:tcW w:w="3190" w:type="dxa"/>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Дата</w:t>
            </w:r>
          </w:p>
        </w:tc>
        <w:tc>
          <w:tcPr>
            <w:tcW w:w="887" w:type="dxa"/>
            <w:tcBorders>
              <w:top w:val="nil"/>
              <w:bottom w:val="nil"/>
            </w:tcBorders>
          </w:tcPr>
          <w:p w:rsidR="00A1229D" w:rsidRPr="00A20129" w:rsidRDefault="00A1229D" w:rsidP="00A20129">
            <w:pPr>
              <w:ind w:right="-427"/>
              <w:jc w:val="center"/>
              <w:rPr>
                <w:rFonts w:ascii="Times New Roman" w:hAnsi="Times New Roman"/>
                <w:sz w:val="24"/>
                <w:szCs w:val="24"/>
              </w:rPr>
            </w:pPr>
          </w:p>
        </w:tc>
        <w:tc>
          <w:tcPr>
            <w:tcW w:w="5103" w:type="dxa"/>
          </w:tcPr>
          <w:p w:rsidR="00A1229D" w:rsidRPr="00A20129" w:rsidRDefault="00A1229D" w:rsidP="00A20129">
            <w:pPr>
              <w:ind w:right="-427"/>
              <w:jc w:val="center"/>
              <w:rPr>
                <w:rFonts w:ascii="Times New Roman" w:hAnsi="Times New Roman"/>
                <w:sz w:val="24"/>
                <w:szCs w:val="24"/>
              </w:rPr>
            </w:pPr>
            <w:r w:rsidRPr="00A20129">
              <w:rPr>
                <w:rFonts w:ascii="Times New Roman" w:hAnsi="Times New Roman"/>
                <w:sz w:val="24"/>
                <w:szCs w:val="24"/>
              </w:rPr>
              <w:t>Подпись/ФИО</w:t>
            </w:r>
          </w:p>
        </w:tc>
      </w:tr>
    </w:tbl>
    <w:p w:rsidR="00A1229D" w:rsidRPr="00A20129" w:rsidRDefault="00A20129" w:rsidP="00A20129">
      <w:pPr>
        <w:spacing w:line="240" w:lineRule="auto"/>
        <w:ind w:right="-427"/>
        <w:jc w:val="right"/>
        <w:rPr>
          <w:sz w:val="24"/>
          <w:szCs w:val="24"/>
        </w:rPr>
      </w:pPr>
      <w:r>
        <w:rPr>
          <w:sz w:val="24"/>
          <w:szCs w:val="24"/>
        </w:rPr>
        <w:t xml:space="preserve">Приложение </w:t>
      </w:r>
      <w:r w:rsidR="00A1229D" w:rsidRPr="00A20129">
        <w:rPr>
          <w:sz w:val="24"/>
          <w:szCs w:val="24"/>
        </w:rPr>
        <w:t>3</w:t>
      </w:r>
    </w:p>
    <w:p w:rsidR="00A1229D" w:rsidRPr="00A20129" w:rsidRDefault="00A1229D" w:rsidP="00A20129">
      <w:pPr>
        <w:autoSpaceDE w:val="0"/>
        <w:autoSpaceDN w:val="0"/>
        <w:adjustRightInd w:val="0"/>
        <w:spacing w:line="240" w:lineRule="auto"/>
        <w:ind w:right="-427" w:firstLine="709"/>
        <w:jc w:val="right"/>
        <w:outlineLvl w:val="0"/>
        <w:rPr>
          <w:sz w:val="24"/>
          <w:szCs w:val="24"/>
        </w:rPr>
      </w:pPr>
      <w:r w:rsidRPr="00A20129">
        <w:rPr>
          <w:sz w:val="24"/>
          <w:szCs w:val="24"/>
        </w:rPr>
        <w:t>к административному регламенту</w:t>
      </w:r>
    </w:p>
    <w:p w:rsidR="00A1229D" w:rsidRPr="00A20129" w:rsidRDefault="00A1229D" w:rsidP="00A20129">
      <w:pPr>
        <w:autoSpaceDE w:val="0"/>
        <w:autoSpaceDN w:val="0"/>
        <w:adjustRightInd w:val="0"/>
        <w:spacing w:line="240" w:lineRule="auto"/>
        <w:ind w:right="-427" w:firstLine="709"/>
        <w:jc w:val="right"/>
        <w:outlineLvl w:val="0"/>
        <w:rPr>
          <w:sz w:val="24"/>
          <w:szCs w:val="24"/>
        </w:rPr>
      </w:pPr>
      <w:r w:rsidRPr="00A20129">
        <w:rPr>
          <w:sz w:val="24"/>
          <w:szCs w:val="24"/>
        </w:rPr>
        <w:t>предоставления муниципальной услуги</w:t>
      </w:r>
    </w:p>
    <w:p w:rsidR="0054638B" w:rsidRPr="00A20129" w:rsidRDefault="00A1229D" w:rsidP="00A20129">
      <w:pPr>
        <w:spacing w:line="240" w:lineRule="auto"/>
        <w:ind w:right="-427"/>
        <w:jc w:val="right"/>
        <w:rPr>
          <w:sz w:val="24"/>
          <w:szCs w:val="24"/>
        </w:rPr>
      </w:pPr>
      <w:r w:rsidRPr="00A20129">
        <w:rPr>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4638B" w:rsidRPr="00A20129" w:rsidRDefault="0054638B" w:rsidP="00A20129">
      <w:pPr>
        <w:autoSpaceDE w:val="0"/>
        <w:autoSpaceDN w:val="0"/>
        <w:adjustRightInd w:val="0"/>
        <w:spacing w:line="240" w:lineRule="auto"/>
        <w:ind w:right="-427" w:firstLine="709"/>
        <w:jc w:val="right"/>
        <w:outlineLvl w:val="0"/>
        <w:rPr>
          <w:sz w:val="24"/>
          <w:szCs w:val="24"/>
        </w:rPr>
      </w:pP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БЛОК-СХЕМА</w:t>
      </w:r>
    </w:p>
    <w:p w:rsidR="0054638B" w:rsidRPr="00A20129" w:rsidRDefault="0054638B" w:rsidP="00A20129">
      <w:pPr>
        <w:widowControl w:val="0"/>
        <w:autoSpaceDE w:val="0"/>
        <w:autoSpaceDN w:val="0"/>
        <w:adjustRightInd w:val="0"/>
        <w:spacing w:line="240" w:lineRule="auto"/>
        <w:ind w:right="-427" w:firstLine="709"/>
        <w:jc w:val="center"/>
        <w:rPr>
          <w:rFonts w:eastAsia="Times New Roman"/>
          <w:b/>
          <w:bCs/>
          <w:sz w:val="24"/>
          <w:szCs w:val="24"/>
          <w:lang w:eastAsia="ru-RU"/>
        </w:rPr>
      </w:pPr>
      <w:r w:rsidRPr="00A20129">
        <w:rPr>
          <w:rFonts w:eastAsia="Times New Roman"/>
          <w:b/>
          <w:bCs/>
          <w:sz w:val="24"/>
          <w:szCs w:val="24"/>
          <w:lang w:eastAsia="ru-RU"/>
        </w:rPr>
        <w:t>ПРЕДОСТАВЛЕНИЯ МУНИЦИПАЛЬНОЙ УСЛУГИ</w:t>
      </w:r>
    </w:p>
    <w:p w:rsidR="0054638B" w:rsidRPr="00A20129" w:rsidRDefault="0054638B" w:rsidP="00A20129">
      <w:pPr>
        <w:pStyle w:val="ConsPlusTitle"/>
        <w:ind w:right="-427" w:firstLine="709"/>
        <w:jc w:val="center"/>
        <w:rPr>
          <w:rFonts w:ascii="Times New Roman" w:hAnsi="Times New Roman" w:cs="Times New Roman"/>
          <w:sz w:val="24"/>
          <w:szCs w:val="24"/>
        </w:rPr>
      </w:pPr>
    </w:p>
    <w:p w:rsidR="008E16D2" w:rsidRPr="00A20129" w:rsidRDefault="0054638B" w:rsidP="00A20129">
      <w:pPr>
        <w:pStyle w:val="ConsPlusTitle"/>
        <w:ind w:right="-427"/>
        <w:jc w:val="center"/>
        <w:rPr>
          <w:rFonts w:ascii="Times New Roman" w:hAnsi="Times New Roman" w:cs="Times New Roman"/>
          <w:sz w:val="24"/>
          <w:szCs w:val="24"/>
        </w:rPr>
      </w:pPr>
      <w:r w:rsidRPr="00A20129">
        <w:rPr>
          <w:rFonts w:ascii="Times New Roman" w:hAnsi="Times New Roman"/>
          <w:b w:val="0"/>
          <w:noProof/>
          <w:sz w:val="24"/>
          <w:szCs w:val="24"/>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sectPr w:rsidR="008E16D2" w:rsidRPr="00A20129" w:rsidSect="00875E75">
      <w:pgSz w:w="11906" w:h="16838"/>
      <w:pgMar w:top="709"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21" w:rsidRDefault="00C05A21" w:rsidP="008E16D2">
      <w:pPr>
        <w:spacing w:line="240" w:lineRule="auto"/>
      </w:pPr>
      <w:r>
        <w:separator/>
      </w:r>
    </w:p>
  </w:endnote>
  <w:endnote w:type="continuationSeparator" w:id="1">
    <w:p w:rsidR="00C05A21" w:rsidRDefault="00C05A21" w:rsidP="008E1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21" w:rsidRDefault="00C05A21" w:rsidP="008E16D2">
      <w:pPr>
        <w:spacing w:line="240" w:lineRule="auto"/>
      </w:pPr>
      <w:r>
        <w:separator/>
      </w:r>
    </w:p>
  </w:footnote>
  <w:footnote w:type="continuationSeparator" w:id="1">
    <w:p w:rsidR="00C05A21" w:rsidRDefault="00C05A21" w:rsidP="008E16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D3305"/>
    <w:multiLevelType w:val="hybridMultilevel"/>
    <w:tmpl w:val="D6ECA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1CE1E3E"/>
    <w:multiLevelType w:val="hybridMultilevel"/>
    <w:tmpl w:val="E5B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E034A1"/>
    <w:multiLevelType w:val="hybridMultilevel"/>
    <w:tmpl w:val="5F8CF8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A970ED"/>
    <w:multiLevelType w:val="multilevel"/>
    <w:tmpl w:val="21088CFE"/>
    <w:lvl w:ilvl="0">
      <w:start w:val="2"/>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F536995"/>
    <w:multiLevelType w:val="multilevel"/>
    <w:tmpl w:val="78C47A1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145D3D"/>
    <w:multiLevelType w:val="hybridMultilevel"/>
    <w:tmpl w:val="737E1E82"/>
    <w:lvl w:ilvl="0" w:tplc="320681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6A35380"/>
    <w:multiLevelType w:val="multilevel"/>
    <w:tmpl w:val="2EE0D684"/>
    <w:lvl w:ilvl="0">
      <w:start w:val="2"/>
      <w:numFmt w:val="decimal"/>
      <w:lvlText w:val="%1."/>
      <w:lvlJc w:val="left"/>
      <w:pPr>
        <w:ind w:left="390" w:hanging="390"/>
      </w:pPr>
      <w:rPr>
        <w:rFonts w:hint="default"/>
        <w:color w:val="000000"/>
      </w:rPr>
    </w:lvl>
    <w:lvl w:ilvl="1">
      <w:start w:val="6"/>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nsid w:val="6E6610FB"/>
    <w:multiLevelType w:val="hybridMultilevel"/>
    <w:tmpl w:val="9000EDF2"/>
    <w:lvl w:ilvl="0" w:tplc="C780F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25"/>
  </w:num>
  <w:num w:numId="3">
    <w:abstractNumId w:val="35"/>
  </w:num>
  <w:num w:numId="4">
    <w:abstractNumId w:val="14"/>
  </w:num>
  <w:num w:numId="5">
    <w:abstractNumId w:val="9"/>
  </w:num>
  <w:num w:numId="6">
    <w:abstractNumId w:val="15"/>
  </w:num>
  <w:num w:numId="7">
    <w:abstractNumId w:val="3"/>
  </w:num>
  <w:num w:numId="8">
    <w:abstractNumId w:val="39"/>
  </w:num>
  <w:num w:numId="9">
    <w:abstractNumId w:val="26"/>
  </w:num>
  <w:num w:numId="10">
    <w:abstractNumId w:val="4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31"/>
  </w:num>
  <w:num w:numId="15">
    <w:abstractNumId w:val="17"/>
  </w:num>
  <w:num w:numId="16">
    <w:abstractNumId w:val="18"/>
  </w:num>
  <w:num w:numId="17">
    <w:abstractNumId w:val="36"/>
  </w:num>
  <w:num w:numId="18">
    <w:abstractNumId w:val="5"/>
  </w:num>
  <w:num w:numId="19">
    <w:abstractNumId w:val="2"/>
  </w:num>
  <w:num w:numId="20">
    <w:abstractNumId w:val="1"/>
  </w:num>
  <w:num w:numId="21">
    <w:abstractNumId w:val="28"/>
  </w:num>
  <w:num w:numId="22">
    <w:abstractNumId w:val="22"/>
  </w:num>
  <w:num w:numId="23">
    <w:abstractNumId w:val="23"/>
  </w:num>
  <w:num w:numId="24">
    <w:abstractNumId w:val="20"/>
  </w:num>
  <w:num w:numId="25">
    <w:abstractNumId w:val="38"/>
  </w:num>
  <w:num w:numId="26">
    <w:abstractNumId w:val="7"/>
  </w:num>
  <w:num w:numId="27">
    <w:abstractNumId w:val="21"/>
  </w:num>
  <w:num w:numId="28">
    <w:abstractNumId w:val="13"/>
  </w:num>
  <w:num w:numId="29">
    <w:abstractNumId w:val="32"/>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30"/>
  </w:num>
  <w:num w:numId="36">
    <w:abstractNumId w:val="16"/>
  </w:num>
  <w:num w:numId="37">
    <w:abstractNumId w:val="19"/>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1"/>
  </w:num>
  <w:num w:numId="41">
    <w:abstractNumId w:val="8"/>
  </w:num>
  <w:num w:numId="42">
    <w:abstractNumId w:val="34"/>
  </w:num>
  <w:num w:numId="43">
    <w:abstractNumId w:val="12"/>
  </w:num>
  <w:num w:numId="44">
    <w:abstractNumId w:val="37"/>
  </w:num>
  <w:num w:numId="45">
    <w:abstractNumId w:val="24"/>
  </w:num>
  <w:num w:numId="46">
    <w:abstractNumId w:val="33"/>
  </w:num>
  <w:num w:numId="47">
    <w:abstractNumId w:val="4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093"/>
    <w:rsid w:val="000031CE"/>
    <w:rsid w:val="0000416A"/>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4A28"/>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18A"/>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66D5"/>
    <w:rsid w:val="004474DE"/>
    <w:rsid w:val="004500BF"/>
    <w:rsid w:val="00450900"/>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3D9F"/>
    <w:rsid w:val="00684174"/>
    <w:rsid w:val="00684367"/>
    <w:rsid w:val="00686107"/>
    <w:rsid w:val="0068619F"/>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981"/>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607"/>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229D"/>
    <w:rsid w:val="00A13A31"/>
    <w:rsid w:val="00A14950"/>
    <w:rsid w:val="00A149FD"/>
    <w:rsid w:val="00A1632B"/>
    <w:rsid w:val="00A16D82"/>
    <w:rsid w:val="00A17A7B"/>
    <w:rsid w:val="00A20129"/>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5A2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10D"/>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2D25"/>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A1229D"/>
    <w:rPr>
      <w:color w:val="800080"/>
      <w:u w:val="single"/>
    </w:rPr>
  </w:style>
  <w:style w:type="table" w:customStyle="1" w:styleId="112">
    <w:name w:val="Сетка таблицы112"/>
    <w:basedOn w:val="a1"/>
    <w:next w:val="ab"/>
    <w:uiPriority w:val="59"/>
    <w:rsid w:val="00A1229D"/>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FE170A668817C995477446F36577F4A556A6B115D1BB82025EB5BFD596E796C3279AC37E8D67ZDp6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ykomitet@mai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openxmlformats.org/officeDocument/2006/relationships/webSettings" Target="webSettings.xml"/><Relationship Id="rId9" Type="http://schemas.openxmlformats.org/officeDocument/2006/relationships/hyperlink" Target="consultantplus://offline/ref=57FA3C0C7128E6406737DB349418239E4F21ADFABA4DE74954AC86F886B6EC3Cw24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11341</Words>
  <Characters>64648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9</cp:revision>
  <cp:lastPrinted>2015-11-27T04:50:00Z</cp:lastPrinted>
  <dcterms:created xsi:type="dcterms:W3CDTF">2015-10-16T13:09:00Z</dcterms:created>
  <dcterms:modified xsi:type="dcterms:W3CDTF">2015-11-27T05:01:00Z</dcterms:modified>
</cp:coreProperties>
</file>