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Layout w:type="fixed"/>
        <w:tblCellMar>
          <w:left w:w="70" w:type="dxa"/>
          <w:right w:w="70" w:type="dxa"/>
        </w:tblCellMar>
        <w:tblLook w:val="0000"/>
      </w:tblPr>
      <w:tblGrid>
        <w:gridCol w:w="496"/>
        <w:gridCol w:w="2835"/>
        <w:gridCol w:w="3118"/>
        <w:gridCol w:w="1800"/>
        <w:gridCol w:w="1602"/>
      </w:tblGrid>
      <w:tr w:rsidR="00BA0FB3" w:rsidRPr="00431E5A" w:rsidTr="00680639">
        <w:tc>
          <w:tcPr>
            <w:tcW w:w="3331" w:type="dxa"/>
            <w:gridSpan w:val="2"/>
          </w:tcPr>
          <w:p w:rsidR="00BA0FB3" w:rsidRPr="00431E5A" w:rsidRDefault="00BA0FB3" w:rsidP="00680639">
            <w:pPr>
              <w:spacing w:after="0"/>
              <w:jc w:val="center"/>
              <w:rPr>
                <w:rFonts w:ascii="Times New Roman" w:hAnsi="Times New Roman"/>
                <w:sz w:val="28"/>
                <w:szCs w:val="28"/>
              </w:rPr>
            </w:pPr>
            <w:bookmarkStart w:id="0" w:name="Par86"/>
            <w:bookmarkEnd w:id="0"/>
          </w:p>
          <w:p w:rsidR="00BA0FB3" w:rsidRPr="00431E5A" w:rsidRDefault="00BA0FB3" w:rsidP="00680639">
            <w:pPr>
              <w:spacing w:after="0"/>
              <w:jc w:val="center"/>
              <w:rPr>
                <w:rFonts w:ascii="Times New Roman" w:hAnsi="Times New Roman"/>
                <w:sz w:val="28"/>
                <w:szCs w:val="28"/>
              </w:rPr>
            </w:pPr>
            <w:r w:rsidRPr="00431E5A">
              <w:rPr>
                <w:rFonts w:ascii="Times New Roman" w:hAnsi="Times New Roman"/>
                <w:sz w:val="28"/>
                <w:szCs w:val="28"/>
              </w:rPr>
              <w:t xml:space="preserve">Администрация </w:t>
            </w:r>
          </w:p>
          <w:p w:rsidR="00BA0FB3" w:rsidRPr="00431E5A" w:rsidRDefault="00BA0FB3" w:rsidP="00680639">
            <w:pPr>
              <w:spacing w:after="0"/>
              <w:jc w:val="center"/>
              <w:rPr>
                <w:rFonts w:ascii="Times New Roman" w:hAnsi="Times New Roman"/>
                <w:sz w:val="28"/>
                <w:szCs w:val="28"/>
              </w:rPr>
            </w:pPr>
            <w:r w:rsidRPr="00431E5A">
              <w:rPr>
                <w:rFonts w:ascii="Times New Roman" w:hAnsi="Times New Roman"/>
                <w:sz w:val="28"/>
                <w:szCs w:val="28"/>
              </w:rPr>
              <w:t xml:space="preserve">    муниципального района</w:t>
            </w:r>
          </w:p>
          <w:p w:rsidR="00BA0FB3" w:rsidRPr="00431E5A" w:rsidRDefault="00BA0FB3" w:rsidP="00680639">
            <w:pPr>
              <w:spacing w:after="0"/>
              <w:jc w:val="center"/>
              <w:rPr>
                <w:rFonts w:ascii="Times New Roman" w:hAnsi="Times New Roman"/>
                <w:sz w:val="28"/>
                <w:szCs w:val="28"/>
              </w:rPr>
            </w:pPr>
            <w:r w:rsidRPr="00431E5A">
              <w:rPr>
                <w:rFonts w:ascii="Times New Roman" w:hAnsi="Times New Roman"/>
                <w:sz w:val="28"/>
                <w:szCs w:val="28"/>
              </w:rPr>
              <w:t xml:space="preserve"> «Койгородский» </w:t>
            </w:r>
          </w:p>
        </w:tc>
        <w:tc>
          <w:tcPr>
            <w:tcW w:w="3118" w:type="dxa"/>
          </w:tcPr>
          <w:p w:rsidR="00BA0FB3" w:rsidRPr="00431E5A" w:rsidRDefault="00BA0FB3" w:rsidP="00680639">
            <w:pPr>
              <w:spacing w:after="0"/>
              <w:jc w:val="center"/>
              <w:rPr>
                <w:rFonts w:ascii="Times New Roman" w:hAnsi="Times New Roman"/>
                <w:sz w:val="28"/>
                <w:szCs w:val="28"/>
              </w:rPr>
            </w:pPr>
            <w:r w:rsidRPr="00431E5A">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OMI_GER" style="width:64.4pt;height:70.5pt;visibility:visible">
                  <v:imagedata r:id="rId8" o:title="KOMI_GER"/>
                </v:shape>
              </w:pict>
            </w:r>
          </w:p>
        </w:tc>
        <w:tc>
          <w:tcPr>
            <w:tcW w:w="3402" w:type="dxa"/>
            <w:gridSpan w:val="2"/>
          </w:tcPr>
          <w:p w:rsidR="00BA0FB3" w:rsidRPr="00431E5A" w:rsidRDefault="00BA0FB3" w:rsidP="00680639">
            <w:pPr>
              <w:spacing w:after="0"/>
              <w:jc w:val="center"/>
              <w:rPr>
                <w:rFonts w:ascii="Times New Roman" w:hAnsi="Times New Roman"/>
                <w:sz w:val="28"/>
                <w:szCs w:val="28"/>
              </w:rPr>
            </w:pPr>
            <w:r w:rsidRPr="00431E5A">
              <w:rPr>
                <w:rFonts w:ascii="Times New Roman" w:hAnsi="Times New Roman"/>
                <w:sz w:val="28"/>
                <w:szCs w:val="28"/>
              </w:rPr>
              <w:t>«Койгорт»</w:t>
            </w:r>
          </w:p>
          <w:p w:rsidR="00BA0FB3" w:rsidRPr="00431E5A" w:rsidRDefault="00BA0FB3" w:rsidP="00680639">
            <w:pPr>
              <w:spacing w:after="0"/>
              <w:jc w:val="center"/>
              <w:rPr>
                <w:rFonts w:ascii="Times New Roman" w:hAnsi="Times New Roman"/>
                <w:sz w:val="28"/>
                <w:szCs w:val="28"/>
              </w:rPr>
            </w:pPr>
            <w:r w:rsidRPr="00431E5A">
              <w:rPr>
                <w:rFonts w:ascii="Times New Roman" w:hAnsi="Times New Roman"/>
                <w:sz w:val="28"/>
                <w:szCs w:val="28"/>
              </w:rPr>
              <w:t>муниципальн</w:t>
            </w:r>
            <w:r w:rsidRPr="00431E5A">
              <w:rPr>
                <w:rFonts w:ascii="Times New Roman" w:hAnsi="Times New Roman"/>
                <w:sz w:val="28"/>
                <w:szCs w:val="28"/>
              </w:rPr>
              <w:sym w:font="Times New Roman" w:char="00F6"/>
            </w:r>
            <w:r w:rsidRPr="00431E5A">
              <w:rPr>
                <w:rFonts w:ascii="Times New Roman" w:hAnsi="Times New Roman"/>
                <w:sz w:val="28"/>
                <w:szCs w:val="28"/>
              </w:rPr>
              <w:t>й районса</w:t>
            </w:r>
          </w:p>
          <w:p w:rsidR="00BA0FB3" w:rsidRPr="00431E5A" w:rsidRDefault="00BA0FB3" w:rsidP="00680639">
            <w:pPr>
              <w:spacing w:after="0"/>
              <w:jc w:val="center"/>
              <w:rPr>
                <w:rFonts w:ascii="Times New Roman" w:hAnsi="Times New Roman"/>
                <w:sz w:val="28"/>
                <w:szCs w:val="28"/>
              </w:rPr>
            </w:pPr>
            <w:r w:rsidRPr="00431E5A">
              <w:rPr>
                <w:rFonts w:ascii="Times New Roman" w:hAnsi="Times New Roman"/>
                <w:sz w:val="28"/>
                <w:szCs w:val="28"/>
              </w:rPr>
              <w:t>администрация</w:t>
            </w:r>
          </w:p>
        </w:tc>
      </w:tr>
      <w:tr w:rsidR="00BA0FB3" w:rsidRPr="00431E5A" w:rsidTr="00BA0FB3">
        <w:trPr>
          <w:trHeight w:val="705"/>
        </w:trPr>
        <w:tc>
          <w:tcPr>
            <w:tcW w:w="3331" w:type="dxa"/>
            <w:gridSpan w:val="2"/>
          </w:tcPr>
          <w:p w:rsidR="00BA0FB3" w:rsidRPr="00431E5A" w:rsidRDefault="00BA0FB3" w:rsidP="00680639">
            <w:pPr>
              <w:spacing w:after="0"/>
              <w:jc w:val="center"/>
              <w:rPr>
                <w:rFonts w:ascii="Times New Roman" w:hAnsi="Times New Roman"/>
                <w:sz w:val="28"/>
                <w:szCs w:val="28"/>
              </w:rPr>
            </w:pPr>
          </w:p>
        </w:tc>
        <w:tc>
          <w:tcPr>
            <w:tcW w:w="3118" w:type="dxa"/>
          </w:tcPr>
          <w:p w:rsidR="00BA0FB3" w:rsidRPr="00B12D1A" w:rsidRDefault="00BA0FB3" w:rsidP="00BA0FB3">
            <w:pPr>
              <w:pStyle w:val="2"/>
              <w:rPr>
                <w:b w:val="0"/>
                <w:szCs w:val="28"/>
                <w:lang w:val="ru-RU" w:eastAsia="ru-RU"/>
              </w:rPr>
            </w:pPr>
            <w:r w:rsidRPr="00B12D1A">
              <w:rPr>
                <w:b w:val="0"/>
                <w:szCs w:val="28"/>
                <w:lang w:val="ru-RU" w:eastAsia="ru-RU"/>
              </w:rPr>
              <w:t>ПОСТАНОВЛЕНИЕ ШУÖМ</w:t>
            </w:r>
          </w:p>
        </w:tc>
        <w:tc>
          <w:tcPr>
            <w:tcW w:w="3402" w:type="dxa"/>
            <w:gridSpan w:val="2"/>
          </w:tcPr>
          <w:p w:rsidR="00BA0FB3" w:rsidRPr="00431E5A" w:rsidRDefault="00BA0FB3" w:rsidP="00680639">
            <w:pPr>
              <w:spacing w:after="0"/>
              <w:jc w:val="center"/>
              <w:rPr>
                <w:rFonts w:ascii="Times New Roman" w:hAnsi="Times New Roman"/>
                <w:sz w:val="28"/>
                <w:szCs w:val="28"/>
              </w:rPr>
            </w:pPr>
          </w:p>
        </w:tc>
      </w:tr>
      <w:tr w:rsidR="00BA0FB3" w:rsidRPr="00431E5A" w:rsidTr="00680639">
        <w:tc>
          <w:tcPr>
            <w:tcW w:w="3331" w:type="dxa"/>
            <w:gridSpan w:val="2"/>
          </w:tcPr>
          <w:p w:rsidR="00BA0FB3" w:rsidRPr="00431E5A" w:rsidRDefault="00BA0FB3" w:rsidP="00680639">
            <w:pPr>
              <w:spacing w:after="0"/>
              <w:jc w:val="center"/>
              <w:rPr>
                <w:rFonts w:ascii="Times New Roman" w:hAnsi="Times New Roman"/>
                <w:sz w:val="28"/>
                <w:szCs w:val="28"/>
              </w:rPr>
            </w:pPr>
          </w:p>
        </w:tc>
        <w:tc>
          <w:tcPr>
            <w:tcW w:w="3118" w:type="dxa"/>
          </w:tcPr>
          <w:p w:rsidR="00BA0FB3" w:rsidRPr="00B12D1A" w:rsidRDefault="00BA0FB3" w:rsidP="00680639">
            <w:pPr>
              <w:pStyle w:val="2"/>
              <w:rPr>
                <w:b w:val="0"/>
                <w:szCs w:val="28"/>
                <w:lang w:val="ru-RU" w:eastAsia="ru-RU"/>
              </w:rPr>
            </w:pPr>
          </w:p>
        </w:tc>
        <w:tc>
          <w:tcPr>
            <w:tcW w:w="3402" w:type="dxa"/>
            <w:gridSpan w:val="2"/>
          </w:tcPr>
          <w:p w:rsidR="00BA0FB3" w:rsidRPr="00431E5A" w:rsidRDefault="00BA0FB3" w:rsidP="00680639">
            <w:pPr>
              <w:spacing w:after="0"/>
              <w:jc w:val="center"/>
              <w:rPr>
                <w:rFonts w:ascii="Times New Roman" w:hAnsi="Times New Roman"/>
                <w:sz w:val="28"/>
                <w:szCs w:val="28"/>
              </w:rPr>
            </w:pPr>
          </w:p>
        </w:tc>
      </w:tr>
      <w:tr w:rsidR="00BA0FB3" w:rsidRPr="00431E5A" w:rsidTr="00680639">
        <w:tc>
          <w:tcPr>
            <w:tcW w:w="496" w:type="dxa"/>
          </w:tcPr>
          <w:p w:rsidR="00BA0FB3" w:rsidRPr="00431E5A" w:rsidRDefault="00BA0FB3" w:rsidP="00680639">
            <w:pPr>
              <w:spacing w:after="0"/>
              <w:jc w:val="center"/>
              <w:rPr>
                <w:rFonts w:ascii="Times New Roman" w:hAnsi="Times New Roman"/>
                <w:sz w:val="28"/>
                <w:szCs w:val="28"/>
              </w:rPr>
            </w:pPr>
            <w:r w:rsidRPr="00431E5A">
              <w:rPr>
                <w:rFonts w:ascii="Times New Roman" w:hAnsi="Times New Roman"/>
                <w:sz w:val="28"/>
                <w:szCs w:val="28"/>
              </w:rPr>
              <w:t>от</w:t>
            </w:r>
          </w:p>
        </w:tc>
        <w:tc>
          <w:tcPr>
            <w:tcW w:w="2835" w:type="dxa"/>
            <w:tcBorders>
              <w:bottom w:val="single" w:sz="6" w:space="0" w:color="auto"/>
            </w:tcBorders>
          </w:tcPr>
          <w:p w:rsidR="00BA0FB3" w:rsidRPr="00431E5A" w:rsidRDefault="00BA0FB3" w:rsidP="00CB47D4">
            <w:pPr>
              <w:spacing w:after="0"/>
              <w:jc w:val="center"/>
              <w:rPr>
                <w:rFonts w:ascii="Times New Roman" w:hAnsi="Times New Roman"/>
                <w:sz w:val="28"/>
                <w:szCs w:val="28"/>
              </w:rPr>
            </w:pPr>
            <w:r>
              <w:rPr>
                <w:rFonts w:ascii="Times New Roman" w:hAnsi="Times New Roman"/>
                <w:sz w:val="28"/>
                <w:szCs w:val="28"/>
              </w:rPr>
              <w:t xml:space="preserve"> </w:t>
            </w:r>
            <w:r w:rsidR="00E4512C">
              <w:rPr>
                <w:rFonts w:ascii="Times New Roman" w:hAnsi="Times New Roman"/>
                <w:sz w:val="28"/>
                <w:szCs w:val="28"/>
              </w:rPr>
              <w:t xml:space="preserve">                 </w:t>
            </w:r>
            <w:r w:rsidR="00E03428">
              <w:rPr>
                <w:rFonts w:ascii="Times New Roman" w:hAnsi="Times New Roman"/>
                <w:sz w:val="28"/>
                <w:szCs w:val="28"/>
              </w:rPr>
              <w:t>2020</w:t>
            </w:r>
            <w:r>
              <w:rPr>
                <w:rFonts w:ascii="Times New Roman" w:hAnsi="Times New Roman"/>
                <w:sz w:val="28"/>
                <w:szCs w:val="28"/>
              </w:rPr>
              <w:t xml:space="preserve"> </w:t>
            </w:r>
            <w:r w:rsidRPr="00431E5A">
              <w:rPr>
                <w:rFonts w:ascii="Times New Roman" w:hAnsi="Times New Roman"/>
                <w:sz w:val="28"/>
                <w:szCs w:val="28"/>
              </w:rPr>
              <w:t>г.</w:t>
            </w:r>
          </w:p>
        </w:tc>
        <w:tc>
          <w:tcPr>
            <w:tcW w:w="4918" w:type="dxa"/>
            <w:gridSpan w:val="2"/>
          </w:tcPr>
          <w:p w:rsidR="00BA0FB3" w:rsidRPr="00431E5A" w:rsidRDefault="00BA0FB3" w:rsidP="00680639">
            <w:pPr>
              <w:spacing w:after="0"/>
              <w:jc w:val="right"/>
              <w:rPr>
                <w:rFonts w:ascii="Times New Roman" w:hAnsi="Times New Roman"/>
                <w:sz w:val="28"/>
                <w:szCs w:val="28"/>
              </w:rPr>
            </w:pPr>
            <w:r w:rsidRPr="00431E5A">
              <w:rPr>
                <w:rFonts w:ascii="Times New Roman" w:hAnsi="Times New Roman"/>
                <w:sz w:val="28"/>
                <w:szCs w:val="28"/>
              </w:rPr>
              <w:t xml:space="preserve">№ </w:t>
            </w:r>
          </w:p>
        </w:tc>
        <w:tc>
          <w:tcPr>
            <w:tcW w:w="1602" w:type="dxa"/>
            <w:tcBorders>
              <w:bottom w:val="single" w:sz="6" w:space="0" w:color="auto"/>
            </w:tcBorders>
          </w:tcPr>
          <w:p w:rsidR="00BA0FB3" w:rsidRPr="00431E5A" w:rsidRDefault="00BA0FB3" w:rsidP="008A4BE9">
            <w:pPr>
              <w:spacing w:after="0"/>
              <w:jc w:val="center"/>
              <w:rPr>
                <w:rFonts w:ascii="Times New Roman" w:hAnsi="Times New Roman"/>
                <w:sz w:val="28"/>
                <w:szCs w:val="28"/>
              </w:rPr>
            </w:pPr>
            <w:r>
              <w:rPr>
                <w:rFonts w:ascii="Times New Roman" w:hAnsi="Times New Roman"/>
                <w:sz w:val="28"/>
                <w:szCs w:val="28"/>
              </w:rPr>
              <w:t xml:space="preserve"> </w:t>
            </w:r>
            <w:r w:rsidRPr="00431E5A">
              <w:rPr>
                <w:rFonts w:ascii="Times New Roman" w:hAnsi="Times New Roman"/>
                <w:sz w:val="28"/>
                <w:szCs w:val="28"/>
              </w:rPr>
              <w:t>/</w:t>
            </w:r>
          </w:p>
        </w:tc>
      </w:tr>
      <w:tr w:rsidR="00BA0FB3" w:rsidRPr="00431E5A" w:rsidTr="00680639">
        <w:tc>
          <w:tcPr>
            <w:tcW w:w="3331" w:type="dxa"/>
            <w:gridSpan w:val="2"/>
          </w:tcPr>
          <w:p w:rsidR="00BA0FB3" w:rsidRPr="00431E5A" w:rsidRDefault="00BA0FB3" w:rsidP="00680639">
            <w:pPr>
              <w:spacing w:after="0"/>
              <w:rPr>
                <w:rFonts w:ascii="Times New Roman" w:hAnsi="Times New Roman"/>
                <w:sz w:val="28"/>
                <w:szCs w:val="28"/>
                <w:vertAlign w:val="superscript"/>
              </w:rPr>
            </w:pPr>
            <w:r w:rsidRPr="00431E5A">
              <w:rPr>
                <w:rFonts w:ascii="Times New Roman" w:hAnsi="Times New Roman"/>
                <w:sz w:val="28"/>
                <w:szCs w:val="28"/>
                <w:vertAlign w:val="superscript"/>
              </w:rPr>
              <w:tab/>
              <w:t>с. Койгородок</w:t>
            </w:r>
          </w:p>
        </w:tc>
        <w:tc>
          <w:tcPr>
            <w:tcW w:w="6520" w:type="dxa"/>
            <w:gridSpan w:val="3"/>
          </w:tcPr>
          <w:p w:rsidR="00BA0FB3" w:rsidRPr="00431E5A" w:rsidRDefault="00E4512C" w:rsidP="00680639">
            <w:pPr>
              <w:spacing w:after="0"/>
              <w:jc w:val="right"/>
              <w:rPr>
                <w:rFonts w:ascii="Times New Roman" w:hAnsi="Times New Roman"/>
                <w:sz w:val="28"/>
                <w:szCs w:val="28"/>
              </w:rPr>
            </w:pPr>
            <w:r>
              <w:rPr>
                <w:rFonts w:ascii="Times New Roman" w:hAnsi="Times New Roman"/>
                <w:sz w:val="28"/>
                <w:szCs w:val="28"/>
              </w:rPr>
              <w:t>проект</w:t>
            </w:r>
          </w:p>
        </w:tc>
      </w:tr>
    </w:tbl>
    <w:p w:rsidR="00E03428" w:rsidRPr="005D68D1" w:rsidRDefault="00E03428" w:rsidP="00E03428">
      <w:pPr>
        <w:pStyle w:val="21"/>
        <w:spacing w:after="0" w:line="240" w:lineRule="auto"/>
        <w:ind w:left="0"/>
        <w:rPr>
          <w:rFonts w:ascii="Times New Roman" w:hAnsi="Times New Roman"/>
          <w:sz w:val="24"/>
          <w:szCs w:val="24"/>
        </w:rPr>
      </w:pPr>
      <w:r>
        <w:rPr>
          <w:b/>
          <w:sz w:val="28"/>
          <w:szCs w:val="28"/>
          <w:lang w:val="ru-RU"/>
        </w:rPr>
        <w:t xml:space="preserve">  </w:t>
      </w:r>
      <w:r w:rsidRPr="005D68D1">
        <w:rPr>
          <w:rFonts w:ascii="Times New Roman" w:hAnsi="Times New Roman"/>
          <w:spacing w:val="-1"/>
          <w:sz w:val="24"/>
          <w:szCs w:val="24"/>
        </w:rPr>
        <w:t xml:space="preserve">Об утверждении </w:t>
      </w:r>
      <w:r w:rsidRPr="005D68D1">
        <w:rPr>
          <w:rFonts w:ascii="Times New Roman" w:hAnsi="Times New Roman"/>
          <w:sz w:val="24"/>
          <w:szCs w:val="24"/>
        </w:rPr>
        <w:t xml:space="preserve"> муниципальной программы</w:t>
      </w:r>
    </w:p>
    <w:p w:rsidR="00E03428" w:rsidRPr="005D68D1" w:rsidRDefault="00E03428" w:rsidP="00E03428">
      <w:pPr>
        <w:shd w:val="clear" w:color="auto" w:fill="FFFFFF"/>
        <w:spacing w:after="0" w:line="240" w:lineRule="auto"/>
        <w:ind w:right="11"/>
        <w:jc w:val="both"/>
        <w:rPr>
          <w:rFonts w:ascii="Times New Roman" w:hAnsi="Times New Roman"/>
          <w:sz w:val="24"/>
          <w:szCs w:val="24"/>
        </w:rPr>
      </w:pPr>
      <w:r w:rsidRPr="005D68D1">
        <w:rPr>
          <w:rFonts w:ascii="Times New Roman" w:hAnsi="Times New Roman"/>
          <w:spacing w:val="-1"/>
          <w:sz w:val="24"/>
          <w:szCs w:val="24"/>
        </w:rPr>
        <w:t xml:space="preserve"> </w:t>
      </w:r>
      <w:r w:rsidRPr="005D68D1">
        <w:rPr>
          <w:rFonts w:ascii="Times New Roman" w:hAnsi="Times New Roman"/>
          <w:sz w:val="24"/>
          <w:szCs w:val="24"/>
        </w:rPr>
        <w:t xml:space="preserve">«Безопасность жизнедеятельности населения </w:t>
      </w:r>
    </w:p>
    <w:p w:rsidR="00E03428" w:rsidRPr="005D68D1" w:rsidRDefault="00E03428" w:rsidP="00E03428">
      <w:pPr>
        <w:shd w:val="clear" w:color="auto" w:fill="FFFFFF"/>
        <w:spacing w:after="0" w:line="240" w:lineRule="auto"/>
        <w:ind w:right="11"/>
        <w:jc w:val="both"/>
        <w:rPr>
          <w:rFonts w:ascii="Times New Roman" w:hAnsi="Times New Roman"/>
          <w:spacing w:val="-1"/>
          <w:sz w:val="24"/>
          <w:szCs w:val="24"/>
        </w:rPr>
      </w:pPr>
      <w:r w:rsidRPr="005D68D1">
        <w:rPr>
          <w:rFonts w:ascii="Times New Roman" w:hAnsi="Times New Roman"/>
          <w:sz w:val="24"/>
          <w:szCs w:val="24"/>
        </w:rPr>
        <w:t xml:space="preserve"> МО МР «Койгородский» </w:t>
      </w:r>
      <w:r w:rsidRPr="005D68D1">
        <w:rPr>
          <w:rFonts w:ascii="Times New Roman" w:hAnsi="Times New Roman"/>
          <w:spacing w:val="-1"/>
          <w:sz w:val="24"/>
          <w:szCs w:val="24"/>
        </w:rPr>
        <w:t xml:space="preserve">  </w:t>
      </w:r>
    </w:p>
    <w:p w:rsidR="00E03428" w:rsidRPr="00CB47D4" w:rsidRDefault="00E03428" w:rsidP="00E03428">
      <w:pPr>
        <w:spacing w:after="0"/>
        <w:ind w:firstLine="708"/>
        <w:contextualSpacing/>
        <w:jc w:val="both"/>
        <w:rPr>
          <w:rFonts w:ascii="Times New Roman" w:hAnsi="Times New Roman"/>
          <w:sz w:val="28"/>
          <w:szCs w:val="28"/>
        </w:rPr>
      </w:pPr>
    </w:p>
    <w:p w:rsidR="00E03428" w:rsidRPr="005D68D1" w:rsidRDefault="00E03428" w:rsidP="00E03428">
      <w:pPr>
        <w:ind w:firstLine="360"/>
        <w:jc w:val="both"/>
        <w:rPr>
          <w:rFonts w:ascii="Times New Roman" w:hAnsi="Times New Roman"/>
        </w:rPr>
      </w:pPr>
      <w:r w:rsidRPr="005D68D1">
        <w:rPr>
          <w:rFonts w:ascii="Times New Roman" w:hAnsi="Times New Roman"/>
        </w:rPr>
        <w:t xml:space="preserve">В соответствии с Федеральным </w:t>
      </w:r>
      <w:hyperlink r:id="rId9" w:history="1">
        <w:r w:rsidRPr="005D68D1">
          <w:rPr>
            <w:rFonts w:ascii="Times New Roman" w:hAnsi="Times New Roman"/>
          </w:rPr>
          <w:t>законом</w:t>
        </w:r>
      </w:hyperlink>
      <w:r w:rsidRPr="005D68D1">
        <w:rPr>
          <w:rFonts w:ascii="Times New Roman" w:hAnsi="Times New Roman"/>
        </w:rPr>
        <w:t xml:space="preserve"> от 21.12.1994 N 68-ФЗ "О защите населения и территорий от чрезвычайных ситуаций природного и техногенного характера", Федеральным </w:t>
      </w:r>
      <w:hyperlink r:id="rId10" w:history="1">
        <w:r w:rsidRPr="005D68D1">
          <w:rPr>
            <w:rFonts w:ascii="Times New Roman" w:hAnsi="Times New Roman"/>
          </w:rPr>
          <w:t>законом</w:t>
        </w:r>
      </w:hyperlink>
      <w:r w:rsidRPr="005D68D1">
        <w:rPr>
          <w:rFonts w:ascii="Times New Roman" w:hAnsi="Times New Roman"/>
        </w:rPr>
        <w:t xml:space="preserve"> от 12.02.1998 N 28-ФЗ "О гражданской обороне", Федеральным </w:t>
      </w:r>
      <w:hyperlink r:id="rId11" w:history="1">
        <w:r w:rsidRPr="005D68D1">
          <w:rPr>
            <w:rFonts w:ascii="Times New Roman" w:hAnsi="Times New Roman"/>
          </w:rPr>
          <w:t>законом</w:t>
        </w:r>
      </w:hyperlink>
      <w:r w:rsidRPr="005D68D1">
        <w:rPr>
          <w:rFonts w:ascii="Times New Roman" w:hAnsi="Times New Roman"/>
        </w:rPr>
        <w:t xml:space="preserve"> от 25.07.2002 N 114-ФЗ "О противодействии экстремистской деятельности", Федеральным </w:t>
      </w:r>
      <w:hyperlink r:id="rId12" w:history="1">
        <w:r w:rsidRPr="005D68D1">
          <w:rPr>
            <w:rFonts w:ascii="Times New Roman" w:hAnsi="Times New Roman"/>
          </w:rPr>
          <w:t>законом</w:t>
        </w:r>
      </w:hyperlink>
      <w:r w:rsidRPr="005D68D1">
        <w:rPr>
          <w:rFonts w:ascii="Times New Roman" w:hAnsi="Times New Roman"/>
        </w:rPr>
        <w:t xml:space="preserve"> от 06.03.2006 N 35-ФЗ "О противодействии терроризму", Федеральным </w:t>
      </w:r>
      <w:hyperlink r:id="rId13" w:history="1">
        <w:r w:rsidRPr="005D68D1">
          <w:rPr>
            <w:rFonts w:ascii="Times New Roman" w:hAnsi="Times New Roman"/>
          </w:rPr>
          <w:t>законом</w:t>
        </w:r>
      </w:hyperlink>
      <w:r w:rsidRPr="005D68D1">
        <w:rPr>
          <w:rFonts w:ascii="Times New Roman" w:hAnsi="Times New Roman"/>
        </w:rPr>
        <w:t xml:space="preserve"> от 08.01.1998 N 3-ФЗ "О наркотических средствах и психотропных веществах", Федеральным </w:t>
      </w:r>
      <w:hyperlink r:id="rId14" w:history="1">
        <w:r w:rsidRPr="005D68D1">
          <w:rPr>
            <w:rFonts w:ascii="Times New Roman" w:hAnsi="Times New Roman"/>
          </w:rPr>
          <w:t>законом</w:t>
        </w:r>
      </w:hyperlink>
      <w:r w:rsidRPr="005D68D1">
        <w:rPr>
          <w:rFonts w:ascii="Times New Roman" w:hAnsi="Times New Roman"/>
        </w:rPr>
        <w:t xml:space="preserve"> от 06.10.2003 N 131-ФЗ "Об общих принципах организации местного самоуправления в Российской Федерации", Федеральным </w:t>
      </w:r>
      <w:hyperlink r:id="rId15" w:history="1">
        <w:r w:rsidRPr="005D68D1">
          <w:rPr>
            <w:rFonts w:ascii="Times New Roman" w:hAnsi="Times New Roman"/>
          </w:rPr>
          <w:t>законом</w:t>
        </w:r>
      </w:hyperlink>
      <w:r w:rsidRPr="005D68D1">
        <w:rPr>
          <w:rFonts w:ascii="Times New Roman" w:hAnsi="Times New Roman"/>
        </w:rPr>
        <w:t xml:space="preserve">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Федеральным </w:t>
      </w:r>
      <w:hyperlink r:id="rId16" w:history="1">
        <w:r w:rsidRPr="005D68D1">
          <w:rPr>
            <w:rFonts w:ascii="Times New Roman" w:hAnsi="Times New Roman"/>
          </w:rPr>
          <w:t>законом</w:t>
        </w:r>
      </w:hyperlink>
      <w:r w:rsidRPr="005D68D1">
        <w:rPr>
          <w:rFonts w:ascii="Times New Roman" w:hAnsi="Times New Roman"/>
        </w:rPr>
        <w:t xml:space="preserve"> от 28.06.2014 N 172-ФЗ "О стратегическом планировании в Российской Федерации", Бюджетным </w:t>
      </w:r>
      <w:hyperlink r:id="rId17" w:history="1">
        <w:r w:rsidRPr="005D68D1">
          <w:rPr>
            <w:rFonts w:ascii="Times New Roman" w:hAnsi="Times New Roman"/>
          </w:rPr>
          <w:t>кодексом</w:t>
        </w:r>
      </w:hyperlink>
      <w:r w:rsidRPr="005D68D1">
        <w:rPr>
          <w:rFonts w:ascii="Times New Roman" w:hAnsi="Times New Roman"/>
        </w:rPr>
        <w:t xml:space="preserve"> Российской Федерации, Постановлением от 20.</w:t>
      </w:r>
      <w:r>
        <w:rPr>
          <w:rFonts w:ascii="Times New Roman" w:hAnsi="Times New Roman"/>
        </w:rPr>
        <w:t>02</w:t>
      </w:r>
      <w:r w:rsidRPr="005D68D1">
        <w:rPr>
          <w:rFonts w:ascii="Times New Roman" w:hAnsi="Times New Roman"/>
        </w:rPr>
        <w:t>.201</w:t>
      </w:r>
      <w:r>
        <w:rPr>
          <w:rFonts w:ascii="Times New Roman" w:hAnsi="Times New Roman"/>
        </w:rPr>
        <w:t>9 N 35/02</w:t>
      </w:r>
      <w:r w:rsidRPr="005D68D1">
        <w:rPr>
          <w:rFonts w:ascii="Times New Roman" w:hAnsi="Times New Roman"/>
        </w:rPr>
        <w:t xml:space="preserve"> "</w:t>
      </w:r>
      <w:r w:rsidRPr="00665A09">
        <w:rPr>
          <w:rFonts w:ascii="Times New Roman" w:hAnsi="Times New Roman"/>
          <w:bCs/>
          <w:szCs w:val="24"/>
        </w:rPr>
        <w:t>«О муниципальных программах муниципального образования муниципального района «Койгородский»</w:t>
      </w:r>
      <w:r>
        <w:rPr>
          <w:rFonts w:ascii="Times New Roman" w:hAnsi="Times New Roman"/>
          <w:bCs/>
          <w:szCs w:val="24"/>
        </w:rPr>
        <w:t xml:space="preserve"> (с изменениями от 06.10.2020г.)</w:t>
      </w:r>
      <w:r w:rsidRPr="005D68D1">
        <w:rPr>
          <w:rFonts w:ascii="Times New Roman" w:hAnsi="Times New Roman"/>
        </w:rPr>
        <w:t xml:space="preserve">, </w:t>
      </w:r>
      <w:hyperlink r:id="rId18" w:history="1">
        <w:r w:rsidRPr="005D68D1">
          <w:rPr>
            <w:rFonts w:ascii="Times New Roman" w:hAnsi="Times New Roman"/>
          </w:rPr>
          <w:t>Стратегией</w:t>
        </w:r>
      </w:hyperlink>
      <w:r w:rsidRPr="005D68D1">
        <w:rPr>
          <w:rFonts w:ascii="Times New Roman" w:hAnsi="Times New Roman"/>
        </w:rPr>
        <w:t xml:space="preserve"> социально-экономического развития муниципального образования м</w:t>
      </w:r>
      <w:r>
        <w:rPr>
          <w:rFonts w:ascii="Times New Roman" w:hAnsi="Times New Roman"/>
        </w:rPr>
        <w:t>униципального района "Койгородский" на период до 2035</w:t>
      </w:r>
      <w:r w:rsidRPr="005D68D1">
        <w:rPr>
          <w:rFonts w:ascii="Times New Roman" w:hAnsi="Times New Roman"/>
        </w:rPr>
        <w:t xml:space="preserve"> года Администрация м</w:t>
      </w:r>
      <w:r>
        <w:rPr>
          <w:rFonts w:ascii="Times New Roman" w:hAnsi="Times New Roman"/>
        </w:rPr>
        <w:t>униципального района "Койгородский</w:t>
      </w:r>
      <w:r w:rsidRPr="005D68D1">
        <w:rPr>
          <w:rFonts w:ascii="Times New Roman" w:hAnsi="Times New Roman"/>
        </w:rPr>
        <w:t>" постановляет:</w:t>
      </w:r>
    </w:p>
    <w:p w:rsidR="00E03428" w:rsidRPr="005D68D1" w:rsidRDefault="00E03428" w:rsidP="00E03428">
      <w:pPr>
        <w:shd w:val="clear" w:color="auto" w:fill="FFFFFF"/>
        <w:spacing w:after="0" w:line="240" w:lineRule="auto"/>
        <w:ind w:right="11"/>
        <w:jc w:val="both"/>
        <w:rPr>
          <w:rFonts w:ascii="Times New Roman" w:hAnsi="Times New Roman"/>
        </w:rPr>
      </w:pPr>
      <w:r>
        <w:rPr>
          <w:rFonts w:ascii="Times New Roman" w:hAnsi="Times New Roman"/>
        </w:rPr>
        <w:t xml:space="preserve">         </w:t>
      </w:r>
      <w:r w:rsidRPr="005D68D1">
        <w:rPr>
          <w:rFonts w:ascii="Times New Roman" w:hAnsi="Times New Roman"/>
        </w:rPr>
        <w:t xml:space="preserve">1. Утвердить муниципальную </w:t>
      </w:r>
      <w:hyperlink w:anchor="P40" w:history="1">
        <w:r w:rsidRPr="005D68D1">
          <w:rPr>
            <w:rFonts w:ascii="Times New Roman" w:hAnsi="Times New Roman"/>
          </w:rPr>
          <w:t>программу</w:t>
        </w:r>
      </w:hyperlink>
      <w:r w:rsidRPr="005D68D1">
        <w:rPr>
          <w:rFonts w:ascii="Times New Roman" w:hAnsi="Times New Roman"/>
        </w:rPr>
        <w:t xml:space="preserve"> муниципального образования м</w:t>
      </w:r>
      <w:r>
        <w:rPr>
          <w:rFonts w:ascii="Times New Roman" w:hAnsi="Times New Roman"/>
        </w:rPr>
        <w:t>униципального района "Койгородский</w:t>
      </w:r>
      <w:r w:rsidRPr="005D68D1">
        <w:rPr>
          <w:rFonts w:ascii="Times New Roman" w:hAnsi="Times New Roman"/>
        </w:rPr>
        <w:t>" "</w:t>
      </w:r>
      <w:r w:rsidRPr="005D68D1">
        <w:rPr>
          <w:rFonts w:ascii="Times New Roman" w:hAnsi="Times New Roman"/>
          <w:sz w:val="24"/>
          <w:szCs w:val="24"/>
        </w:rPr>
        <w:t xml:space="preserve"> Безопасность жизнедеятельности населения  МО МР «Койгородский» </w:t>
      </w:r>
      <w:r w:rsidRPr="005D68D1">
        <w:rPr>
          <w:rFonts w:ascii="Times New Roman" w:hAnsi="Times New Roman"/>
        </w:rPr>
        <w:t xml:space="preserve"> от чрезвычайных ситуаций, обеспечение безопасности людей на водных объектах, обеспечение правопорядка" согласно Приложению.</w:t>
      </w:r>
    </w:p>
    <w:p w:rsidR="00E03428" w:rsidRPr="005D68D1" w:rsidRDefault="00E03428" w:rsidP="00E03428">
      <w:pPr>
        <w:shd w:val="clear" w:color="auto" w:fill="FFFFFF"/>
        <w:spacing w:after="0" w:line="240" w:lineRule="auto"/>
        <w:ind w:right="11"/>
        <w:jc w:val="both"/>
        <w:rPr>
          <w:rFonts w:ascii="Times New Roman" w:hAnsi="Times New Roman"/>
        </w:rPr>
      </w:pPr>
      <w:r>
        <w:rPr>
          <w:rFonts w:ascii="Times New Roman" w:hAnsi="Times New Roman"/>
        </w:rPr>
        <w:t xml:space="preserve">         </w:t>
      </w:r>
      <w:r w:rsidRPr="005D68D1">
        <w:rPr>
          <w:rFonts w:ascii="Times New Roman" w:hAnsi="Times New Roman"/>
        </w:rPr>
        <w:t>2. Финансовому управлению админи</w:t>
      </w:r>
      <w:r>
        <w:rPr>
          <w:rFonts w:ascii="Times New Roman" w:hAnsi="Times New Roman"/>
        </w:rPr>
        <w:t>страции муниципального района "Койгородский</w:t>
      </w:r>
      <w:r w:rsidRPr="005D68D1">
        <w:rPr>
          <w:rFonts w:ascii="Times New Roman" w:hAnsi="Times New Roman"/>
        </w:rPr>
        <w:t>" предусмотреть средства в бюджете м</w:t>
      </w:r>
      <w:r>
        <w:rPr>
          <w:rFonts w:ascii="Times New Roman" w:hAnsi="Times New Roman"/>
        </w:rPr>
        <w:t>униципального района "Койгородский</w:t>
      </w:r>
      <w:r w:rsidRPr="005D68D1">
        <w:rPr>
          <w:rFonts w:ascii="Times New Roman" w:hAnsi="Times New Roman"/>
        </w:rPr>
        <w:t xml:space="preserve">" на финансирование муниципальной </w:t>
      </w:r>
      <w:hyperlink w:anchor="P40" w:history="1">
        <w:r w:rsidRPr="005D68D1">
          <w:rPr>
            <w:rFonts w:ascii="Times New Roman" w:hAnsi="Times New Roman"/>
          </w:rPr>
          <w:t>программы</w:t>
        </w:r>
      </w:hyperlink>
      <w:r w:rsidRPr="005D68D1">
        <w:rPr>
          <w:rFonts w:ascii="Times New Roman" w:hAnsi="Times New Roman"/>
        </w:rPr>
        <w:t xml:space="preserve"> муниципального образования муниципального района "</w:t>
      </w:r>
      <w:r>
        <w:rPr>
          <w:rFonts w:ascii="Times New Roman" w:hAnsi="Times New Roman"/>
        </w:rPr>
        <w:t>Койгородский</w:t>
      </w:r>
      <w:r w:rsidRPr="005D68D1">
        <w:rPr>
          <w:rFonts w:ascii="Times New Roman" w:hAnsi="Times New Roman"/>
        </w:rPr>
        <w:t>" "</w:t>
      </w:r>
      <w:r w:rsidRPr="005D68D1">
        <w:rPr>
          <w:rFonts w:ascii="Times New Roman" w:hAnsi="Times New Roman"/>
          <w:sz w:val="24"/>
          <w:szCs w:val="24"/>
        </w:rPr>
        <w:t xml:space="preserve">Безопасность жизнедеятельности населения МО МР «Койгородский» </w:t>
      </w:r>
      <w:r w:rsidRPr="005D68D1">
        <w:rPr>
          <w:rFonts w:ascii="Times New Roman" w:hAnsi="Times New Roman"/>
        </w:rPr>
        <w:t>от чрезвычайных ситуаций, безопасности людей на водных объектах, обеспечение правопорядка".</w:t>
      </w:r>
    </w:p>
    <w:p w:rsidR="00E03428" w:rsidRPr="005D68D1" w:rsidRDefault="00E03428" w:rsidP="00E03428">
      <w:pPr>
        <w:pStyle w:val="ConsPlusNormal"/>
        <w:spacing w:before="220"/>
        <w:ind w:firstLine="540"/>
        <w:jc w:val="both"/>
        <w:rPr>
          <w:rFonts w:ascii="Times New Roman" w:hAnsi="Times New Roman"/>
        </w:rPr>
      </w:pPr>
      <w:r w:rsidRPr="005D68D1">
        <w:rPr>
          <w:rFonts w:ascii="Times New Roman" w:hAnsi="Times New Roman"/>
        </w:rPr>
        <w:t xml:space="preserve">3. Признать утратившим силу </w:t>
      </w:r>
      <w:hyperlink r:id="rId19" w:history="1">
        <w:r w:rsidRPr="005D68D1">
          <w:rPr>
            <w:rFonts w:ascii="Times New Roman" w:hAnsi="Times New Roman"/>
          </w:rPr>
          <w:t>постановление</w:t>
        </w:r>
      </w:hyperlink>
      <w:r w:rsidRPr="005D68D1">
        <w:rPr>
          <w:rFonts w:ascii="Times New Roman" w:hAnsi="Times New Roman"/>
        </w:rPr>
        <w:t xml:space="preserve"> администрации м</w:t>
      </w:r>
      <w:r>
        <w:rPr>
          <w:rFonts w:ascii="Times New Roman" w:hAnsi="Times New Roman"/>
        </w:rPr>
        <w:t>униципального района "Койгородский</w:t>
      </w:r>
      <w:r w:rsidRPr="005D68D1">
        <w:rPr>
          <w:rFonts w:ascii="Times New Roman" w:hAnsi="Times New Roman"/>
        </w:rPr>
        <w:t xml:space="preserve">" от 24.12.2013 N </w:t>
      </w:r>
      <w:r>
        <w:rPr>
          <w:rFonts w:ascii="Times New Roman" w:hAnsi="Times New Roman"/>
        </w:rPr>
        <w:t>83/12</w:t>
      </w:r>
      <w:r w:rsidRPr="005D68D1">
        <w:rPr>
          <w:rFonts w:ascii="Times New Roman" w:hAnsi="Times New Roman"/>
        </w:rPr>
        <w:t xml:space="preserve"> "Об утверждении муниципальной программы м</w:t>
      </w:r>
      <w:r>
        <w:rPr>
          <w:rFonts w:ascii="Times New Roman" w:hAnsi="Times New Roman"/>
        </w:rPr>
        <w:t>униципального района "Койгородский</w:t>
      </w:r>
      <w:r w:rsidRPr="005D68D1">
        <w:rPr>
          <w:rFonts w:ascii="Times New Roman" w:hAnsi="Times New Roman"/>
        </w:rPr>
        <w:t>" "Безопасность жизнедеятельности населения</w:t>
      </w:r>
      <w:r>
        <w:rPr>
          <w:rFonts w:ascii="Times New Roman" w:hAnsi="Times New Roman"/>
        </w:rPr>
        <w:t xml:space="preserve"> МО МР «Койгородский</w:t>
      </w:r>
      <w:r w:rsidRPr="005D68D1">
        <w:rPr>
          <w:rFonts w:ascii="Times New Roman" w:hAnsi="Times New Roman"/>
        </w:rPr>
        <w:t>" на 2014 - 2020 годы".</w:t>
      </w:r>
    </w:p>
    <w:p w:rsidR="00E03428" w:rsidRPr="005D68D1" w:rsidRDefault="00E03428" w:rsidP="00E03428">
      <w:pPr>
        <w:pStyle w:val="ConsPlusNormal"/>
        <w:spacing w:before="220"/>
        <w:ind w:firstLine="540"/>
        <w:jc w:val="both"/>
        <w:rPr>
          <w:rFonts w:ascii="Times New Roman" w:hAnsi="Times New Roman"/>
        </w:rPr>
      </w:pPr>
      <w:r w:rsidRPr="005D68D1">
        <w:rPr>
          <w:rFonts w:ascii="Times New Roman" w:hAnsi="Times New Roman"/>
        </w:rPr>
        <w:t>4. Настоящее Постановле</w:t>
      </w:r>
      <w:r>
        <w:rPr>
          <w:rFonts w:ascii="Times New Roman" w:hAnsi="Times New Roman"/>
        </w:rPr>
        <w:t>ние вступает в силу с 01.01.2020г.</w:t>
      </w:r>
      <w:r w:rsidRPr="005D68D1">
        <w:rPr>
          <w:rFonts w:ascii="Times New Roman" w:hAnsi="Times New Roman"/>
        </w:rPr>
        <w:t xml:space="preserve"> и подлежит официальному опубликованию.</w:t>
      </w:r>
    </w:p>
    <w:p w:rsidR="00E03428" w:rsidRPr="00431E5A" w:rsidRDefault="00E03428" w:rsidP="00E03428">
      <w:pPr>
        <w:pStyle w:val="ConsPlusNormal"/>
        <w:ind w:firstLine="540"/>
        <w:jc w:val="both"/>
        <w:rPr>
          <w:rFonts w:ascii="Times New Roman" w:hAnsi="Times New Roman"/>
          <w:sz w:val="28"/>
          <w:szCs w:val="28"/>
        </w:rPr>
      </w:pPr>
    </w:p>
    <w:p w:rsidR="00E03428" w:rsidRPr="00431E5A" w:rsidRDefault="00E03428" w:rsidP="00E03428">
      <w:pPr>
        <w:pStyle w:val="ConsPlusNormal"/>
        <w:ind w:firstLine="540"/>
        <w:jc w:val="both"/>
        <w:rPr>
          <w:rFonts w:ascii="Times New Roman" w:hAnsi="Times New Roman"/>
          <w:sz w:val="28"/>
          <w:szCs w:val="28"/>
        </w:rPr>
      </w:pPr>
    </w:p>
    <w:p w:rsidR="00E03428" w:rsidRPr="00E03428" w:rsidRDefault="00E03428" w:rsidP="00E03428">
      <w:pPr>
        <w:spacing w:after="0"/>
        <w:rPr>
          <w:rFonts w:ascii="Times New Roman" w:hAnsi="Times New Roman"/>
          <w:sz w:val="24"/>
          <w:szCs w:val="24"/>
        </w:rPr>
      </w:pPr>
    </w:p>
    <w:p w:rsidR="00BA0FB3" w:rsidRPr="00E03428" w:rsidRDefault="00BA0FB3" w:rsidP="00BA0FB3">
      <w:pPr>
        <w:widowControl w:val="0"/>
        <w:autoSpaceDE w:val="0"/>
        <w:autoSpaceDN w:val="0"/>
        <w:adjustRightInd w:val="0"/>
        <w:spacing w:after="0" w:line="240" w:lineRule="auto"/>
        <w:ind w:firstLine="709"/>
        <w:jc w:val="center"/>
        <w:rPr>
          <w:rFonts w:ascii="Times New Roman" w:hAnsi="Times New Roman"/>
          <w:b/>
          <w:sz w:val="24"/>
          <w:szCs w:val="24"/>
        </w:rPr>
      </w:pPr>
    </w:p>
    <w:p w:rsidR="00BA0FB3" w:rsidRPr="00E03428" w:rsidRDefault="00BA0FB3" w:rsidP="00BA0FB3">
      <w:pPr>
        <w:jc w:val="center"/>
        <w:rPr>
          <w:rFonts w:ascii="Times New Roman" w:hAnsi="Times New Roman"/>
          <w:b/>
          <w:sz w:val="24"/>
          <w:szCs w:val="24"/>
        </w:rPr>
      </w:pPr>
      <w:r w:rsidRPr="00E03428">
        <w:rPr>
          <w:rFonts w:ascii="Times New Roman" w:hAnsi="Times New Roman"/>
          <w:b/>
          <w:sz w:val="24"/>
          <w:szCs w:val="24"/>
        </w:rPr>
        <w:t xml:space="preserve"> </w:t>
      </w:r>
    </w:p>
    <w:p w:rsidR="0062178B" w:rsidRPr="0062178B" w:rsidRDefault="0062178B" w:rsidP="00E03428">
      <w:pPr>
        <w:widowControl w:val="0"/>
        <w:autoSpaceDE w:val="0"/>
        <w:autoSpaceDN w:val="0"/>
        <w:spacing w:after="0" w:line="240" w:lineRule="auto"/>
        <w:jc w:val="center"/>
        <w:rPr>
          <w:rFonts w:ascii="Times New Roman" w:eastAsia="Times New Roman" w:hAnsi="Times New Roman"/>
          <w:sz w:val="28"/>
          <w:szCs w:val="28"/>
          <w:lang w:eastAsia="ru-RU"/>
        </w:rPr>
      </w:pPr>
      <w:r w:rsidRPr="0062178B">
        <w:rPr>
          <w:rFonts w:ascii="Times New Roman" w:eastAsia="Times New Roman" w:hAnsi="Times New Roman"/>
          <w:sz w:val="28"/>
          <w:szCs w:val="28"/>
          <w:lang w:eastAsia="ru-RU"/>
        </w:rPr>
        <w:lastRenderedPageBreak/>
        <w:t>Муниципальная программа</w:t>
      </w:r>
    </w:p>
    <w:p w:rsidR="0062178B" w:rsidRPr="0062178B" w:rsidRDefault="0062178B" w:rsidP="00E03428">
      <w:pPr>
        <w:widowControl w:val="0"/>
        <w:autoSpaceDE w:val="0"/>
        <w:autoSpaceDN w:val="0"/>
        <w:spacing w:after="0" w:line="240" w:lineRule="auto"/>
        <w:jc w:val="center"/>
        <w:rPr>
          <w:rFonts w:ascii="Times New Roman" w:eastAsia="Times New Roman" w:hAnsi="Times New Roman"/>
          <w:sz w:val="28"/>
          <w:szCs w:val="28"/>
          <w:lang w:eastAsia="ru-RU"/>
        </w:rPr>
      </w:pPr>
      <w:r w:rsidRPr="0062178B">
        <w:rPr>
          <w:rFonts w:ascii="Times New Roman" w:eastAsia="Times New Roman" w:hAnsi="Times New Roman"/>
          <w:sz w:val="28"/>
          <w:szCs w:val="28"/>
          <w:lang w:eastAsia="ru-RU"/>
        </w:rPr>
        <w:t>муниципального образования муниципального района «Койгородский»</w:t>
      </w:r>
    </w:p>
    <w:p w:rsidR="0062178B" w:rsidRPr="0062178B" w:rsidRDefault="0062178B" w:rsidP="00E03428">
      <w:pPr>
        <w:widowControl w:val="0"/>
        <w:autoSpaceDE w:val="0"/>
        <w:autoSpaceDN w:val="0"/>
        <w:spacing w:after="0" w:line="240" w:lineRule="auto"/>
        <w:jc w:val="center"/>
        <w:rPr>
          <w:rFonts w:ascii="Times New Roman" w:eastAsia="Times New Roman" w:hAnsi="Times New Roman"/>
          <w:sz w:val="28"/>
          <w:szCs w:val="28"/>
          <w:lang w:eastAsia="ru-RU"/>
        </w:rPr>
      </w:pPr>
    </w:p>
    <w:p w:rsidR="0062178B" w:rsidRDefault="0062178B" w:rsidP="00E03428">
      <w:pPr>
        <w:widowControl w:val="0"/>
        <w:autoSpaceDE w:val="0"/>
        <w:autoSpaceDN w:val="0"/>
        <w:spacing w:after="0" w:line="240" w:lineRule="auto"/>
        <w:jc w:val="center"/>
        <w:rPr>
          <w:rFonts w:ascii="Times New Roman" w:eastAsia="Times New Roman" w:hAnsi="Times New Roman"/>
          <w:sz w:val="24"/>
          <w:szCs w:val="24"/>
          <w:lang w:eastAsia="ru-RU"/>
        </w:rPr>
      </w:pPr>
      <w:r w:rsidRPr="0062178B">
        <w:rPr>
          <w:rFonts w:ascii="Times New Roman" w:eastAsia="Times New Roman" w:hAnsi="Times New Roman"/>
          <w:sz w:val="24"/>
          <w:szCs w:val="24"/>
          <w:lang w:eastAsia="ru-RU"/>
        </w:rPr>
        <w:t>МУНИЦИПАЛЬНАЯ ПРОГРАММА</w:t>
      </w:r>
      <w:r w:rsidRPr="0062178B">
        <w:rPr>
          <w:rFonts w:ascii="Times New Roman" w:eastAsia="Times New Roman" w:hAnsi="Times New Roman"/>
          <w:sz w:val="24"/>
          <w:szCs w:val="24"/>
          <w:lang w:eastAsia="ru-RU"/>
        </w:rPr>
        <w:tab/>
      </w:r>
      <w:r w:rsidRPr="0062178B">
        <w:rPr>
          <w:rFonts w:ascii="Times New Roman" w:eastAsia="Times New Roman" w:hAnsi="Times New Roman"/>
          <w:sz w:val="24"/>
          <w:szCs w:val="24"/>
          <w:lang w:eastAsia="ru-RU"/>
        </w:rPr>
        <w:tab/>
      </w:r>
      <w:r w:rsidRPr="0062178B">
        <w:rPr>
          <w:rFonts w:ascii="Times New Roman" w:eastAsia="Times New Roman" w:hAnsi="Times New Roman"/>
          <w:sz w:val="24"/>
          <w:szCs w:val="24"/>
          <w:lang w:eastAsia="ru-RU"/>
        </w:rPr>
        <w:tab/>
        <w:t xml:space="preserve"> «БЕЗОПАСНОСТЬ  ЖИЗНЕДЕЯТЕЛЬНОСТИ  НАСЕЛЕНИЯ МОМР «КОЙГОРОДСКИЙ»</w:t>
      </w:r>
    </w:p>
    <w:p w:rsidR="0062178B" w:rsidRPr="0062178B" w:rsidRDefault="00C25CDC" w:rsidP="0062178B">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Ответственный исполнитель  Отдел по делам ГО, ЧС администрации МР «Койгородский»</w:t>
      </w:r>
    </w:p>
    <w:p w:rsidR="0062178B" w:rsidRPr="0062178B" w:rsidRDefault="0062178B" w:rsidP="0062178B">
      <w:pPr>
        <w:widowControl w:val="0"/>
        <w:autoSpaceDE w:val="0"/>
        <w:autoSpaceDN w:val="0"/>
        <w:spacing w:after="0" w:line="240" w:lineRule="auto"/>
        <w:jc w:val="both"/>
        <w:rPr>
          <w:rFonts w:ascii="Times New Roman" w:eastAsia="Times New Roman" w:hAnsi="Times New Roman"/>
          <w:sz w:val="24"/>
          <w:szCs w:val="24"/>
          <w:lang w:eastAsia="ru-RU"/>
        </w:rPr>
      </w:pPr>
    </w:p>
    <w:p w:rsidR="0062178B" w:rsidRPr="0062178B" w:rsidRDefault="0062178B" w:rsidP="0062178B">
      <w:pPr>
        <w:widowControl w:val="0"/>
        <w:autoSpaceDE w:val="0"/>
        <w:autoSpaceDN w:val="0"/>
        <w:spacing w:after="0" w:line="240" w:lineRule="auto"/>
        <w:jc w:val="both"/>
        <w:rPr>
          <w:rFonts w:ascii="Times New Roman" w:eastAsia="Times New Roman" w:hAnsi="Times New Roman"/>
          <w:sz w:val="24"/>
          <w:szCs w:val="24"/>
          <w:lang w:eastAsia="ru-RU"/>
        </w:rPr>
      </w:pPr>
      <w:r w:rsidRPr="0062178B">
        <w:rPr>
          <w:rFonts w:ascii="Times New Roman" w:eastAsia="Times New Roman" w:hAnsi="Times New Roman"/>
          <w:sz w:val="24"/>
          <w:szCs w:val="24"/>
          <w:lang w:eastAsia="ru-RU"/>
        </w:rPr>
        <w:t xml:space="preserve"> </w:t>
      </w:r>
      <w:r w:rsidR="00C25CDC">
        <w:rPr>
          <w:rFonts w:ascii="Times New Roman" w:eastAsia="Times New Roman" w:hAnsi="Times New Roman"/>
          <w:sz w:val="24"/>
          <w:szCs w:val="24"/>
          <w:lang w:eastAsia="ru-RU"/>
        </w:rPr>
        <w:t xml:space="preserve">   Дата составления проекта " 12</w:t>
      </w:r>
      <w:r w:rsidRPr="0062178B">
        <w:rPr>
          <w:rFonts w:ascii="Times New Roman" w:eastAsia="Times New Roman" w:hAnsi="Times New Roman"/>
          <w:sz w:val="24"/>
          <w:szCs w:val="24"/>
          <w:lang w:eastAsia="ru-RU"/>
        </w:rPr>
        <w:t>"</w:t>
      </w:r>
      <w:r w:rsidR="00C25CDC">
        <w:rPr>
          <w:rFonts w:ascii="Times New Roman" w:eastAsia="Times New Roman" w:hAnsi="Times New Roman"/>
          <w:sz w:val="24"/>
          <w:szCs w:val="24"/>
          <w:lang w:eastAsia="ru-RU"/>
        </w:rPr>
        <w:t xml:space="preserve">  октября </w:t>
      </w:r>
      <w:r w:rsidRPr="0062178B">
        <w:rPr>
          <w:rFonts w:ascii="Times New Roman" w:eastAsia="Times New Roman" w:hAnsi="Times New Roman"/>
          <w:sz w:val="24"/>
          <w:szCs w:val="24"/>
          <w:lang w:eastAsia="ru-RU"/>
        </w:rPr>
        <w:t xml:space="preserve"> 20</w:t>
      </w:r>
      <w:r w:rsidR="00C25CDC">
        <w:rPr>
          <w:rFonts w:ascii="Times New Roman" w:eastAsia="Times New Roman" w:hAnsi="Times New Roman"/>
          <w:sz w:val="24"/>
          <w:szCs w:val="24"/>
          <w:lang w:eastAsia="ru-RU"/>
        </w:rPr>
        <w:t>20</w:t>
      </w:r>
      <w:r w:rsidRPr="0062178B">
        <w:rPr>
          <w:rFonts w:ascii="Times New Roman" w:eastAsia="Times New Roman" w:hAnsi="Times New Roman"/>
          <w:sz w:val="24"/>
          <w:szCs w:val="24"/>
          <w:lang w:eastAsia="ru-RU"/>
        </w:rPr>
        <w:t xml:space="preserve"> г.</w:t>
      </w:r>
    </w:p>
    <w:p w:rsidR="0062178B" w:rsidRPr="0062178B" w:rsidRDefault="0062178B" w:rsidP="0062178B">
      <w:pPr>
        <w:widowControl w:val="0"/>
        <w:autoSpaceDE w:val="0"/>
        <w:autoSpaceDN w:val="0"/>
        <w:spacing w:after="0" w:line="240" w:lineRule="auto"/>
        <w:jc w:val="both"/>
        <w:rPr>
          <w:rFonts w:ascii="Times New Roman" w:eastAsia="Times New Roman" w:hAnsi="Times New Roman"/>
          <w:sz w:val="24"/>
          <w:szCs w:val="24"/>
          <w:lang w:eastAsia="ru-RU"/>
        </w:rPr>
      </w:pPr>
    </w:p>
    <w:p w:rsidR="0062178B" w:rsidRPr="0062178B" w:rsidRDefault="00C25CDC" w:rsidP="0062178B">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Исполнитель: начальник отдела по делам ГО,ЧС администрации МР «Койгородский» Широков В.Я.</w:t>
      </w:r>
    </w:p>
    <w:p w:rsidR="0062178B" w:rsidRPr="0062178B" w:rsidRDefault="0062178B" w:rsidP="004D3890">
      <w:pPr>
        <w:widowControl w:val="0"/>
        <w:autoSpaceDE w:val="0"/>
        <w:autoSpaceDN w:val="0"/>
        <w:spacing w:after="0" w:line="240" w:lineRule="auto"/>
        <w:jc w:val="center"/>
        <w:rPr>
          <w:rFonts w:ascii="Times New Roman" w:eastAsia="Times New Roman" w:hAnsi="Times New Roman"/>
          <w:sz w:val="24"/>
          <w:szCs w:val="24"/>
          <w:lang w:eastAsia="ru-RU"/>
        </w:rPr>
      </w:pPr>
      <w:r w:rsidRPr="0062178B">
        <w:rPr>
          <w:rFonts w:ascii="Times New Roman" w:eastAsia="Times New Roman" w:hAnsi="Times New Roman"/>
          <w:sz w:val="24"/>
          <w:szCs w:val="24"/>
          <w:lang w:eastAsia="ru-RU"/>
        </w:rPr>
        <w:t>(должность, фамилия, имя, отчество, номер телефона</w:t>
      </w:r>
    </w:p>
    <w:p w:rsidR="0062178B" w:rsidRPr="0062178B" w:rsidRDefault="0062178B" w:rsidP="004D3890">
      <w:pPr>
        <w:widowControl w:val="0"/>
        <w:autoSpaceDE w:val="0"/>
        <w:autoSpaceDN w:val="0"/>
        <w:spacing w:after="0" w:line="240" w:lineRule="auto"/>
        <w:jc w:val="center"/>
        <w:rPr>
          <w:rFonts w:ascii="Times New Roman" w:eastAsia="Times New Roman" w:hAnsi="Times New Roman"/>
          <w:sz w:val="24"/>
          <w:szCs w:val="24"/>
          <w:lang w:eastAsia="ru-RU"/>
        </w:rPr>
      </w:pPr>
      <w:r w:rsidRPr="0062178B">
        <w:rPr>
          <w:rFonts w:ascii="Times New Roman" w:eastAsia="Times New Roman" w:hAnsi="Times New Roman"/>
          <w:sz w:val="24"/>
          <w:szCs w:val="24"/>
          <w:lang w:eastAsia="ru-RU"/>
        </w:rPr>
        <w:t>и электронный адрес)</w:t>
      </w:r>
    </w:p>
    <w:p w:rsidR="0062178B" w:rsidRPr="0062178B" w:rsidRDefault="0062178B" w:rsidP="0062178B">
      <w:pPr>
        <w:widowControl w:val="0"/>
        <w:autoSpaceDE w:val="0"/>
        <w:autoSpaceDN w:val="0"/>
        <w:spacing w:after="0" w:line="240" w:lineRule="auto"/>
        <w:jc w:val="both"/>
        <w:rPr>
          <w:rFonts w:ascii="Times New Roman" w:eastAsia="Times New Roman" w:hAnsi="Times New Roman"/>
          <w:sz w:val="24"/>
          <w:szCs w:val="24"/>
          <w:lang w:eastAsia="ru-RU"/>
        </w:rPr>
      </w:pPr>
    </w:p>
    <w:p w:rsidR="0062178B" w:rsidRPr="0062178B" w:rsidRDefault="0062178B" w:rsidP="0062178B">
      <w:pPr>
        <w:widowControl w:val="0"/>
        <w:autoSpaceDE w:val="0"/>
        <w:autoSpaceDN w:val="0"/>
        <w:spacing w:after="0" w:line="240" w:lineRule="auto"/>
        <w:jc w:val="both"/>
        <w:rPr>
          <w:rFonts w:ascii="Times New Roman" w:eastAsia="Times New Roman" w:hAnsi="Times New Roman"/>
          <w:sz w:val="24"/>
          <w:szCs w:val="24"/>
          <w:lang w:eastAsia="ru-RU"/>
        </w:rPr>
      </w:pPr>
      <w:r w:rsidRPr="0062178B">
        <w:rPr>
          <w:rFonts w:ascii="Times New Roman" w:eastAsia="Times New Roman" w:hAnsi="Times New Roman"/>
          <w:sz w:val="24"/>
          <w:szCs w:val="24"/>
          <w:lang w:eastAsia="ru-RU"/>
        </w:rPr>
        <w:t xml:space="preserve">    Руководитель </w:t>
      </w:r>
      <w:r w:rsidR="00C25CDC">
        <w:rPr>
          <w:rFonts w:ascii="Times New Roman" w:eastAsia="Times New Roman" w:hAnsi="Times New Roman"/>
          <w:sz w:val="24"/>
          <w:szCs w:val="24"/>
          <w:lang w:eastAsia="ru-RU"/>
        </w:rPr>
        <w:t xml:space="preserve">начальник отдела по делам ГО,ЧС администрации МР «Койгородский» </w:t>
      </w:r>
      <w:r w:rsidRPr="0062178B">
        <w:rPr>
          <w:rFonts w:ascii="Times New Roman" w:eastAsia="Times New Roman" w:hAnsi="Times New Roman"/>
          <w:sz w:val="24"/>
          <w:szCs w:val="24"/>
          <w:lang w:eastAsia="ru-RU"/>
        </w:rPr>
        <w:t xml:space="preserve"> (</w:t>
      </w:r>
      <w:r w:rsidR="00C25CDC">
        <w:rPr>
          <w:rFonts w:ascii="Times New Roman" w:eastAsia="Times New Roman" w:hAnsi="Times New Roman"/>
          <w:sz w:val="24"/>
          <w:szCs w:val="24"/>
          <w:lang w:eastAsia="ru-RU"/>
        </w:rPr>
        <w:t>Широков В.Я.</w:t>
      </w:r>
      <w:r w:rsidRPr="0062178B">
        <w:rPr>
          <w:rFonts w:ascii="Times New Roman" w:eastAsia="Times New Roman" w:hAnsi="Times New Roman"/>
          <w:sz w:val="24"/>
          <w:szCs w:val="24"/>
          <w:lang w:eastAsia="ru-RU"/>
        </w:rPr>
        <w:t>)</w:t>
      </w:r>
    </w:p>
    <w:p w:rsidR="0062178B" w:rsidRPr="0062178B" w:rsidRDefault="0062178B" w:rsidP="0062178B">
      <w:pPr>
        <w:widowControl w:val="0"/>
        <w:autoSpaceDE w:val="0"/>
        <w:autoSpaceDN w:val="0"/>
        <w:spacing w:after="0" w:line="240" w:lineRule="auto"/>
        <w:jc w:val="both"/>
        <w:rPr>
          <w:rFonts w:ascii="Times New Roman" w:eastAsia="Times New Roman" w:hAnsi="Times New Roman"/>
          <w:sz w:val="24"/>
          <w:szCs w:val="24"/>
          <w:lang w:eastAsia="ru-RU"/>
        </w:rPr>
      </w:pPr>
      <w:r w:rsidRPr="0062178B">
        <w:rPr>
          <w:rFonts w:ascii="Times New Roman" w:eastAsia="Times New Roman" w:hAnsi="Times New Roman"/>
          <w:sz w:val="24"/>
          <w:szCs w:val="24"/>
          <w:lang w:eastAsia="ru-RU"/>
        </w:rPr>
        <w:t xml:space="preserve">    (структурного подразделения администрации муниципального района «Койгородский»)</w:t>
      </w:r>
    </w:p>
    <w:p w:rsidR="0062178B" w:rsidRPr="0062178B" w:rsidRDefault="0062178B" w:rsidP="0062178B">
      <w:pPr>
        <w:widowControl w:val="0"/>
        <w:autoSpaceDE w:val="0"/>
        <w:autoSpaceDN w:val="0"/>
        <w:spacing w:after="0" w:line="240" w:lineRule="auto"/>
        <w:jc w:val="both"/>
        <w:rPr>
          <w:rFonts w:ascii="Times New Roman" w:eastAsia="Times New Roman" w:hAnsi="Times New Roman"/>
          <w:sz w:val="24"/>
          <w:szCs w:val="24"/>
          <w:lang w:eastAsia="ru-RU"/>
        </w:rPr>
      </w:pPr>
    </w:p>
    <w:p w:rsidR="004D3890" w:rsidRDefault="0062178B" w:rsidP="00C25CDC">
      <w:pPr>
        <w:widowControl w:val="0"/>
        <w:autoSpaceDE w:val="0"/>
        <w:autoSpaceDN w:val="0"/>
        <w:spacing w:after="0" w:line="240" w:lineRule="auto"/>
        <w:jc w:val="both"/>
        <w:rPr>
          <w:rFonts w:ascii="Times New Roman" w:eastAsia="Times New Roman" w:hAnsi="Times New Roman"/>
          <w:sz w:val="24"/>
          <w:szCs w:val="24"/>
          <w:lang w:eastAsia="ru-RU"/>
        </w:rPr>
      </w:pPr>
      <w:r w:rsidRPr="0062178B">
        <w:rPr>
          <w:rFonts w:ascii="Times New Roman" w:eastAsia="Times New Roman" w:hAnsi="Times New Roman"/>
          <w:sz w:val="24"/>
          <w:szCs w:val="24"/>
          <w:lang w:eastAsia="ru-RU"/>
        </w:rPr>
        <w:t xml:space="preserve">   </w:t>
      </w:r>
    </w:p>
    <w:p w:rsidR="004D3890" w:rsidRDefault="004D3890" w:rsidP="00C25CDC">
      <w:pPr>
        <w:widowControl w:val="0"/>
        <w:autoSpaceDE w:val="0"/>
        <w:autoSpaceDN w:val="0"/>
        <w:spacing w:after="0" w:line="240" w:lineRule="auto"/>
        <w:jc w:val="both"/>
        <w:rPr>
          <w:rFonts w:ascii="Times New Roman" w:eastAsia="Times New Roman" w:hAnsi="Times New Roman"/>
          <w:sz w:val="24"/>
          <w:szCs w:val="24"/>
          <w:lang w:eastAsia="ru-RU"/>
        </w:rPr>
      </w:pPr>
    </w:p>
    <w:p w:rsidR="00C25CDC" w:rsidRDefault="0062178B" w:rsidP="00C25CDC">
      <w:pPr>
        <w:widowControl w:val="0"/>
        <w:autoSpaceDE w:val="0"/>
        <w:autoSpaceDN w:val="0"/>
        <w:spacing w:after="0" w:line="240" w:lineRule="auto"/>
        <w:jc w:val="both"/>
        <w:rPr>
          <w:rFonts w:ascii="Times New Roman" w:eastAsia="Times New Roman" w:hAnsi="Times New Roman"/>
          <w:sz w:val="24"/>
          <w:szCs w:val="24"/>
          <w:lang w:eastAsia="ru-RU"/>
        </w:rPr>
      </w:pPr>
      <w:r w:rsidRPr="0062178B">
        <w:rPr>
          <w:rFonts w:ascii="Times New Roman" w:eastAsia="Times New Roman" w:hAnsi="Times New Roman"/>
          <w:sz w:val="24"/>
          <w:szCs w:val="24"/>
          <w:lang w:eastAsia="ru-RU"/>
        </w:rPr>
        <w:t xml:space="preserve"> </w:t>
      </w:r>
      <w:r w:rsidR="004D3890">
        <w:rPr>
          <w:rFonts w:ascii="Times New Roman" w:eastAsia="Times New Roman" w:hAnsi="Times New Roman"/>
          <w:sz w:val="24"/>
          <w:szCs w:val="24"/>
          <w:lang w:eastAsia="ru-RU"/>
        </w:rPr>
        <w:t>Первый з</w:t>
      </w:r>
      <w:r w:rsidRPr="0062178B">
        <w:rPr>
          <w:rFonts w:ascii="Times New Roman" w:eastAsia="Times New Roman" w:hAnsi="Times New Roman"/>
          <w:sz w:val="24"/>
          <w:szCs w:val="24"/>
          <w:lang w:eastAsia="ru-RU"/>
        </w:rPr>
        <w:t>аместитель руководителя</w:t>
      </w:r>
    </w:p>
    <w:p w:rsidR="00BA0FB3" w:rsidRPr="00C25CDC" w:rsidRDefault="0062178B" w:rsidP="00C25CDC">
      <w:pPr>
        <w:widowControl w:val="0"/>
        <w:autoSpaceDE w:val="0"/>
        <w:autoSpaceDN w:val="0"/>
        <w:spacing w:after="0" w:line="240" w:lineRule="auto"/>
        <w:jc w:val="both"/>
        <w:rPr>
          <w:rFonts w:ascii="Times New Roman" w:eastAsia="Times New Roman" w:hAnsi="Times New Roman"/>
          <w:sz w:val="24"/>
          <w:szCs w:val="24"/>
          <w:lang w:eastAsia="ru-RU"/>
        </w:rPr>
      </w:pPr>
      <w:r w:rsidRPr="0062178B">
        <w:rPr>
          <w:rFonts w:ascii="Times New Roman" w:hAnsi="Times New Roman"/>
          <w:sz w:val="24"/>
          <w:szCs w:val="24"/>
        </w:rPr>
        <w:t>администрации МР «Койгородский» __</w:t>
      </w:r>
      <w:r w:rsidR="00C25CDC">
        <w:rPr>
          <w:rFonts w:ascii="Times New Roman" w:hAnsi="Times New Roman"/>
          <w:sz w:val="24"/>
          <w:szCs w:val="24"/>
        </w:rPr>
        <w:t>___________________ (Т.А. Жабская)</w:t>
      </w:r>
    </w:p>
    <w:p w:rsidR="00BA0FB3" w:rsidRPr="001E16D7" w:rsidRDefault="00BA0FB3" w:rsidP="00BA0FB3">
      <w:pPr>
        <w:jc w:val="center"/>
        <w:rPr>
          <w:rFonts w:ascii="Times New Roman" w:hAnsi="Times New Roman"/>
          <w:b/>
          <w:sz w:val="40"/>
          <w:szCs w:val="40"/>
        </w:rPr>
      </w:pPr>
    </w:p>
    <w:p w:rsidR="00BA0FB3" w:rsidRPr="005745A4" w:rsidRDefault="00BA0FB3" w:rsidP="00BA0FB3">
      <w:pPr>
        <w:widowControl w:val="0"/>
        <w:autoSpaceDE w:val="0"/>
        <w:autoSpaceDN w:val="0"/>
        <w:adjustRightInd w:val="0"/>
        <w:spacing w:after="0" w:line="240" w:lineRule="auto"/>
        <w:ind w:firstLine="709"/>
        <w:jc w:val="center"/>
        <w:rPr>
          <w:rFonts w:ascii="Times New Roman" w:hAnsi="Times New Roman"/>
          <w:sz w:val="28"/>
          <w:szCs w:val="28"/>
        </w:rPr>
      </w:pPr>
    </w:p>
    <w:p w:rsidR="00BA0FB3" w:rsidRPr="005745A4" w:rsidRDefault="00BA0FB3" w:rsidP="00BA0FB3">
      <w:pPr>
        <w:ind w:firstLine="709"/>
        <w:rPr>
          <w:rFonts w:ascii="Times New Roman" w:eastAsia="Times New Roman" w:hAnsi="Times New Roman"/>
          <w:sz w:val="28"/>
          <w:szCs w:val="28"/>
          <w:lang w:eastAsia="ru-RU"/>
        </w:rPr>
      </w:pPr>
    </w:p>
    <w:p w:rsidR="00BA0FB3" w:rsidRPr="005745A4" w:rsidRDefault="00BA0FB3" w:rsidP="00BA0FB3">
      <w:pPr>
        <w:ind w:firstLine="709"/>
        <w:rPr>
          <w:rFonts w:ascii="Times New Roman" w:eastAsia="Times New Roman" w:hAnsi="Times New Roman"/>
          <w:sz w:val="28"/>
          <w:szCs w:val="28"/>
          <w:vertAlign w:val="superscript"/>
          <w:lang w:eastAsia="ru-RU"/>
        </w:rPr>
      </w:pPr>
    </w:p>
    <w:p w:rsidR="00BA0FB3" w:rsidRDefault="00BA0FB3"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4D0E97" w:rsidRDefault="004D0E97"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C5D8D" w:rsidRDefault="008C5D8D" w:rsidP="00BA0FB3">
      <w:pPr>
        <w:autoSpaceDE w:val="0"/>
        <w:autoSpaceDN w:val="0"/>
        <w:adjustRightInd w:val="0"/>
        <w:spacing w:after="0" w:line="240" w:lineRule="auto"/>
        <w:jc w:val="center"/>
        <w:rPr>
          <w:rFonts w:ascii="Times New Roman" w:eastAsia="Times New Roman" w:hAnsi="Times New Roman"/>
          <w:b/>
          <w:sz w:val="28"/>
          <w:szCs w:val="28"/>
          <w:lang w:eastAsia="ru-RU"/>
        </w:rPr>
      </w:pPr>
    </w:p>
    <w:p w:rsidR="008A4BE9" w:rsidRDefault="008A4BE9" w:rsidP="004D0E97">
      <w:pPr>
        <w:autoSpaceDE w:val="0"/>
        <w:autoSpaceDN w:val="0"/>
        <w:adjustRightInd w:val="0"/>
        <w:spacing w:after="0" w:line="240" w:lineRule="auto"/>
        <w:jc w:val="center"/>
        <w:rPr>
          <w:rFonts w:ascii="Times New Roman" w:eastAsia="Times New Roman" w:hAnsi="Times New Roman"/>
          <w:b/>
          <w:sz w:val="28"/>
          <w:szCs w:val="28"/>
          <w:lang w:eastAsia="ru-RU"/>
        </w:rPr>
      </w:pPr>
    </w:p>
    <w:p w:rsidR="00E03428" w:rsidRDefault="00E03428" w:rsidP="004D0E97">
      <w:pPr>
        <w:autoSpaceDE w:val="0"/>
        <w:autoSpaceDN w:val="0"/>
        <w:adjustRightInd w:val="0"/>
        <w:spacing w:after="0" w:line="240" w:lineRule="auto"/>
        <w:jc w:val="center"/>
        <w:rPr>
          <w:rFonts w:ascii="Times New Roman" w:eastAsia="Times New Roman" w:hAnsi="Times New Roman"/>
          <w:b/>
          <w:sz w:val="28"/>
          <w:szCs w:val="28"/>
          <w:lang w:eastAsia="ru-RU"/>
        </w:rPr>
      </w:pPr>
    </w:p>
    <w:p w:rsidR="00E03428" w:rsidRDefault="00E03428" w:rsidP="004D0E97">
      <w:pPr>
        <w:autoSpaceDE w:val="0"/>
        <w:autoSpaceDN w:val="0"/>
        <w:adjustRightInd w:val="0"/>
        <w:spacing w:after="0" w:line="240" w:lineRule="auto"/>
        <w:jc w:val="center"/>
        <w:rPr>
          <w:rFonts w:ascii="Times New Roman" w:eastAsia="Times New Roman" w:hAnsi="Times New Roman"/>
          <w:b/>
          <w:sz w:val="28"/>
          <w:szCs w:val="28"/>
          <w:lang w:eastAsia="ru-RU"/>
        </w:rPr>
      </w:pPr>
    </w:p>
    <w:p w:rsidR="00E03428" w:rsidRDefault="00E03428" w:rsidP="004D0E97">
      <w:pPr>
        <w:autoSpaceDE w:val="0"/>
        <w:autoSpaceDN w:val="0"/>
        <w:adjustRightInd w:val="0"/>
        <w:spacing w:after="0" w:line="240" w:lineRule="auto"/>
        <w:jc w:val="center"/>
        <w:rPr>
          <w:rFonts w:ascii="Times New Roman" w:eastAsia="Times New Roman" w:hAnsi="Times New Roman"/>
          <w:b/>
          <w:sz w:val="28"/>
          <w:szCs w:val="28"/>
          <w:lang w:eastAsia="ru-RU"/>
        </w:rPr>
      </w:pPr>
    </w:p>
    <w:p w:rsidR="004D0E97" w:rsidRPr="005745A4" w:rsidRDefault="004D0E97" w:rsidP="004D0E97">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ПАСП</w:t>
      </w:r>
      <w:r w:rsidRPr="005745A4">
        <w:rPr>
          <w:rFonts w:ascii="Times New Roman" w:eastAsia="Times New Roman" w:hAnsi="Times New Roman"/>
          <w:b/>
          <w:sz w:val="28"/>
          <w:szCs w:val="28"/>
          <w:lang w:eastAsia="ru-RU"/>
        </w:rPr>
        <w:t>ОРТ</w:t>
      </w:r>
    </w:p>
    <w:p w:rsidR="004D0E97" w:rsidRPr="005745A4" w:rsidRDefault="004D0E97" w:rsidP="004D0E97">
      <w:pPr>
        <w:autoSpaceDE w:val="0"/>
        <w:autoSpaceDN w:val="0"/>
        <w:adjustRightInd w:val="0"/>
        <w:spacing w:after="0" w:line="240" w:lineRule="auto"/>
        <w:jc w:val="center"/>
        <w:rPr>
          <w:rFonts w:ascii="Times New Roman" w:eastAsia="Times New Roman" w:hAnsi="Times New Roman"/>
          <w:b/>
          <w:sz w:val="28"/>
          <w:szCs w:val="28"/>
          <w:lang w:eastAsia="ru-RU"/>
        </w:rPr>
      </w:pPr>
      <w:r w:rsidRPr="005745A4">
        <w:rPr>
          <w:rFonts w:ascii="Times New Roman" w:eastAsia="Times New Roman" w:hAnsi="Times New Roman"/>
          <w:b/>
          <w:sz w:val="28"/>
          <w:szCs w:val="28"/>
          <w:lang w:eastAsia="ru-RU"/>
        </w:rPr>
        <w:t xml:space="preserve">муниципальной </w:t>
      </w:r>
      <w:r>
        <w:rPr>
          <w:rFonts w:ascii="Times New Roman" w:eastAsia="Times New Roman" w:hAnsi="Times New Roman"/>
          <w:b/>
          <w:sz w:val="28"/>
          <w:szCs w:val="28"/>
          <w:lang w:eastAsia="ru-RU"/>
        </w:rPr>
        <w:t xml:space="preserve"> </w:t>
      </w:r>
      <w:r w:rsidRPr="005745A4">
        <w:rPr>
          <w:rFonts w:ascii="Times New Roman" w:eastAsia="Times New Roman" w:hAnsi="Times New Roman"/>
          <w:b/>
          <w:sz w:val="28"/>
          <w:szCs w:val="28"/>
          <w:lang w:eastAsia="ru-RU"/>
        </w:rPr>
        <w:t xml:space="preserve">программы </w:t>
      </w:r>
      <w:r>
        <w:rPr>
          <w:rFonts w:ascii="Times New Roman" w:eastAsia="Times New Roman" w:hAnsi="Times New Roman"/>
          <w:b/>
          <w:sz w:val="28"/>
          <w:szCs w:val="28"/>
          <w:lang w:eastAsia="ru-RU"/>
        </w:rPr>
        <w:t>«Безопасность жизнедеятельности населения МОМР «Койгородский»</w:t>
      </w:r>
    </w:p>
    <w:p w:rsidR="004D0E97" w:rsidRPr="005745A4" w:rsidRDefault="004D0E97" w:rsidP="004D0E97">
      <w:pPr>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87"/>
      </w:tblGrid>
      <w:tr w:rsidR="004D0E97" w:rsidRPr="00551646" w:rsidTr="00680639">
        <w:tc>
          <w:tcPr>
            <w:tcW w:w="4219" w:type="dxa"/>
          </w:tcPr>
          <w:p w:rsidR="004D0E97" w:rsidRPr="00E94AB2" w:rsidRDefault="004D0E97" w:rsidP="00572935">
            <w:pPr>
              <w:autoSpaceDE w:val="0"/>
              <w:autoSpaceDN w:val="0"/>
              <w:adjustRightInd w:val="0"/>
              <w:spacing w:after="0" w:line="240" w:lineRule="auto"/>
              <w:jc w:val="both"/>
              <w:rPr>
                <w:rFonts w:ascii="Courier New" w:eastAsia="Times New Roman" w:hAnsi="Courier New" w:cs="Courier New"/>
                <w:sz w:val="20"/>
                <w:szCs w:val="20"/>
                <w:lang w:eastAsia="ru-RU"/>
              </w:rPr>
            </w:pPr>
            <w:r w:rsidRPr="00E94AB2">
              <w:rPr>
                <w:rFonts w:ascii="Courier New" w:eastAsia="Times New Roman" w:hAnsi="Courier New" w:cs="Courier New"/>
                <w:sz w:val="20"/>
                <w:szCs w:val="20"/>
                <w:lang w:eastAsia="ru-RU"/>
              </w:rPr>
              <w:t>Ответственный исполнитель</w:t>
            </w:r>
            <w:r w:rsidR="00572935">
              <w:rPr>
                <w:rFonts w:ascii="Courier New" w:eastAsia="Times New Roman" w:hAnsi="Courier New" w:cs="Courier New"/>
                <w:sz w:val="20"/>
                <w:szCs w:val="20"/>
                <w:lang w:eastAsia="ru-RU"/>
              </w:rPr>
              <w:t xml:space="preserve"> муниципальной </w:t>
            </w:r>
            <w:r w:rsidRPr="00E94AB2">
              <w:rPr>
                <w:rFonts w:ascii="Courier New" w:eastAsia="Times New Roman" w:hAnsi="Courier New" w:cs="Courier New"/>
                <w:sz w:val="20"/>
                <w:szCs w:val="20"/>
                <w:lang w:eastAsia="ru-RU"/>
              </w:rPr>
              <w:t>программы</w:t>
            </w:r>
          </w:p>
        </w:tc>
        <w:tc>
          <w:tcPr>
            <w:tcW w:w="5387" w:type="dxa"/>
          </w:tcPr>
          <w:p w:rsidR="004D0E97" w:rsidRPr="00E94AB2" w:rsidRDefault="004D0E97" w:rsidP="004B15BE">
            <w:pPr>
              <w:widowControl w:val="0"/>
              <w:autoSpaceDE w:val="0"/>
              <w:autoSpaceDN w:val="0"/>
              <w:adjustRightInd w:val="0"/>
              <w:jc w:val="both"/>
              <w:rPr>
                <w:rFonts w:ascii="Courier New" w:eastAsia="Times New Roman" w:hAnsi="Courier New" w:cs="Courier New"/>
                <w:i/>
                <w:sz w:val="20"/>
                <w:szCs w:val="20"/>
                <w:lang w:eastAsia="ru-RU"/>
              </w:rPr>
            </w:pPr>
            <w:r>
              <w:rPr>
                <w:rFonts w:ascii="Courier New" w:hAnsi="Courier New" w:cs="Courier New"/>
                <w:sz w:val="20"/>
                <w:szCs w:val="20"/>
              </w:rPr>
              <w:t>О</w:t>
            </w:r>
            <w:r w:rsidRPr="00E94AB2">
              <w:rPr>
                <w:rFonts w:ascii="Courier New" w:hAnsi="Courier New" w:cs="Courier New"/>
                <w:sz w:val="20"/>
                <w:szCs w:val="20"/>
              </w:rPr>
              <w:t>тдел</w:t>
            </w:r>
            <w:r w:rsidR="00274CF8">
              <w:rPr>
                <w:rFonts w:ascii="Courier New" w:hAnsi="Courier New" w:cs="Courier New"/>
                <w:sz w:val="20"/>
                <w:szCs w:val="20"/>
              </w:rPr>
              <w:t xml:space="preserve"> по делам</w:t>
            </w:r>
            <w:r w:rsidRPr="00E94AB2">
              <w:rPr>
                <w:rFonts w:ascii="Courier New" w:hAnsi="Courier New" w:cs="Courier New"/>
                <w:sz w:val="20"/>
                <w:szCs w:val="20"/>
              </w:rPr>
              <w:t xml:space="preserve"> </w:t>
            </w:r>
            <w:r w:rsidR="004B15BE">
              <w:rPr>
                <w:rFonts w:ascii="Courier New" w:hAnsi="Courier New" w:cs="Courier New"/>
                <w:sz w:val="20"/>
                <w:szCs w:val="20"/>
              </w:rPr>
              <w:t>г</w:t>
            </w:r>
            <w:r w:rsidR="002C79E7">
              <w:rPr>
                <w:rFonts w:ascii="Courier New" w:hAnsi="Courier New" w:cs="Courier New"/>
                <w:sz w:val="20"/>
                <w:szCs w:val="20"/>
              </w:rPr>
              <w:t xml:space="preserve">ражданской обороны, чрезвычайных ситуаций </w:t>
            </w:r>
            <w:r w:rsidRPr="00E94AB2">
              <w:rPr>
                <w:rFonts w:ascii="Courier New" w:hAnsi="Courier New" w:cs="Courier New"/>
                <w:sz w:val="20"/>
                <w:szCs w:val="20"/>
              </w:rPr>
              <w:t>администр</w:t>
            </w:r>
            <w:r w:rsidRPr="00E94AB2">
              <w:rPr>
                <w:rFonts w:ascii="Courier New" w:hAnsi="Courier New" w:cs="Courier New"/>
                <w:sz w:val="20"/>
                <w:szCs w:val="20"/>
              </w:rPr>
              <w:t>а</w:t>
            </w:r>
            <w:r w:rsidRPr="00E94AB2">
              <w:rPr>
                <w:rFonts w:ascii="Courier New" w:hAnsi="Courier New" w:cs="Courier New"/>
                <w:sz w:val="20"/>
                <w:szCs w:val="20"/>
              </w:rPr>
              <w:t>ции МР «Койгородский»</w:t>
            </w:r>
          </w:p>
        </w:tc>
      </w:tr>
      <w:tr w:rsidR="004D0E97" w:rsidRPr="00551646" w:rsidTr="00680639">
        <w:tc>
          <w:tcPr>
            <w:tcW w:w="4219" w:type="dxa"/>
          </w:tcPr>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r w:rsidRPr="00E94AB2">
              <w:rPr>
                <w:rFonts w:ascii="Courier New" w:eastAsia="Times New Roman" w:hAnsi="Courier New" w:cs="Courier New"/>
                <w:sz w:val="20"/>
                <w:szCs w:val="20"/>
                <w:lang w:eastAsia="ru-RU"/>
              </w:rPr>
              <w:t xml:space="preserve">Соисполнители </w:t>
            </w:r>
            <w:r w:rsidR="00572935">
              <w:rPr>
                <w:rFonts w:ascii="Courier New" w:eastAsia="Times New Roman" w:hAnsi="Courier New" w:cs="Courier New"/>
                <w:sz w:val="20"/>
                <w:szCs w:val="20"/>
                <w:lang w:eastAsia="ru-RU"/>
              </w:rPr>
              <w:t xml:space="preserve">муниципальной </w:t>
            </w:r>
            <w:r w:rsidRPr="00E94AB2">
              <w:rPr>
                <w:rFonts w:ascii="Courier New" w:eastAsia="Times New Roman" w:hAnsi="Courier New" w:cs="Courier New"/>
                <w:sz w:val="20"/>
                <w:szCs w:val="20"/>
                <w:lang w:eastAsia="ru-RU"/>
              </w:rPr>
              <w:t>программы</w:t>
            </w:r>
          </w:p>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5387" w:type="dxa"/>
          </w:tcPr>
          <w:p w:rsidR="000911C0" w:rsidRDefault="004D0E97" w:rsidP="00680639">
            <w:pPr>
              <w:widowControl w:val="0"/>
              <w:autoSpaceDE w:val="0"/>
              <w:autoSpaceDN w:val="0"/>
              <w:adjustRightInd w:val="0"/>
              <w:spacing w:after="0"/>
              <w:rPr>
                <w:rFonts w:ascii="Courier New" w:hAnsi="Courier New" w:cs="Courier New"/>
                <w:sz w:val="20"/>
                <w:szCs w:val="20"/>
              </w:rPr>
            </w:pPr>
            <w:r w:rsidRPr="00EB7073">
              <w:rPr>
                <w:rFonts w:ascii="Courier New" w:hAnsi="Courier New" w:cs="Courier New"/>
                <w:sz w:val="20"/>
                <w:szCs w:val="20"/>
              </w:rPr>
              <w:t>- Управление образования  администрации МР «Койгородский»;</w:t>
            </w:r>
          </w:p>
          <w:p w:rsidR="004D0E97" w:rsidRPr="00E94AB2" w:rsidRDefault="000911C0" w:rsidP="000911C0">
            <w:pPr>
              <w:widowControl w:val="0"/>
              <w:autoSpaceDE w:val="0"/>
              <w:autoSpaceDN w:val="0"/>
              <w:adjustRightInd w:val="0"/>
              <w:spacing w:after="0"/>
              <w:rPr>
                <w:rFonts w:ascii="Courier New" w:eastAsia="Times New Roman" w:hAnsi="Courier New" w:cs="Courier New"/>
                <w:sz w:val="20"/>
                <w:szCs w:val="20"/>
                <w:lang w:eastAsia="ru-RU"/>
              </w:rPr>
            </w:pPr>
            <w:r>
              <w:rPr>
                <w:rFonts w:ascii="Courier New" w:hAnsi="Courier New" w:cs="Courier New"/>
                <w:sz w:val="20"/>
                <w:szCs w:val="20"/>
              </w:rPr>
              <w:t>-Отдел строительства и жилищно-коммунального хозяйства администрации МР «Койгородский»</w:t>
            </w:r>
          </w:p>
        </w:tc>
      </w:tr>
      <w:tr w:rsidR="004D0E97" w:rsidRPr="00551646" w:rsidTr="00680639">
        <w:tc>
          <w:tcPr>
            <w:tcW w:w="4219" w:type="dxa"/>
          </w:tcPr>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r w:rsidRPr="00E94AB2">
              <w:rPr>
                <w:rFonts w:ascii="Courier New" w:eastAsia="Times New Roman" w:hAnsi="Courier New" w:cs="Courier New"/>
                <w:sz w:val="20"/>
                <w:szCs w:val="20"/>
                <w:lang w:eastAsia="ru-RU"/>
              </w:rPr>
              <w:t xml:space="preserve">Подпрограммы </w:t>
            </w:r>
            <w:r w:rsidR="00572935">
              <w:rPr>
                <w:rFonts w:ascii="Courier New" w:eastAsia="Times New Roman" w:hAnsi="Courier New" w:cs="Courier New"/>
                <w:sz w:val="20"/>
                <w:szCs w:val="20"/>
                <w:lang w:eastAsia="ru-RU"/>
              </w:rPr>
              <w:t xml:space="preserve">муниципальной </w:t>
            </w:r>
            <w:r w:rsidRPr="00E94AB2">
              <w:rPr>
                <w:rFonts w:ascii="Courier New" w:eastAsia="Times New Roman" w:hAnsi="Courier New" w:cs="Courier New"/>
                <w:sz w:val="20"/>
                <w:szCs w:val="20"/>
                <w:lang w:eastAsia="ru-RU"/>
              </w:rPr>
              <w:t>программы</w:t>
            </w:r>
          </w:p>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5387" w:type="dxa"/>
          </w:tcPr>
          <w:p w:rsidR="004D0E97" w:rsidRPr="00E94AB2" w:rsidRDefault="004D0E97" w:rsidP="00680639">
            <w:pPr>
              <w:shd w:val="clear" w:color="auto" w:fill="FFFFFF"/>
              <w:autoSpaceDE w:val="0"/>
              <w:autoSpaceDN w:val="0"/>
              <w:adjustRightInd w:val="0"/>
              <w:spacing w:line="240" w:lineRule="auto"/>
              <w:jc w:val="both"/>
              <w:rPr>
                <w:rFonts w:ascii="Courier New" w:hAnsi="Courier New" w:cs="Courier New"/>
                <w:bCs/>
                <w:color w:val="000000"/>
                <w:sz w:val="20"/>
                <w:szCs w:val="20"/>
              </w:rPr>
            </w:pPr>
            <w:r w:rsidRPr="00E94AB2">
              <w:rPr>
                <w:rFonts w:ascii="Courier New" w:hAnsi="Courier New" w:cs="Courier New"/>
                <w:sz w:val="20"/>
                <w:szCs w:val="20"/>
              </w:rPr>
              <w:t>1.«Обеспечение правопорядка и профилактики правонарушений в МОМР «Койгородский».</w:t>
            </w:r>
          </w:p>
          <w:p w:rsidR="004D0E97" w:rsidRPr="00E94AB2" w:rsidRDefault="00AF3382" w:rsidP="00AF3382">
            <w:pPr>
              <w:spacing w:line="240" w:lineRule="auto"/>
              <w:jc w:val="both"/>
              <w:rPr>
                <w:rFonts w:ascii="Courier New" w:hAnsi="Courier New" w:cs="Courier New"/>
                <w:sz w:val="20"/>
                <w:szCs w:val="20"/>
              </w:rPr>
            </w:pPr>
            <w:r>
              <w:rPr>
                <w:rFonts w:ascii="Courier New" w:hAnsi="Courier New" w:cs="Courier New"/>
                <w:sz w:val="20"/>
                <w:szCs w:val="20"/>
              </w:rPr>
              <w:t>2.</w:t>
            </w:r>
            <w:r w:rsidR="004D0E97" w:rsidRPr="00E94AB2">
              <w:rPr>
                <w:rFonts w:ascii="Courier New" w:hAnsi="Courier New" w:cs="Courier New"/>
                <w:sz w:val="20"/>
                <w:szCs w:val="20"/>
              </w:rPr>
              <w:t>«</w:t>
            </w:r>
            <w:r w:rsidR="004D0E97" w:rsidRPr="00B07E48">
              <w:rPr>
                <w:rFonts w:ascii="Courier New" w:hAnsi="Courier New" w:cs="Courier New"/>
                <w:sz w:val="20"/>
                <w:szCs w:val="20"/>
              </w:rPr>
              <w:t>Защита    населения</w:t>
            </w:r>
            <w:r w:rsidR="004D0E97" w:rsidRPr="00E94AB2">
              <w:rPr>
                <w:rFonts w:ascii="Courier New" w:hAnsi="Courier New" w:cs="Courier New"/>
                <w:sz w:val="20"/>
                <w:szCs w:val="20"/>
              </w:rPr>
              <w:t xml:space="preserve">  и территории  МОМР  «Койгородский»   от чрезвычайных ситуаций</w:t>
            </w:r>
            <w:r w:rsidR="004D0E97">
              <w:rPr>
                <w:rFonts w:ascii="Courier New" w:hAnsi="Courier New" w:cs="Courier New"/>
                <w:sz w:val="20"/>
                <w:szCs w:val="20"/>
              </w:rPr>
              <w:t xml:space="preserve"> природного и техногенного характера</w:t>
            </w:r>
            <w:r w:rsidR="004D0E97" w:rsidRPr="00E94AB2">
              <w:rPr>
                <w:rFonts w:ascii="Courier New" w:hAnsi="Courier New" w:cs="Courier New"/>
                <w:sz w:val="20"/>
                <w:szCs w:val="20"/>
              </w:rPr>
              <w:t>».</w:t>
            </w:r>
          </w:p>
        </w:tc>
      </w:tr>
      <w:tr w:rsidR="004D0E97" w:rsidRPr="00551646" w:rsidTr="00680639">
        <w:tc>
          <w:tcPr>
            <w:tcW w:w="4219" w:type="dxa"/>
          </w:tcPr>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r w:rsidRPr="00E94AB2">
              <w:rPr>
                <w:rFonts w:ascii="Courier New" w:eastAsia="Times New Roman" w:hAnsi="Courier New" w:cs="Courier New"/>
                <w:sz w:val="20"/>
                <w:szCs w:val="20"/>
                <w:lang w:eastAsia="ru-RU"/>
              </w:rPr>
              <w:t xml:space="preserve">Цель </w:t>
            </w:r>
            <w:r w:rsidR="00572935">
              <w:rPr>
                <w:rFonts w:ascii="Courier New" w:eastAsia="Times New Roman" w:hAnsi="Courier New" w:cs="Courier New"/>
                <w:sz w:val="20"/>
                <w:szCs w:val="20"/>
                <w:lang w:eastAsia="ru-RU"/>
              </w:rPr>
              <w:t xml:space="preserve">муниципальной </w:t>
            </w:r>
            <w:r w:rsidRPr="00E94AB2">
              <w:rPr>
                <w:rFonts w:ascii="Courier New" w:eastAsia="Times New Roman" w:hAnsi="Courier New" w:cs="Courier New"/>
                <w:sz w:val="20"/>
                <w:szCs w:val="20"/>
                <w:lang w:eastAsia="ru-RU"/>
              </w:rPr>
              <w:t>программы</w:t>
            </w:r>
          </w:p>
        </w:tc>
        <w:tc>
          <w:tcPr>
            <w:tcW w:w="5387" w:type="dxa"/>
          </w:tcPr>
          <w:p w:rsidR="004D0E97" w:rsidRPr="00E94AB2" w:rsidRDefault="004D0E97" w:rsidP="00995787">
            <w:pPr>
              <w:autoSpaceDE w:val="0"/>
              <w:autoSpaceDN w:val="0"/>
              <w:adjustRightInd w:val="0"/>
              <w:spacing w:after="0" w:line="240" w:lineRule="auto"/>
              <w:jc w:val="both"/>
              <w:rPr>
                <w:rFonts w:ascii="Courier New" w:eastAsia="Times New Roman" w:hAnsi="Courier New" w:cs="Courier New"/>
                <w:sz w:val="20"/>
                <w:szCs w:val="20"/>
                <w:lang w:eastAsia="ru-RU"/>
              </w:rPr>
            </w:pPr>
            <w:r w:rsidRPr="00E8085C">
              <w:rPr>
                <w:rFonts w:ascii="Courier New" w:hAnsi="Courier New" w:cs="Courier New"/>
                <w:sz w:val="20"/>
                <w:szCs w:val="20"/>
              </w:rPr>
              <w:t xml:space="preserve">Повышение </w:t>
            </w:r>
            <w:r w:rsidRPr="00E94AB2">
              <w:rPr>
                <w:rFonts w:ascii="Courier New" w:hAnsi="Courier New" w:cs="Courier New"/>
                <w:sz w:val="20"/>
                <w:szCs w:val="20"/>
              </w:rPr>
              <w:t>безопасности жизнедеятельности населения МО</w:t>
            </w:r>
            <w:r w:rsidR="000C66FA">
              <w:rPr>
                <w:rFonts w:ascii="Courier New" w:hAnsi="Courier New" w:cs="Courier New"/>
                <w:sz w:val="20"/>
                <w:szCs w:val="20"/>
              </w:rPr>
              <w:t xml:space="preserve"> </w:t>
            </w:r>
            <w:r w:rsidRPr="00E94AB2">
              <w:rPr>
                <w:rFonts w:ascii="Courier New" w:hAnsi="Courier New" w:cs="Courier New"/>
                <w:sz w:val="20"/>
                <w:szCs w:val="20"/>
              </w:rPr>
              <w:t>МР «Койгородский»</w:t>
            </w:r>
          </w:p>
        </w:tc>
      </w:tr>
      <w:tr w:rsidR="004D0E97" w:rsidRPr="00551646" w:rsidTr="00680639">
        <w:tc>
          <w:tcPr>
            <w:tcW w:w="4219" w:type="dxa"/>
          </w:tcPr>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r w:rsidRPr="00E94AB2">
              <w:rPr>
                <w:rFonts w:ascii="Courier New" w:eastAsia="Times New Roman" w:hAnsi="Courier New" w:cs="Courier New"/>
                <w:sz w:val="20"/>
                <w:szCs w:val="20"/>
                <w:lang w:eastAsia="ru-RU"/>
              </w:rPr>
              <w:t xml:space="preserve">Задачи </w:t>
            </w:r>
            <w:r w:rsidR="00572935">
              <w:rPr>
                <w:rFonts w:ascii="Courier New" w:eastAsia="Times New Roman" w:hAnsi="Courier New" w:cs="Courier New"/>
                <w:sz w:val="20"/>
                <w:szCs w:val="20"/>
                <w:lang w:eastAsia="ru-RU"/>
              </w:rPr>
              <w:t xml:space="preserve">муниципальной </w:t>
            </w:r>
            <w:r w:rsidRPr="00E94AB2">
              <w:rPr>
                <w:rFonts w:ascii="Courier New" w:eastAsia="Times New Roman" w:hAnsi="Courier New" w:cs="Courier New"/>
                <w:sz w:val="20"/>
                <w:szCs w:val="20"/>
                <w:lang w:eastAsia="ru-RU"/>
              </w:rPr>
              <w:t>программы</w:t>
            </w:r>
          </w:p>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5387" w:type="dxa"/>
          </w:tcPr>
          <w:p w:rsidR="004D0E97" w:rsidRPr="00E94AB2" w:rsidRDefault="004D0E97" w:rsidP="00680639">
            <w:pPr>
              <w:autoSpaceDE w:val="0"/>
              <w:autoSpaceDN w:val="0"/>
              <w:adjustRightInd w:val="0"/>
              <w:spacing w:after="0" w:line="240" w:lineRule="auto"/>
              <w:jc w:val="both"/>
              <w:rPr>
                <w:rFonts w:ascii="Courier New" w:hAnsi="Courier New" w:cs="Courier New"/>
                <w:sz w:val="20"/>
                <w:szCs w:val="20"/>
              </w:rPr>
            </w:pPr>
            <w:r w:rsidRPr="00E94AB2">
              <w:rPr>
                <w:rFonts w:ascii="Courier New" w:hAnsi="Courier New" w:cs="Courier New"/>
                <w:sz w:val="20"/>
                <w:szCs w:val="20"/>
              </w:rPr>
              <w:t>1.</w:t>
            </w:r>
            <w:r>
              <w:rPr>
                <w:rFonts w:ascii="Courier New" w:hAnsi="Courier New" w:cs="Courier New"/>
                <w:sz w:val="20"/>
                <w:szCs w:val="20"/>
              </w:rPr>
              <w:t>Создание условий для укрепления</w:t>
            </w:r>
            <w:r w:rsidRPr="00E94AB2">
              <w:rPr>
                <w:rFonts w:ascii="Courier New" w:hAnsi="Courier New" w:cs="Courier New"/>
                <w:sz w:val="20"/>
                <w:szCs w:val="20"/>
              </w:rPr>
              <w:t xml:space="preserve"> правопорядка и профилактики пр</w:t>
            </w:r>
            <w:r w:rsidRPr="00E94AB2">
              <w:rPr>
                <w:rFonts w:ascii="Courier New" w:hAnsi="Courier New" w:cs="Courier New"/>
                <w:sz w:val="20"/>
                <w:szCs w:val="20"/>
              </w:rPr>
              <w:t>а</w:t>
            </w:r>
            <w:r w:rsidRPr="00E94AB2">
              <w:rPr>
                <w:rFonts w:ascii="Courier New" w:hAnsi="Courier New" w:cs="Courier New"/>
                <w:sz w:val="20"/>
                <w:szCs w:val="20"/>
              </w:rPr>
              <w:t xml:space="preserve">вонарушений в МОМР «Койгородский». </w:t>
            </w:r>
          </w:p>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r w:rsidRPr="00E94AB2">
              <w:rPr>
                <w:rFonts w:ascii="Courier New" w:hAnsi="Courier New" w:cs="Courier New"/>
                <w:sz w:val="20"/>
                <w:szCs w:val="20"/>
              </w:rPr>
              <w:t xml:space="preserve">2. </w:t>
            </w:r>
            <w:r>
              <w:rPr>
                <w:rFonts w:ascii="Courier New" w:hAnsi="Courier New" w:cs="Courier New"/>
                <w:sz w:val="20"/>
                <w:szCs w:val="20"/>
              </w:rPr>
              <w:t>Повышение з</w:t>
            </w:r>
            <w:r w:rsidRPr="00E94AB2">
              <w:rPr>
                <w:rFonts w:ascii="Courier New" w:hAnsi="Courier New" w:cs="Courier New"/>
                <w:sz w:val="20"/>
                <w:szCs w:val="20"/>
              </w:rPr>
              <w:t>ащи</w:t>
            </w:r>
            <w:r>
              <w:rPr>
                <w:rFonts w:ascii="Courier New" w:hAnsi="Courier New" w:cs="Courier New"/>
                <w:sz w:val="20"/>
                <w:szCs w:val="20"/>
              </w:rPr>
              <w:t>щенности</w:t>
            </w:r>
            <w:r w:rsidRPr="00E94AB2">
              <w:rPr>
                <w:rFonts w:ascii="Courier New" w:hAnsi="Courier New" w:cs="Courier New"/>
                <w:sz w:val="20"/>
                <w:szCs w:val="20"/>
              </w:rPr>
              <w:t xml:space="preserve"> населения  и территории МОМР «Койгородский» от чрезвычайных ситуаций </w:t>
            </w:r>
            <w:r>
              <w:rPr>
                <w:rFonts w:ascii="Courier New" w:hAnsi="Courier New" w:cs="Courier New"/>
                <w:sz w:val="20"/>
                <w:szCs w:val="20"/>
              </w:rPr>
              <w:t>природного и техногенного характера</w:t>
            </w:r>
            <w:r w:rsidRPr="00E94AB2">
              <w:rPr>
                <w:rFonts w:ascii="Courier New" w:hAnsi="Courier New" w:cs="Courier New"/>
                <w:sz w:val="20"/>
                <w:szCs w:val="20"/>
              </w:rPr>
              <w:t xml:space="preserve"> </w:t>
            </w:r>
          </w:p>
        </w:tc>
      </w:tr>
      <w:tr w:rsidR="004D0E97" w:rsidRPr="00E37AD7" w:rsidTr="00680639">
        <w:tc>
          <w:tcPr>
            <w:tcW w:w="4219" w:type="dxa"/>
          </w:tcPr>
          <w:p w:rsidR="004D0E97" w:rsidRPr="00E37AD7"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r w:rsidRPr="00E37AD7">
              <w:rPr>
                <w:rFonts w:ascii="Courier New" w:eastAsia="Times New Roman" w:hAnsi="Courier New" w:cs="Courier New"/>
                <w:sz w:val="20"/>
                <w:szCs w:val="20"/>
                <w:lang w:eastAsia="ru-RU"/>
              </w:rPr>
              <w:t xml:space="preserve">Целевые индикаторы и показатели </w:t>
            </w:r>
            <w:r w:rsidR="00572935">
              <w:rPr>
                <w:rFonts w:ascii="Courier New" w:eastAsia="Times New Roman" w:hAnsi="Courier New" w:cs="Courier New"/>
                <w:sz w:val="20"/>
                <w:szCs w:val="20"/>
                <w:lang w:eastAsia="ru-RU"/>
              </w:rPr>
              <w:t xml:space="preserve">муниципальной </w:t>
            </w:r>
            <w:r w:rsidRPr="00E37AD7">
              <w:rPr>
                <w:rFonts w:ascii="Courier New" w:eastAsia="Times New Roman" w:hAnsi="Courier New" w:cs="Courier New"/>
                <w:sz w:val="20"/>
                <w:szCs w:val="20"/>
                <w:lang w:eastAsia="ru-RU"/>
              </w:rPr>
              <w:t>программы</w:t>
            </w:r>
          </w:p>
        </w:tc>
        <w:tc>
          <w:tcPr>
            <w:tcW w:w="5387" w:type="dxa"/>
          </w:tcPr>
          <w:p w:rsidR="004D0E97" w:rsidRPr="00E37AD7" w:rsidRDefault="004B15BE" w:rsidP="00293753">
            <w:pPr>
              <w:pStyle w:val="ConsPlusCell"/>
              <w:jc w:val="both"/>
              <w:rPr>
                <w:rFonts w:ascii="Courier New" w:hAnsi="Courier New" w:cs="Courier New"/>
                <w:b/>
                <w:sz w:val="20"/>
                <w:szCs w:val="20"/>
              </w:rPr>
            </w:pPr>
            <w:r>
              <w:rPr>
                <w:rFonts w:ascii="Courier New" w:hAnsi="Courier New" w:cs="Courier New"/>
                <w:sz w:val="20"/>
                <w:szCs w:val="20"/>
              </w:rPr>
              <w:t>1</w:t>
            </w:r>
            <w:r w:rsidR="004D0E97" w:rsidRPr="00E37AD7">
              <w:rPr>
                <w:rFonts w:ascii="Courier New" w:hAnsi="Courier New" w:cs="Courier New"/>
                <w:sz w:val="20"/>
                <w:szCs w:val="20"/>
              </w:rPr>
              <w:t>.</w:t>
            </w:r>
            <w:r w:rsidR="004D0E97" w:rsidRPr="00E37AD7">
              <w:rPr>
                <w:rFonts w:ascii="Courier New" w:eastAsia="Calibri" w:hAnsi="Courier New" w:cs="Courier New"/>
                <w:sz w:val="20"/>
                <w:szCs w:val="20"/>
              </w:rPr>
              <w:t xml:space="preserve"> </w:t>
            </w:r>
            <w:r w:rsidR="00293753">
              <w:rPr>
                <w:rFonts w:ascii="Courier New" w:eastAsia="Calibri" w:hAnsi="Courier New" w:cs="Courier New"/>
                <w:sz w:val="20"/>
                <w:szCs w:val="20"/>
              </w:rPr>
              <w:t>У</w:t>
            </w:r>
            <w:r w:rsidR="004D0E97" w:rsidRPr="00E37AD7">
              <w:rPr>
                <w:rFonts w:ascii="Courier New" w:eastAsia="Calibri" w:hAnsi="Courier New" w:cs="Courier New"/>
                <w:sz w:val="20"/>
                <w:szCs w:val="20"/>
              </w:rPr>
              <w:t>ров</w:t>
            </w:r>
            <w:r w:rsidR="00293753">
              <w:rPr>
                <w:rFonts w:ascii="Courier New" w:eastAsia="Calibri" w:hAnsi="Courier New" w:cs="Courier New"/>
                <w:sz w:val="20"/>
                <w:szCs w:val="20"/>
              </w:rPr>
              <w:t>ень</w:t>
            </w:r>
            <w:r w:rsidR="004D0E97" w:rsidRPr="00E37AD7">
              <w:rPr>
                <w:rFonts w:ascii="Courier New" w:eastAsia="Calibri" w:hAnsi="Courier New" w:cs="Courier New"/>
                <w:sz w:val="20"/>
                <w:szCs w:val="20"/>
              </w:rPr>
              <w:t xml:space="preserve"> готовности сил и средств Койгородско</w:t>
            </w:r>
            <w:r w:rsidR="004D0E97">
              <w:rPr>
                <w:rFonts w:ascii="Courier New" w:eastAsia="Calibri" w:hAnsi="Courier New" w:cs="Courier New"/>
                <w:sz w:val="20"/>
                <w:szCs w:val="20"/>
              </w:rPr>
              <w:t>го районного звена</w:t>
            </w:r>
            <w:r w:rsidR="004D0E97" w:rsidRPr="00E37AD7">
              <w:rPr>
                <w:rFonts w:ascii="Courier New" w:eastAsia="Calibri" w:hAnsi="Courier New" w:cs="Courier New"/>
                <w:sz w:val="20"/>
                <w:szCs w:val="20"/>
              </w:rPr>
              <w:t xml:space="preserve"> Коми  республиканской </w:t>
            </w:r>
            <w:r w:rsidR="004D0E97" w:rsidRPr="003649CE">
              <w:rPr>
                <w:rFonts w:ascii="Courier New" w:hAnsi="Courier New" w:cs="Courier New"/>
                <w:sz w:val="20"/>
                <w:szCs w:val="20"/>
              </w:rPr>
              <w:t xml:space="preserve">подсистемы  единой  </w:t>
            </w:r>
            <w:r w:rsidR="004D0E97" w:rsidRPr="00E37AD7">
              <w:rPr>
                <w:rFonts w:ascii="Courier New" w:hAnsi="Courier New" w:cs="Courier New"/>
                <w:sz w:val="20"/>
                <w:szCs w:val="20"/>
              </w:rPr>
              <w:t xml:space="preserve">   государственной системы </w:t>
            </w:r>
            <w:r w:rsidR="004D0E97" w:rsidRPr="003649CE">
              <w:rPr>
                <w:rFonts w:ascii="Courier New" w:hAnsi="Courier New" w:cs="Courier New"/>
                <w:sz w:val="20"/>
                <w:szCs w:val="20"/>
              </w:rPr>
              <w:t>предупреждения и ликвидации  чрезвычайных  ситуаций  к</w:t>
            </w:r>
            <w:r w:rsidR="004D0E97" w:rsidRPr="00E37AD7">
              <w:rPr>
                <w:rFonts w:ascii="Courier New" w:hAnsi="Courier New" w:cs="Courier New"/>
                <w:sz w:val="20"/>
                <w:szCs w:val="20"/>
              </w:rPr>
              <w:t xml:space="preserve"> </w:t>
            </w:r>
            <w:r w:rsidR="004D0E97" w:rsidRPr="003649CE">
              <w:rPr>
                <w:rFonts w:ascii="Courier New" w:hAnsi="Courier New" w:cs="Courier New"/>
                <w:sz w:val="20"/>
                <w:szCs w:val="20"/>
              </w:rPr>
              <w:t xml:space="preserve">выполнению  задач  по  </w:t>
            </w:r>
            <w:r w:rsidR="004D0E97" w:rsidRPr="00E37AD7">
              <w:rPr>
                <w:rFonts w:ascii="Courier New" w:hAnsi="Courier New" w:cs="Courier New"/>
                <w:sz w:val="20"/>
                <w:szCs w:val="20"/>
              </w:rPr>
              <w:t>предупреждению   и   ликвидации</w:t>
            </w:r>
            <w:r w:rsidR="004D0E97">
              <w:rPr>
                <w:rFonts w:ascii="Courier New" w:hAnsi="Courier New" w:cs="Courier New"/>
                <w:sz w:val="20"/>
                <w:szCs w:val="20"/>
              </w:rPr>
              <w:t xml:space="preserve"> </w:t>
            </w:r>
            <w:r w:rsidR="004D0E97" w:rsidRPr="003649CE">
              <w:rPr>
                <w:rFonts w:ascii="Courier New" w:hAnsi="Courier New" w:cs="Courier New"/>
                <w:sz w:val="20"/>
                <w:szCs w:val="20"/>
              </w:rPr>
              <w:t>последствий чрезвычайных</w:t>
            </w:r>
            <w:r w:rsidR="004D0E97">
              <w:rPr>
                <w:rFonts w:ascii="Courier New" w:hAnsi="Courier New" w:cs="Courier New"/>
                <w:sz w:val="20"/>
                <w:szCs w:val="20"/>
              </w:rPr>
              <w:t xml:space="preserve"> с</w:t>
            </w:r>
            <w:r w:rsidR="004D0E97" w:rsidRPr="003649CE">
              <w:rPr>
                <w:rFonts w:ascii="Courier New" w:hAnsi="Courier New" w:cs="Courier New"/>
                <w:sz w:val="20"/>
                <w:szCs w:val="20"/>
              </w:rPr>
              <w:t>итуаций и</w:t>
            </w:r>
            <w:r w:rsidR="004D0E97">
              <w:rPr>
                <w:rFonts w:ascii="Courier New" w:hAnsi="Courier New" w:cs="Courier New"/>
                <w:sz w:val="20"/>
                <w:szCs w:val="20"/>
              </w:rPr>
              <w:t xml:space="preserve"> </w:t>
            </w:r>
            <w:r w:rsidR="004D0E97" w:rsidRPr="003649CE">
              <w:rPr>
                <w:rFonts w:ascii="Courier New" w:hAnsi="Courier New" w:cs="Courier New"/>
                <w:sz w:val="20"/>
                <w:szCs w:val="20"/>
              </w:rPr>
              <w:t>проявлений</w:t>
            </w:r>
            <w:r w:rsidR="004D0E97">
              <w:rPr>
                <w:rFonts w:ascii="Courier New" w:hAnsi="Courier New" w:cs="Courier New"/>
                <w:sz w:val="20"/>
                <w:szCs w:val="20"/>
              </w:rPr>
              <w:t xml:space="preserve"> </w:t>
            </w:r>
            <w:r w:rsidR="004D0E97" w:rsidRPr="003649CE">
              <w:rPr>
                <w:rFonts w:ascii="Courier New" w:hAnsi="Courier New" w:cs="Courier New"/>
                <w:sz w:val="20"/>
                <w:szCs w:val="20"/>
              </w:rPr>
              <w:t xml:space="preserve"> терроризма   </w:t>
            </w:r>
          </w:p>
        </w:tc>
      </w:tr>
      <w:tr w:rsidR="004D0E97" w:rsidRPr="00551646" w:rsidTr="00680639">
        <w:tc>
          <w:tcPr>
            <w:tcW w:w="4219" w:type="dxa"/>
          </w:tcPr>
          <w:p w:rsidR="004D0E97" w:rsidRPr="00E94AB2" w:rsidRDefault="004D0E97" w:rsidP="00572935">
            <w:pPr>
              <w:autoSpaceDE w:val="0"/>
              <w:autoSpaceDN w:val="0"/>
              <w:adjustRightInd w:val="0"/>
              <w:spacing w:after="0" w:line="240" w:lineRule="auto"/>
              <w:jc w:val="both"/>
              <w:rPr>
                <w:rFonts w:ascii="Courier New" w:eastAsia="Times New Roman" w:hAnsi="Courier New" w:cs="Courier New"/>
                <w:sz w:val="20"/>
                <w:szCs w:val="20"/>
                <w:lang w:eastAsia="ru-RU"/>
              </w:rPr>
            </w:pPr>
            <w:r w:rsidRPr="00E94AB2">
              <w:rPr>
                <w:rFonts w:ascii="Courier New" w:eastAsia="Times New Roman" w:hAnsi="Courier New" w:cs="Courier New"/>
                <w:sz w:val="20"/>
                <w:szCs w:val="20"/>
                <w:lang w:eastAsia="ru-RU"/>
              </w:rPr>
              <w:t>Этапы и сроки реализации</w:t>
            </w:r>
            <w:r w:rsidR="00572935">
              <w:rPr>
                <w:rFonts w:ascii="Courier New" w:eastAsia="Times New Roman" w:hAnsi="Courier New" w:cs="Courier New"/>
                <w:sz w:val="20"/>
                <w:szCs w:val="20"/>
                <w:lang w:eastAsia="ru-RU"/>
              </w:rPr>
              <w:t xml:space="preserve"> муниципальной </w:t>
            </w:r>
            <w:r w:rsidRPr="00E94AB2">
              <w:rPr>
                <w:rFonts w:ascii="Courier New" w:eastAsia="Times New Roman" w:hAnsi="Courier New" w:cs="Courier New"/>
                <w:sz w:val="20"/>
                <w:szCs w:val="20"/>
                <w:lang w:eastAsia="ru-RU"/>
              </w:rPr>
              <w:t>программы</w:t>
            </w:r>
          </w:p>
        </w:tc>
        <w:tc>
          <w:tcPr>
            <w:tcW w:w="5387" w:type="dxa"/>
          </w:tcPr>
          <w:p w:rsidR="004D0E97" w:rsidRPr="00E94AB2" w:rsidRDefault="004B15BE" w:rsidP="00680639">
            <w:pPr>
              <w:pStyle w:val="ConsPlusCell"/>
              <w:rPr>
                <w:rFonts w:ascii="Courier New" w:hAnsi="Courier New" w:cs="Courier New"/>
                <w:sz w:val="20"/>
                <w:szCs w:val="20"/>
              </w:rPr>
            </w:pPr>
            <w:r>
              <w:rPr>
                <w:rFonts w:ascii="Courier New" w:hAnsi="Courier New" w:cs="Courier New"/>
                <w:sz w:val="20"/>
                <w:szCs w:val="20"/>
              </w:rPr>
              <w:t>Программа реализуется в 2021 - 2026</w:t>
            </w:r>
            <w:r w:rsidR="004D0E97" w:rsidRPr="00E94AB2">
              <w:rPr>
                <w:rFonts w:ascii="Courier New" w:hAnsi="Courier New" w:cs="Courier New"/>
                <w:sz w:val="20"/>
                <w:szCs w:val="20"/>
              </w:rPr>
              <w:t xml:space="preserve"> годах       </w:t>
            </w:r>
          </w:p>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b/>
                <w:sz w:val="20"/>
                <w:szCs w:val="20"/>
                <w:lang w:eastAsia="ru-RU"/>
              </w:rPr>
            </w:pPr>
          </w:p>
        </w:tc>
      </w:tr>
      <w:tr w:rsidR="004D0E97" w:rsidRPr="00551646" w:rsidTr="00680639">
        <w:tc>
          <w:tcPr>
            <w:tcW w:w="4219" w:type="dxa"/>
          </w:tcPr>
          <w:p w:rsidR="004D0E97" w:rsidRPr="00E94AB2" w:rsidRDefault="004D0E97" w:rsidP="00F0467B">
            <w:pPr>
              <w:autoSpaceDE w:val="0"/>
              <w:autoSpaceDN w:val="0"/>
              <w:adjustRightInd w:val="0"/>
              <w:spacing w:after="0" w:line="240" w:lineRule="auto"/>
              <w:jc w:val="both"/>
              <w:rPr>
                <w:rFonts w:ascii="Courier New" w:eastAsia="Times New Roman" w:hAnsi="Courier New" w:cs="Courier New"/>
                <w:sz w:val="20"/>
                <w:szCs w:val="20"/>
                <w:lang w:eastAsia="ru-RU"/>
              </w:rPr>
            </w:pPr>
            <w:r w:rsidRPr="00E94AB2">
              <w:rPr>
                <w:rFonts w:ascii="Courier New" w:hAnsi="Courier New" w:cs="Courier New"/>
                <w:sz w:val="20"/>
                <w:szCs w:val="20"/>
              </w:rPr>
              <w:t>Объемы</w:t>
            </w:r>
            <w:r w:rsidR="00F0467B">
              <w:rPr>
                <w:rFonts w:ascii="Courier New" w:hAnsi="Courier New" w:cs="Courier New"/>
                <w:sz w:val="20"/>
                <w:szCs w:val="20"/>
              </w:rPr>
              <w:t xml:space="preserve"> финансирования муниципальной</w:t>
            </w:r>
            <w:r w:rsidRPr="00E94AB2">
              <w:rPr>
                <w:rFonts w:ascii="Courier New" w:hAnsi="Courier New" w:cs="Courier New"/>
                <w:sz w:val="20"/>
                <w:szCs w:val="20"/>
              </w:rPr>
              <w:t xml:space="preserve"> </w:t>
            </w:r>
            <w:r w:rsidRPr="00E94AB2">
              <w:rPr>
                <w:rFonts w:ascii="Courier New" w:eastAsia="Times New Roman" w:hAnsi="Courier New" w:cs="Courier New"/>
                <w:sz w:val="20"/>
                <w:szCs w:val="20"/>
                <w:lang w:eastAsia="ru-RU"/>
              </w:rPr>
              <w:t>программы</w:t>
            </w:r>
          </w:p>
        </w:tc>
        <w:tc>
          <w:tcPr>
            <w:tcW w:w="5387" w:type="dxa"/>
          </w:tcPr>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Общий о</w:t>
            </w:r>
            <w:r w:rsidRPr="00E94AB2">
              <w:rPr>
                <w:rFonts w:ascii="Courier New" w:eastAsia="Times New Roman" w:hAnsi="Courier New" w:cs="Courier New"/>
                <w:sz w:val="20"/>
                <w:szCs w:val="20"/>
                <w:lang w:eastAsia="ru-RU"/>
              </w:rPr>
              <w:t>бъем финансирования</w:t>
            </w:r>
            <w:r>
              <w:rPr>
                <w:rFonts w:ascii="Courier New" w:eastAsia="Times New Roman" w:hAnsi="Courier New" w:cs="Courier New"/>
                <w:sz w:val="20"/>
                <w:szCs w:val="20"/>
                <w:lang w:eastAsia="ru-RU"/>
              </w:rPr>
              <w:t xml:space="preserve"> за счет средств бюдж</w:t>
            </w:r>
            <w:r w:rsidR="004B15BE">
              <w:rPr>
                <w:rFonts w:ascii="Courier New" w:eastAsia="Times New Roman" w:hAnsi="Courier New" w:cs="Courier New"/>
                <w:sz w:val="20"/>
                <w:szCs w:val="20"/>
                <w:lang w:eastAsia="ru-RU"/>
              </w:rPr>
              <w:t>ета МО МР «Койгородский» на 2021-2026</w:t>
            </w:r>
            <w:r>
              <w:rPr>
                <w:rFonts w:ascii="Courier New" w:eastAsia="Times New Roman" w:hAnsi="Courier New" w:cs="Courier New"/>
                <w:sz w:val="20"/>
                <w:szCs w:val="20"/>
                <w:lang w:eastAsia="ru-RU"/>
              </w:rPr>
              <w:t>г.г. составляет</w:t>
            </w:r>
            <w:r w:rsidRPr="00E94AB2">
              <w:rPr>
                <w:rFonts w:ascii="Courier New" w:eastAsia="Times New Roman" w:hAnsi="Courier New" w:cs="Courier New"/>
                <w:sz w:val="20"/>
                <w:szCs w:val="20"/>
                <w:lang w:eastAsia="ru-RU"/>
              </w:rPr>
              <w:t xml:space="preserve"> </w:t>
            </w:r>
            <w:r w:rsidR="004B15BE">
              <w:rPr>
                <w:rFonts w:ascii="Courier New" w:eastAsia="Times New Roman" w:hAnsi="Courier New" w:cs="Courier New"/>
                <w:sz w:val="20"/>
                <w:szCs w:val="20"/>
                <w:lang w:eastAsia="ru-RU"/>
              </w:rPr>
              <w:t>0,0</w:t>
            </w:r>
            <w:r w:rsidRPr="00E94AB2">
              <w:rPr>
                <w:rFonts w:ascii="Courier New" w:eastAsia="Times New Roman" w:hAnsi="Courier New" w:cs="Courier New"/>
                <w:sz w:val="20"/>
                <w:szCs w:val="20"/>
                <w:lang w:eastAsia="ru-RU"/>
              </w:rPr>
              <w:t xml:space="preserve"> тыс.</w:t>
            </w:r>
            <w:r>
              <w:rPr>
                <w:rFonts w:ascii="Courier New" w:eastAsia="Times New Roman" w:hAnsi="Courier New" w:cs="Courier New"/>
                <w:sz w:val="20"/>
                <w:szCs w:val="20"/>
                <w:lang w:eastAsia="ru-RU"/>
              </w:rPr>
              <w:t xml:space="preserve"> </w:t>
            </w:r>
            <w:r w:rsidRPr="00E94AB2">
              <w:rPr>
                <w:rFonts w:ascii="Courier New" w:eastAsia="Times New Roman" w:hAnsi="Courier New" w:cs="Courier New"/>
                <w:sz w:val="20"/>
                <w:szCs w:val="20"/>
                <w:lang w:eastAsia="ru-RU"/>
              </w:rPr>
              <w:t>руб.</w:t>
            </w:r>
          </w:p>
          <w:p w:rsidR="004D0E97"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r w:rsidRPr="00E94AB2">
              <w:rPr>
                <w:rFonts w:ascii="Courier New" w:eastAsia="Times New Roman" w:hAnsi="Courier New" w:cs="Courier New"/>
                <w:sz w:val="20"/>
                <w:szCs w:val="20"/>
                <w:lang w:eastAsia="ru-RU"/>
              </w:rPr>
              <w:t>Объемы финансирования по годам реализации муниципальной программы:</w:t>
            </w:r>
          </w:p>
          <w:p w:rsidR="004D0E97" w:rsidRPr="00E94AB2" w:rsidRDefault="004B15BE" w:rsidP="00680639">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2021</w:t>
            </w:r>
            <w:r w:rsidR="004D0E97">
              <w:rPr>
                <w:rFonts w:ascii="Courier New" w:eastAsia="Times New Roman" w:hAnsi="Courier New" w:cs="Courier New"/>
                <w:sz w:val="20"/>
                <w:szCs w:val="20"/>
                <w:lang w:eastAsia="ru-RU"/>
              </w:rPr>
              <w:t xml:space="preserve"> год – </w:t>
            </w:r>
            <w:r>
              <w:rPr>
                <w:rFonts w:ascii="Courier New" w:eastAsia="Times New Roman" w:hAnsi="Courier New" w:cs="Courier New"/>
                <w:sz w:val="20"/>
                <w:szCs w:val="20"/>
                <w:lang w:eastAsia="ru-RU"/>
              </w:rPr>
              <w:t>0</w:t>
            </w:r>
            <w:r w:rsidR="00F0467B">
              <w:rPr>
                <w:rFonts w:ascii="Courier New" w:eastAsia="Times New Roman" w:hAnsi="Courier New" w:cs="Courier New"/>
                <w:sz w:val="20"/>
                <w:szCs w:val="20"/>
                <w:lang w:eastAsia="ru-RU"/>
              </w:rPr>
              <w:t>,0</w:t>
            </w:r>
            <w:r w:rsidR="004D0E97">
              <w:rPr>
                <w:rFonts w:ascii="Courier New" w:eastAsia="Times New Roman" w:hAnsi="Courier New" w:cs="Courier New"/>
                <w:sz w:val="20"/>
                <w:szCs w:val="20"/>
                <w:lang w:eastAsia="ru-RU"/>
              </w:rPr>
              <w:t xml:space="preserve"> </w:t>
            </w:r>
            <w:r w:rsidR="004D0E97" w:rsidRPr="00500F54">
              <w:rPr>
                <w:rFonts w:ascii="Courier New" w:hAnsi="Courier New" w:cs="Courier New"/>
                <w:sz w:val="20"/>
                <w:szCs w:val="20"/>
              </w:rPr>
              <w:t xml:space="preserve">тыс. рублей;   </w:t>
            </w:r>
          </w:p>
          <w:p w:rsidR="004D0E97" w:rsidRPr="00500F54" w:rsidRDefault="004D0E97" w:rsidP="00680639">
            <w:pPr>
              <w:pStyle w:val="ConsPlusCell"/>
              <w:rPr>
                <w:rFonts w:ascii="Courier New" w:hAnsi="Courier New" w:cs="Courier New"/>
                <w:sz w:val="20"/>
                <w:szCs w:val="20"/>
              </w:rPr>
            </w:pPr>
            <w:r w:rsidRPr="00500F54">
              <w:rPr>
                <w:rFonts w:ascii="Courier New" w:hAnsi="Courier New" w:cs="Courier New"/>
                <w:sz w:val="20"/>
                <w:szCs w:val="20"/>
              </w:rPr>
              <w:t>20</w:t>
            </w:r>
            <w:r w:rsidR="004B15BE">
              <w:rPr>
                <w:rFonts w:ascii="Courier New" w:hAnsi="Courier New" w:cs="Courier New"/>
                <w:sz w:val="20"/>
                <w:szCs w:val="20"/>
              </w:rPr>
              <w:t>22</w:t>
            </w:r>
            <w:r w:rsidR="000911C0">
              <w:rPr>
                <w:rFonts w:ascii="Courier New" w:hAnsi="Courier New" w:cs="Courier New"/>
                <w:sz w:val="20"/>
                <w:szCs w:val="20"/>
              </w:rPr>
              <w:t xml:space="preserve"> год -  </w:t>
            </w:r>
            <w:r w:rsidR="004B15BE">
              <w:rPr>
                <w:rFonts w:ascii="Courier New" w:hAnsi="Courier New" w:cs="Courier New"/>
                <w:sz w:val="20"/>
                <w:szCs w:val="20"/>
              </w:rPr>
              <w:t>0,0</w:t>
            </w:r>
            <w:r w:rsidRPr="00500F54">
              <w:rPr>
                <w:rFonts w:ascii="Courier New" w:hAnsi="Courier New" w:cs="Courier New"/>
                <w:sz w:val="20"/>
                <w:szCs w:val="20"/>
              </w:rPr>
              <w:t xml:space="preserve">  тыс. рублей;   </w:t>
            </w:r>
          </w:p>
          <w:p w:rsidR="004D0E97" w:rsidRPr="00500F54" w:rsidRDefault="004B15BE" w:rsidP="00680639">
            <w:pPr>
              <w:pStyle w:val="ConsPlusCell"/>
              <w:rPr>
                <w:rFonts w:ascii="Courier New" w:hAnsi="Courier New" w:cs="Courier New"/>
                <w:sz w:val="20"/>
                <w:szCs w:val="20"/>
              </w:rPr>
            </w:pPr>
            <w:r>
              <w:rPr>
                <w:rFonts w:ascii="Courier New" w:hAnsi="Courier New" w:cs="Courier New"/>
                <w:sz w:val="20"/>
                <w:szCs w:val="20"/>
              </w:rPr>
              <w:t>2023</w:t>
            </w:r>
            <w:r w:rsidR="000911C0">
              <w:rPr>
                <w:rFonts w:ascii="Courier New" w:hAnsi="Courier New" w:cs="Courier New"/>
                <w:sz w:val="20"/>
                <w:szCs w:val="20"/>
              </w:rPr>
              <w:t xml:space="preserve"> год -  </w:t>
            </w:r>
            <w:r w:rsidR="004D0E97">
              <w:rPr>
                <w:rFonts w:ascii="Courier New" w:hAnsi="Courier New" w:cs="Courier New"/>
                <w:sz w:val="20"/>
                <w:szCs w:val="20"/>
              </w:rPr>
              <w:t>0</w:t>
            </w:r>
            <w:r w:rsidR="00F0467B">
              <w:rPr>
                <w:rFonts w:ascii="Courier New" w:hAnsi="Courier New" w:cs="Courier New"/>
                <w:sz w:val="20"/>
                <w:szCs w:val="20"/>
              </w:rPr>
              <w:t>,0</w:t>
            </w:r>
            <w:r w:rsidR="004D0E97" w:rsidRPr="00500F54">
              <w:rPr>
                <w:rFonts w:ascii="Courier New" w:hAnsi="Courier New" w:cs="Courier New"/>
                <w:sz w:val="20"/>
                <w:szCs w:val="20"/>
              </w:rPr>
              <w:t xml:space="preserve"> тыс. рублей;                   </w:t>
            </w:r>
          </w:p>
          <w:p w:rsidR="004B15BE" w:rsidRDefault="004B15BE" w:rsidP="00A952F3">
            <w:pPr>
              <w:pStyle w:val="ConsPlusCell"/>
              <w:rPr>
                <w:rFonts w:ascii="Courier New" w:hAnsi="Courier New" w:cs="Courier New"/>
                <w:sz w:val="20"/>
                <w:szCs w:val="20"/>
              </w:rPr>
            </w:pPr>
            <w:r>
              <w:rPr>
                <w:rFonts w:ascii="Courier New" w:hAnsi="Courier New" w:cs="Courier New"/>
                <w:sz w:val="20"/>
                <w:szCs w:val="20"/>
              </w:rPr>
              <w:t>2024</w:t>
            </w:r>
            <w:r w:rsidR="000911C0">
              <w:rPr>
                <w:rFonts w:ascii="Courier New" w:hAnsi="Courier New" w:cs="Courier New"/>
                <w:sz w:val="20"/>
                <w:szCs w:val="20"/>
              </w:rPr>
              <w:t xml:space="preserve"> год -  </w:t>
            </w:r>
            <w:r w:rsidR="004D0E97">
              <w:rPr>
                <w:rFonts w:ascii="Courier New" w:hAnsi="Courier New" w:cs="Courier New"/>
                <w:sz w:val="20"/>
                <w:szCs w:val="20"/>
              </w:rPr>
              <w:t>0</w:t>
            </w:r>
            <w:r w:rsidR="00F0467B">
              <w:rPr>
                <w:rFonts w:ascii="Courier New" w:hAnsi="Courier New" w:cs="Courier New"/>
                <w:sz w:val="20"/>
                <w:szCs w:val="20"/>
              </w:rPr>
              <w:t>,0</w:t>
            </w:r>
            <w:r w:rsidR="004D0E97" w:rsidRPr="00500F54">
              <w:rPr>
                <w:rFonts w:ascii="Courier New" w:hAnsi="Courier New" w:cs="Courier New"/>
                <w:sz w:val="20"/>
                <w:szCs w:val="20"/>
              </w:rPr>
              <w:t xml:space="preserve"> тыс. рублей</w:t>
            </w:r>
            <w:r w:rsidR="000911C0">
              <w:rPr>
                <w:rFonts w:ascii="Courier New" w:hAnsi="Courier New" w:cs="Courier New"/>
                <w:sz w:val="20"/>
                <w:szCs w:val="20"/>
              </w:rPr>
              <w:t>;</w:t>
            </w:r>
          </w:p>
          <w:p w:rsidR="004B15BE" w:rsidRDefault="004B15BE" w:rsidP="00A952F3">
            <w:pPr>
              <w:pStyle w:val="ConsPlusCell"/>
              <w:rPr>
                <w:rFonts w:ascii="Courier New" w:hAnsi="Courier New" w:cs="Courier New"/>
                <w:sz w:val="20"/>
                <w:szCs w:val="20"/>
              </w:rPr>
            </w:pPr>
            <w:r>
              <w:rPr>
                <w:rFonts w:ascii="Courier New" w:hAnsi="Courier New" w:cs="Courier New"/>
                <w:sz w:val="20"/>
                <w:szCs w:val="20"/>
              </w:rPr>
              <w:t xml:space="preserve">2025 год- </w:t>
            </w:r>
            <w:r w:rsidR="000911C0">
              <w:rPr>
                <w:rFonts w:ascii="Courier New" w:hAnsi="Courier New" w:cs="Courier New"/>
                <w:sz w:val="20"/>
                <w:szCs w:val="20"/>
              </w:rPr>
              <w:t xml:space="preserve">  </w:t>
            </w:r>
            <w:r>
              <w:rPr>
                <w:rFonts w:ascii="Courier New" w:hAnsi="Courier New" w:cs="Courier New"/>
                <w:sz w:val="20"/>
                <w:szCs w:val="20"/>
              </w:rPr>
              <w:t>0,0 тыс. рублей</w:t>
            </w:r>
            <w:r w:rsidR="000911C0">
              <w:rPr>
                <w:rFonts w:ascii="Courier New" w:hAnsi="Courier New" w:cs="Courier New"/>
                <w:sz w:val="20"/>
                <w:szCs w:val="20"/>
              </w:rPr>
              <w:t>;</w:t>
            </w:r>
          </w:p>
          <w:p w:rsidR="004D0E97" w:rsidRPr="00E94AB2" w:rsidRDefault="000911C0" w:rsidP="000911C0">
            <w:pPr>
              <w:pStyle w:val="ConsPlusCell"/>
              <w:rPr>
                <w:rFonts w:ascii="Courier New" w:hAnsi="Courier New" w:cs="Courier New"/>
                <w:b/>
                <w:sz w:val="20"/>
                <w:szCs w:val="20"/>
              </w:rPr>
            </w:pPr>
            <w:r>
              <w:rPr>
                <w:rFonts w:ascii="Courier New" w:hAnsi="Courier New" w:cs="Courier New"/>
                <w:sz w:val="20"/>
                <w:szCs w:val="20"/>
              </w:rPr>
              <w:t>2026 год –  0,0</w:t>
            </w:r>
            <w:r w:rsidR="004B15BE">
              <w:rPr>
                <w:rFonts w:ascii="Courier New" w:hAnsi="Courier New" w:cs="Courier New"/>
                <w:sz w:val="20"/>
                <w:szCs w:val="20"/>
              </w:rPr>
              <w:t xml:space="preserve"> тыс. рублей</w:t>
            </w:r>
            <w:r>
              <w:rPr>
                <w:rFonts w:ascii="Courier New" w:hAnsi="Courier New" w:cs="Courier New"/>
                <w:sz w:val="20"/>
                <w:szCs w:val="20"/>
              </w:rPr>
              <w:t>;</w:t>
            </w:r>
          </w:p>
        </w:tc>
      </w:tr>
      <w:tr w:rsidR="004D0E97" w:rsidRPr="00551646" w:rsidTr="00680639">
        <w:tc>
          <w:tcPr>
            <w:tcW w:w="4219" w:type="dxa"/>
          </w:tcPr>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r w:rsidRPr="00E94AB2">
              <w:rPr>
                <w:rFonts w:ascii="Courier New" w:eastAsia="Times New Roman" w:hAnsi="Courier New" w:cs="Courier New"/>
                <w:sz w:val="20"/>
                <w:szCs w:val="20"/>
                <w:lang w:eastAsia="ru-RU"/>
              </w:rPr>
              <w:t>Ожидаемые результаты реализации</w:t>
            </w:r>
            <w:r w:rsidR="00572935">
              <w:rPr>
                <w:rFonts w:ascii="Courier New" w:eastAsia="Times New Roman" w:hAnsi="Courier New" w:cs="Courier New"/>
                <w:sz w:val="20"/>
                <w:szCs w:val="20"/>
                <w:lang w:eastAsia="ru-RU"/>
              </w:rPr>
              <w:t xml:space="preserve"> муниципальной </w:t>
            </w:r>
            <w:r w:rsidRPr="00E94AB2">
              <w:rPr>
                <w:rFonts w:ascii="Courier New" w:eastAsia="Times New Roman" w:hAnsi="Courier New" w:cs="Courier New"/>
                <w:sz w:val="20"/>
                <w:szCs w:val="20"/>
                <w:lang w:eastAsia="ru-RU"/>
              </w:rPr>
              <w:t>программы</w:t>
            </w:r>
          </w:p>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p>
        </w:tc>
        <w:tc>
          <w:tcPr>
            <w:tcW w:w="5387" w:type="dxa"/>
          </w:tcPr>
          <w:p w:rsidR="004D0E97" w:rsidRPr="00E94AB2" w:rsidRDefault="004D0E97" w:rsidP="00680639">
            <w:pPr>
              <w:pStyle w:val="ConsPlusCell"/>
              <w:rPr>
                <w:rFonts w:ascii="Courier New" w:hAnsi="Courier New" w:cs="Courier New"/>
                <w:sz w:val="20"/>
                <w:szCs w:val="20"/>
              </w:rPr>
            </w:pPr>
            <w:r w:rsidRPr="00E94AB2">
              <w:rPr>
                <w:rFonts w:ascii="Courier New" w:hAnsi="Courier New" w:cs="Courier New"/>
                <w:sz w:val="20"/>
                <w:szCs w:val="20"/>
              </w:rPr>
              <w:t xml:space="preserve">Реализация Программы позволит:                        </w:t>
            </w:r>
          </w:p>
          <w:p w:rsidR="004D0E97" w:rsidRPr="00E94AB2" w:rsidRDefault="004D0E97" w:rsidP="00680639">
            <w:pPr>
              <w:pStyle w:val="ConsPlusCell"/>
              <w:rPr>
                <w:rFonts w:ascii="Courier New" w:hAnsi="Courier New" w:cs="Courier New"/>
                <w:sz w:val="20"/>
                <w:szCs w:val="20"/>
              </w:rPr>
            </w:pPr>
            <w:r w:rsidRPr="00E94AB2">
              <w:rPr>
                <w:rFonts w:ascii="Courier New" w:hAnsi="Courier New" w:cs="Courier New"/>
                <w:sz w:val="20"/>
                <w:szCs w:val="20"/>
              </w:rPr>
              <w:t xml:space="preserve">1) Обеспечить  подготовку  руководителей,  должностных </w:t>
            </w:r>
            <w:r>
              <w:rPr>
                <w:rFonts w:ascii="Courier New" w:hAnsi="Courier New" w:cs="Courier New"/>
                <w:sz w:val="20"/>
                <w:szCs w:val="20"/>
              </w:rPr>
              <w:t xml:space="preserve">лиц и </w:t>
            </w:r>
            <w:r w:rsidRPr="00E94AB2">
              <w:rPr>
                <w:rFonts w:ascii="Courier New" w:hAnsi="Courier New" w:cs="Courier New"/>
                <w:sz w:val="20"/>
                <w:szCs w:val="20"/>
              </w:rPr>
              <w:t>специалистов  по вопросам    пр</w:t>
            </w:r>
            <w:r w:rsidR="00480E62">
              <w:rPr>
                <w:rFonts w:ascii="Courier New" w:hAnsi="Courier New" w:cs="Courier New"/>
                <w:sz w:val="20"/>
                <w:szCs w:val="20"/>
              </w:rPr>
              <w:t>отиводействия  терроризму;</w:t>
            </w:r>
            <w:r w:rsidRPr="00E94AB2">
              <w:rPr>
                <w:rFonts w:ascii="Courier New" w:hAnsi="Courier New" w:cs="Courier New"/>
                <w:sz w:val="20"/>
                <w:szCs w:val="20"/>
              </w:rPr>
              <w:t xml:space="preserve">     </w:t>
            </w:r>
          </w:p>
          <w:p w:rsidR="004D0E97" w:rsidRPr="00113227" w:rsidRDefault="004D0E97" w:rsidP="00680639">
            <w:pPr>
              <w:pStyle w:val="a4"/>
              <w:spacing w:after="0"/>
              <w:jc w:val="both"/>
              <w:rPr>
                <w:rFonts w:ascii="Courier New" w:hAnsi="Courier New" w:cs="Courier New"/>
                <w:sz w:val="20"/>
                <w:szCs w:val="20"/>
                <w:lang w:val="ru-RU"/>
              </w:rPr>
            </w:pPr>
            <w:r w:rsidRPr="00113227">
              <w:rPr>
                <w:rFonts w:ascii="Courier New" w:hAnsi="Courier New" w:cs="Courier New"/>
                <w:sz w:val="20"/>
                <w:szCs w:val="20"/>
                <w:lang w:val="ru-RU"/>
              </w:rPr>
              <w:t>2) Снизить  количество зарегистрированных преступлений</w:t>
            </w:r>
            <w:r w:rsidR="008D4E72">
              <w:rPr>
                <w:rFonts w:ascii="Courier New" w:hAnsi="Courier New" w:cs="Courier New"/>
                <w:sz w:val="20"/>
                <w:szCs w:val="20"/>
                <w:lang w:val="ru-RU"/>
              </w:rPr>
              <w:t>, совершенных на улицах, в местах массового пребывания и отдыха граждан</w:t>
            </w:r>
            <w:r w:rsidR="00CC4F1D">
              <w:rPr>
                <w:rFonts w:ascii="Courier New" w:hAnsi="Courier New" w:cs="Courier New"/>
                <w:sz w:val="20"/>
                <w:szCs w:val="20"/>
                <w:lang w:val="ru-RU"/>
              </w:rPr>
              <w:t>;</w:t>
            </w:r>
          </w:p>
          <w:p w:rsidR="004D0E97" w:rsidRPr="00E94AB2" w:rsidRDefault="004D0E97" w:rsidP="00680639">
            <w:pPr>
              <w:pStyle w:val="ConsPlusCell"/>
              <w:rPr>
                <w:rFonts w:ascii="Courier New" w:hAnsi="Courier New" w:cs="Courier New"/>
                <w:sz w:val="20"/>
                <w:szCs w:val="20"/>
              </w:rPr>
            </w:pPr>
            <w:r w:rsidRPr="00E94AB2">
              <w:rPr>
                <w:rFonts w:ascii="Courier New" w:hAnsi="Courier New" w:cs="Courier New"/>
                <w:sz w:val="20"/>
                <w:szCs w:val="20"/>
              </w:rPr>
              <w:t xml:space="preserve">4) Повысить уровень  готовности  сил  и  средств  </w:t>
            </w:r>
            <w:r w:rsidRPr="00E37AD7">
              <w:rPr>
                <w:rFonts w:ascii="Courier New" w:eastAsia="Calibri" w:hAnsi="Courier New" w:cs="Courier New"/>
                <w:sz w:val="20"/>
                <w:szCs w:val="20"/>
              </w:rPr>
              <w:t>Койгородско</w:t>
            </w:r>
            <w:r>
              <w:rPr>
                <w:rFonts w:ascii="Courier New" w:eastAsia="Calibri" w:hAnsi="Courier New" w:cs="Courier New"/>
                <w:sz w:val="20"/>
                <w:szCs w:val="20"/>
              </w:rPr>
              <w:t>го районного звена</w:t>
            </w:r>
            <w:r w:rsidRPr="00E37AD7">
              <w:rPr>
                <w:rFonts w:ascii="Courier New" w:eastAsia="Calibri" w:hAnsi="Courier New" w:cs="Courier New"/>
                <w:sz w:val="20"/>
                <w:szCs w:val="20"/>
              </w:rPr>
              <w:t xml:space="preserve"> </w:t>
            </w:r>
            <w:r w:rsidRPr="00E94AB2">
              <w:rPr>
                <w:rFonts w:ascii="Courier New" w:hAnsi="Courier New" w:cs="Courier New"/>
                <w:sz w:val="20"/>
                <w:szCs w:val="20"/>
              </w:rPr>
              <w:t xml:space="preserve">Коми  республиканской  подсистемы   единой   </w:t>
            </w:r>
            <w:r w:rsidRPr="00E94AB2">
              <w:rPr>
                <w:rFonts w:ascii="Courier New" w:hAnsi="Courier New" w:cs="Courier New"/>
                <w:sz w:val="20"/>
                <w:szCs w:val="20"/>
              </w:rPr>
              <w:lastRenderedPageBreak/>
              <w:t>государственной  системы  предупреждения  и   ликвидации   чрезвычайных     ситуаций  к  выполнению  задач  по  предупреждению   и                  ликвидации   последс</w:t>
            </w:r>
            <w:r>
              <w:rPr>
                <w:rFonts w:ascii="Courier New" w:hAnsi="Courier New" w:cs="Courier New"/>
                <w:sz w:val="20"/>
                <w:szCs w:val="20"/>
              </w:rPr>
              <w:t>твий   чрезвычайных   ситуаций</w:t>
            </w:r>
            <w:r w:rsidRPr="00E94AB2">
              <w:rPr>
                <w:rFonts w:ascii="Courier New" w:hAnsi="Courier New" w:cs="Courier New"/>
                <w:sz w:val="20"/>
                <w:szCs w:val="20"/>
              </w:rPr>
              <w:t>;</w:t>
            </w:r>
          </w:p>
          <w:p w:rsidR="004D0E97" w:rsidRPr="00E94AB2" w:rsidRDefault="004D0E97" w:rsidP="00680639">
            <w:pPr>
              <w:pStyle w:val="ConsPlusCell"/>
              <w:rPr>
                <w:rFonts w:ascii="Courier New" w:hAnsi="Courier New" w:cs="Courier New"/>
                <w:sz w:val="20"/>
                <w:szCs w:val="20"/>
              </w:rPr>
            </w:pPr>
            <w:r>
              <w:rPr>
                <w:rFonts w:ascii="Courier New" w:hAnsi="Courier New" w:cs="Courier New"/>
                <w:sz w:val="20"/>
                <w:szCs w:val="20"/>
              </w:rPr>
              <w:t>5</w:t>
            </w:r>
            <w:r w:rsidRPr="00E94AB2">
              <w:rPr>
                <w:rFonts w:ascii="Courier New" w:hAnsi="Courier New" w:cs="Courier New"/>
                <w:sz w:val="20"/>
                <w:szCs w:val="20"/>
              </w:rPr>
              <w:t xml:space="preserve">)  </w:t>
            </w:r>
            <w:r w:rsidR="0062178B" w:rsidRPr="0062178B">
              <w:rPr>
                <w:rFonts w:ascii="Courier New" w:hAnsi="Courier New" w:cs="Courier New"/>
                <w:sz w:val="20"/>
                <w:szCs w:val="20"/>
              </w:rPr>
              <w:t>Не допустить снижение охвата территории муниципального образования м</w:t>
            </w:r>
            <w:r w:rsidR="0062178B">
              <w:rPr>
                <w:rFonts w:ascii="Courier New" w:hAnsi="Courier New" w:cs="Courier New"/>
                <w:sz w:val="20"/>
                <w:szCs w:val="20"/>
              </w:rPr>
              <w:t>униципального района "Койгородский</w:t>
            </w:r>
            <w:r w:rsidR="0062178B" w:rsidRPr="0062178B">
              <w:rPr>
                <w:rFonts w:ascii="Courier New" w:hAnsi="Courier New" w:cs="Courier New"/>
                <w:sz w:val="20"/>
                <w:szCs w:val="20"/>
              </w:rPr>
              <w:t>" централизованным оповещением;</w:t>
            </w:r>
          </w:p>
          <w:p w:rsidR="004D0E97" w:rsidRPr="00E94AB2" w:rsidRDefault="004D0E97" w:rsidP="00680639">
            <w:pPr>
              <w:autoSpaceDE w:val="0"/>
              <w:autoSpaceDN w:val="0"/>
              <w:adjustRightInd w:val="0"/>
              <w:spacing w:after="0" w:line="240" w:lineRule="auto"/>
              <w:jc w:val="both"/>
              <w:rPr>
                <w:rFonts w:ascii="Courier New" w:eastAsia="Times New Roman" w:hAnsi="Courier New" w:cs="Courier New"/>
                <w:sz w:val="20"/>
                <w:szCs w:val="20"/>
                <w:lang w:eastAsia="ru-RU"/>
              </w:rPr>
            </w:pPr>
          </w:p>
        </w:tc>
      </w:tr>
    </w:tbl>
    <w:p w:rsidR="004D0E97" w:rsidRDefault="004D0E97">
      <w:pPr>
        <w:widowControl w:val="0"/>
        <w:autoSpaceDE w:val="0"/>
        <w:autoSpaceDN w:val="0"/>
        <w:adjustRightInd w:val="0"/>
        <w:spacing w:after="0" w:line="240" w:lineRule="auto"/>
        <w:jc w:val="center"/>
        <w:outlineLvl w:val="1"/>
        <w:rPr>
          <w:rFonts w:ascii="Times New Roman" w:hAnsi="Times New Roman"/>
          <w:b/>
          <w:sz w:val="28"/>
          <w:szCs w:val="28"/>
        </w:rPr>
      </w:pPr>
    </w:p>
    <w:p w:rsidR="004D0E97" w:rsidRDefault="004D0E97">
      <w:pPr>
        <w:widowControl w:val="0"/>
        <w:autoSpaceDE w:val="0"/>
        <w:autoSpaceDN w:val="0"/>
        <w:adjustRightInd w:val="0"/>
        <w:spacing w:after="0" w:line="240" w:lineRule="auto"/>
        <w:jc w:val="center"/>
        <w:outlineLvl w:val="1"/>
        <w:rPr>
          <w:rFonts w:ascii="Times New Roman" w:hAnsi="Times New Roman"/>
          <w:b/>
          <w:sz w:val="28"/>
          <w:szCs w:val="28"/>
        </w:rPr>
      </w:pPr>
    </w:p>
    <w:p w:rsidR="003B0755" w:rsidRPr="003B0755" w:rsidRDefault="00E17737" w:rsidP="0062178B">
      <w:pPr>
        <w:widowControl w:val="0"/>
        <w:autoSpaceDE w:val="0"/>
        <w:autoSpaceDN w:val="0"/>
        <w:adjustRightInd w:val="0"/>
        <w:spacing w:after="0" w:line="240" w:lineRule="auto"/>
        <w:jc w:val="center"/>
        <w:outlineLvl w:val="1"/>
        <w:rPr>
          <w:rFonts w:ascii="Times New Roman" w:hAnsi="Times New Roman"/>
          <w:b/>
          <w:sz w:val="28"/>
          <w:szCs w:val="28"/>
        </w:rPr>
      </w:pPr>
      <w:r w:rsidRPr="003B0755">
        <w:rPr>
          <w:rFonts w:ascii="Times New Roman" w:hAnsi="Times New Roman"/>
          <w:b/>
          <w:sz w:val="28"/>
          <w:szCs w:val="28"/>
        </w:rPr>
        <w:t xml:space="preserve">Раздел </w:t>
      </w:r>
      <w:r w:rsidR="0062178B">
        <w:rPr>
          <w:rFonts w:ascii="Times New Roman" w:hAnsi="Times New Roman"/>
          <w:b/>
          <w:sz w:val="28"/>
          <w:szCs w:val="28"/>
        </w:rPr>
        <w:t>1</w:t>
      </w:r>
    </w:p>
    <w:p w:rsidR="00230C76" w:rsidRPr="00230C76" w:rsidRDefault="00230C76" w:rsidP="00230C76">
      <w:pPr>
        <w:tabs>
          <w:tab w:val="num" w:pos="-4860"/>
        </w:tabs>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230C76">
        <w:rPr>
          <w:rFonts w:ascii="Times New Roman" w:hAnsi="Times New Roman"/>
          <w:b/>
          <w:sz w:val="24"/>
          <w:szCs w:val="24"/>
        </w:rPr>
        <w:t xml:space="preserve"> Приоритеты  реализуемой  на территории МОМР «Койгородский»  политики в сфере  </w:t>
      </w:r>
      <w:r w:rsidRPr="00230C76">
        <w:rPr>
          <w:rFonts w:ascii="Times New Roman" w:eastAsia="Times New Roman" w:hAnsi="Times New Roman"/>
          <w:b/>
          <w:sz w:val="24"/>
          <w:szCs w:val="24"/>
          <w:lang w:eastAsia="ru-RU"/>
        </w:rPr>
        <w:t>безопасности жизнедеятельности  населения МОМР «Койгородский».</w:t>
      </w:r>
      <w:r w:rsidRPr="00230C76">
        <w:rPr>
          <w:rFonts w:ascii="Times New Roman" w:hAnsi="Times New Roman"/>
          <w:b/>
          <w:sz w:val="24"/>
          <w:szCs w:val="24"/>
        </w:rPr>
        <w:t xml:space="preserve"> Описание основных целей  и задач муниципальной программы. Прогноз развития   сферы  </w:t>
      </w:r>
      <w:r w:rsidRPr="00230C76">
        <w:rPr>
          <w:rFonts w:ascii="Times New Roman" w:eastAsia="Times New Roman" w:hAnsi="Times New Roman"/>
          <w:b/>
          <w:sz w:val="24"/>
          <w:szCs w:val="24"/>
          <w:lang w:eastAsia="ru-RU"/>
        </w:rPr>
        <w:t>безопасность жизнедеятельности  населения МОМР «Койгородский»</w:t>
      </w:r>
    </w:p>
    <w:p w:rsidR="00230C76" w:rsidRPr="00230C76" w:rsidRDefault="00230C76" w:rsidP="00230C76">
      <w:pPr>
        <w:tabs>
          <w:tab w:val="num" w:pos="-4860"/>
        </w:tabs>
        <w:autoSpaceDE w:val="0"/>
        <w:autoSpaceDN w:val="0"/>
        <w:adjustRightInd w:val="0"/>
        <w:spacing w:after="0" w:line="240" w:lineRule="auto"/>
        <w:ind w:firstLine="720"/>
        <w:jc w:val="both"/>
        <w:rPr>
          <w:rFonts w:ascii="Times New Roman" w:hAnsi="Times New Roman"/>
          <w:sz w:val="24"/>
          <w:szCs w:val="24"/>
          <w:u w:val="single"/>
        </w:rPr>
      </w:pPr>
    </w:p>
    <w:p w:rsidR="00230C76" w:rsidRPr="00230C76" w:rsidRDefault="00230C76" w:rsidP="00230C76">
      <w:pPr>
        <w:widowControl w:val="0"/>
        <w:autoSpaceDE w:val="0"/>
        <w:autoSpaceDN w:val="0"/>
        <w:adjustRightInd w:val="0"/>
        <w:spacing w:after="0" w:line="240" w:lineRule="auto"/>
        <w:ind w:firstLine="540"/>
        <w:jc w:val="both"/>
        <w:rPr>
          <w:rFonts w:ascii="Times New Roman" w:hAnsi="Times New Roman"/>
          <w:b/>
          <w:i/>
          <w:sz w:val="24"/>
          <w:szCs w:val="24"/>
        </w:rPr>
      </w:pPr>
      <w:r w:rsidRPr="00230C76">
        <w:rPr>
          <w:rFonts w:ascii="Times New Roman" w:hAnsi="Times New Roman"/>
          <w:b/>
          <w:i/>
          <w:sz w:val="24"/>
          <w:szCs w:val="24"/>
        </w:rPr>
        <w:t>2.1.Приоритеты реализуемой муниципальной политики</w:t>
      </w:r>
    </w:p>
    <w:p w:rsidR="00230C76" w:rsidRPr="00230C76" w:rsidRDefault="00230C76" w:rsidP="00230C76">
      <w:pPr>
        <w:spacing w:after="0" w:line="240" w:lineRule="auto"/>
        <w:ind w:firstLine="540"/>
        <w:jc w:val="both"/>
        <w:rPr>
          <w:rFonts w:ascii="Times New Roman" w:hAnsi="Times New Roman"/>
          <w:sz w:val="24"/>
          <w:szCs w:val="24"/>
        </w:rPr>
      </w:pPr>
      <w:r w:rsidRPr="00230C76">
        <w:rPr>
          <w:rFonts w:ascii="Times New Roman" w:hAnsi="Times New Roman"/>
          <w:sz w:val="24"/>
          <w:szCs w:val="24"/>
        </w:rPr>
        <w:t xml:space="preserve">Приоритеты реализуемой муниципальной политики, определены  </w:t>
      </w:r>
      <w:r w:rsidR="00995787">
        <w:rPr>
          <w:rFonts w:ascii="Times New Roman" w:hAnsi="Times New Roman"/>
          <w:sz w:val="24"/>
          <w:szCs w:val="24"/>
        </w:rPr>
        <w:t>Стратегией</w:t>
      </w:r>
      <w:r w:rsidRPr="00230C76">
        <w:rPr>
          <w:rFonts w:ascii="Times New Roman" w:hAnsi="Times New Roman"/>
          <w:sz w:val="24"/>
          <w:szCs w:val="24"/>
        </w:rPr>
        <w:t xml:space="preserve"> социального-экономического развития МОМР </w:t>
      </w:r>
      <w:r w:rsidR="004B15BE">
        <w:rPr>
          <w:rFonts w:ascii="Times New Roman" w:hAnsi="Times New Roman"/>
          <w:sz w:val="24"/>
          <w:szCs w:val="24"/>
        </w:rPr>
        <w:t>«Койгородский» на период до 2035</w:t>
      </w:r>
      <w:r w:rsidRPr="00230C76">
        <w:rPr>
          <w:rFonts w:ascii="Times New Roman" w:hAnsi="Times New Roman"/>
          <w:sz w:val="24"/>
          <w:szCs w:val="24"/>
        </w:rPr>
        <w:t xml:space="preserve"> года, а именно: </w:t>
      </w:r>
    </w:p>
    <w:p w:rsidR="00230C76" w:rsidRPr="000911C0" w:rsidRDefault="00230C76" w:rsidP="00230C76">
      <w:pPr>
        <w:spacing w:after="0" w:line="240" w:lineRule="auto"/>
        <w:ind w:firstLine="540"/>
        <w:jc w:val="both"/>
        <w:rPr>
          <w:rFonts w:ascii="Times New Roman" w:hAnsi="Times New Roman"/>
          <w:sz w:val="24"/>
          <w:szCs w:val="24"/>
        </w:rPr>
      </w:pPr>
      <w:r w:rsidRPr="00230C76">
        <w:rPr>
          <w:rFonts w:ascii="Times New Roman" w:hAnsi="Times New Roman"/>
          <w:sz w:val="24"/>
          <w:szCs w:val="24"/>
        </w:rPr>
        <w:t xml:space="preserve">-   </w:t>
      </w:r>
      <w:r w:rsidRPr="000911C0">
        <w:rPr>
          <w:rFonts w:ascii="Times New Roman" w:hAnsi="Times New Roman"/>
          <w:sz w:val="24"/>
          <w:szCs w:val="24"/>
        </w:rPr>
        <w:t xml:space="preserve">снижение и профилактика преступности;  </w:t>
      </w:r>
    </w:p>
    <w:p w:rsidR="00230C76" w:rsidRPr="000911C0" w:rsidRDefault="00230C76" w:rsidP="00230C76">
      <w:pPr>
        <w:spacing w:after="0" w:line="240" w:lineRule="auto"/>
        <w:ind w:firstLine="540"/>
        <w:jc w:val="both"/>
        <w:rPr>
          <w:rFonts w:ascii="Times New Roman" w:hAnsi="Times New Roman"/>
          <w:sz w:val="24"/>
          <w:szCs w:val="24"/>
        </w:rPr>
      </w:pPr>
      <w:r w:rsidRPr="000911C0">
        <w:rPr>
          <w:rFonts w:ascii="Times New Roman" w:hAnsi="Times New Roman"/>
          <w:sz w:val="24"/>
          <w:szCs w:val="24"/>
        </w:rPr>
        <w:t>- укрепление взаимодействия органов государственной власти  и местного самоуправления, правоохранительных органов и населения по профилактике преступлений и правонарушений, борьбе с преступностью;</w:t>
      </w:r>
    </w:p>
    <w:p w:rsidR="00230C76" w:rsidRPr="00230C76" w:rsidRDefault="00230C76" w:rsidP="00230C76">
      <w:pPr>
        <w:spacing w:after="0" w:line="240" w:lineRule="auto"/>
        <w:ind w:firstLine="540"/>
        <w:jc w:val="both"/>
        <w:rPr>
          <w:rFonts w:ascii="Times New Roman" w:hAnsi="Times New Roman"/>
          <w:sz w:val="24"/>
          <w:szCs w:val="24"/>
        </w:rPr>
      </w:pPr>
      <w:r w:rsidRPr="000911C0">
        <w:rPr>
          <w:rFonts w:ascii="Times New Roman" w:hAnsi="Times New Roman"/>
          <w:sz w:val="24"/>
          <w:szCs w:val="24"/>
        </w:rPr>
        <w:t xml:space="preserve">-  противодействие актам терроризма, </w:t>
      </w:r>
      <w:r w:rsidR="000911C0">
        <w:rPr>
          <w:rFonts w:ascii="Times New Roman" w:hAnsi="Times New Roman"/>
          <w:sz w:val="24"/>
          <w:szCs w:val="24"/>
        </w:rPr>
        <w:t>предупреждение</w:t>
      </w:r>
      <w:r w:rsidRPr="000911C0">
        <w:rPr>
          <w:rFonts w:ascii="Times New Roman" w:hAnsi="Times New Roman"/>
          <w:sz w:val="24"/>
          <w:szCs w:val="24"/>
        </w:rPr>
        <w:t xml:space="preserve"> возникновения ЧС, повышения антитеррористической защищенности объектов жизнеобеспечения района.</w:t>
      </w:r>
    </w:p>
    <w:p w:rsidR="00230C76" w:rsidRPr="00230C76" w:rsidRDefault="00230C76" w:rsidP="00230C76">
      <w:pPr>
        <w:widowControl w:val="0"/>
        <w:autoSpaceDE w:val="0"/>
        <w:autoSpaceDN w:val="0"/>
        <w:adjustRightInd w:val="0"/>
        <w:spacing w:after="0" w:line="240" w:lineRule="auto"/>
        <w:ind w:firstLine="540"/>
        <w:jc w:val="both"/>
        <w:rPr>
          <w:rFonts w:ascii="Times New Roman" w:hAnsi="Times New Roman"/>
          <w:sz w:val="24"/>
          <w:szCs w:val="24"/>
        </w:rPr>
      </w:pPr>
    </w:p>
    <w:p w:rsidR="00230C76" w:rsidRPr="00230C76" w:rsidRDefault="00230C76" w:rsidP="00230C76">
      <w:pPr>
        <w:widowControl w:val="0"/>
        <w:autoSpaceDE w:val="0"/>
        <w:autoSpaceDN w:val="0"/>
        <w:adjustRightInd w:val="0"/>
        <w:spacing w:after="0" w:line="240" w:lineRule="auto"/>
        <w:ind w:firstLine="540"/>
        <w:jc w:val="both"/>
        <w:rPr>
          <w:rFonts w:ascii="Times New Roman" w:hAnsi="Times New Roman"/>
          <w:b/>
          <w:i/>
          <w:sz w:val="24"/>
          <w:szCs w:val="24"/>
        </w:rPr>
      </w:pPr>
      <w:r w:rsidRPr="00230C76">
        <w:rPr>
          <w:rFonts w:ascii="Times New Roman" w:hAnsi="Times New Roman"/>
          <w:b/>
          <w:i/>
          <w:sz w:val="24"/>
          <w:szCs w:val="24"/>
        </w:rPr>
        <w:t xml:space="preserve">2.2.Цель   муниципальной программы </w:t>
      </w:r>
    </w:p>
    <w:p w:rsidR="00230C76" w:rsidRPr="00230C76" w:rsidRDefault="00230C76" w:rsidP="00230C76">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i/>
          <w:sz w:val="24"/>
          <w:szCs w:val="24"/>
        </w:rPr>
        <w:t>Повышение  безопасности жизнедеятельности населения МОМР «Койгородский»</w:t>
      </w:r>
      <w:r w:rsidRPr="00230C76">
        <w:rPr>
          <w:rFonts w:ascii="Times New Roman" w:hAnsi="Times New Roman"/>
          <w:i/>
          <w:sz w:val="24"/>
          <w:szCs w:val="24"/>
        </w:rPr>
        <w:t>.</w:t>
      </w:r>
    </w:p>
    <w:p w:rsidR="00230C76" w:rsidRPr="00230C76" w:rsidRDefault="00230C76" w:rsidP="00230C76">
      <w:pPr>
        <w:widowControl w:val="0"/>
        <w:autoSpaceDE w:val="0"/>
        <w:autoSpaceDN w:val="0"/>
        <w:adjustRightInd w:val="0"/>
        <w:spacing w:after="0" w:line="240" w:lineRule="auto"/>
        <w:ind w:firstLine="540"/>
        <w:jc w:val="both"/>
        <w:rPr>
          <w:rFonts w:ascii="Times New Roman" w:hAnsi="Times New Roman"/>
          <w:sz w:val="24"/>
          <w:szCs w:val="24"/>
        </w:rPr>
      </w:pPr>
    </w:p>
    <w:p w:rsidR="00230C76" w:rsidRPr="00230C76" w:rsidRDefault="00230C76" w:rsidP="00230C76">
      <w:pPr>
        <w:widowControl w:val="0"/>
        <w:autoSpaceDE w:val="0"/>
        <w:autoSpaceDN w:val="0"/>
        <w:adjustRightInd w:val="0"/>
        <w:spacing w:after="0" w:line="240" w:lineRule="auto"/>
        <w:ind w:firstLine="540"/>
        <w:jc w:val="both"/>
        <w:rPr>
          <w:rFonts w:ascii="Times New Roman" w:hAnsi="Times New Roman"/>
          <w:b/>
          <w:i/>
          <w:sz w:val="24"/>
          <w:szCs w:val="24"/>
        </w:rPr>
      </w:pPr>
      <w:r w:rsidRPr="00230C76">
        <w:rPr>
          <w:rFonts w:ascii="Times New Roman" w:hAnsi="Times New Roman"/>
          <w:b/>
          <w:i/>
          <w:sz w:val="24"/>
          <w:szCs w:val="24"/>
        </w:rPr>
        <w:t>2.3. Задачи муниципальной программы:</w:t>
      </w:r>
    </w:p>
    <w:p w:rsidR="00230C76" w:rsidRPr="00230C76" w:rsidRDefault="00230C76" w:rsidP="00230C76">
      <w:pPr>
        <w:widowControl w:val="0"/>
        <w:autoSpaceDE w:val="0"/>
        <w:autoSpaceDN w:val="0"/>
        <w:adjustRightInd w:val="0"/>
        <w:spacing w:after="0" w:line="240" w:lineRule="auto"/>
        <w:ind w:firstLine="540"/>
        <w:jc w:val="both"/>
        <w:rPr>
          <w:rFonts w:ascii="Times New Roman" w:hAnsi="Times New Roman"/>
          <w:i/>
          <w:sz w:val="24"/>
          <w:szCs w:val="24"/>
        </w:rPr>
      </w:pPr>
      <w:r w:rsidRPr="00230C76">
        <w:rPr>
          <w:rFonts w:ascii="Times New Roman" w:hAnsi="Times New Roman"/>
          <w:i/>
          <w:sz w:val="24"/>
          <w:szCs w:val="24"/>
        </w:rPr>
        <w:t>2.3.1. Создание условий для укрепления  правопорядка и профилактики правонарушений в МОМР «Койгородский».</w:t>
      </w:r>
    </w:p>
    <w:p w:rsidR="00230C76" w:rsidRPr="00230C76" w:rsidRDefault="00230C76" w:rsidP="00230C76">
      <w:pPr>
        <w:widowControl w:val="0"/>
        <w:autoSpaceDE w:val="0"/>
        <w:autoSpaceDN w:val="0"/>
        <w:adjustRightInd w:val="0"/>
        <w:spacing w:after="0" w:line="240" w:lineRule="auto"/>
        <w:ind w:firstLine="540"/>
        <w:jc w:val="both"/>
        <w:rPr>
          <w:rFonts w:ascii="Times New Roman" w:hAnsi="Times New Roman"/>
          <w:i/>
          <w:sz w:val="24"/>
          <w:szCs w:val="24"/>
        </w:rPr>
      </w:pPr>
      <w:r w:rsidRPr="00230C76">
        <w:rPr>
          <w:rFonts w:ascii="Times New Roman" w:hAnsi="Times New Roman"/>
          <w:i/>
          <w:sz w:val="24"/>
          <w:szCs w:val="24"/>
        </w:rPr>
        <w:t>2.3.2. Повышение защищенности  населения  и территории  МОМР  «Койгородский»   от чрезвычайных ситуаций природного и техногенного характера.</w:t>
      </w:r>
    </w:p>
    <w:p w:rsidR="00230C76" w:rsidRPr="00230C76" w:rsidRDefault="00230C76" w:rsidP="00230C76">
      <w:pPr>
        <w:widowControl w:val="0"/>
        <w:autoSpaceDE w:val="0"/>
        <w:autoSpaceDN w:val="0"/>
        <w:adjustRightInd w:val="0"/>
        <w:spacing w:after="0" w:line="240" w:lineRule="auto"/>
        <w:ind w:firstLine="540"/>
        <w:jc w:val="both"/>
        <w:rPr>
          <w:rFonts w:ascii="Times New Roman" w:hAnsi="Times New Roman"/>
          <w:sz w:val="24"/>
          <w:szCs w:val="24"/>
        </w:rPr>
      </w:pPr>
    </w:p>
    <w:p w:rsidR="00230C76" w:rsidRDefault="00230C76" w:rsidP="00230C7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p>
    <w:p w:rsidR="0062178B" w:rsidRPr="00230C76" w:rsidRDefault="00230C76" w:rsidP="0062178B">
      <w:pPr>
        <w:widowControl w:val="0"/>
        <w:tabs>
          <w:tab w:val="left" w:pos="752"/>
          <w:tab w:val="center" w:pos="4677"/>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b/>
          <w:sz w:val="24"/>
          <w:szCs w:val="24"/>
        </w:rPr>
        <w:tab/>
      </w:r>
    </w:p>
    <w:p w:rsidR="00A71D0A" w:rsidRDefault="00230C76" w:rsidP="0062178B">
      <w:pPr>
        <w:spacing w:after="0" w:line="240" w:lineRule="auto"/>
        <w:ind w:firstLine="567"/>
        <w:jc w:val="both"/>
        <w:rPr>
          <w:rFonts w:ascii="Times New Roman" w:eastAsia="Times New Roman" w:hAnsi="Times New Roman"/>
          <w:b/>
          <w:sz w:val="28"/>
          <w:szCs w:val="28"/>
          <w:lang w:eastAsia="ru-RU"/>
        </w:rPr>
      </w:pPr>
      <w:r w:rsidRPr="00230C76">
        <w:rPr>
          <w:rFonts w:ascii="Times New Roman" w:eastAsia="Times New Roman" w:hAnsi="Times New Roman"/>
          <w:sz w:val="24"/>
          <w:szCs w:val="24"/>
          <w:lang w:eastAsia="ru-RU"/>
        </w:rPr>
        <w:t xml:space="preserve">. </w:t>
      </w:r>
    </w:p>
    <w:p w:rsidR="00A71D0A" w:rsidRDefault="00A71D0A"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A71D0A" w:rsidRDefault="00A71D0A"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A71D0A" w:rsidRDefault="00A71D0A"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A71D0A" w:rsidRDefault="00A71D0A"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A71D0A" w:rsidRDefault="00A71D0A"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A71D0A" w:rsidRDefault="00A71D0A"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A71D0A" w:rsidRDefault="00A71D0A"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A71D0A" w:rsidRDefault="00A71D0A"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A71D0A" w:rsidRDefault="00A71D0A"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A71D0A" w:rsidRDefault="00A71D0A"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1264E8" w:rsidRDefault="001264E8"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8085C" w:rsidRDefault="00E8085C"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93753" w:rsidRDefault="00293753"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643B23" w:rsidRPr="00643B23" w:rsidRDefault="00643B23"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643B23">
        <w:rPr>
          <w:rFonts w:ascii="Times New Roman" w:eastAsia="Times New Roman" w:hAnsi="Times New Roman"/>
          <w:b/>
          <w:sz w:val="28"/>
          <w:szCs w:val="28"/>
          <w:lang w:eastAsia="ru-RU"/>
        </w:rPr>
        <w:lastRenderedPageBreak/>
        <w:t>ПАСПОРТ</w:t>
      </w:r>
    </w:p>
    <w:p w:rsidR="00643B23" w:rsidRPr="00643B23" w:rsidRDefault="00643B23"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643B23">
        <w:rPr>
          <w:rFonts w:ascii="Times New Roman" w:eastAsia="Times New Roman" w:hAnsi="Times New Roman"/>
          <w:b/>
          <w:sz w:val="28"/>
          <w:szCs w:val="28"/>
          <w:lang w:eastAsia="ru-RU"/>
        </w:rPr>
        <w:t xml:space="preserve">Подпрограммы 1 </w:t>
      </w:r>
    </w:p>
    <w:p w:rsidR="00643B23" w:rsidRPr="00643B23" w:rsidRDefault="00643B23"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643B23">
        <w:rPr>
          <w:rFonts w:ascii="Times New Roman" w:eastAsia="Times New Roman" w:hAnsi="Times New Roman"/>
          <w:b/>
          <w:sz w:val="28"/>
          <w:szCs w:val="28"/>
          <w:lang w:eastAsia="ru-RU"/>
        </w:rPr>
        <w:t xml:space="preserve">   «Обеспечение правопорядка  и профилактика правонарушений </w:t>
      </w:r>
    </w:p>
    <w:p w:rsidR="00643B23" w:rsidRPr="00643B23" w:rsidRDefault="00643B23" w:rsidP="00643B23">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643B23">
        <w:rPr>
          <w:rFonts w:ascii="Times New Roman" w:eastAsia="Times New Roman" w:hAnsi="Times New Roman"/>
          <w:b/>
          <w:sz w:val="28"/>
          <w:szCs w:val="28"/>
          <w:lang w:eastAsia="ru-RU"/>
        </w:rPr>
        <w:t>в  МОМР «Койгородский»</w:t>
      </w:r>
    </w:p>
    <w:tbl>
      <w:tblPr>
        <w:tblW w:w="9498" w:type="dxa"/>
        <w:tblCellSpacing w:w="5" w:type="nil"/>
        <w:tblInd w:w="75" w:type="dxa"/>
        <w:tblLayout w:type="fixed"/>
        <w:tblCellMar>
          <w:left w:w="75" w:type="dxa"/>
          <w:right w:w="75" w:type="dxa"/>
        </w:tblCellMar>
        <w:tblLook w:val="0000"/>
      </w:tblPr>
      <w:tblGrid>
        <w:gridCol w:w="4059"/>
        <w:gridCol w:w="5439"/>
      </w:tblGrid>
      <w:tr w:rsidR="00643B23" w:rsidRPr="00643B23" w:rsidTr="00CF47D2">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tcPr>
          <w:p w:rsidR="00643B23" w:rsidRPr="00643B23" w:rsidRDefault="00643B23"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sz w:val="28"/>
                <w:szCs w:val="28"/>
              </w:rPr>
              <w:t xml:space="preserve"> </w:t>
            </w:r>
            <w:r w:rsidRPr="00643B23">
              <w:rPr>
                <w:rFonts w:ascii="Courier New" w:eastAsia="Times New Roman" w:hAnsi="Courier New" w:cs="Courier New"/>
                <w:sz w:val="20"/>
                <w:szCs w:val="20"/>
                <w:lang w:eastAsia="ru-RU"/>
              </w:rPr>
              <w:t>Ответственный       исполнитель</w:t>
            </w:r>
            <w:r w:rsidR="00572935">
              <w:rPr>
                <w:rFonts w:ascii="Courier New" w:eastAsia="Times New Roman" w:hAnsi="Courier New" w:cs="Courier New"/>
                <w:sz w:val="20"/>
                <w:szCs w:val="20"/>
                <w:lang w:eastAsia="ru-RU"/>
              </w:rPr>
              <w:t xml:space="preserve"> подпрограммы </w:t>
            </w:r>
            <w:r w:rsidRPr="00643B23">
              <w:rPr>
                <w:rFonts w:ascii="Courier New" w:eastAsia="Times New Roman" w:hAnsi="Courier New" w:cs="Courier New"/>
                <w:sz w:val="20"/>
                <w:szCs w:val="20"/>
                <w:lang w:eastAsia="ru-RU"/>
              </w:rPr>
              <w:t xml:space="preserve">муниципальной программы        </w:t>
            </w:r>
          </w:p>
        </w:tc>
        <w:tc>
          <w:tcPr>
            <w:tcW w:w="5439" w:type="dxa"/>
            <w:tcBorders>
              <w:top w:val="single" w:sz="4" w:space="0" w:color="auto"/>
              <w:left w:val="single" w:sz="4" w:space="0" w:color="auto"/>
              <w:bottom w:val="single" w:sz="4" w:space="0" w:color="auto"/>
              <w:right w:val="single" w:sz="4" w:space="0" w:color="auto"/>
            </w:tcBorders>
          </w:tcPr>
          <w:p w:rsidR="00643B23" w:rsidRPr="00643B23" w:rsidRDefault="00643B23" w:rsidP="00643B23">
            <w:pPr>
              <w:widowControl w:val="0"/>
              <w:autoSpaceDE w:val="0"/>
              <w:autoSpaceDN w:val="0"/>
              <w:adjustRightInd w:val="0"/>
              <w:jc w:val="both"/>
              <w:rPr>
                <w:rFonts w:ascii="Courier New" w:eastAsia="Times New Roman" w:hAnsi="Courier New" w:cs="Courier New"/>
                <w:sz w:val="20"/>
                <w:szCs w:val="20"/>
                <w:lang w:eastAsia="ru-RU"/>
              </w:rPr>
            </w:pPr>
            <w:r w:rsidRPr="00643B23">
              <w:rPr>
                <w:rFonts w:ascii="Courier New" w:hAnsi="Courier New" w:cs="Courier New"/>
                <w:sz w:val="20"/>
                <w:szCs w:val="20"/>
              </w:rPr>
              <w:t>Отдел</w:t>
            </w:r>
            <w:r w:rsidR="00274CF8">
              <w:rPr>
                <w:rFonts w:ascii="Courier New" w:hAnsi="Courier New" w:cs="Courier New"/>
                <w:sz w:val="20"/>
                <w:szCs w:val="20"/>
              </w:rPr>
              <w:t xml:space="preserve"> по делам</w:t>
            </w:r>
            <w:r w:rsidRPr="00643B23">
              <w:rPr>
                <w:rFonts w:ascii="Courier New" w:hAnsi="Courier New" w:cs="Courier New"/>
                <w:sz w:val="20"/>
                <w:szCs w:val="20"/>
              </w:rPr>
              <w:t xml:space="preserve"> </w:t>
            </w:r>
            <w:r>
              <w:rPr>
                <w:rFonts w:ascii="Courier New" w:hAnsi="Courier New" w:cs="Courier New"/>
                <w:sz w:val="20"/>
                <w:szCs w:val="20"/>
              </w:rPr>
              <w:t>Гражданской обороны, чрезвычайных ситуаций и мобилизационной работы</w:t>
            </w:r>
            <w:r w:rsidRPr="00643B23">
              <w:rPr>
                <w:rFonts w:ascii="Courier New" w:hAnsi="Courier New" w:cs="Courier New"/>
                <w:sz w:val="20"/>
                <w:szCs w:val="20"/>
              </w:rPr>
              <w:t xml:space="preserve"> администрации МР «Койгородский»</w:t>
            </w:r>
            <w:r w:rsidRPr="00643B23">
              <w:rPr>
                <w:rFonts w:ascii="Courier New" w:eastAsia="Times New Roman" w:hAnsi="Courier New" w:cs="Courier New"/>
                <w:sz w:val="20"/>
                <w:szCs w:val="20"/>
                <w:lang w:eastAsia="ru-RU"/>
              </w:rPr>
              <w:t xml:space="preserve"> </w:t>
            </w:r>
          </w:p>
        </w:tc>
      </w:tr>
      <w:tr w:rsidR="00643B23" w:rsidRPr="00643B23" w:rsidTr="00CF47D2">
        <w:trPr>
          <w:trHeight w:val="400"/>
          <w:tblCellSpacing w:w="5" w:type="nil"/>
        </w:trPr>
        <w:tc>
          <w:tcPr>
            <w:tcW w:w="4059" w:type="dxa"/>
            <w:tcBorders>
              <w:left w:val="single" w:sz="4" w:space="0" w:color="auto"/>
              <w:bottom w:val="single" w:sz="4" w:space="0" w:color="auto"/>
              <w:right w:val="single" w:sz="4" w:space="0" w:color="auto"/>
            </w:tcBorders>
          </w:tcPr>
          <w:p w:rsidR="00643B23" w:rsidRPr="00643B23" w:rsidRDefault="00572935"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Соисполнители </w:t>
            </w:r>
            <w:r w:rsidR="00643B23" w:rsidRPr="00643B23">
              <w:rPr>
                <w:rFonts w:ascii="Courier New" w:eastAsia="Times New Roman" w:hAnsi="Courier New" w:cs="Courier New"/>
                <w:sz w:val="20"/>
                <w:szCs w:val="20"/>
                <w:lang w:eastAsia="ru-RU"/>
              </w:rPr>
              <w:t xml:space="preserve">подпрограммы                      </w:t>
            </w:r>
          </w:p>
        </w:tc>
        <w:tc>
          <w:tcPr>
            <w:tcW w:w="5439" w:type="dxa"/>
            <w:tcBorders>
              <w:left w:val="single" w:sz="4" w:space="0" w:color="auto"/>
              <w:bottom w:val="single" w:sz="4" w:space="0" w:color="auto"/>
              <w:right w:val="single" w:sz="4" w:space="0" w:color="auto"/>
            </w:tcBorders>
          </w:tcPr>
          <w:p w:rsidR="00E8085C" w:rsidRPr="00E8085C" w:rsidRDefault="00E8085C" w:rsidP="00E8085C">
            <w:pPr>
              <w:widowControl w:val="0"/>
              <w:autoSpaceDE w:val="0"/>
              <w:autoSpaceDN w:val="0"/>
              <w:adjustRightInd w:val="0"/>
              <w:jc w:val="both"/>
              <w:rPr>
                <w:rFonts w:ascii="Courier New" w:hAnsi="Courier New" w:cs="Courier New"/>
                <w:sz w:val="20"/>
                <w:szCs w:val="20"/>
              </w:rPr>
            </w:pPr>
            <w:r w:rsidRPr="00E8085C">
              <w:rPr>
                <w:rFonts w:ascii="Courier New" w:hAnsi="Courier New" w:cs="Courier New"/>
                <w:sz w:val="20"/>
                <w:szCs w:val="20"/>
              </w:rPr>
              <w:t>-</w:t>
            </w:r>
            <w:r w:rsidR="00643B23" w:rsidRPr="00E8085C">
              <w:rPr>
                <w:rFonts w:ascii="Courier New" w:hAnsi="Courier New" w:cs="Courier New"/>
                <w:sz w:val="20"/>
                <w:szCs w:val="20"/>
              </w:rPr>
              <w:t>Управление образования  администрации МР «Койгородский»</w:t>
            </w:r>
          </w:p>
          <w:p w:rsidR="00E8085C" w:rsidRPr="008B6BF4" w:rsidRDefault="00E03428" w:rsidP="00E8085C">
            <w:pPr>
              <w:widowControl w:val="0"/>
              <w:autoSpaceDE w:val="0"/>
              <w:autoSpaceDN w:val="0"/>
              <w:adjustRightInd w:val="0"/>
              <w:jc w:val="both"/>
              <w:rPr>
                <w:rFonts w:ascii="Courier New" w:eastAsia="Times New Roman" w:hAnsi="Courier New" w:cs="Courier New"/>
                <w:color w:val="FF0000"/>
                <w:sz w:val="20"/>
                <w:szCs w:val="20"/>
                <w:lang w:eastAsia="ru-RU"/>
              </w:rPr>
            </w:pPr>
            <w:r>
              <w:rPr>
                <w:rFonts w:ascii="Courier New" w:hAnsi="Courier New" w:cs="Courier New"/>
                <w:sz w:val="20"/>
                <w:szCs w:val="20"/>
              </w:rPr>
              <w:t>-Отдел строительства и жилищно-коммунального хозяйства администрации МР «Койгородский»</w:t>
            </w:r>
          </w:p>
        </w:tc>
      </w:tr>
      <w:tr w:rsidR="00643B23" w:rsidRPr="00643B23" w:rsidTr="00CF47D2">
        <w:trPr>
          <w:tblCellSpacing w:w="5" w:type="nil"/>
        </w:trPr>
        <w:tc>
          <w:tcPr>
            <w:tcW w:w="4059" w:type="dxa"/>
            <w:tcBorders>
              <w:left w:val="single" w:sz="4" w:space="0" w:color="auto"/>
              <w:bottom w:val="single" w:sz="4" w:space="0" w:color="auto"/>
              <w:right w:val="single" w:sz="4" w:space="0" w:color="auto"/>
            </w:tcBorders>
          </w:tcPr>
          <w:p w:rsidR="00643B23" w:rsidRPr="00643B23" w:rsidRDefault="00643B23"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 xml:space="preserve">Цель подпрограммы   </w:t>
            </w:r>
          </w:p>
        </w:tc>
        <w:tc>
          <w:tcPr>
            <w:tcW w:w="5439" w:type="dxa"/>
            <w:tcBorders>
              <w:left w:val="single" w:sz="4" w:space="0" w:color="auto"/>
              <w:bottom w:val="single" w:sz="4" w:space="0" w:color="auto"/>
              <w:right w:val="single" w:sz="4" w:space="0" w:color="auto"/>
            </w:tcBorders>
          </w:tcPr>
          <w:p w:rsidR="00643B23" w:rsidRPr="00643B23" w:rsidRDefault="00643B23" w:rsidP="00643B23">
            <w:pPr>
              <w:spacing w:after="120"/>
              <w:jc w:val="both"/>
              <w:rPr>
                <w:rFonts w:ascii="Courier New" w:hAnsi="Courier New" w:cs="Courier New"/>
                <w:sz w:val="20"/>
                <w:szCs w:val="20"/>
              </w:rPr>
            </w:pPr>
            <w:r w:rsidRPr="00643B23">
              <w:rPr>
                <w:rFonts w:ascii="Courier New" w:hAnsi="Courier New" w:cs="Courier New"/>
                <w:sz w:val="20"/>
                <w:szCs w:val="20"/>
              </w:rPr>
              <w:t xml:space="preserve"> Создание условий для укрепления правопорядка и профилактики правонарушений в МОМР «Койгородский»  </w:t>
            </w:r>
          </w:p>
        </w:tc>
      </w:tr>
      <w:tr w:rsidR="00643B23" w:rsidRPr="00643B23" w:rsidTr="00CF47D2">
        <w:trPr>
          <w:tblCellSpacing w:w="5" w:type="nil"/>
        </w:trPr>
        <w:tc>
          <w:tcPr>
            <w:tcW w:w="4059" w:type="dxa"/>
            <w:tcBorders>
              <w:left w:val="single" w:sz="4" w:space="0" w:color="auto"/>
              <w:bottom w:val="single" w:sz="4" w:space="0" w:color="auto"/>
              <w:right w:val="single" w:sz="4" w:space="0" w:color="auto"/>
            </w:tcBorders>
          </w:tcPr>
          <w:p w:rsidR="00643B23" w:rsidRPr="00643B23" w:rsidRDefault="00643B23"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 xml:space="preserve">Задачи </w:t>
            </w:r>
            <w:r w:rsidR="00572935">
              <w:rPr>
                <w:rFonts w:ascii="Courier New" w:eastAsia="Times New Roman" w:hAnsi="Courier New" w:cs="Courier New"/>
                <w:sz w:val="20"/>
                <w:szCs w:val="20"/>
                <w:lang w:eastAsia="ru-RU"/>
              </w:rPr>
              <w:t>под</w:t>
            </w:r>
            <w:r w:rsidRPr="00643B23">
              <w:rPr>
                <w:rFonts w:ascii="Courier New" w:eastAsia="Times New Roman" w:hAnsi="Courier New" w:cs="Courier New"/>
                <w:sz w:val="20"/>
                <w:szCs w:val="20"/>
                <w:lang w:eastAsia="ru-RU"/>
              </w:rPr>
              <w:t>программы</w:t>
            </w:r>
          </w:p>
        </w:tc>
        <w:tc>
          <w:tcPr>
            <w:tcW w:w="5439" w:type="dxa"/>
            <w:tcBorders>
              <w:left w:val="single" w:sz="4" w:space="0" w:color="auto"/>
              <w:bottom w:val="single" w:sz="4" w:space="0" w:color="auto"/>
              <w:right w:val="single" w:sz="4" w:space="0" w:color="auto"/>
            </w:tcBorders>
          </w:tcPr>
          <w:p w:rsidR="00643B23" w:rsidRPr="00643B23" w:rsidRDefault="00643B23" w:rsidP="00643B23">
            <w:pPr>
              <w:autoSpaceDE w:val="0"/>
              <w:autoSpaceDN w:val="0"/>
              <w:adjustRightInd w:val="0"/>
              <w:spacing w:after="0" w:line="240" w:lineRule="auto"/>
              <w:jc w:val="both"/>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1. Обеспечение безопасности граждан, осуществление в установленном порядке охраны общественного порядка и обеспечения общественной безопасности на территории МОМР "Койгородский»</w:t>
            </w:r>
          </w:p>
          <w:p w:rsidR="004D3890" w:rsidRDefault="00643B23" w:rsidP="004D3890">
            <w:pPr>
              <w:spacing w:after="0"/>
              <w:jc w:val="both"/>
              <w:rPr>
                <w:rFonts w:ascii="Courier New" w:hAnsi="Courier New" w:cs="Courier New"/>
                <w:sz w:val="20"/>
                <w:szCs w:val="20"/>
              </w:rPr>
            </w:pPr>
            <w:r w:rsidRPr="00643B23">
              <w:rPr>
                <w:rFonts w:ascii="Courier New" w:hAnsi="Courier New" w:cs="Courier New"/>
                <w:sz w:val="20"/>
                <w:szCs w:val="20"/>
              </w:rPr>
              <w:t xml:space="preserve">2. Обеспечение </w:t>
            </w:r>
            <w:r w:rsidR="004D3890">
              <w:rPr>
                <w:rFonts w:ascii="Courier New" w:hAnsi="Courier New" w:cs="Courier New"/>
                <w:sz w:val="20"/>
                <w:szCs w:val="20"/>
              </w:rPr>
              <w:t>безопасности дорожного движения</w:t>
            </w:r>
          </w:p>
          <w:p w:rsidR="00643B23" w:rsidRDefault="00643B23" w:rsidP="004D3890">
            <w:pPr>
              <w:spacing w:after="0"/>
              <w:jc w:val="both"/>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 xml:space="preserve">3. Профилактика терроризма и экстремизма  </w:t>
            </w:r>
          </w:p>
          <w:p w:rsidR="00643B23" w:rsidRPr="00643B23" w:rsidRDefault="00643B23" w:rsidP="004639F3">
            <w:pPr>
              <w:autoSpaceDE w:val="0"/>
              <w:autoSpaceDN w:val="0"/>
              <w:adjustRightInd w:val="0"/>
              <w:spacing w:after="0" w:line="240" w:lineRule="auto"/>
              <w:jc w:val="both"/>
              <w:rPr>
                <w:rFonts w:ascii="Courier New" w:eastAsia="Times New Roman" w:hAnsi="Courier New" w:cs="Courier New"/>
                <w:sz w:val="20"/>
                <w:szCs w:val="20"/>
                <w:lang w:eastAsia="ru-RU"/>
              </w:rPr>
            </w:pPr>
          </w:p>
        </w:tc>
      </w:tr>
      <w:tr w:rsidR="00643B23" w:rsidRPr="00643B23" w:rsidTr="00CF47D2">
        <w:trPr>
          <w:trHeight w:val="400"/>
          <w:tblCellSpacing w:w="5" w:type="nil"/>
        </w:trPr>
        <w:tc>
          <w:tcPr>
            <w:tcW w:w="4059" w:type="dxa"/>
            <w:tcBorders>
              <w:left w:val="single" w:sz="4" w:space="0" w:color="auto"/>
              <w:bottom w:val="single" w:sz="4" w:space="0" w:color="auto"/>
              <w:right w:val="single" w:sz="4" w:space="0" w:color="auto"/>
            </w:tcBorders>
          </w:tcPr>
          <w:p w:rsidR="00643B23" w:rsidRPr="00643B23" w:rsidRDefault="00643B23"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Ц</w:t>
            </w:r>
            <w:r w:rsidR="00572935">
              <w:rPr>
                <w:rFonts w:ascii="Courier New" w:eastAsia="Times New Roman" w:hAnsi="Courier New" w:cs="Courier New"/>
                <w:sz w:val="20"/>
                <w:szCs w:val="20"/>
                <w:lang w:eastAsia="ru-RU"/>
              </w:rPr>
              <w:t>елевые показатели (индикаторы)</w:t>
            </w:r>
            <w:r w:rsidR="00572935">
              <w:rPr>
                <w:rFonts w:ascii="Courier New" w:eastAsia="Times New Roman" w:hAnsi="Courier New" w:cs="Courier New"/>
                <w:sz w:val="20"/>
                <w:szCs w:val="20"/>
                <w:lang w:eastAsia="ru-RU"/>
              </w:rPr>
              <w:br/>
              <w:t>под</w:t>
            </w:r>
            <w:r w:rsidRPr="00643B23">
              <w:rPr>
                <w:rFonts w:ascii="Courier New" w:eastAsia="Times New Roman" w:hAnsi="Courier New" w:cs="Courier New"/>
                <w:sz w:val="20"/>
                <w:szCs w:val="20"/>
                <w:lang w:eastAsia="ru-RU"/>
              </w:rPr>
              <w:t xml:space="preserve">программы        </w:t>
            </w:r>
          </w:p>
        </w:tc>
        <w:tc>
          <w:tcPr>
            <w:tcW w:w="5439" w:type="dxa"/>
            <w:tcBorders>
              <w:left w:val="single" w:sz="4" w:space="0" w:color="auto"/>
              <w:bottom w:val="single" w:sz="4" w:space="0" w:color="auto"/>
              <w:right w:val="single" w:sz="4" w:space="0" w:color="auto"/>
            </w:tcBorders>
          </w:tcPr>
          <w:p w:rsidR="008E48CD" w:rsidRPr="00E37AD7" w:rsidRDefault="008E48CD" w:rsidP="008E48CD">
            <w:pPr>
              <w:pStyle w:val="ConsPlusCell"/>
              <w:jc w:val="both"/>
              <w:rPr>
                <w:rFonts w:ascii="Courier New" w:hAnsi="Courier New" w:cs="Courier New"/>
                <w:i/>
                <w:sz w:val="20"/>
                <w:szCs w:val="20"/>
              </w:rPr>
            </w:pPr>
            <w:r>
              <w:rPr>
                <w:rFonts w:ascii="Courier New" w:hAnsi="Courier New" w:cs="Courier New"/>
                <w:sz w:val="20"/>
                <w:szCs w:val="20"/>
              </w:rPr>
              <w:t>1.</w:t>
            </w:r>
            <w:r w:rsidR="00672D34">
              <w:rPr>
                <w:rFonts w:ascii="Courier New" w:hAnsi="Courier New" w:cs="Courier New"/>
                <w:sz w:val="20"/>
                <w:szCs w:val="20"/>
              </w:rPr>
              <w:t>К</w:t>
            </w:r>
            <w:r>
              <w:rPr>
                <w:rFonts w:ascii="Courier New" w:hAnsi="Courier New" w:cs="Courier New"/>
                <w:sz w:val="20"/>
                <w:szCs w:val="20"/>
              </w:rPr>
              <w:t>оличеств</w:t>
            </w:r>
            <w:r w:rsidR="00672D34">
              <w:rPr>
                <w:rFonts w:ascii="Courier New" w:hAnsi="Courier New" w:cs="Courier New"/>
                <w:sz w:val="20"/>
                <w:szCs w:val="20"/>
              </w:rPr>
              <w:t>о</w:t>
            </w:r>
            <w:r w:rsidR="00605D33">
              <w:rPr>
                <w:rFonts w:ascii="Courier New" w:hAnsi="Courier New" w:cs="Courier New"/>
                <w:sz w:val="20"/>
                <w:szCs w:val="20"/>
              </w:rPr>
              <w:t xml:space="preserve"> преступлений</w:t>
            </w:r>
            <w:r>
              <w:rPr>
                <w:rFonts w:ascii="Courier New" w:hAnsi="Courier New" w:cs="Courier New"/>
                <w:sz w:val="20"/>
                <w:szCs w:val="20"/>
              </w:rPr>
              <w:t>, совершенных на улицах, в местах массового пребывания и отдыха граждан</w:t>
            </w:r>
            <w:r w:rsidRPr="00E37AD7">
              <w:rPr>
                <w:rFonts w:ascii="Courier New" w:hAnsi="Courier New" w:cs="Courier New"/>
                <w:sz w:val="20"/>
                <w:szCs w:val="20"/>
              </w:rPr>
              <w:t>;</w:t>
            </w:r>
          </w:p>
          <w:p w:rsidR="00160CC6" w:rsidRDefault="00643B23" w:rsidP="00643B23">
            <w:pPr>
              <w:autoSpaceDE w:val="0"/>
              <w:autoSpaceDN w:val="0"/>
              <w:adjustRightInd w:val="0"/>
              <w:spacing w:after="0"/>
              <w:contextualSpacing/>
              <w:jc w:val="both"/>
              <w:rPr>
                <w:rFonts w:ascii="Courier New" w:hAnsi="Courier New" w:cs="Courier New"/>
                <w:sz w:val="20"/>
                <w:szCs w:val="20"/>
              </w:rPr>
            </w:pPr>
            <w:r w:rsidRPr="00643B23">
              <w:rPr>
                <w:rFonts w:ascii="Courier New" w:hAnsi="Courier New" w:cs="Courier New"/>
                <w:sz w:val="20"/>
                <w:szCs w:val="20"/>
              </w:rPr>
              <w:t>2.</w:t>
            </w:r>
            <w:r w:rsidR="00160CC6">
              <w:rPr>
                <w:rFonts w:ascii="Courier New" w:hAnsi="Courier New" w:cs="Courier New"/>
                <w:sz w:val="20"/>
                <w:szCs w:val="20"/>
              </w:rPr>
              <w:t>К</w:t>
            </w:r>
            <w:r w:rsidRPr="00643B23">
              <w:rPr>
                <w:rFonts w:ascii="Courier New" w:hAnsi="Courier New" w:cs="Courier New"/>
                <w:sz w:val="20"/>
                <w:szCs w:val="20"/>
              </w:rPr>
              <w:t>оличеств</w:t>
            </w:r>
            <w:r w:rsidR="00160CC6">
              <w:rPr>
                <w:rFonts w:ascii="Courier New" w:hAnsi="Courier New" w:cs="Courier New"/>
                <w:sz w:val="20"/>
                <w:szCs w:val="20"/>
              </w:rPr>
              <w:t>о</w:t>
            </w:r>
            <w:r w:rsidRPr="00643B23">
              <w:rPr>
                <w:rFonts w:ascii="Courier New" w:hAnsi="Courier New" w:cs="Courier New"/>
                <w:sz w:val="20"/>
                <w:szCs w:val="20"/>
              </w:rPr>
              <w:t xml:space="preserve"> дорожно-транспортных происшествий</w:t>
            </w:r>
            <w:r w:rsidR="00160CC6">
              <w:rPr>
                <w:rFonts w:ascii="Courier New" w:hAnsi="Courier New" w:cs="Courier New"/>
                <w:sz w:val="20"/>
                <w:szCs w:val="20"/>
              </w:rPr>
              <w:t>;</w:t>
            </w:r>
            <w:r w:rsidRPr="00643B23">
              <w:rPr>
                <w:rFonts w:ascii="Courier New" w:hAnsi="Courier New" w:cs="Courier New"/>
                <w:sz w:val="20"/>
                <w:szCs w:val="20"/>
              </w:rPr>
              <w:t xml:space="preserve"> </w:t>
            </w:r>
          </w:p>
          <w:p w:rsidR="00643B23" w:rsidRPr="00643B23" w:rsidRDefault="00643B23" w:rsidP="00643B23">
            <w:pPr>
              <w:autoSpaceDE w:val="0"/>
              <w:autoSpaceDN w:val="0"/>
              <w:adjustRightInd w:val="0"/>
              <w:spacing w:after="0"/>
              <w:contextualSpacing/>
              <w:jc w:val="both"/>
              <w:rPr>
                <w:rFonts w:ascii="Courier New" w:hAnsi="Courier New" w:cs="Courier New"/>
                <w:sz w:val="20"/>
                <w:szCs w:val="20"/>
              </w:rPr>
            </w:pPr>
            <w:r w:rsidRPr="00643B23">
              <w:rPr>
                <w:rFonts w:ascii="Courier New" w:hAnsi="Courier New" w:cs="Courier New"/>
                <w:sz w:val="20"/>
                <w:szCs w:val="20"/>
              </w:rPr>
              <w:t>3.Количество</w:t>
            </w:r>
            <w:r w:rsidR="00CF47D2">
              <w:rPr>
                <w:rFonts w:ascii="Courier New" w:hAnsi="Courier New" w:cs="Courier New"/>
                <w:sz w:val="20"/>
                <w:szCs w:val="20"/>
              </w:rPr>
              <w:t xml:space="preserve"> </w:t>
            </w:r>
            <w:r w:rsidRPr="00643B23">
              <w:rPr>
                <w:rFonts w:ascii="Courier New" w:hAnsi="Courier New" w:cs="Courier New"/>
                <w:sz w:val="20"/>
                <w:szCs w:val="20"/>
              </w:rPr>
              <w:t>заседаний антитеррористической комиссии МО МР «Койгородский»</w:t>
            </w:r>
            <w:r w:rsidR="008E48CD">
              <w:rPr>
                <w:rFonts w:ascii="Courier New" w:hAnsi="Courier New" w:cs="Courier New"/>
                <w:sz w:val="20"/>
                <w:szCs w:val="20"/>
              </w:rPr>
              <w:t>;</w:t>
            </w:r>
          </w:p>
          <w:p w:rsidR="00643B23" w:rsidRDefault="00643B23" w:rsidP="008E48CD">
            <w:pPr>
              <w:autoSpaceDE w:val="0"/>
              <w:autoSpaceDN w:val="0"/>
              <w:adjustRightInd w:val="0"/>
              <w:spacing w:after="0"/>
              <w:contextualSpacing/>
              <w:jc w:val="both"/>
              <w:rPr>
                <w:rFonts w:ascii="Courier New" w:hAnsi="Courier New" w:cs="Courier New"/>
                <w:sz w:val="20"/>
                <w:szCs w:val="20"/>
              </w:rPr>
            </w:pPr>
            <w:r w:rsidRPr="00643B23">
              <w:rPr>
                <w:rFonts w:ascii="Courier New" w:hAnsi="Courier New" w:cs="Courier New"/>
                <w:sz w:val="20"/>
                <w:szCs w:val="20"/>
              </w:rPr>
              <w:t>4. Доля объектов жизнеобеспечения, объектов (мест) массового  пребывания  людей,  культуры, физкультуры и спорта, образования, здравоохранения, соответствующих требованиям антитеррористической защищенности</w:t>
            </w:r>
            <w:r w:rsidR="008E48CD">
              <w:rPr>
                <w:rFonts w:ascii="Courier New" w:hAnsi="Courier New" w:cs="Courier New"/>
                <w:sz w:val="20"/>
                <w:szCs w:val="20"/>
              </w:rPr>
              <w:t>;</w:t>
            </w:r>
          </w:p>
          <w:p w:rsidR="00AA498A" w:rsidRDefault="00AA498A" w:rsidP="008E48CD">
            <w:pPr>
              <w:autoSpaceDE w:val="0"/>
              <w:autoSpaceDN w:val="0"/>
              <w:adjustRightInd w:val="0"/>
              <w:spacing w:after="0"/>
              <w:contextualSpacing/>
              <w:jc w:val="both"/>
              <w:rPr>
                <w:rFonts w:ascii="Courier New" w:hAnsi="Courier New" w:cs="Courier New"/>
                <w:sz w:val="20"/>
                <w:szCs w:val="20"/>
              </w:rPr>
            </w:pPr>
            <w:r>
              <w:rPr>
                <w:rFonts w:ascii="Courier New" w:hAnsi="Courier New" w:cs="Courier New"/>
                <w:sz w:val="20"/>
                <w:szCs w:val="20"/>
              </w:rPr>
              <w:t>5. Количество проведенных заседаний рабочей группы АТК МО</w:t>
            </w:r>
            <w:r w:rsidR="00160CC6">
              <w:rPr>
                <w:rFonts w:ascii="Courier New" w:hAnsi="Courier New" w:cs="Courier New"/>
                <w:sz w:val="20"/>
                <w:szCs w:val="20"/>
              </w:rPr>
              <w:t>;</w:t>
            </w:r>
          </w:p>
          <w:p w:rsidR="00250128" w:rsidRDefault="00250128" w:rsidP="008E48CD">
            <w:pPr>
              <w:autoSpaceDE w:val="0"/>
              <w:autoSpaceDN w:val="0"/>
              <w:adjustRightInd w:val="0"/>
              <w:spacing w:after="0"/>
              <w:contextualSpacing/>
              <w:jc w:val="both"/>
              <w:rPr>
                <w:rFonts w:ascii="Courier New" w:hAnsi="Courier New" w:cs="Courier New"/>
                <w:sz w:val="20"/>
                <w:szCs w:val="20"/>
              </w:rPr>
            </w:pPr>
            <w:r>
              <w:rPr>
                <w:rFonts w:ascii="Courier New" w:hAnsi="Courier New" w:cs="Courier New"/>
                <w:sz w:val="20"/>
                <w:szCs w:val="20"/>
              </w:rPr>
              <w:t>6.</w:t>
            </w:r>
            <w:r>
              <w:t xml:space="preserve"> </w:t>
            </w:r>
            <w:r w:rsidRPr="00250128">
              <w:rPr>
                <w:rFonts w:ascii="Courier New" w:hAnsi="Courier New" w:cs="Courier New"/>
                <w:sz w:val="20"/>
                <w:szCs w:val="20"/>
              </w:rPr>
              <w:t>Количество камер видеонаблюдения, установленных на территории МР «Койгородский» в рамках развития аппаратно – программного комплекса «Безопасный город»</w:t>
            </w:r>
          </w:p>
          <w:p w:rsidR="00250128" w:rsidRDefault="00250128" w:rsidP="008E48CD">
            <w:pPr>
              <w:autoSpaceDE w:val="0"/>
              <w:autoSpaceDN w:val="0"/>
              <w:adjustRightInd w:val="0"/>
              <w:spacing w:after="0"/>
              <w:contextualSpacing/>
              <w:jc w:val="both"/>
              <w:rPr>
                <w:rFonts w:ascii="Courier New" w:hAnsi="Courier New" w:cs="Courier New"/>
                <w:sz w:val="20"/>
                <w:szCs w:val="20"/>
              </w:rPr>
            </w:pPr>
            <w:r>
              <w:rPr>
                <w:rFonts w:ascii="Courier New" w:hAnsi="Courier New" w:cs="Courier New"/>
                <w:sz w:val="20"/>
                <w:szCs w:val="20"/>
              </w:rPr>
              <w:t>7.</w:t>
            </w:r>
            <w:r>
              <w:t xml:space="preserve"> </w:t>
            </w:r>
            <w:r w:rsidRPr="00250128">
              <w:rPr>
                <w:rFonts w:ascii="Courier New" w:hAnsi="Courier New" w:cs="Courier New"/>
                <w:sz w:val="20"/>
                <w:szCs w:val="20"/>
              </w:rPr>
              <w:t>Количество правонарушений выявленных в результате работы добровольной народной дружины</w:t>
            </w:r>
          </w:p>
          <w:p w:rsidR="00250128" w:rsidRDefault="00250128" w:rsidP="008E48CD">
            <w:pPr>
              <w:autoSpaceDE w:val="0"/>
              <w:autoSpaceDN w:val="0"/>
              <w:adjustRightInd w:val="0"/>
              <w:spacing w:after="0"/>
              <w:contextualSpacing/>
              <w:jc w:val="both"/>
              <w:rPr>
                <w:rFonts w:ascii="Courier New" w:hAnsi="Courier New" w:cs="Courier New"/>
                <w:sz w:val="20"/>
                <w:szCs w:val="20"/>
              </w:rPr>
            </w:pPr>
            <w:r>
              <w:rPr>
                <w:rFonts w:ascii="Courier New" w:hAnsi="Courier New" w:cs="Courier New"/>
                <w:sz w:val="20"/>
                <w:szCs w:val="20"/>
              </w:rPr>
              <w:t>8.</w:t>
            </w:r>
            <w:r>
              <w:t xml:space="preserve"> </w:t>
            </w:r>
            <w:r w:rsidRPr="00250128">
              <w:rPr>
                <w:rFonts w:ascii="Courier New" w:hAnsi="Courier New" w:cs="Courier New"/>
                <w:sz w:val="20"/>
                <w:szCs w:val="20"/>
              </w:rPr>
              <w:t>Доля  преступлений совершенных несовершеннолетними</w:t>
            </w:r>
          </w:p>
          <w:p w:rsidR="00250128" w:rsidRPr="00643B23" w:rsidRDefault="00250128" w:rsidP="008E48CD">
            <w:pPr>
              <w:autoSpaceDE w:val="0"/>
              <w:autoSpaceDN w:val="0"/>
              <w:adjustRightInd w:val="0"/>
              <w:spacing w:after="0"/>
              <w:contextualSpacing/>
              <w:jc w:val="both"/>
              <w:rPr>
                <w:rFonts w:ascii="Courier New" w:hAnsi="Courier New" w:cs="Courier New"/>
                <w:sz w:val="20"/>
                <w:szCs w:val="20"/>
              </w:rPr>
            </w:pPr>
            <w:r>
              <w:rPr>
                <w:rFonts w:ascii="Courier New" w:hAnsi="Courier New" w:cs="Courier New"/>
                <w:sz w:val="20"/>
                <w:szCs w:val="20"/>
              </w:rPr>
              <w:t>9.</w:t>
            </w:r>
            <w:r>
              <w:t xml:space="preserve"> </w:t>
            </w:r>
            <w:r w:rsidRPr="00250128">
              <w:rPr>
                <w:rFonts w:ascii="Courier New" w:hAnsi="Courier New" w:cs="Courier New"/>
                <w:sz w:val="20"/>
                <w:szCs w:val="20"/>
              </w:rPr>
              <w:t>Доля  преступлений совершенных повторно лицами, освободившимися из мест лишения свободы</w:t>
            </w:r>
          </w:p>
        </w:tc>
      </w:tr>
      <w:tr w:rsidR="00643B23" w:rsidRPr="00643B23" w:rsidTr="00CF47D2">
        <w:trPr>
          <w:trHeight w:val="400"/>
          <w:tblCellSpacing w:w="5" w:type="nil"/>
        </w:trPr>
        <w:tc>
          <w:tcPr>
            <w:tcW w:w="4059" w:type="dxa"/>
            <w:tcBorders>
              <w:left w:val="single" w:sz="4" w:space="0" w:color="auto"/>
              <w:bottom w:val="single" w:sz="4" w:space="0" w:color="auto"/>
              <w:right w:val="single" w:sz="4" w:space="0" w:color="auto"/>
            </w:tcBorders>
          </w:tcPr>
          <w:p w:rsidR="00643B23" w:rsidRPr="00643B23" w:rsidRDefault="00572935"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Сроки и этапы       реализации</w:t>
            </w:r>
            <w:r>
              <w:rPr>
                <w:rFonts w:ascii="Courier New" w:eastAsia="Times New Roman" w:hAnsi="Courier New" w:cs="Courier New"/>
                <w:sz w:val="20"/>
                <w:szCs w:val="20"/>
                <w:lang w:eastAsia="ru-RU"/>
              </w:rPr>
              <w:br/>
              <w:t>под</w:t>
            </w:r>
            <w:r w:rsidR="00643B23" w:rsidRPr="00643B23">
              <w:rPr>
                <w:rFonts w:ascii="Courier New" w:eastAsia="Times New Roman" w:hAnsi="Courier New" w:cs="Courier New"/>
                <w:sz w:val="20"/>
                <w:szCs w:val="20"/>
                <w:lang w:eastAsia="ru-RU"/>
              </w:rPr>
              <w:t xml:space="preserve">программы        </w:t>
            </w:r>
          </w:p>
        </w:tc>
        <w:tc>
          <w:tcPr>
            <w:tcW w:w="5439" w:type="dxa"/>
            <w:tcBorders>
              <w:left w:val="single" w:sz="4" w:space="0" w:color="auto"/>
              <w:bottom w:val="single" w:sz="4" w:space="0" w:color="auto"/>
              <w:right w:val="single" w:sz="4" w:space="0" w:color="auto"/>
            </w:tcBorders>
          </w:tcPr>
          <w:p w:rsidR="00643B23" w:rsidRPr="00643B23" w:rsidRDefault="00480E62"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Программа реализуется в 2021</w:t>
            </w:r>
            <w:r w:rsidR="00643B23" w:rsidRPr="00643B23">
              <w:rPr>
                <w:rFonts w:ascii="Courier New" w:eastAsia="Times New Roman" w:hAnsi="Courier New" w:cs="Courier New"/>
                <w:sz w:val="20"/>
                <w:szCs w:val="20"/>
                <w:lang w:eastAsia="ru-RU"/>
              </w:rPr>
              <w:t xml:space="preserve"> - 202</w:t>
            </w:r>
            <w:r>
              <w:rPr>
                <w:rFonts w:ascii="Courier New" w:eastAsia="Times New Roman" w:hAnsi="Courier New" w:cs="Courier New"/>
                <w:sz w:val="20"/>
                <w:szCs w:val="20"/>
                <w:lang w:eastAsia="ru-RU"/>
              </w:rPr>
              <w:t>6</w:t>
            </w:r>
            <w:r w:rsidR="00643B23" w:rsidRPr="00643B23">
              <w:rPr>
                <w:rFonts w:ascii="Courier New" w:eastAsia="Times New Roman" w:hAnsi="Courier New" w:cs="Courier New"/>
                <w:sz w:val="20"/>
                <w:szCs w:val="20"/>
                <w:lang w:eastAsia="ru-RU"/>
              </w:rPr>
              <w:t xml:space="preserve"> годах       </w:t>
            </w:r>
          </w:p>
          <w:p w:rsidR="00643B23" w:rsidRPr="00643B23" w:rsidRDefault="00643B23"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 xml:space="preserve"> </w:t>
            </w:r>
          </w:p>
        </w:tc>
      </w:tr>
      <w:tr w:rsidR="00643B23" w:rsidRPr="00643B23" w:rsidTr="00CF47D2">
        <w:trPr>
          <w:trHeight w:val="600"/>
          <w:tblCellSpacing w:w="5" w:type="nil"/>
        </w:trPr>
        <w:tc>
          <w:tcPr>
            <w:tcW w:w="4059" w:type="dxa"/>
            <w:tcBorders>
              <w:left w:val="single" w:sz="4" w:space="0" w:color="auto"/>
              <w:bottom w:val="single" w:sz="4" w:space="0" w:color="auto"/>
              <w:right w:val="single" w:sz="4" w:space="0" w:color="auto"/>
            </w:tcBorders>
          </w:tcPr>
          <w:p w:rsidR="00643B23" w:rsidRPr="00643B23" w:rsidRDefault="00643B23"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 xml:space="preserve">Объемы     бюджетных      ассигнований  подпрограммы                         </w:t>
            </w:r>
          </w:p>
        </w:tc>
        <w:tc>
          <w:tcPr>
            <w:tcW w:w="5439" w:type="dxa"/>
            <w:tcBorders>
              <w:left w:val="single" w:sz="4" w:space="0" w:color="auto"/>
              <w:bottom w:val="single" w:sz="4" w:space="0" w:color="auto"/>
              <w:right w:val="single" w:sz="4" w:space="0" w:color="auto"/>
            </w:tcBorders>
          </w:tcPr>
          <w:p w:rsidR="00BA527A" w:rsidRPr="00D86286" w:rsidRDefault="00643B23"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Объем бюджетных ассигнований на  реализацию  подпрограммы финансирования    за счет средств  местного  бюджета  МОМР «Койгородский»</w:t>
            </w:r>
            <w:r w:rsidR="004F3DF4">
              <w:rPr>
                <w:rFonts w:ascii="Courier New" w:eastAsia="Times New Roman" w:hAnsi="Courier New" w:cs="Courier New"/>
                <w:sz w:val="20"/>
                <w:szCs w:val="20"/>
                <w:lang w:eastAsia="ru-RU"/>
              </w:rPr>
              <w:t xml:space="preserve"> в</w:t>
            </w:r>
            <w:r w:rsidR="00480E62">
              <w:rPr>
                <w:rFonts w:ascii="Courier New" w:eastAsia="Times New Roman" w:hAnsi="Courier New" w:cs="Courier New"/>
                <w:sz w:val="20"/>
                <w:szCs w:val="20"/>
                <w:lang w:eastAsia="ru-RU"/>
              </w:rPr>
              <w:t xml:space="preserve"> 2021</w:t>
            </w:r>
            <w:r w:rsidRPr="00643B23">
              <w:rPr>
                <w:rFonts w:ascii="Courier New" w:eastAsia="Times New Roman" w:hAnsi="Courier New" w:cs="Courier New"/>
                <w:sz w:val="20"/>
                <w:szCs w:val="20"/>
                <w:lang w:eastAsia="ru-RU"/>
              </w:rPr>
              <w:t xml:space="preserve"> – 20</w:t>
            </w:r>
            <w:r w:rsidR="00480E62">
              <w:rPr>
                <w:rFonts w:ascii="Courier New" w:eastAsia="Times New Roman" w:hAnsi="Courier New" w:cs="Courier New"/>
                <w:sz w:val="20"/>
                <w:szCs w:val="20"/>
                <w:lang w:eastAsia="ru-RU"/>
              </w:rPr>
              <w:t>26</w:t>
            </w:r>
            <w:r w:rsidR="004F3DF4">
              <w:rPr>
                <w:rFonts w:ascii="Courier New" w:eastAsia="Times New Roman" w:hAnsi="Courier New" w:cs="Courier New"/>
                <w:sz w:val="20"/>
                <w:szCs w:val="20"/>
                <w:lang w:eastAsia="ru-RU"/>
              </w:rPr>
              <w:t>г.г.</w:t>
            </w:r>
            <w:r w:rsidRPr="00643B23">
              <w:rPr>
                <w:rFonts w:ascii="Courier New" w:eastAsia="Times New Roman" w:hAnsi="Courier New" w:cs="Courier New"/>
                <w:sz w:val="20"/>
                <w:szCs w:val="20"/>
                <w:lang w:eastAsia="ru-RU"/>
              </w:rPr>
              <w:t xml:space="preserve">  годах  </w:t>
            </w:r>
            <w:r w:rsidRPr="00D86286">
              <w:rPr>
                <w:rFonts w:ascii="Courier New" w:eastAsia="Times New Roman" w:hAnsi="Courier New" w:cs="Courier New"/>
                <w:sz w:val="20"/>
                <w:szCs w:val="20"/>
                <w:lang w:eastAsia="ru-RU"/>
              </w:rPr>
              <w:t xml:space="preserve">составляет      </w:t>
            </w:r>
            <w:r w:rsidR="00480E62">
              <w:rPr>
                <w:rFonts w:ascii="Courier New" w:eastAsia="Times New Roman" w:hAnsi="Courier New" w:cs="Courier New"/>
                <w:sz w:val="20"/>
                <w:szCs w:val="20"/>
                <w:lang w:eastAsia="ru-RU"/>
              </w:rPr>
              <w:t>0</w:t>
            </w:r>
            <w:r w:rsidR="008B6BF4" w:rsidRPr="00D86286">
              <w:rPr>
                <w:rFonts w:ascii="Courier New" w:eastAsia="Times New Roman" w:hAnsi="Courier New" w:cs="Courier New"/>
                <w:sz w:val="20"/>
                <w:szCs w:val="20"/>
                <w:lang w:eastAsia="ru-RU"/>
              </w:rPr>
              <w:t>,</w:t>
            </w:r>
            <w:r w:rsidR="00480E62">
              <w:rPr>
                <w:rFonts w:ascii="Courier New" w:eastAsia="Times New Roman" w:hAnsi="Courier New" w:cs="Courier New"/>
                <w:sz w:val="20"/>
                <w:szCs w:val="20"/>
                <w:lang w:eastAsia="ru-RU"/>
              </w:rPr>
              <w:t>0</w:t>
            </w:r>
            <w:r w:rsidRPr="00D86286">
              <w:rPr>
                <w:rFonts w:ascii="Courier New" w:eastAsia="Times New Roman" w:hAnsi="Courier New" w:cs="Courier New"/>
                <w:sz w:val="20"/>
                <w:szCs w:val="20"/>
                <w:lang w:eastAsia="ru-RU"/>
              </w:rPr>
              <w:t xml:space="preserve">  тыс. рублей, в том числе:</w:t>
            </w:r>
          </w:p>
          <w:p w:rsidR="00643B23" w:rsidRPr="00D86286" w:rsidRDefault="00480E62"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 xml:space="preserve"> 2021</w:t>
            </w:r>
            <w:r w:rsidR="00BA527A" w:rsidRPr="00D86286">
              <w:rPr>
                <w:rFonts w:ascii="Courier New" w:eastAsia="Times New Roman" w:hAnsi="Courier New" w:cs="Courier New"/>
                <w:sz w:val="20"/>
                <w:szCs w:val="20"/>
                <w:lang w:eastAsia="ru-RU"/>
              </w:rPr>
              <w:t xml:space="preserve"> год -    </w:t>
            </w:r>
            <w:r>
              <w:rPr>
                <w:rFonts w:ascii="Courier New" w:eastAsia="Times New Roman" w:hAnsi="Courier New" w:cs="Courier New"/>
                <w:sz w:val="20"/>
                <w:szCs w:val="20"/>
                <w:lang w:eastAsia="ru-RU"/>
              </w:rPr>
              <w:t>0</w:t>
            </w:r>
            <w:r w:rsidR="00BA527A" w:rsidRPr="00D86286">
              <w:rPr>
                <w:rFonts w:ascii="Courier New" w:eastAsia="Times New Roman" w:hAnsi="Courier New" w:cs="Courier New"/>
                <w:sz w:val="20"/>
                <w:szCs w:val="20"/>
                <w:lang w:eastAsia="ru-RU"/>
              </w:rPr>
              <w:t xml:space="preserve"> тыс. рублей; </w:t>
            </w:r>
            <w:r w:rsidR="00643B23" w:rsidRPr="00D86286">
              <w:rPr>
                <w:rFonts w:ascii="Courier New" w:eastAsia="Times New Roman" w:hAnsi="Courier New" w:cs="Courier New"/>
                <w:sz w:val="20"/>
                <w:szCs w:val="20"/>
                <w:lang w:eastAsia="ru-RU"/>
              </w:rPr>
              <w:t xml:space="preserve">           </w:t>
            </w:r>
          </w:p>
          <w:p w:rsidR="00643B23" w:rsidRPr="00D86286" w:rsidRDefault="00480E62"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2022</w:t>
            </w:r>
            <w:r w:rsidR="00643B23" w:rsidRPr="00D86286">
              <w:rPr>
                <w:rFonts w:ascii="Courier New" w:eastAsia="Times New Roman" w:hAnsi="Courier New" w:cs="Courier New"/>
                <w:sz w:val="20"/>
                <w:szCs w:val="20"/>
                <w:lang w:eastAsia="ru-RU"/>
              </w:rPr>
              <w:t xml:space="preserve"> год -    </w:t>
            </w:r>
            <w:r>
              <w:rPr>
                <w:rFonts w:ascii="Courier New" w:eastAsia="Times New Roman" w:hAnsi="Courier New" w:cs="Courier New"/>
                <w:sz w:val="20"/>
                <w:szCs w:val="20"/>
                <w:lang w:eastAsia="ru-RU"/>
              </w:rPr>
              <w:t>0</w:t>
            </w:r>
            <w:r w:rsidR="00643B23" w:rsidRPr="00D86286">
              <w:rPr>
                <w:rFonts w:ascii="Courier New" w:eastAsia="Times New Roman" w:hAnsi="Courier New" w:cs="Courier New"/>
                <w:sz w:val="20"/>
                <w:szCs w:val="20"/>
                <w:lang w:eastAsia="ru-RU"/>
              </w:rPr>
              <w:t xml:space="preserve"> тыс. рублей</w:t>
            </w:r>
            <w:r w:rsidRPr="00D86286">
              <w:rPr>
                <w:rFonts w:ascii="Courier New" w:eastAsia="Times New Roman" w:hAnsi="Courier New" w:cs="Courier New"/>
                <w:sz w:val="20"/>
                <w:szCs w:val="20"/>
                <w:lang w:eastAsia="ru-RU"/>
              </w:rPr>
              <w:t>;</w:t>
            </w:r>
            <w:r w:rsidR="00643B23" w:rsidRPr="00D86286">
              <w:rPr>
                <w:rFonts w:ascii="Courier New" w:eastAsia="Times New Roman" w:hAnsi="Courier New" w:cs="Courier New"/>
                <w:sz w:val="20"/>
                <w:szCs w:val="20"/>
                <w:lang w:eastAsia="ru-RU"/>
              </w:rPr>
              <w:t xml:space="preserve">                   </w:t>
            </w:r>
          </w:p>
          <w:p w:rsidR="00643B23" w:rsidRPr="00643B23" w:rsidRDefault="00480E62"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2023</w:t>
            </w:r>
            <w:r w:rsidR="00643B23" w:rsidRPr="00D86286">
              <w:rPr>
                <w:rFonts w:ascii="Courier New" w:eastAsia="Times New Roman" w:hAnsi="Courier New" w:cs="Courier New"/>
                <w:sz w:val="20"/>
                <w:szCs w:val="20"/>
                <w:lang w:eastAsia="ru-RU"/>
              </w:rPr>
              <w:t xml:space="preserve"> год -    </w:t>
            </w:r>
            <w:r w:rsidR="008B6BF4" w:rsidRPr="00D86286">
              <w:rPr>
                <w:rFonts w:ascii="Courier New" w:eastAsia="Times New Roman" w:hAnsi="Courier New" w:cs="Courier New"/>
                <w:sz w:val="20"/>
                <w:szCs w:val="20"/>
                <w:lang w:eastAsia="ru-RU"/>
              </w:rPr>
              <w:t>0</w:t>
            </w:r>
            <w:r w:rsidR="00643B23" w:rsidRPr="00D86286">
              <w:rPr>
                <w:rFonts w:ascii="Courier New" w:eastAsia="Times New Roman" w:hAnsi="Courier New" w:cs="Courier New"/>
                <w:sz w:val="20"/>
                <w:szCs w:val="20"/>
                <w:lang w:eastAsia="ru-RU"/>
              </w:rPr>
              <w:t xml:space="preserve"> тыс. рублей</w:t>
            </w:r>
            <w:r w:rsidRPr="00D86286">
              <w:rPr>
                <w:rFonts w:ascii="Courier New" w:eastAsia="Times New Roman" w:hAnsi="Courier New" w:cs="Courier New"/>
                <w:sz w:val="20"/>
                <w:szCs w:val="20"/>
                <w:lang w:eastAsia="ru-RU"/>
              </w:rPr>
              <w:t>;</w:t>
            </w:r>
            <w:r w:rsidR="00643B23" w:rsidRPr="00D86286">
              <w:rPr>
                <w:rFonts w:ascii="Courier New" w:eastAsia="Times New Roman" w:hAnsi="Courier New" w:cs="Courier New"/>
                <w:sz w:val="20"/>
                <w:szCs w:val="20"/>
                <w:lang w:eastAsia="ru-RU"/>
              </w:rPr>
              <w:t xml:space="preserve">   </w:t>
            </w:r>
          </w:p>
          <w:p w:rsidR="00643B23" w:rsidRPr="00643B23" w:rsidRDefault="00480E62"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2024</w:t>
            </w:r>
            <w:r w:rsidR="00643B23" w:rsidRPr="00643B23">
              <w:rPr>
                <w:rFonts w:ascii="Courier New" w:eastAsia="Times New Roman" w:hAnsi="Courier New" w:cs="Courier New"/>
                <w:sz w:val="20"/>
                <w:szCs w:val="20"/>
                <w:lang w:eastAsia="ru-RU"/>
              </w:rPr>
              <w:t xml:space="preserve"> год -    0 тыс. рублей;   </w:t>
            </w:r>
          </w:p>
          <w:p w:rsidR="00480E62" w:rsidRDefault="00643B23"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 xml:space="preserve"> </w:t>
            </w:r>
            <w:r w:rsidR="00480E62">
              <w:rPr>
                <w:rFonts w:ascii="Courier New" w:eastAsia="Times New Roman" w:hAnsi="Courier New" w:cs="Courier New"/>
                <w:sz w:val="20"/>
                <w:szCs w:val="20"/>
                <w:lang w:eastAsia="ru-RU"/>
              </w:rPr>
              <w:t>2025</w:t>
            </w:r>
            <w:r w:rsidR="00480E62" w:rsidRPr="00643B23">
              <w:rPr>
                <w:rFonts w:ascii="Courier New" w:eastAsia="Times New Roman" w:hAnsi="Courier New" w:cs="Courier New"/>
                <w:sz w:val="20"/>
                <w:szCs w:val="20"/>
                <w:lang w:eastAsia="ru-RU"/>
              </w:rPr>
              <w:t xml:space="preserve"> год -    0 тыс. рублей;</w:t>
            </w:r>
          </w:p>
          <w:p w:rsidR="00643B23" w:rsidRPr="00643B23" w:rsidRDefault="00480E62"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2026</w:t>
            </w:r>
            <w:r w:rsidRPr="00643B23">
              <w:rPr>
                <w:rFonts w:ascii="Courier New" w:eastAsia="Times New Roman" w:hAnsi="Courier New" w:cs="Courier New"/>
                <w:sz w:val="20"/>
                <w:szCs w:val="20"/>
                <w:lang w:eastAsia="ru-RU"/>
              </w:rPr>
              <w:t xml:space="preserve"> год -    0 тыс. рублей;      </w:t>
            </w:r>
          </w:p>
        </w:tc>
      </w:tr>
      <w:tr w:rsidR="00643B23" w:rsidRPr="00643B23" w:rsidTr="00CF47D2">
        <w:trPr>
          <w:trHeight w:val="400"/>
          <w:tblCellSpacing w:w="5" w:type="nil"/>
        </w:trPr>
        <w:tc>
          <w:tcPr>
            <w:tcW w:w="4059" w:type="dxa"/>
            <w:tcBorders>
              <w:left w:val="single" w:sz="4" w:space="0" w:color="auto"/>
              <w:bottom w:val="single" w:sz="4" w:space="0" w:color="auto"/>
              <w:right w:val="single" w:sz="4" w:space="0" w:color="auto"/>
            </w:tcBorders>
          </w:tcPr>
          <w:p w:rsidR="00643B23" w:rsidRPr="00643B23" w:rsidRDefault="00643B23"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lastRenderedPageBreak/>
              <w:t>Ожидаемые результаты реализации</w:t>
            </w:r>
            <w:r w:rsidRPr="00643B23">
              <w:rPr>
                <w:rFonts w:ascii="Courier New" w:eastAsia="Times New Roman" w:hAnsi="Courier New" w:cs="Courier New"/>
                <w:sz w:val="20"/>
                <w:szCs w:val="20"/>
                <w:lang w:eastAsia="ru-RU"/>
              </w:rPr>
              <w:br/>
              <w:t xml:space="preserve">муниципальной подпрограммы        </w:t>
            </w:r>
          </w:p>
        </w:tc>
        <w:tc>
          <w:tcPr>
            <w:tcW w:w="5439" w:type="dxa"/>
            <w:tcBorders>
              <w:left w:val="single" w:sz="4" w:space="0" w:color="auto"/>
              <w:bottom w:val="single" w:sz="4" w:space="0" w:color="auto"/>
              <w:right w:val="single" w:sz="4" w:space="0" w:color="auto"/>
            </w:tcBorders>
          </w:tcPr>
          <w:p w:rsidR="00643B23" w:rsidRPr="00643B23" w:rsidRDefault="00643B23"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 xml:space="preserve">Реализация Программы позволит:                        </w:t>
            </w:r>
          </w:p>
          <w:p w:rsidR="00643B23" w:rsidRPr="00643B23" w:rsidRDefault="00643B23" w:rsidP="00643B2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 xml:space="preserve">1) Обеспечить  подготовку  </w:t>
            </w:r>
            <w:r w:rsidR="008B6BF4">
              <w:rPr>
                <w:rFonts w:ascii="Courier New" w:eastAsia="Times New Roman" w:hAnsi="Courier New" w:cs="Courier New"/>
                <w:sz w:val="20"/>
                <w:szCs w:val="20"/>
                <w:lang w:eastAsia="ru-RU"/>
              </w:rPr>
              <w:t xml:space="preserve">руководителей,  должностных </w:t>
            </w:r>
            <w:r w:rsidRPr="00643B23">
              <w:rPr>
                <w:rFonts w:ascii="Courier New" w:eastAsia="Times New Roman" w:hAnsi="Courier New" w:cs="Courier New"/>
                <w:sz w:val="20"/>
                <w:szCs w:val="20"/>
                <w:lang w:eastAsia="ru-RU"/>
              </w:rPr>
              <w:t>лиц и  специалистов  по вопросам    противодействия  терро</w:t>
            </w:r>
            <w:r w:rsidR="00480E62">
              <w:rPr>
                <w:rFonts w:ascii="Courier New" w:eastAsia="Times New Roman" w:hAnsi="Courier New" w:cs="Courier New"/>
                <w:sz w:val="20"/>
                <w:szCs w:val="20"/>
                <w:lang w:eastAsia="ru-RU"/>
              </w:rPr>
              <w:t xml:space="preserve">ризму  ежегодно </w:t>
            </w:r>
            <w:r w:rsidRPr="00643B23">
              <w:rPr>
                <w:rFonts w:ascii="Courier New" w:eastAsia="Times New Roman" w:hAnsi="Courier New" w:cs="Courier New"/>
                <w:sz w:val="20"/>
                <w:szCs w:val="20"/>
                <w:lang w:eastAsia="ru-RU"/>
              </w:rPr>
              <w:t xml:space="preserve">     </w:t>
            </w:r>
          </w:p>
          <w:p w:rsidR="00643B23" w:rsidRPr="00643B23" w:rsidRDefault="00643B23" w:rsidP="00643B23">
            <w:pPr>
              <w:spacing w:after="0"/>
              <w:jc w:val="both"/>
              <w:rPr>
                <w:rFonts w:ascii="Courier New" w:hAnsi="Courier New" w:cs="Courier New"/>
                <w:sz w:val="20"/>
                <w:szCs w:val="20"/>
              </w:rPr>
            </w:pPr>
            <w:r w:rsidRPr="00643B23">
              <w:rPr>
                <w:rFonts w:ascii="Courier New" w:hAnsi="Courier New" w:cs="Courier New"/>
                <w:sz w:val="20"/>
                <w:szCs w:val="20"/>
              </w:rPr>
              <w:t>2) Снизить  количество зарегистрированных преступлен</w:t>
            </w:r>
            <w:r w:rsidR="00480E62">
              <w:rPr>
                <w:rFonts w:ascii="Courier New" w:hAnsi="Courier New" w:cs="Courier New"/>
                <w:sz w:val="20"/>
                <w:szCs w:val="20"/>
              </w:rPr>
              <w:t xml:space="preserve">ий </w:t>
            </w:r>
          </w:p>
          <w:p w:rsidR="00643B23" w:rsidRPr="00643B23" w:rsidRDefault="00643B23" w:rsidP="00480E62">
            <w:pPr>
              <w:spacing w:after="0"/>
              <w:jc w:val="both"/>
              <w:rPr>
                <w:rFonts w:ascii="Courier New" w:hAnsi="Courier New" w:cs="Courier New"/>
                <w:sz w:val="20"/>
                <w:szCs w:val="20"/>
              </w:rPr>
            </w:pPr>
          </w:p>
        </w:tc>
      </w:tr>
    </w:tbl>
    <w:p w:rsidR="00AA498A" w:rsidRPr="00396C80" w:rsidRDefault="00643B23" w:rsidP="007A3C7F">
      <w:pPr>
        <w:ind w:firstLine="540"/>
        <w:jc w:val="center"/>
        <w:rPr>
          <w:rFonts w:ascii="Times New Roman" w:hAnsi="Times New Roman"/>
          <w:sz w:val="24"/>
          <w:szCs w:val="24"/>
        </w:rPr>
      </w:pPr>
      <w:r w:rsidRPr="00643B23">
        <w:rPr>
          <w:rFonts w:ascii="Times New Roman" w:hAnsi="Times New Roman"/>
          <w:b/>
          <w:sz w:val="24"/>
          <w:szCs w:val="24"/>
        </w:rPr>
        <w:t xml:space="preserve">Раздел 1. </w:t>
      </w:r>
    </w:p>
    <w:p w:rsidR="00396C80" w:rsidRPr="00396C80" w:rsidRDefault="00396C80" w:rsidP="00396C80">
      <w:pPr>
        <w:ind w:firstLine="540"/>
        <w:jc w:val="both"/>
      </w:pPr>
      <w:r w:rsidRPr="00396C80">
        <w:rPr>
          <w:rFonts w:ascii="Times New Roman" w:hAnsi="Times New Roman"/>
          <w:b/>
          <w:sz w:val="24"/>
          <w:szCs w:val="24"/>
        </w:rPr>
        <w:t xml:space="preserve"> Приоритеты реализуемой на территории МОМР «Койгородский» политики в сфере обеспечения правопорядка и профилактики правонарушений в  МОМР «Койгородский», цель (цели) задачи и целевые показатели (индикаторы) достижения цели (целей) и решения задач, описание основных ожидаемых конечных результатов подпрограммы, сроков и контрольных этапов реализации подпрограммы</w:t>
      </w:r>
    </w:p>
    <w:p w:rsidR="00396C80" w:rsidRPr="00396C80" w:rsidRDefault="00396C80" w:rsidP="00396C80">
      <w:pPr>
        <w:ind w:firstLine="540"/>
        <w:jc w:val="both"/>
        <w:rPr>
          <w:rFonts w:ascii="Times New Roman" w:hAnsi="Times New Roman"/>
          <w:b/>
          <w:i/>
          <w:sz w:val="24"/>
          <w:szCs w:val="24"/>
        </w:rPr>
      </w:pPr>
      <w:r w:rsidRPr="00396C80">
        <w:rPr>
          <w:rFonts w:ascii="Times New Roman" w:hAnsi="Times New Roman"/>
          <w:b/>
          <w:i/>
          <w:sz w:val="24"/>
          <w:szCs w:val="24"/>
        </w:rPr>
        <w:t>2.1.Приоритеты реализуемой муниципальной политики</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xml:space="preserve">Приоритеты реализуемой муниципальной политики, определены  </w:t>
      </w:r>
      <w:r w:rsidR="00A664F7">
        <w:rPr>
          <w:rFonts w:ascii="Times New Roman" w:hAnsi="Times New Roman"/>
          <w:sz w:val="24"/>
          <w:szCs w:val="24"/>
        </w:rPr>
        <w:t>Стратегией</w:t>
      </w:r>
      <w:r w:rsidRPr="00396C80">
        <w:rPr>
          <w:rFonts w:ascii="Times New Roman" w:hAnsi="Times New Roman"/>
          <w:sz w:val="24"/>
          <w:szCs w:val="24"/>
        </w:rPr>
        <w:t xml:space="preserve"> социального-экономического развития МОМР </w:t>
      </w:r>
      <w:r w:rsidR="00480E62">
        <w:rPr>
          <w:rFonts w:ascii="Times New Roman" w:hAnsi="Times New Roman"/>
          <w:sz w:val="24"/>
          <w:szCs w:val="24"/>
        </w:rPr>
        <w:t>«Койгородский» на период до 2026</w:t>
      </w:r>
      <w:r w:rsidRPr="00396C80">
        <w:rPr>
          <w:rFonts w:ascii="Times New Roman" w:hAnsi="Times New Roman"/>
          <w:sz w:val="24"/>
          <w:szCs w:val="24"/>
        </w:rPr>
        <w:t xml:space="preserve"> года, а именно: </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xml:space="preserve">- снижение и профилактика преступности;  </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укрепление взаимодействия органов государственной власти  и местного самоуправления, правоохранительных органов и населения по профилактике преступлений и правонарушений, борьбе с преступностью;</w:t>
      </w:r>
    </w:p>
    <w:p w:rsid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противодействие актам терроризма,  повышения антитеррористической защищенности объектов жизнеобеспечения района.</w:t>
      </w:r>
    </w:p>
    <w:p w:rsidR="00AA498A" w:rsidRPr="00396C80" w:rsidRDefault="00AA498A" w:rsidP="00396C80">
      <w:pPr>
        <w:spacing w:after="0"/>
        <w:ind w:firstLine="540"/>
        <w:jc w:val="both"/>
        <w:rPr>
          <w:rFonts w:ascii="Times New Roman" w:hAnsi="Times New Roman"/>
          <w:sz w:val="24"/>
          <w:szCs w:val="24"/>
        </w:rPr>
      </w:pPr>
    </w:p>
    <w:p w:rsidR="00396C80" w:rsidRPr="00396C80" w:rsidRDefault="00396C80" w:rsidP="00396C80">
      <w:pPr>
        <w:ind w:firstLine="540"/>
        <w:jc w:val="both"/>
        <w:rPr>
          <w:rFonts w:ascii="Times New Roman" w:hAnsi="Times New Roman"/>
          <w:b/>
          <w:i/>
          <w:sz w:val="24"/>
          <w:szCs w:val="24"/>
        </w:rPr>
      </w:pPr>
      <w:r w:rsidRPr="00396C80">
        <w:rPr>
          <w:rFonts w:ascii="Times New Roman" w:hAnsi="Times New Roman"/>
          <w:b/>
          <w:i/>
          <w:sz w:val="24"/>
          <w:szCs w:val="24"/>
        </w:rPr>
        <w:t>2.2.Цель   подпрограммы:</w:t>
      </w:r>
    </w:p>
    <w:p w:rsidR="00396C80" w:rsidRPr="00396C80" w:rsidRDefault="00396C80" w:rsidP="00396C80">
      <w:pPr>
        <w:ind w:firstLine="540"/>
        <w:jc w:val="both"/>
        <w:rPr>
          <w:rFonts w:ascii="Times New Roman" w:hAnsi="Times New Roman"/>
          <w:sz w:val="24"/>
          <w:szCs w:val="24"/>
        </w:rPr>
      </w:pPr>
      <w:r w:rsidRPr="00396C80">
        <w:rPr>
          <w:rFonts w:ascii="Times New Roman" w:hAnsi="Times New Roman"/>
          <w:sz w:val="24"/>
          <w:szCs w:val="24"/>
        </w:rPr>
        <w:t>Создание условий для укрепления правопорядка и профилактики правонарушений в МО МР «Койгородский».</w:t>
      </w:r>
    </w:p>
    <w:p w:rsidR="00396C80" w:rsidRPr="00396C80" w:rsidRDefault="00396C80" w:rsidP="00396C80">
      <w:pPr>
        <w:ind w:firstLine="540"/>
        <w:jc w:val="both"/>
        <w:rPr>
          <w:rFonts w:ascii="Times New Roman" w:hAnsi="Times New Roman"/>
          <w:b/>
          <w:i/>
          <w:sz w:val="24"/>
          <w:szCs w:val="24"/>
        </w:rPr>
      </w:pPr>
      <w:r w:rsidRPr="00396C80">
        <w:rPr>
          <w:rFonts w:ascii="Times New Roman" w:hAnsi="Times New Roman"/>
          <w:b/>
          <w:i/>
          <w:sz w:val="24"/>
          <w:szCs w:val="24"/>
        </w:rPr>
        <w:t>2.3.Задачи  подпрограммы:</w:t>
      </w:r>
    </w:p>
    <w:p w:rsidR="004639F3" w:rsidRPr="004639F3" w:rsidRDefault="004639F3" w:rsidP="004639F3">
      <w:pPr>
        <w:ind w:firstLine="540"/>
        <w:jc w:val="both"/>
        <w:rPr>
          <w:rFonts w:ascii="Times New Roman" w:hAnsi="Times New Roman"/>
          <w:sz w:val="24"/>
          <w:szCs w:val="24"/>
        </w:rPr>
      </w:pPr>
      <w:r w:rsidRPr="004639F3">
        <w:rPr>
          <w:rFonts w:ascii="Times New Roman" w:hAnsi="Times New Roman"/>
          <w:sz w:val="24"/>
          <w:szCs w:val="24"/>
        </w:rPr>
        <w:t>1. Обеспечение безопасности граждан, осуществление в установленном порядке охраны общественного порядка и обеспечения общественной безопасности на территории МОМР "Койгородский»</w:t>
      </w:r>
    </w:p>
    <w:p w:rsidR="004639F3" w:rsidRPr="004639F3" w:rsidRDefault="004639F3" w:rsidP="004639F3">
      <w:pPr>
        <w:ind w:firstLine="540"/>
        <w:jc w:val="both"/>
        <w:rPr>
          <w:rFonts w:ascii="Times New Roman" w:hAnsi="Times New Roman"/>
          <w:sz w:val="24"/>
          <w:szCs w:val="24"/>
        </w:rPr>
      </w:pPr>
      <w:r w:rsidRPr="004639F3">
        <w:rPr>
          <w:rFonts w:ascii="Times New Roman" w:hAnsi="Times New Roman"/>
          <w:sz w:val="24"/>
          <w:szCs w:val="24"/>
        </w:rPr>
        <w:t>2. Обеспечение безопасности дорожного движения</w:t>
      </w:r>
    </w:p>
    <w:p w:rsidR="004639F3" w:rsidRPr="004639F3" w:rsidRDefault="004639F3" w:rsidP="004639F3">
      <w:pPr>
        <w:ind w:firstLine="540"/>
        <w:jc w:val="both"/>
        <w:rPr>
          <w:rFonts w:ascii="Times New Roman" w:hAnsi="Times New Roman"/>
          <w:sz w:val="24"/>
          <w:szCs w:val="24"/>
        </w:rPr>
      </w:pPr>
      <w:r w:rsidRPr="004639F3">
        <w:rPr>
          <w:rFonts w:ascii="Times New Roman" w:hAnsi="Times New Roman"/>
          <w:sz w:val="24"/>
          <w:szCs w:val="24"/>
        </w:rPr>
        <w:t xml:space="preserve">3. Профилактика терроризма и экстремизма  </w:t>
      </w:r>
    </w:p>
    <w:p w:rsidR="004639F3" w:rsidRDefault="004639F3" w:rsidP="00AE6B94">
      <w:pPr>
        <w:ind w:firstLine="540"/>
        <w:jc w:val="both"/>
        <w:rPr>
          <w:rFonts w:ascii="Times New Roman" w:hAnsi="Times New Roman"/>
          <w:sz w:val="24"/>
          <w:szCs w:val="24"/>
        </w:rPr>
      </w:pPr>
    </w:p>
    <w:p w:rsidR="00396C80" w:rsidRPr="00396C80" w:rsidRDefault="004639F3" w:rsidP="004639F3">
      <w:pPr>
        <w:ind w:firstLine="540"/>
        <w:jc w:val="both"/>
        <w:rPr>
          <w:rFonts w:ascii="Times New Roman" w:hAnsi="Times New Roman"/>
          <w:b/>
          <w:i/>
          <w:sz w:val="24"/>
          <w:szCs w:val="24"/>
        </w:rPr>
      </w:pPr>
      <w:r w:rsidRPr="004639F3">
        <w:rPr>
          <w:rFonts w:ascii="Times New Roman" w:hAnsi="Times New Roman"/>
          <w:b/>
          <w:i/>
          <w:sz w:val="24"/>
          <w:szCs w:val="24"/>
        </w:rPr>
        <w:t xml:space="preserve"> </w:t>
      </w:r>
      <w:r w:rsidR="00396C80" w:rsidRPr="00396C80">
        <w:rPr>
          <w:rFonts w:ascii="Times New Roman" w:hAnsi="Times New Roman"/>
          <w:b/>
          <w:i/>
          <w:sz w:val="24"/>
          <w:szCs w:val="24"/>
        </w:rPr>
        <w:t>2.4. Прогноз конечных результатов реализации подпрограммы</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Реализация  подпрограммы позволит:</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xml:space="preserve">- сократить бюджетные расходы, связанные с лечением лиц, пострадавших от противоправных действий, сохранности имущества; </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lastRenderedPageBreak/>
        <w:t xml:space="preserve">- увеличить налоговые поступления в бюджеты всех уровней бюджетной системы Российской Федерации; </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xml:space="preserve">- повысить качество мониторинга выявления причин и условий, способствующих возникновению и распространению терроризма и экстремизма на территории Койгородского района;  </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xml:space="preserve">- активизировать работу Антитеррористической комиссии в МО МР "Койгородский" и рабочих групп по совершенствованию системы предупреждения терроризма и экстремизма, минимизации их последствий в Койгородском районе; </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xml:space="preserve">- повысить уровень состояния постоянной готовности к эффективному использованию сил и средств, предназначенных для минимизации и (или) ликвидации последствий проявлений терроризма; </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xml:space="preserve">- повысить уровень обеспечения безопасности граждан и антитеррористической защищенности объектов инфраструктуры и жизнеобеспечения, а также мест (объектов) массового пребывания людей от террористических посягательств; </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активизировать работу по информационно-пропагандистскому обеспечению антитеррористических мероприятий; повысить эффективность управления в области предупреждения (профилактики) и минимизации и (или) ликвидации последствий проявлений терроризма.</w:t>
      </w:r>
    </w:p>
    <w:p w:rsidR="00396C80" w:rsidRPr="00396C80" w:rsidRDefault="00396C80" w:rsidP="00396C80">
      <w:pPr>
        <w:spacing w:after="0"/>
        <w:ind w:firstLine="540"/>
        <w:jc w:val="both"/>
        <w:rPr>
          <w:rFonts w:ascii="Times New Roman" w:hAnsi="Times New Roman"/>
          <w:b/>
          <w:i/>
          <w:sz w:val="24"/>
          <w:szCs w:val="24"/>
        </w:rPr>
      </w:pPr>
      <w:r w:rsidRPr="00396C80">
        <w:rPr>
          <w:rFonts w:ascii="Times New Roman" w:hAnsi="Times New Roman"/>
          <w:sz w:val="24"/>
          <w:szCs w:val="24"/>
        </w:rPr>
        <w:t xml:space="preserve">   </w:t>
      </w:r>
      <w:r w:rsidRPr="00396C80">
        <w:rPr>
          <w:rFonts w:ascii="Times New Roman" w:hAnsi="Times New Roman"/>
          <w:b/>
          <w:i/>
          <w:sz w:val="24"/>
          <w:szCs w:val="24"/>
        </w:rPr>
        <w:t>Состав целевых показателей и целевых индикаторов</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Целевые  показатели (индикаторы) муниципальной подпрограммы определяются на основе данных государственного статистического наблюдения,   отчетности, предоставляемой в МВД Республики Коми, органы государственной власти Республики Коми.</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 xml:space="preserve">Целевые показатели (индикаторы) подпрограммы  указаны в </w:t>
      </w:r>
      <w:r w:rsidR="00C904A8" w:rsidRPr="00E03428">
        <w:rPr>
          <w:rFonts w:ascii="Times New Roman" w:hAnsi="Times New Roman"/>
          <w:sz w:val="24"/>
          <w:szCs w:val="24"/>
          <w:highlight w:val="yellow"/>
        </w:rPr>
        <w:t>Приложении  1, таблица 1</w:t>
      </w:r>
    </w:p>
    <w:p w:rsidR="00AA498A" w:rsidRDefault="00AA498A" w:rsidP="00396C80">
      <w:pPr>
        <w:ind w:firstLine="540"/>
        <w:jc w:val="both"/>
        <w:rPr>
          <w:rFonts w:ascii="Times New Roman" w:hAnsi="Times New Roman"/>
          <w:sz w:val="24"/>
          <w:szCs w:val="24"/>
        </w:rPr>
      </w:pPr>
    </w:p>
    <w:p w:rsidR="00396C80" w:rsidRPr="00396C80" w:rsidRDefault="00396C80" w:rsidP="00396C80">
      <w:pPr>
        <w:ind w:firstLine="540"/>
        <w:jc w:val="both"/>
        <w:rPr>
          <w:rFonts w:ascii="Times New Roman" w:hAnsi="Times New Roman"/>
          <w:b/>
          <w:i/>
          <w:sz w:val="24"/>
          <w:szCs w:val="24"/>
        </w:rPr>
      </w:pPr>
      <w:r w:rsidRPr="00396C80">
        <w:rPr>
          <w:rFonts w:ascii="Times New Roman" w:hAnsi="Times New Roman"/>
          <w:sz w:val="24"/>
          <w:szCs w:val="24"/>
        </w:rPr>
        <w:t xml:space="preserve"> </w:t>
      </w:r>
      <w:r w:rsidRPr="00396C80">
        <w:rPr>
          <w:rFonts w:ascii="Times New Roman" w:hAnsi="Times New Roman"/>
          <w:b/>
          <w:i/>
          <w:sz w:val="24"/>
          <w:szCs w:val="24"/>
        </w:rPr>
        <w:t>2.5. Ожидаемые конечные результаты  развития  сферы  обеспечения правопорядка и профилактики правонарушений в  МОМР «Койгородский»</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2.5.1. Основной ожидаемый эффект от реализации Подпрограммы – стабильность и безопасность населения МО МР «Койгородский». Ожидается сокращение материального  ущерба  от противоправных действий граждан и    увеличение  валового   продукта  вследствие трудовой деятельности лиц трудоспособного возраста. Прогнозируется  сокращение количества правонарушений среди несовершеннолетних, снижение уровня подростковой преступности. Спокойствие  и безопасность на улицах и в других общественных местах будет поддержано. Ожидается  положительное воздействие на моральное, интеллектуальное, физическое развитие общества в целом.</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2.5.2</w:t>
      </w:r>
      <w:r w:rsidRPr="00480E62">
        <w:rPr>
          <w:rFonts w:ascii="Times New Roman" w:hAnsi="Times New Roman"/>
          <w:sz w:val="24"/>
          <w:szCs w:val="24"/>
          <w:highlight w:val="yellow"/>
        </w:rPr>
        <w:t>. Ожидается  расширение работ по организации движения транспорта и пешеходов, оптимизация скоростных режимов движения на участках улично-дорожной сети, организация стоянок транспортных средств, применение современных технических средств (дорожных знаков, разметки и т.д.).</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2.5.3.  Повысится уровень антитеррористической защищенности на объектах инфраструктуры и жизнеобеспечения, а также мест (объектов) массового пребывания людей, и снижение ущерба и вероятных расходов на восстановление нормального функционирования и экологической безопасности подвергшихся террористическому воздействию объектов.</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2.5.4. Ожидается повышение  уровня  безопасности граждан от террористических и экстремистских посягательств и снижения напряженности имеющихся политических, социальных, межнациональных и конфессиональных противоречий.</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lastRenderedPageBreak/>
        <w:t>2.5.5. Экономическая эффективность Подпрограммы будет выражена в сокращении материального ущерба от противоправных действий; сохранении и увеличении валового регионального продукта вследствие трудовой деятельности лиц трудоспособного возраста.</w:t>
      </w:r>
    </w:p>
    <w:p w:rsidR="00396C80" w:rsidRPr="00396C80" w:rsidRDefault="00396C80" w:rsidP="00396C80">
      <w:pPr>
        <w:spacing w:after="0"/>
        <w:ind w:firstLine="540"/>
        <w:jc w:val="both"/>
        <w:rPr>
          <w:rFonts w:ascii="Times New Roman" w:hAnsi="Times New Roman"/>
          <w:sz w:val="24"/>
          <w:szCs w:val="24"/>
        </w:rPr>
      </w:pPr>
      <w:r w:rsidRPr="00396C80">
        <w:rPr>
          <w:rFonts w:ascii="Times New Roman" w:hAnsi="Times New Roman"/>
          <w:sz w:val="24"/>
          <w:szCs w:val="24"/>
        </w:rPr>
        <w:t>2.5.6. Социальная эффективность Подпрограммы предполагает  сокращение количества правонарушений среди несовершеннолетних, снижение уровня подростковой преступности, поддержание спокойствия и безопасности на улицах и в других общественных местах, а также в положительном воздействии на моральное, интеллектуальное, физическое развитие общества.</w:t>
      </w:r>
    </w:p>
    <w:p w:rsidR="00A71D0A" w:rsidRDefault="00A71D0A"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A3C7F" w:rsidRDefault="007A3C7F"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A3C7F" w:rsidRDefault="007A3C7F"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A3C7F" w:rsidRDefault="007A3C7F"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A3C7F" w:rsidRDefault="007A3C7F"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A3C7F" w:rsidRDefault="007A3C7F"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A3C7F" w:rsidRDefault="007A3C7F"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A3C7F" w:rsidRDefault="007A3C7F"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250128" w:rsidRDefault="0025012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96C80" w:rsidRDefault="00396C80"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96C80">
        <w:rPr>
          <w:rFonts w:ascii="Times New Roman" w:eastAsia="Times New Roman" w:hAnsi="Times New Roman"/>
          <w:b/>
          <w:sz w:val="28"/>
          <w:szCs w:val="28"/>
          <w:lang w:eastAsia="ru-RU"/>
        </w:rPr>
        <w:lastRenderedPageBreak/>
        <w:t>ПАСПОРТ</w:t>
      </w:r>
    </w:p>
    <w:p w:rsidR="00C904A8" w:rsidRDefault="00C904A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C904A8" w:rsidRPr="00396C80" w:rsidRDefault="00C904A8"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96C80" w:rsidRPr="00396C80" w:rsidRDefault="00396C80" w:rsidP="00396C8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96C80">
        <w:rPr>
          <w:rFonts w:ascii="Times New Roman" w:eastAsia="Times New Roman" w:hAnsi="Times New Roman"/>
          <w:b/>
          <w:sz w:val="24"/>
          <w:szCs w:val="24"/>
          <w:lang w:eastAsia="ru-RU"/>
        </w:rPr>
        <w:t>Подпрограммы 2   «Защита  населения  и территории  МОМР  «Койгородский»   от чрезвычайных ситуаций</w:t>
      </w:r>
      <w:r w:rsidR="00802632">
        <w:rPr>
          <w:rFonts w:ascii="Times New Roman" w:eastAsia="Times New Roman" w:hAnsi="Times New Roman"/>
          <w:b/>
          <w:sz w:val="24"/>
          <w:szCs w:val="24"/>
          <w:lang w:eastAsia="ru-RU"/>
        </w:rPr>
        <w:t xml:space="preserve"> природного и техногенного характера</w:t>
      </w:r>
      <w:r w:rsidRPr="00396C80">
        <w:rPr>
          <w:rFonts w:ascii="Times New Roman" w:eastAsia="Times New Roman" w:hAnsi="Times New Roman"/>
          <w:b/>
          <w:sz w:val="24"/>
          <w:szCs w:val="24"/>
          <w:lang w:eastAsia="ru-RU"/>
        </w:rPr>
        <w:t>»</w:t>
      </w:r>
    </w:p>
    <w:p w:rsidR="00396C80" w:rsidRPr="000440EB" w:rsidRDefault="00396C80" w:rsidP="00396C80">
      <w:pPr>
        <w:jc w:val="center"/>
        <w:rPr>
          <w:rFonts w:ascii="Times New Roman" w:hAnsi="Times New Roman"/>
          <w:b/>
          <w:sz w:val="20"/>
          <w:szCs w:val="20"/>
        </w:rPr>
      </w:pPr>
    </w:p>
    <w:tbl>
      <w:tblPr>
        <w:tblW w:w="0" w:type="auto"/>
        <w:tblCellSpacing w:w="5" w:type="nil"/>
        <w:tblInd w:w="75" w:type="dxa"/>
        <w:tblLayout w:type="fixed"/>
        <w:tblCellMar>
          <w:left w:w="75" w:type="dxa"/>
          <w:right w:w="75" w:type="dxa"/>
        </w:tblCellMar>
        <w:tblLook w:val="0000"/>
      </w:tblPr>
      <w:tblGrid>
        <w:gridCol w:w="4059"/>
        <w:gridCol w:w="5289"/>
      </w:tblGrid>
      <w:tr w:rsidR="00396C80" w:rsidRPr="000440EB" w:rsidTr="008E48CD">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tcPr>
          <w:p w:rsidR="00396C80" w:rsidRPr="000440EB" w:rsidRDefault="00396C80"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t>Ответственный       исполнитель</w:t>
            </w:r>
            <w:r w:rsidR="00572935" w:rsidRPr="000440EB">
              <w:rPr>
                <w:rFonts w:ascii="Courier New" w:eastAsia="Times New Roman" w:hAnsi="Courier New" w:cs="Courier New"/>
                <w:sz w:val="20"/>
                <w:szCs w:val="20"/>
                <w:lang w:eastAsia="ru-RU"/>
              </w:rPr>
              <w:t xml:space="preserve"> подпрограммы </w:t>
            </w:r>
            <w:r w:rsidRPr="000440EB">
              <w:rPr>
                <w:rFonts w:ascii="Courier New" w:eastAsia="Times New Roman" w:hAnsi="Courier New" w:cs="Courier New"/>
                <w:sz w:val="20"/>
                <w:szCs w:val="20"/>
                <w:lang w:eastAsia="ru-RU"/>
              </w:rPr>
              <w:t xml:space="preserve">муниципальной программы        </w:t>
            </w:r>
          </w:p>
        </w:tc>
        <w:tc>
          <w:tcPr>
            <w:tcW w:w="5289" w:type="dxa"/>
            <w:tcBorders>
              <w:top w:val="single" w:sz="4" w:space="0" w:color="auto"/>
              <w:left w:val="single" w:sz="4" w:space="0" w:color="auto"/>
              <w:bottom w:val="single" w:sz="4" w:space="0" w:color="auto"/>
              <w:right w:val="single" w:sz="4" w:space="0" w:color="auto"/>
            </w:tcBorders>
          </w:tcPr>
          <w:p w:rsidR="00396C80" w:rsidRPr="000440EB" w:rsidRDefault="00396C80" w:rsidP="00396C80">
            <w:pPr>
              <w:widowControl w:val="0"/>
              <w:autoSpaceDE w:val="0"/>
              <w:autoSpaceDN w:val="0"/>
              <w:adjustRightInd w:val="0"/>
              <w:jc w:val="both"/>
              <w:rPr>
                <w:rFonts w:ascii="Courier New" w:hAnsi="Courier New" w:cs="Courier New"/>
                <w:sz w:val="20"/>
                <w:szCs w:val="20"/>
              </w:rPr>
            </w:pPr>
            <w:r w:rsidRPr="000440EB">
              <w:rPr>
                <w:rFonts w:ascii="Courier New" w:hAnsi="Courier New" w:cs="Courier New"/>
                <w:sz w:val="20"/>
                <w:szCs w:val="20"/>
              </w:rPr>
              <w:t>Отдел</w:t>
            </w:r>
            <w:r w:rsidR="00274CF8" w:rsidRPr="000440EB">
              <w:rPr>
                <w:rFonts w:ascii="Courier New" w:hAnsi="Courier New" w:cs="Courier New"/>
                <w:sz w:val="20"/>
                <w:szCs w:val="20"/>
              </w:rPr>
              <w:t xml:space="preserve"> по делам</w:t>
            </w:r>
            <w:r w:rsidRPr="000440EB">
              <w:rPr>
                <w:rFonts w:ascii="Courier New" w:hAnsi="Courier New" w:cs="Courier New"/>
                <w:sz w:val="20"/>
                <w:szCs w:val="20"/>
              </w:rPr>
              <w:t xml:space="preserve"> </w:t>
            </w:r>
            <w:r w:rsidR="00274CF8" w:rsidRPr="000440EB">
              <w:rPr>
                <w:rFonts w:ascii="Courier New" w:hAnsi="Courier New" w:cs="Courier New"/>
                <w:sz w:val="20"/>
                <w:szCs w:val="20"/>
              </w:rPr>
              <w:t>Г</w:t>
            </w:r>
            <w:r w:rsidR="00A71D0A" w:rsidRPr="000440EB">
              <w:rPr>
                <w:rFonts w:ascii="Courier New" w:hAnsi="Courier New" w:cs="Courier New"/>
                <w:sz w:val="20"/>
                <w:szCs w:val="20"/>
              </w:rPr>
              <w:t>ражданской обороны, чрезвычайных с</w:t>
            </w:r>
            <w:r w:rsidR="00480E62">
              <w:rPr>
                <w:rFonts w:ascii="Courier New" w:hAnsi="Courier New" w:cs="Courier New"/>
                <w:sz w:val="20"/>
                <w:szCs w:val="20"/>
              </w:rPr>
              <w:t xml:space="preserve">итуаций </w:t>
            </w:r>
            <w:r w:rsidRPr="000440EB">
              <w:rPr>
                <w:rFonts w:ascii="Courier New" w:hAnsi="Courier New" w:cs="Courier New"/>
                <w:sz w:val="20"/>
                <w:szCs w:val="20"/>
              </w:rPr>
              <w:t>администрации МР «Койгородский»</w:t>
            </w:r>
            <w:r w:rsidR="00A71D0A" w:rsidRPr="000440EB">
              <w:rPr>
                <w:rFonts w:ascii="Courier New" w:hAnsi="Courier New" w:cs="Courier New"/>
                <w:sz w:val="20"/>
                <w:szCs w:val="20"/>
              </w:rPr>
              <w:t xml:space="preserve"> </w:t>
            </w:r>
          </w:p>
          <w:p w:rsidR="00396C80" w:rsidRPr="000440EB" w:rsidRDefault="00396C80" w:rsidP="00396C80">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396C80" w:rsidRPr="000440EB" w:rsidTr="008E48CD">
        <w:trPr>
          <w:trHeight w:val="400"/>
          <w:tblCellSpacing w:w="5" w:type="nil"/>
        </w:trPr>
        <w:tc>
          <w:tcPr>
            <w:tcW w:w="4059" w:type="dxa"/>
            <w:tcBorders>
              <w:left w:val="single" w:sz="4" w:space="0" w:color="auto"/>
              <w:bottom w:val="single" w:sz="4" w:space="0" w:color="auto"/>
              <w:right w:val="single" w:sz="4" w:space="0" w:color="auto"/>
            </w:tcBorders>
          </w:tcPr>
          <w:p w:rsidR="00396C80" w:rsidRPr="000440EB" w:rsidRDefault="00572935"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t xml:space="preserve">Соисполнители </w:t>
            </w:r>
            <w:r w:rsidR="00396C80" w:rsidRPr="000440EB">
              <w:rPr>
                <w:rFonts w:ascii="Courier New" w:eastAsia="Times New Roman" w:hAnsi="Courier New" w:cs="Courier New"/>
                <w:sz w:val="20"/>
                <w:szCs w:val="20"/>
                <w:lang w:eastAsia="ru-RU"/>
              </w:rPr>
              <w:t xml:space="preserve">подпрограммы                      </w:t>
            </w:r>
          </w:p>
        </w:tc>
        <w:tc>
          <w:tcPr>
            <w:tcW w:w="5289" w:type="dxa"/>
            <w:tcBorders>
              <w:left w:val="single" w:sz="4" w:space="0" w:color="auto"/>
              <w:bottom w:val="single" w:sz="4" w:space="0" w:color="auto"/>
              <w:right w:val="single" w:sz="4" w:space="0" w:color="auto"/>
            </w:tcBorders>
          </w:tcPr>
          <w:p w:rsidR="00396C80" w:rsidRPr="000440EB" w:rsidRDefault="00396C80" w:rsidP="00116C1F">
            <w:pPr>
              <w:widowControl w:val="0"/>
              <w:autoSpaceDE w:val="0"/>
              <w:autoSpaceDN w:val="0"/>
              <w:adjustRightInd w:val="0"/>
              <w:jc w:val="center"/>
              <w:rPr>
                <w:rFonts w:ascii="Courier New" w:hAnsi="Courier New" w:cs="Courier New"/>
                <w:sz w:val="20"/>
                <w:szCs w:val="20"/>
              </w:rPr>
            </w:pPr>
          </w:p>
          <w:p w:rsidR="00116C1F" w:rsidRPr="000440EB" w:rsidRDefault="00116C1F" w:rsidP="00116C1F">
            <w:pPr>
              <w:widowControl w:val="0"/>
              <w:autoSpaceDE w:val="0"/>
              <w:autoSpaceDN w:val="0"/>
              <w:adjustRightInd w:val="0"/>
              <w:jc w:val="center"/>
              <w:rPr>
                <w:rFonts w:ascii="Courier New" w:hAnsi="Courier New" w:cs="Courier New"/>
                <w:sz w:val="20"/>
                <w:szCs w:val="20"/>
              </w:rPr>
            </w:pPr>
            <w:r w:rsidRPr="000440EB">
              <w:rPr>
                <w:rFonts w:ascii="Courier New" w:hAnsi="Courier New" w:cs="Courier New"/>
                <w:sz w:val="20"/>
                <w:szCs w:val="20"/>
              </w:rPr>
              <w:t>-</w:t>
            </w:r>
          </w:p>
        </w:tc>
      </w:tr>
      <w:tr w:rsidR="00396C80" w:rsidRPr="000440EB" w:rsidTr="008E48CD">
        <w:trPr>
          <w:tblCellSpacing w:w="5" w:type="nil"/>
        </w:trPr>
        <w:tc>
          <w:tcPr>
            <w:tcW w:w="4059" w:type="dxa"/>
            <w:tcBorders>
              <w:left w:val="single" w:sz="4" w:space="0" w:color="auto"/>
              <w:bottom w:val="single" w:sz="4" w:space="0" w:color="auto"/>
              <w:right w:val="single" w:sz="4" w:space="0" w:color="auto"/>
            </w:tcBorders>
          </w:tcPr>
          <w:p w:rsidR="00396C80" w:rsidRPr="000440EB" w:rsidRDefault="00572935"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t xml:space="preserve">Цель </w:t>
            </w:r>
            <w:r w:rsidR="00396C80" w:rsidRPr="000440EB">
              <w:rPr>
                <w:rFonts w:ascii="Courier New" w:eastAsia="Times New Roman" w:hAnsi="Courier New" w:cs="Courier New"/>
                <w:sz w:val="20"/>
                <w:szCs w:val="20"/>
                <w:lang w:eastAsia="ru-RU"/>
              </w:rPr>
              <w:t xml:space="preserve">подпрограммы   </w:t>
            </w:r>
          </w:p>
        </w:tc>
        <w:tc>
          <w:tcPr>
            <w:tcW w:w="5289" w:type="dxa"/>
            <w:tcBorders>
              <w:left w:val="single" w:sz="4" w:space="0" w:color="auto"/>
              <w:bottom w:val="single" w:sz="4" w:space="0" w:color="auto"/>
              <w:right w:val="single" w:sz="4" w:space="0" w:color="auto"/>
            </w:tcBorders>
          </w:tcPr>
          <w:p w:rsidR="00396C80" w:rsidRPr="000440EB" w:rsidRDefault="00F97EC0" w:rsidP="00B07E48">
            <w:pPr>
              <w:spacing w:after="120"/>
              <w:jc w:val="both"/>
              <w:rPr>
                <w:rFonts w:ascii="Courier New" w:hAnsi="Courier New" w:cs="Courier New"/>
                <w:color w:val="FF0000"/>
                <w:sz w:val="20"/>
                <w:szCs w:val="20"/>
              </w:rPr>
            </w:pPr>
            <w:r w:rsidRPr="000440EB">
              <w:rPr>
                <w:rFonts w:ascii="Courier New" w:hAnsi="Courier New" w:cs="Courier New"/>
                <w:sz w:val="20"/>
                <w:szCs w:val="20"/>
              </w:rPr>
              <w:t>«</w:t>
            </w:r>
            <w:r w:rsidR="00B07E48">
              <w:rPr>
                <w:rFonts w:ascii="Courier New" w:hAnsi="Courier New" w:cs="Courier New"/>
                <w:sz w:val="20"/>
                <w:szCs w:val="20"/>
              </w:rPr>
              <w:t xml:space="preserve">Повышение защищенности </w:t>
            </w:r>
            <w:r w:rsidRPr="00B07E48">
              <w:rPr>
                <w:rFonts w:ascii="Courier New" w:hAnsi="Courier New" w:cs="Courier New"/>
                <w:sz w:val="20"/>
                <w:szCs w:val="20"/>
              </w:rPr>
              <w:t>населения</w:t>
            </w:r>
            <w:r w:rsidRPr="000440EB">
              <w:rPr>
                <w:rFonts w:ascii="Courier New" w:hAnsi="Courier New" w:cs="Courier New"/>
                <w:sz w:val="20"/>
                <w:szCs w:val="20"/>
              </w:rPr>
              <w:t xml:space="preserve">  и территории  МОМР  «Койгородский»   от чрезвычайных ситуаций природного и техногенного характера».</w:t>
            </w:r>
          </w:p>
        </w:tc>
      </w:tr>
      <w:tr w:rsidR="00396C80" w:rsidRPr="000440EB" w:rsidTr="008E48CD">
        <w:trPr>
          <w:tblCellSpacing w:w="5" w:type="nil"/>
        </w:trPr>
        <w:tc>
          <w:tcPr>
            <w:tcW w:w="4059" w:type="dxa"/>
            <w:tcBorders>
              <w:left w:val="single" w:sz="4" w:space="0" w:color="auto"/>
              <w:bottom w:val="single" w:sz="4" w:space="0" w:color="auto"/>
              <w:right w:val="single" w:sz="4" w:space="0" w:color="auto"/>
            </w:tcBorders>
          </w:tcPr>
          <w:p w:rsidR="00396C80" w:rsidRPr="000440EB" w:rsidRDefault="00396C80"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t>Задачи подпрограммы</w:t>
            </w:r>
          </w:p>
        </w:tc>
        <w:tc>
          <w:tcPr>
            <w:tcW w:w="5289" w:type="dxa"/>
            <w:tcBorders>
              <w:left w:val="single" w:sz="4" w:space="0" w:color="auto"/>
              <w:bottom w:val="single" w:sz="4" w:space="0" w:color="auto"/>
              <w:right w:val="single" w:sz="4" w:space="0" w:color="auto"/>
            </w:tcBorders>
          </w:tcPr>
          <w:p w:rsidR="0043589D" w:rsidRPr="000440EB" w:rsidRDefault="0043589D" w:rsidP="009E403F">
            <w:pPr>
              <w:pStyle w:val="ConsPlusCell"/>
              <w:ind w:left="119"/>
              <w:jc w:val="both"/>
              <w:rPr>
                <w:rFonts w:ascii="Courier New" w:hAnsi="Courier New" w:cs="Courier New"/>
                <w:sz w:val="20"/>
                <w:szCs w:val="20"/>
              </w:rPr>
            </w:pPr>
            <w:r w:rsidRPr="000440EB">
              <w:rPr>
                <w:rFonts w:ascii="Courier New" w:hAnsi="Courier New" w:cs="Courier New"/>
                <w:sz w:val="20"/>
                <w:szCs w:val="20"/>
              </w:rPr>
              <w:t>1. Совершенствование функционирования Койгородского районного звена  Коми республиканской  подсистемы  единой   государственной  системы  предупреждения  и   ликвидации   чрезвычайных ситуаций;</w:t>
            </w:r>
          </w:p>
          <w:p w:rsidR="00116C1F" w:rsidRPr="000440EB" w:rsidRDefault="0043589D" w:rsidP="009E403F">
            <w:pPr>
              <w:spacing w:after="0" w:line="240" w:lineRule="auto"/>
              <w:ind w:left="119"/>
              <w:jc w:val="both"/>
              <w:rPr>
                <w:rFonts w:ascii="Courier New" w:hAnsi="Courier New" w:cs="Courier New"/>
                <w:sz w:val="20"/>
                <w:szCs w:val="20"/>
              </w:rPr>
            </w:pPr>
            <w:r w:rsidRPr="000440EB">
              <w:rPr>
                <w:rFonts w:ascii="Courier New" w:hAnsi="Courier New" w:cs="Courier New"/>
                <w:sz w:val="20"/>
                <w:szCs w:val="20"/>
              </w:rPr>
              <w:t>2. Организация и осуществление мер</w:t>
            </w:r>
            <w:r w:rsidR="00170ED4" w:rsidRPr="000440EB">
              <w:rPr>
                <w:rFonts w:ascii="Courier New" w:hAnsi="Courier New" w:cs="Courier New"/>
                <w:sz w:val="20"/>
                <w:szCs w:val="20"/>
              </w:rPr>
              <w:t>оприятий по гражданской обороне</w:t>
            </w:r>
            <w:r w:rsidRPr="000440EB">
              <w:rPr>
                <w:rFonts w:ascii="Courier New" w:hAnsi="Courier New" w:cs="Courier New"/>
                <w:sz w:val="20"/>
                <w:szCs w:val="20"/>
              </w:rPr>
              <w:t xml:space="preserve">;                                                      </w:t>
            </w:r>
            <w:r w:rsidR="00116C1F" w:rsidRPr="000440EB">
              <w:rPr>
                <w:rFonts w:ascii="Courier New" w:hAnsi="Courier New" w:cs="Courier New"/>
                <w:sz w:val="20"/>
                <w:szCs w:val="20"/>
              </w:rPr>
              <w:t xml:space="preserve">     </w:t>
            </w:r>
            <w:r w:rsidR="009E403F" w:rsidRPr="000440EB">
              <w:rPr>
                <w:rFonts w:ascii="Courier New" w:hAnsi="Courier New" w:cs="Courier New"/>
                <w:sz w:val="20"/>
                <w:szCs w:val="20"/>
              </w:rPr>
              <w:t xml:space="preserve">  3.</w:t>
            </w:r>
            <w:r w:rsidRPr="000440EB">
              <w:rPr>
                <w:rFonts w:ascii="Courier New" w:hAnsi="Courier New" w:cs="Courier New"/>
                <w:sz w:val="20"/>
                <w:szCs w:val="20"/>
              </w:rPr>
              <w:t xml:space="preserve">Осуществление мероприятий  по обеспечению безопасности людей на водных объектах, охране их жизни и здоровья; </w:t>
            </w:r>
          </w:p>
          <w:p w:rsidR="00116C1F" w:rsidRPr="000440EB" w:rsidRDefault="00116C1F" w:rsidP="009E403F">
            <w:pPr>
              <w:spacing w:after="0" w:line="240" w:lineRule="auto"/>
              <w:ind w:left="119"/>
              <w:jc w:val="both"/>
              <w:rPr>
                <w:rFonts w:ascii="Courier New" w:hAnsi="Courier New" w:cs="Courier New"/>
                <w:sz w:val="20"/>
                <w:szCs w:val="20"/>
              </w:rPr>
            </w:pPr>
            <w:r w:rsidRPr="000440EB">
              <w:rPr>
                <w:rFonts w:ascii="Courier New" w:hAnsi="Courier New" w:cs="Courier New"/>
                <w:sz w:val="20"/>
                <w:szCs w:val="20"/>
              </w:rPr>
              <w:t xml:space="preserve">4. Обеспечение первичных мер пожарной безопасности </w:t>
            </w:r>
            <w:r w:rsidR="00160CC6" w:rsidRPr="000440EB">
              <w:rPr>
                <w:rFonts w:ascii="Courier New" w:hAnsi="Courier New" w:cs="Courier New"/>
                <w:sz w:val="20"/>
                <w:szCs w:val="20"/>
              </w:rPr>
              <w:t>на территории МОМР «Койгородский»</w:t>
            </w:r>
            <w:r w:rsidRPr="000440EB">
              <w:rPr>
                <w:rFonts w:ascii="Courier New" w:hAnsi="Courier New" w:cs="Courier New"/>
                <w:sz w:val="20"/>
                <w:szCs w:val="20"/>
              </w:rPr>
              <w:t>;</w:t>
            </w:r>
          </w:p>
          <w:p w:rsidR="009E403F" w:rsidRPr="000440EB" w:rsidRDefault="009E403F" w:rsidP="009E403F">
            <w:pPr>
              <w:spacing w:after="0" w:line="240" w:lineRule="auto"/>
              <w:ind w:left="119"/>
              <w:jc w:val="both"/>
              <w:rPr>
                <w:rFonts w:ascii="Courier New" w:hAnsi="Courier New" w:cs="Courier New"/>
                <w:sz w:val="20"/>
                <w:szCs w:val="20"/>
              </w:rPr>
            </w:pPr>
            <w:r w:rsidRPr="000440EB">
              <w:rPr>
                <w:rFonts w:ascii="Courier New" w:hAnsi="Courier New" w:cs="Courier New"/>
                <w:sz w:val="20"/>
                <w:szCs w:val="20"/>
              </w:rPr>
              <w:t>5. Повышение уровня подготовки населения способам защиты и действиям в ЧС, способам защиты от опасностей, возникающих при ведении военных действий или вследствие этих действий;</w:t>
            </w:r>
          </w:p>
          <w:p w:rsidR="00396C80" w:rsidRPr="000440EB" w:rsidRDefault="009E403F" w:rsidP="00170ED4">
            <w:pPr>
              <w:spacing w:after="0" w:line="240" w:lineRule="auto"/>
              <w:ind w:left="119"/>
              <w:jc w:val="both"/>
              <w:rPr>
                <w:rFonts w:ascii="Courier New" w:eastAsia="Times New Roman" w:hAnsi="Courier New" w:cs="Courier New"/>
                <w:sz w:val="20"/>
                <w:szCs w:val="20"/>
                <w:lang w:eastAsia="ru-RU"/>
              </w:rPr>
            </w:pPr>
            <w:r w:rsidRPr="000440EB">
              <w:rPr>
                <w:rFonts w:ascii="Courier New" w:hAnsi="Courier New" w:cs="Courier New"/>
                <w:sz w:val="20"/>
                <w:szCs w:val="20"/>
              </w:rPr>
              <w:t>6.</w:t>
            </w:r>
            <w:r w:rsidR="00170ED4" w:rsidRPr="000440EB">
              <w:rPr>
                <w:rFonts w:ascii="Courier New" w:hAnsi="Courier New" w:cs="Courier New"/>
                <w:sz w:val="20"/>
                <w:szCs w:val="20"/>
              </w:rPr>
              <w:t>Создание и п</w:t>
            </w:r>
            <w:r w:rsidR="00116C1F" w:rsidRPr="000440EB">
              <w:rPr>
                <w:rFonts w:ascii="Courier New" w:hAnsi="Courier New" w:cs="Courier New"/>
                <w:sz w:val="20"/>
                <w:szCs w:val="20"/>
              </w:rPr>
              <w:t>оддержание в состоянии</w:t>
            </w:r>
            <w:r w:rsidRPr="000440EB">
              <w:rPr>
                <w:rFonts w:ascii="Courier New" w:hAnsi="Courier New" w:cs="Courier New"/>
                <w:sz w:val="20"/>
                <w:szCs w:val="20"/>
              </w:rPr>
              <w:t xml:space="preserve"> постоянной</w:t>
            </w:r>
            <w:r w:rsidR="00116C1F" w:rsidRPr="000440EB">
              <w:rPr>
                <w:rFonts w:ascii="Courier New" w:hAnsi="Courier New" w:cs="Courier New"/>
                <w:sz w:val="20"/>
                <w:szCs w:val="20"/>
              </w:rPr>
              <w:t xml:space="preserve"> готовности муниципальной системы оповещения и информация населения о ЧС.</w:t>
            </w:r>
            <w:r w:rsidR="0043589D" w:rsidRPr="000440EB">
              <w:rPr>
                <w:rFonts w:ascii="Courier New" w:hAnsi="Courier New" w:cs="Courier New"/>
                <w:sz w:val="20"/>
                <w:szCs w:val="20"/>
              </w:rPr>
              <w:t xml:space="preserve">                                                                                                    </w:t>
            </w:r>
          </w:p>
        </w:tc>
      </w:tr>
      <w:tr w:rsidR="00396C80" w:rsidRPr="000440EB" w:rsidTr="008E48CD">
        <w:trPr>
          <w:trHeight w:val="400"/>
          <w:tblCellSpacing w:w="5" w:type="nil"/>
        </w:trPr>
        <w:tc>
          <w:tcPr>
            <w:tcW w:w="4059" w:type="dxa"/>
            <w:tcBorders>
              <w:left w:val="single" w:sz="4" w:space="0" w:color="auto"/>
              <w:bottom w:val="single" w:sz="4" w:space="0" w:color="auto"/>
              <w:right w:val="single" w:sz="4" w:space="0" w:color="auto"/>
            </w:tcBorders>
          </w:tcPr>
          <w:p w:rsidR="00396C80" w:rsidRPr="000440EB" w:rsidRDefault="00396C80"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t>Целевые показатели (индикаторы)</w:t>
            </w:r>
            <w:r w:rsidRPr="000440EB">
              <w:rPr>
                <w:rFonts w:ascii="Courier New" w:eastAsia="Times New Roman" w:hAnsi="Courier New" w:cs="Courier New"/>
                <w:sz w:val="20"/>
                <w:szCs w:val="20"/>
                <w:lang w:eastAsia="ru-RU"/>
              </w:rPr>
              <w:br/>
              <w:t xml:space="preserve">подпрограммы        </w:t>
            </w:r>
          </w:p>
        </w:tc>
        <w:tc>
          <w:tcPr>
            <w:tcW w:w="5289" w:type="dxa"/>
            <w:tcBorders>
              <w:left w:val="single" w:sz="4" w:space="0" w:color="auto"/>
              <w:bottom w:val="single" w:sz="4" w:space="0" w:color="auto"/>
              <w:right w:val="single" w:sz="4" w:space="0" w:color="auto"/>
            </w:tcBorders>
          </w:tcPr>
          <w:p w:rsidR="00F91521" w:rsidRPr="005F2E04" w:rsidRDefault="00773BAD" w:rsidP="00F91521">
            <w:pPr>
              <w:spacing w:after="0" w:line="240" w:lineRule="auto"/>
              <w:jc w:val="both"/>
              <w:rPr>
                <w:rFonts w:ascii="Courier New" w:eastAsia="Times New Roman" w:hAnsi="Courier New" w:cs="Courier New"/>
                <w:sz w:val="20"/>
                <w:szCs w:val="20"/>
                <w:lang w:eastAsia="ru-RU"/>
              </w:rPr>
            </w:pPr>
            <w:r w:rsidRPr="005F2E04">
              <w:rPr>
                <w:rFonts w:ascii="Courier New" w:hAnsi="Courier New" w:cs="Courier New"/>
                <w:sz w:val="20"/>
                <w:szCs w:val="20"/>
              </w:rPr>
              <w:t xml:space="preserve">1. </w:t>
            </w:r>
            <w:r w:rsidR="00F91521" w:rsidRPr="005F2E04">
              <w:rPr>
                <w:rFonts w:ascii="Courier New" w:eastAsia="Times New Roman" w:hAnsi="Courier New" w:cs="Courier New"/>
                <w:sz w:val="20"/>
                <w:szCs w:val="20"/>
                <w:lang w:eastAsia="ru-RU"/>
              </w:rPr>
              <w:t>Количество проведенных учений и тренировок по ГО и ЧС;</w:t>
            </w:r>
          </w:p>
          <w:p w:rsidR="00F91521" w:rsidRPr="005F2E04" w:rsidRDefault="00F91521" w:rsidP="00F91521">
            <w:pPr>
              <w:spacing w:after="0" w:line="240" w:lineRule="auto"/>
              <w:jc w:val="both"/>
              <w:rPr>
                <w:rFonts w:ascii="Courier New" w:eastAsia="Times New Roman" w:hAnsi="Courier New" w:cs="Courier New"/>
                <w:color w:val="000000"/>
                <w:spacing w:val="-1"/>
                <w:sz w:val="20"/>
                <w:szCs w:val="20"/>
                <w:lang w:eastAsia="ru-RU"/>
              </w:rPr>
            </w:pPr>
            <w:r w:rsidRPr="005F2E04">
              <w:rPr>
                <w:rFonts w:ascii="Courier New" w:hAnsi="Courier New" w:cs="Courier New"/>
                <w:sz w:val="20"/>
                <w:szCs w:val="20"/>
              </w:rPr>
              <w:t>2.</w:t>
            </w:r>
            <w:r w:rsidRPr="005F2E04">
              <w:rPr>
                <w:rFonts w:ascii="Courier New" w:eastAsia="Times New Roman" w:hAnsi="Courier New" w:cs="Courier New"/>
                <w:color w:val="000000"/>
                <w:spacing w:val="-1"/>
                <w:sz w:val="20"/>
                <w:szCs w:val="20"/>
                <w:lang w:eastAsia="ru-RU"/>
              </w:rPr>
              <w:t xml:space="preserve"> Уровень готовности пунктов временного размещения к приему  пострадавшего населения;</w:t>
            </w:r>
          </w:p>
          <w:p w:rsidR="00F91521" w:rsidRPr="005F2E04" w:rsidRDefault="00F91521" w:rsidP="00F91521">
            <w:pPr>
              <w:spacing w:after="0" w:line="240" w:lineRule="auto"/>
              <w:jc w:val="both"/>
              <w:rPr>
                <w:rFonts w:ascii="Courier New" w:eastAsia="Times New Roman" w:hAnsi="Courier New" w:cs="Courier New"/>
                <w:spacing w:val="-1"/>
                <w:sz w:val="20"/>
                <w:szCs w:val="20"/>
                <w:lang w:eastAsia="ru-RU"/>
              </w:rPr>
            </w:pPr>
            <w:r w:rsidRPr="005F2E04">
              <w:rPr>
                <w:rFonts w:ascii="Courier New" w:hAnsi="Courier New" w:cs="Courier New"/>
                <w:sz w:val="20"/>
                <w:szCs w:val="20"/>
              </w:rPr>
              <w:t>3.</w:t>
            </w:r>
            <w:r w:rsidRPr="005F2E04">
              <w:rPr>
                <w:rFonts w:ascii="Courier New" w:eastAsia="Times New Roman" w:hAnsi="Courier New" w:cs="Courier New"/>
                <w:sz w:val="20"/>
                <w:szCs w:val="20"/>
                <w:lang w:eastAsia="ru-RU"/>
              </w:rPr>
              <w:t xml:space="preserve"> Уровень готовности ПРУ (противорадиационных укрытий)к приему граждан;</w:t>
            </w:r>
          </w:p>
          <w:p w:rsidR="00F91521" w:rsidRPr="005F2E04" w:rsidRDefault="00F91521" w:rsidP="00B00A5F">
            <w:pPr>
              <w:spacing w:after="0" w:line="240" w:lineRule="auto"/>
              <w:jc w:val="both"/>
              <w:rPr>
                <w:rFonts w:ascii="Courier New" w:hAnsi="Courier New" w:cs="Courier New"/>
                <w:sz w:val="20"/>
                <w:szCs w:val="20"/>
              </w:rPr>
            </w:pPr>
            <w:r w:rsidRPr="005F2E04">
              <w:rPr>
                <w:rFonts w:ascii="Courier New" w:hAnsi="Courier New" w:cs="Courier New"/>
                <w:sz w:val="20"/>
                <w:szCs w:val="20"/>
              </w:rPr>
              <w:t>4.</w:t>
            </w:r>
            <w:r w:rsidRPr="005F2E04">
              <w:rPr>
                <w:rFonts w:ascii="Courier New" w:eastAsia="Times New Roman" w:hAnsi="Courier New" w:cs="Courier New"/>
                <w:color w:val="000000"/>
                <w:spacing w:val="-1"/>
                <w:sz w:val="20"/>
                <w:szCs w:val="20"/>
                <w:lang w:eastAsia="ru-RU"/>
              </w:rPr>
              <w:t xml:space="preserve"> Уровень защищенности населения при угрозе возникновения ЧС;</w:t>
            </w:r>
          </w:p>
          <w:p w:rsidR="00F91521" w:rsidRPr="005F2E04" w:rsidRDefault="00F91521" w:rsidP="00F91521">
            <w:pPr>
              <w:spacing w:after="0" w:line="240" w:lineRule="auto"/>
              <w:jc w:val="both"/>
              <w:rPr>
                <w:rFonts w:ascii="Courier New" w:eastAsia="Times New Roman" w:hAnsi="Courier New" w:cs="Courier New"/>
                <w:bCs/>
                <w:sz w:val="20"/>
                <w:szCs w:val="20"/>
                <w:lang w:eastAsia="ru-RU"/>
              </w:rPr>
            </w:pPr>
            <w:r w:rsidRPr="005F2E04">
              <w:rPr>
                <w:rFonts w:ascii="Courier New" w:hAnsi="Courier New" w:cs="Courier New"/>
                <w:sz w:val="20"/>
                <w:szCs w:val="20"/>
              </w:rPr>
              <w:t>5.</w:t>
            </w:r>
            <w:r w:rsidRPr="005F2E04">
              <w:rPr>
                <w:rFonts w:ascii="Courier New" w:eastAsia="Times New Roman" w:hAnsi="Courier New" w:cs="Courier New"/>
                <w:bCs/>
                <w:sz w:val="20"/>
                <w:szCs w:val="20"/>
                <w:lang w:eastAsia="ru-RU"/>
              </w:rPr>
              <w:t xml:space="preserve"> Количество оборудованных мест  массового отдыха людей у воды (с нарастающим итогом);</w:t>
            </w:r>
          </w:p>
          <w:p w:rsidR="00F91521" w:rsidRPr="005F2E04" w:rsidRDefault="00F91521" w:rsidP="00B9781F">
            <w:pPr>
              <w:widowControl w:val="0"/>
              <w:autoSpaceDE w:val="0"/>
              <w:autoSpaceDN w:val="0"/>
              <w:adjustRightInd w:val="0"/>
              <w:spacing w:after="0" w:line="240" w:lineRule="auto"/>
              <w:jc w:val="both"/>
              <w:rPr>
                <w:rFonts w:ascii="Courier New" w:eastAsia="Times New Roman" w:hAnsi="Courier New" w:cs="Courier New"/>
                <w:bCs/>
                <w:sz w:val="20"/>
                <w:szCs w:val="20"/>
                <w:lang w:eastAsia="ru-RU"/>
              </w:rPr>
            </w:pPr>
            <w:r w:rsidRPr="005F2E04">
              <w:rPr>
                <w:rFonts w:ascii="Courier New" w:hAnsi="Courier New" w:cs="Courier New"/>
                <w:sz w:val="20"/>
                <w:szCs w:val="20"/>
              </w:rPr>
              <w:t>6</w:t>
            </w:r>
            <w:r w:rsidRPr="005F2E04">
              <w:rPr>
                <w:rFonts w:ascii="Courier New" w:hAnsi="Courier New" w:cs="Courier New"/>
                <w:color w:val="FF0000"/>
                <w:sz w:val="20"/>
                <w:szCs w:val="20"/>
              </w:rPr>
              <w:t xml:space="preserve">. </w:t>
            </w:r>
            <w:r w:rsidR="00B21647" w:rsidRPr="005F2E04">
              <w:rPr>
                <w:rFonts w:ascii="Courier New" w:eastAsia="Times New Roman" w:hAnsi="Courier New" w:cs="Courier New"/>
                <w:bCs/>
                <w:sz w:val="20"/>
                <w:szCs w:val="20"/>
                <w:lang w:eastAsia="ru-RU"/>
              </w:rPr>
              <w:t xml:space="preserve">Уровень </w:t>
            </w:r>
            <w:r w:rsidR="00B21647" w:rsidRPr="005F2E04">
              <w:rPr>
                <w:rFonts w:ascii="Courier New" w:hAnsi="Courier New" w:cs="Courier New"/>
                <w:sz w:val="20"/>
                <w:szCs w:val="20"/>
              </w:rPr>
              <w:t>обеспечения первичных мер пожарной безопасности на территории МОМР «Койгородский»</w:t>
            </w:r>
            <w:r w:rsidRPr="005F2E04">
              <w:rPr>
                <w:rFonts w:ascii="Courier New" w:hAnsi="Courier New" w:cs="Courier New"/>
                <w:sz w:val="20"/>
                <w:szCs w:val="20"/>
              </w:rPr>
              <w:t>;</w:t>
            </w:r>
            <w:r w:rsidRPr="005F2E04">
              <w:rPr>
                <w:rFonts w:ascii="Courier New" w:eastAsia="Times New Roman" w:hAnsi="Courier New" w:cs="Courier New"/>
                <w:bCs/>
                <w:sz w:val="20"/>
                <w:szCs w:val="20"/>
                <w:lang w:eastAsia="ru-RU"/>
              </w:rPr>
              <w:t xml:space="preserve"> </w:t>
            </w:r>
          </w:p>
          <w:p w:rsidR="0041775E" w:rsidRPr="005F2E04" w:rsidRDefault="00B9781F" w:rsidP="0041775E">
            <w:pPr>
              <w:spacing w:after="0" w:line="240" w:lineRule="auto"/>
              <w:jc w:val="both"/>
              <w:rPr>
                <w:rFonts w:ascii="Courier New" w:eastAsia="Times New Roman" w:hAnsi="Courier New" w:cs="Courier New"/>
                <w:color w:val="FF0000"/>
                <w:sz w:val="20"/>
                <w:szCs w:val="20"/>
                <w:lang w:eastAsia="ru-RU"/>
              </w:rPr>
            </w:pPr>
            <w:r w:rsidRPr="005F2E04">
              <w:rPr>
                <w:rFonts w:ascii="Courier New" w:hAnsi="Courier New" w:cs="Courier New"/>
                <w:sz w:val="20"/>
                <w:szCs w:val="20"/>
              </w:rPr>
              <w:t>7</w:t>
            </w:r>
            <w:r w:rsidR="005F2E04" w:rsidRPr="005F2E04">
              <w:rPr>
                <w:rFonts w:ascii="Courier New" w:hAnsi="Courier New" w:cs="Courier New"/>
                <w:sz w:val="20"/>
                <w:szCs w:val="20"/>
              </w:rPr>
              <w:t>.</w:t>
            </w:r>
            <w:r w:rsidR="00B21647" w:rsidRPr="005F2E04">
              <w:rPr>
                <w:rFonts w:ascii="Courier New" w:eastAsia="Times New Roman" w:hAnsi="Courier New" w:cs="Courier New"/>
                <w:b/>
                <w:sz w:val="20"/>
                <w:szCs w:val="20"/>
                <w:lang w:eastAsia="ru-RU"/>
              </w:rPr>
              <w:t xml:space="preserve"> </w:t>
            </w:r>
            <w:r w:rsidR="00B21647" w:rsidRPr="005F2E04">
              <w:rPr>
                <w:rFonts w:ascii="Courier New" w:eastAsia="Times New Roman" w:hAnsi="Courier New" w:cs="Courier New"/>
                <w:bCs/>
                <w:sz w:val="20"/>
                <w:szCs w:val="20"/>
                <w:lang w:eastAsia="ru-RU"/>
              </w:rPr>
              <w:t>Удельный вес населенных пунктов подверженных угрозе лесных пожаров, готовых к пожароопасному сезону.</w:t>
            </w:r>
          </w:p>
          <w:p w:rsidR="00F91521" w:rsidRPr="000440EB" w:rsidRDefault="0041775E" w:rsidP="00B00A5F">
            <w:pPr>
              <w:spacing w:after="0" w:line="240" w:lineRule="auto"/>
              <w:jc w:val="both"/>
              <w:rPr>
                <w:rFonts w:ascii="Courier New" w:eastAsia="Times New Roman" w:hAnsi="Courier New" w:cs="Courier New"/>
                <w:color w:val="000000"/>
                <w:sz w:val="20"/>
                <w:szCs w:val="20"/>
                <w:lang w:eastAsia="ru-RU"/>
              </w:rPr>
            </w:pPr>
            <w:r w:rsidRPr="005F2E04">
              <w:rPr>
                <w:rFonts w:ascii="Courier New" w:hAnsi="Courier New" w:cs="Courier New"/>
                <w:sz w:val="20"/>
                <w:szCs w:val="20"/>
              </w:rPr>
              <w:t xml:space="preserve">8. </w:t>
            </w:r>
            <w:r w:rsidRPr="005F2E04">
              <w:rPr>
                <w:rFonts w:ascii="Courier New" w:eastAsia="Times New Roman" w:hAnsi="Courier New" w:cs="Courier New"/>
                <w:sz w:val="20"/>
                <w:szCs w:val="20"/>
                <w:lang w:eastAsia="ru-RU"/>
              </w:rPr>
              <w:t>Количество  руководящего состава, должностных лиц и специалистов</w:t>
            </w:r>
            <w:r w:rsidRPr="000440EB">
              <w:rPr>
                <w:rFonts w:ascii="Courier New" w:eastAsia="Times New Roman" w:hAnsi="Courier New" w:cs="Courier New"/>
                <w:sz w:val="20"/>
                <w:szCs w:val="20"/>
                <w:lang w:eastAsia="ru-RU"/>
              </w:rPr>
              <w:t xml:space="preserve"> ГОЧС</w:t>
            </w:r>
            <w:r w:rsidRPr="000440EB">
              <w:rPr>
                <w:rFonts w:ascii="Courier New" w:eastAsia="Times New Roman" w:hAnsi="Courier New" w:cs="Courier New"/>
                <w:color w:val="000000"/>
                <w:sz w:val="20"/>
                <w:szCs w:val="20"/>
                <w:lang w:eastAsia="ru-RU"/>
              </w:rPr>
              <w:t xml:space="preserve">, прошедших обучение  в Учебном центре  ГКУ </w:t>
            </w:r>
            <w:r w:rsidRPr="000440EB">
              <w:rPr>
                <w:rFonts w:ascii="Courier New" w:eastAsia="Times New Roman" w:hAnsi="Courier New" w:cs="Courier New"/>
                <w:color w:val="000000"/>
                <w:sz w:val="20"/>
                <w:szCs w:val="20"/>
                <w:lang w:eastAsia="ru-RU"/>
              </w:rPr>
              <w:lastRenderedPageBreak/>
              <w:t>«Управление ППС и ГЗ» (ежегодно);</w:t>
            </w:r>
          </w:p>
          <w:p w:rsidR="0041775E" w:rsidRPr="000440EB" w:rsidRDefault="0041775E" w:rsidP="0041775E">
            <w:pPr>
              <w:spacing w:after="0" w:line="240" w:lineRule="auto"/>
              <w:jc w:val="both"/>
              <w:rPr>
                <w:rFonts w:ascii="Courier New" w:eastAsia="Times New Roman" w:hAnsi="Courier New" w:cs="Courier New"/>
                <w:color w:val="000000"/>
                <w:sz w:val="20"/>
                <w:szCs w:val="20"/>
                <w:lang w:eastAsia="ru-RU"/>
              </w:rPr>
            </w:pPr>
            <w:r w:rsidRPr="000440EB">
              <w:rPr>
                <w:rFonts w:ascii="Courier New" w:eastAsia="Times New Roman" w:hAnsi="Courier New" w:cs="Courier New"/>
                <w:color w:val="000000"/>
                <w:sz w:val="20"/>
                <w:szCs w:val="20"/>
                <w:lang w:eastAsia="ru-RU"/>
              </w:rPr>
              <w:t>9.</w:t>
            </w:r>
            <w:r w:rsidRPr="000440EB">
              <w:rPr>
                <w:rFonts w:ascii="Courier New" w:eastAsia="Times New Roman" w:hAnsi="Courier New" w:cs="Courier New"/>
                <w:sz w:val="20"/>
                <w:szCs w:val="20"/>
                <w:lang w:eastAsia="ru-RU"/>
              </w:rPr>
              <w:t xml:space="preserve"> Численность</w:t>
            </w:r>
            <w:r w:rsidRPr="000440EB">
              <w:rPr>
                <w:rFonts w:ascii="Courier New" w:eastAsia="Times New Roman" w:hAnsi="Courier New" w:cs="Courier New"/>
                <w:color w:val="000000"/>
                <w:sz w:val="20"/>
                <w:szCs w:val="20"/>
                <w:lang w:eastAsia="ru-RU"/>
              </w:rPr>
              <w:t xml:space="preserve">   населения, подготовленного при учебно-консультационных пунктах ГО и ЧС (ежегодно);</w:t>
            </w:r>
          </w:p>
          <w:p w:rsidR="0041775E" w:rsidRPr="000440EB" w:rsidRDefault="004341BE" w:rsidP="0041775E">
            <w:pPr>
              <w:spacing w:after="0" w:line="240" w:lineRule="auto"/>
              <w:jc w:val="both"/>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10</w:t>
            </w:r>
            <w:r w:rsidR="0041775E" w:rsidRPr="000440EB">
              <w:rPr>
                <w:rFonts w:ascii="Courier New" w:eastAsia="Times New Roman" w:hAnsi="Courier New" w:cs="Courier New"/>
                <w:color w:val="000000"/>
                <w:sz w:val="20"/>
                <w:szCs w:val="20"/>
                <w:lang w:eastAsia="ru-RU"/>
              </w:rPr>
              <w:t>. Удельный вес населения района, охваченного централизованной системой оповещения;</w:t>
            </w:r>
          </w:p>
          <w:p w:rsidR="00C54950" w:rsidRPr="000440EB" w:rsidRDefault="00C54950" w:rsidP="00B00A5F">
            <w:pPr>
              <w:spacing w:after="0" w:line="240" w:lineRule="auto"/>
              <w:jc w:val="both"/>
              <w:rPr>
                <w:rFonts w:ascii="Courier New" w:eastAsia="Times New Roman" w:hAnsi="Courier New" w:cs="Courier New"/>
                <w:sz w:val="20"/>
                <w:szCs w:val="20"/>
                <w:lang w:eastAsia="ru-RU"/>
              </w:rPr>
            </w:pPr>
            <w:r w:rsidRPr="000440EB">
              <w:rPr>
                <w:rFonts w:ascii="Courier New" w:eastAsia="Times New Roman" w:hAnsi="Courier New" w:cs="Courier New"/>
                <w:color w:val="000000"/>
                <w:sz w:val="20"/>
                <w:szCs w:val="20"/>
                <w:lang w:eastAsia="ru-RU"/>
              </w:rPr>
              <w:t>1</w:t>
            </w:r>
            <w:r w:rsidR="004341BE">
              <w:rPr>
                <w:rFonts w:ascii="Courier New" w:eastAsia="Times New Roman" w:hAnsi="Courier New" w:cs="Courier New"/>
                <w:color w:val="000000"/>
                <w:sz w:val="20"/>
                <w:szCs w:val="20"/>
                <w:lang w:eastAsia="ru-RU"/>
              </w:rPr>
              <w:t>1</w:t>
            </w:r>
            <w:r w:rsidRPr="000440EB">
              <w:rPr>
                <w:rFonts w:ascii="Courier New" w:eastAsia="Times New Roman" w:hAnsi="Courier New" w:cs="Courier New"/>
                <w:color w:val="000000"/>
                <w:sz w:val="20"/>
                <w:szCs w:val="20"/>
                <w:lang w:eastAsia="ru-RU"/>
              </w:rPr>
              <w:t>. Уровень готовности системы оповещения и информирования населения;</w:t>
            </w:r>
          </w:p>
          <w:p w:rsidR="00396C80" w:rsidRPr="000440EB" w:rsidRDefault="00396C80" w:rsidP="00B00A5F">
            <w:pPr>
              <w:spacing w:after="0" w:line="240" w:lineRule="auto"/>
              <w:rPr>
                <w:rFonts w:ascii="Courier New" w:hAnsi="Courier New" w:cs="Courier New"/>
                <w:sz w:val="20"/>
                <w:szCs w:val="20"/>
              </w:rPr>
            </w:pPr>
          </w:p>
        </w:tc>
      </w:tr>
      <w:tr w:rsidR="00396C80" w:rsidRPr="000440EB" w:rsidTr="008E48CD">
        <w:trPr>
          <w:trHeight w:val="400"/>
          <w:tblCellSpacing w:w="5" w:type="nil"/>
        </w:trPr>
        <w:tc>
          <w:tcPr>
            <w:tcW w:w="4059" w:type="dxa"/>
            <w:tcBorders>
              <w:left w:val="single" w:sz="4" w:space="0" w:color="auto"/>
              <w:bottom w:val="single" w:sz="4" w:space="0" w:color="auto"/>
              <w:right w:val="single" w:sz="4" w:space="0" w:color="auto"/>
            </w:tcBorders>
          </w:tcPr>
          <w:p w:rsidR="00396C80" w:rsidRPr="000440EB" w:rsidRDefault="00396C80"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lastRenderedPageBreak/>
              <w:t>Сроки и этапы  реализации</w:t>
            </w:r>
            <w:r w:rsidRPr="000440EB">
              <w:rPr>
                <w:rFonts w:ascii="Courier New" w:eastAsia="Times New Roman" w:hAnsi="Courier New" w:cs="Courier New"/>
                <w:sz w:val="20"/>
                <w:szCs w:val="20"/>
                <w:lang w:eastAsia="ru-RU"/>
              </w:rPr>
              <w:br/>
              <w:t xml:space="preserve">подпрограммы        </w:t>
            </w:r>
          </w:p>
        </w:tc>
        <w:tc>
          <w:tcPr>
            <w:tcW w:w="5289" w:type="dxa"/>
            <w:tcBorders>
              <w:left w:val="single" w:sz="4" w:space="0" w:color="auto"/>
              <w:bottom w:val="single" w:sz="4" w:space="0" w:color="auto"/>
              <w:right w:val="single" w:sz="4" w:space="0" w:color="auto"/>
            </w:tcBorders>
          </w:tcPr>
          <w:p w:rsidR="00396C80" w:rsidRPr="000440EB" w:rsidRDefault="00480E62" w:rsidP="00B00A5F">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Подпрограмма реализуется в 2021 - 2026</w:t>
            </w:r>
            <w:r w:rsidR="00396C80" w:rsidRPr="000440EB">
              <w:rPr>
                <w:rFonts w:ascii="Courier New" w:eastAsia="Times New Roman" w:hAnsi="Courier New" w:cs="Courier New"/>
                <w:sz w:val="20"/>
                <w:szCs w:val="20"/>
                <w:lang w:eastAsia="ru-RU"/>
              </w:rPr>
              <w:t xml:space="preserve"> годах        </w:t>
            </w:r>
          </w:p>
          <w:p w:rsidR="00396C80" w:rsidRPr="000440EB" w:rsidRDefault="00396C80" w:rsidP="00B00A5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t xml:space="preserve">                               </w:t>
            </w:r>
          </w:p>
        </w:tc>
      </w:tr>
      <w:tr w:rsidR="00396C80" w:rsidRPr="000440EB" w:rsidTr="008E48CD">
        <w:trPr>
          <w:trHeight w:val="400"/>
          <w:tblCellSpacing w:w="5" w:type="nil"/>
        </w:trPr>
        <w:tc>
          <w:tcPr>
            <w:tcW w:w="4059" w:type="dxa"/>
            <w:tcBorders>
              <w:left w:val="single" w:sz="4" w:space="0" w:color="auto"/>
              <w:bottom w:val="single" w:sz="4" w:space="0" w:color="auto"/>
              <w:right w:val="single" w:sz="4" w:space="0" w:color="auto"/>
            </w:tcBorders>
          </w:tcPr>
          <w:p w:rsidR="00396C80" w:rsidRPr="000440EB" w:rsidRDefault="00396C80" w:rsidP="0057293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t>Объемы  бюджетных  ассигнований</w:t>
            </w:r>
            <w:r w:rsidRPr="000440EB">
              <w:rPr>
                <w:rFonts w:ascii="Courier New" w:eastAsia="Times New Roman" w:hAnsi="Courier New" w:cs="Courier New"/>
                <w:sz w:val="20"/>
                <w:szCs w:val="20"/>
                <w:lang w:eastAsia="ru-RU"/>
              </w:rPr>
              <w:br/>
              <w:t xml:space="preserve">подпрограммы  </w:t>
            </w:r>
          </w:p>
        </w:tc>
        <w:tc>
          <w:tcPr>
            <w:tcW w:w="5289" w:type="dxa"/>
            <w:tcBorders>
              <w:left w:val="single" w:sz="4" w:space="0" w:color="auto"/>
              <w:bottom w:val="single" w:sz="4" w:space="0" w:color="auto"/>
              <w:right w:val="single" w:sz="4" w:space="0" w:color="auto"/>
            </w:tcBorders>
          </w:tcPr>
          <w:p w:rsidR="00BA527A" w:rsidRPr="000440EB" w:rsidRDefault="00396C80" w:rsidP="000B377C">
            <w:pPr>
              <w:spacing w:after="0" w:line="240" w:lineRule="auto"/>
              <w:rPr>
                <w:rFonts w:ascii="Courier New" w:hAnsi="Courier New" w:cs="Courier New"/>
                <w:sz w:val="20"/>
                <w:szCs w:val="20"/>
              </w:rPr>
            </w:pPr>
            <w:r w:rsidRPr="000440EB">
              <w:rPr>
                <w:rFonts w:ascii="Courier New" w:hAnsi="Courier New" w:cs="Courier New"/>
                <w:sz w:val="20"/>
                <w:szCs w:val="20"/>
              </w:rPr>
              <w:t>Объем бюджетных ассигнований на  р</w:t>
            </w:r>
            <w:r w:rsidR="00480E62">
              <w:rPr>
                <w:rFonts w:ascii="Courier New" w:hAnsi="Courier New" w:cs="Courier New"/>
                <w:sz w:val="20"/>
                <w:szCs w:val="20"/>
              </w:rPr>
              <w:t>еализацию  подпрограммы   в 2021</w:t>
            </w:r>
            <w:r w:rsidRPr="000440EB">
              <w:rPr>
                <w:rFonts w:ascii="Courier New" w:hAnsi="Courier New" w:cs="Courier New"/>
                <w:sz w:val="20"/>
                <w:szCs w:val="20"/>
              </w:rPr>
              <w:t xml:space="preserve"> - 20</w:t>
            </w:r>
            <w:r w:rsidR="00480E62">
              <w:rPr>
                <w:rFonts w:ascii="Courier New" w:hAnsi="Courier New" w:cs="Courier New"/>
                <w:sz w:val="20"/>
                <w:szCs w:val="20"/>
              </w:rPr>
              <w:t>26</w:t>
            </w:r>
            <w:r w:rsidRPr="000440EB">
              <w:rPr>
                <w:rFonts w:ascii="Courier New" w:hAnsi="Courier New" w:cs="Courier New"/>
                <w:sz w:val="20"/>
                <w:szCs w:val="20"/>
              </w:rPr>
              <w:t xml:space="preserve"> годах  из местного бюджета</w:t>
            </w:r>
            <w:r w:rsidR="00480E62">
              <w:rPr>
                <w:rFonts w:ascii="Courier New" w:hAnsi="Courier New" w:cs="Courier New"/>
                <w:sz w:val="20"/>
                <w:szCs w:val="20"/>
              </w:rPr>
              <w:t xml:space="preserve"> составляет 0</w:t>
            </w:r>
            <w:r w:rsidRPr="000440EB">
              <w:rPr>
                <w:rFonts w:ascii="Courier New" w:hAnsi="Courier New" w:cs="Courier New"/>
                <w:sz w:val="20"/>
                <w:szCs w:val="20"/>
              </w:rPr>
              <w:t xml:space="preserve"> тыс. рублей, в том числе: </w:t>
            </w:r>
          </w:p>
          <w:p w:rsidR="00AB38AF" w:rsidRPr="00D86286" w:rsidRDefault="00AB38AF" w:rsidP="00AB38AF">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2021</w:t>
            </w:r>
            <w:r w:rsidRPr="00D86286">
              <w:rPr>
                <w:rFonts w:ascii="Courier New" w:eastAsia="Times New Roman" w:hAnsi="Courier New" w:cs="Courier New"/>
                <w:sz w:val="20"/>
                <w:szCs w:val="20"/>
                <w:lang w:eastAsia="ru-RU"/>
              </w:rPr>
              <w:t xml:space="preserve"> год -    </w:t>
            </w:r>
            <w:r>
              <w:rPr>
                <w:rFonts w:ascii="Courier New" w:eastAsia="Times New Roman" w:hAnsi="Courier New" w:cs="Courier New"/>
                <w:sz w:val="20"/>
                <w:szCs w:val="20"/>
                <w:lang w:eastAsia="ru-RU"/>
              </w:rPr>
              <w:t>0</w:t>
            </w:r>
            <w:r w:rsidRPr="00D86286">
              <w:rPr>
                <w:rFonts w:ascii="Courier New" w:eastAsia="Times New Roman" w:hAnsi="Courier New" w:cs="Courier New"/>
                <w:sz w:val="20"/>
                <w:szCs w:val="20"/>
                <w:lang w:eastAsia="ru-RU"/>
              </w:rPr>
              <w:t xml:space="preserve"> тыс. рублей;            </w:t>
            </w:r>
          </w:p>
          <w:p w:rsidR="00AB38AF" w:rsidRPr="00D86286" w:rsidRDefault="00AB38AF" w:rsidP="00AB38AF">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2022</w:t>
            </w:r>
            <w:r w:rsidRPr="00D86286">
              <w:rPr>
                <w:rFonts w:ascii="Courier New" w:eastAsia="Times New Roman" w:hAnsi="Courier New" w:cs="Courier New"/>
                <w:sz w:val="20"/>
                <w:szCs w:val="20"/>
                <w:lang w:eastAsia="ru-RU"/>
              </w:rPr>
              <w:t xml:space="preserve"> год -    </w:t>
            </w:r>
            <w:r>
              <w:rPr>
                <w:rFonts w:ascii="Courier New" w:eastAsia="Times New Roman" w:hAnsi="Courier New" w:cs="Courier New"/>
                <w:sz w:val="20"/>
                <w:szCs w:val="20"/>
                <w:lang w:eastAsia="ru-RU"/>
              </w:rPr>
              <w:t>0</w:t>
            </w:r>
            <w:r w:rsidRPr="00D86286">
              <w:rPr>
                <w:rFonts w:ascii="Courier New" w:eastAsia="Times New Roman" w:hAnsi="Courier New" w:cs="Courier New"/>
                <w:sz w:val="20"/>
                <w:szCs w:val="20"/>
                <w:lang w:eastAsia="ru-RU"/>
              </w:rPr>
              <w:t xml:space="preserve"> тыс. рублей;                   </w:t>
            </w:r>
          </w:p>
          <w:p w:rsidR="00AB38AF" w:rsidRPr="00643B23" w:rsidRDefault="00AB38AF" w:rsidP="00AB38AF">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2023</w:t>
            </w:r>
            <w:r w:rsidRPr="00D86286">
              <w:rPr>
                <w:rFonts w:ascii="Courier New" w:eastAsia="Times New Roman" w:hAnsi="Courier New" w:cs="Courier New"/>
                <w:sz w:val="20"/>
                <w:szCs w:val="20"/>
                <w:lang w:eastAsia="ru-RU"/>
              </w:rPr>
              <w:t xml:space="preserve"> год -    0 тыс. рублей;   </w:t>
            </w:r>
          </w:p>
          <w:p w:rsidR="00AB38AF" w:rsidRPr="00643B23" w:rsidRDefault="00AB38AF" w:rsidP="00AB38AF">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2024</w:t>
            </w:r>
            <w:r w:rsidRPr="00643B23">
              <w:rPr>
                <w:rFonts w:ascii="Courier New" w:eastAsia="Times New Roman" w:hAnsi="Courier New" w:cs="Courier New"/>
                <w:sz w:val="20"/>
                <w:szCs w:val="20"/>
                <w:lang w:eastAsia="ru-RU"/>
              </w:rPr>
              <w:t xml:space="preserve"> год -    0 тыс. рублей;   </w:t>
            </w:r>
          </w:p>
          <w:p w:rsidR="00AB38AF" w:rsidRDefault="00AB38AF" w:rsidP="00AB38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43B2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2025</w:t>
            </w:r>
            <w:r w:rsidRPr="00643B23">
              <w:rPr>
                <w:rFonts w:ascii="Courier New" w:eastAsia="Times New Roman" w:hAnsi="Courier New" w:cs="Courier New"/>
                <w:sz w:val="20"/>
                <w:szCs w:val="20"/>
                <w:lang w:eastAsia="ru-RU"/>
              </w:rPr>
              <w:t xml:space="preserve"> год -    0 тыс. рублей;</w:t>
            </w:r>
          </w:p>
          <w:p w:rsidR="00396C80" w:rsidRPr="000440EB" w:rsidRDefault="00AB38AF" w:rsidP="00AB38AF">
            <w:pPr>
              <w:spacing w:after="0" w:line="240" w:lineRule="auto"/>
              <w:rPr>
                <w:rFonts w:ascii="Courier New" w:hAnsi="Courier New" w:cs="Courier New"/>
                <w:sz w:val="20"/>
                <w:szCs w:val="20"/>
              </w:rPr>
            </w:pPr>
            <w:r>
              <w:rPr>
                <w:rFonts w:ascii="Courier New" w:eastAsia="Times New Roman" w:hAnsi="Courier New" w:cs="Courier New"/>
                <w:sz w:val="20"/>
                <w:szCs w:val="20"/>
                <w:lang w:eastAsia="ru-RU"/>
              </w:rPr>
              <w:t xml:space="preserve"> 2026</w:t>
            </w:r>
            <w:r w:rsidRPr="00643B23">
              <w:rPr>
                <w:rFonts w:ascii="Courier New" w:eastAsia="Times New Roman" w:hAnsi="Courier New" w:cs="Courier New"/>
                <w:sz w:val="20"/>
                <w:szCs w:val="20"/>
                <w:lang w:eastAsia="ru-RU"/>
              </w:rPr>
              <w:t xml:space="preserve"> год -    0 тыс. рублей;      </w:t>
            </w:r>
            <w:r w:rsidR="00396C80" w:rsidRPr="000440EB">
              <w:rPr>
                <w:rFonts w:ascii="Courier New" w:hAnsi="Courier New" w:cs="Courier New"/>
                <w:sz w:val="20"/>
                <w:szCs w:val="20"/>
              </w:rPr>
              <w:t xml:space="preserve">                                                                 </w:t>
            </w:r>
          </w:p>
        </w:tc>
      </w:tr>
      <w:tr w:rsidR="00396C80" w:rsidRPr="000440EB" w:rsidTr="008E48CD">
        <w:trPr>
          <w:trHeight w:val="400"/>
          <w:tblCellSpacing w:w="5" w:type="nil"/>
        </w:trPr>
        <w:tc>
          <w:tcPr>
            <w:tcW w:w="4059" w:type="dxa"/>
            <w:tcBorders>
              <w:left w:val="single" w:sz="4" w:space="0" w:color="auto"/>
              <w:bottom w:val="single" w:sz="4" w:space="0" w:color="auto"/>
              <w:right w:val="single" w:sz="4" w:space="0" w:color="auto"/>
            </w:tcBorders>
          </w:tcPr>
          <w:p w:rsidR="00396C80" w:rsidRPr="000440EB" w:rsidRDefault="00396C80" w:rsidP="00396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t>Ожидаемые результаты реализации</w:t>
            </w:r>
            <w:r w:rsidRPr="000440EB">
              <w:rPr>
                <w:rFonts w:ascii="Courier New" w:eastAsia="Times New Roman" w:hAnsi="Courier New" w:cs="Courier New"/>
                <w:sz w:val="20"/>
                <w:szCs w:val="20"/>
                <w:lang w:eastAsia="ru-RU"/>
              </w:rPr>
              <w:br/>
              <w:t xml:space="preserve">муниципальной </w:t>
            </w:r>
            <w:r w:rsidR="00572935" w:rsidRPr="000440EB">
              <w:rPr>
                <w:rFonts w:ascii="Courier New" w:eastAsia="Times New Roman" w:hAnsi="Courier New" w:cs="Courier New"/>
                <w:sz w:val="20"/>
                <w:szCs w:val="20"/>
                <w:lang w:eastAsia="ru-RU"/>
              </w:rPr>
              <w:t>под</w:t>
            </w:r>
            <w:r w:rsidRPr="000440EB">
              <w:rPr>
                <w:rFonts w:ascii="Courier New" w:eastAsia="Times New Roman" w:hAnsi="Courier New" w:cs="Courier New"/>
                <w:sz w:val="20"/>
                <w:szCs w:val="20"/>
                <w:lang w:eastAsia="ru-RU"/>
              </w:rPr>
              <w:t xml:space="preserve">программы        </w:t>
            </w:r>
          </w:p>
        </w:tc>
        <w:tc>
          <w:tcPr>
            <w:tcW w:w="5289" w:type="dxa"/>
            <w:tcBorders>
              <w:left w:val="single" w:sz="4" w:space="0" w:color="auto"/>
              <w:bottom w:val="single" w:sz="4" w:space="0" w:color="auto"/>
              <w:right w:val="single" w:sz="4" w:space="0" w:color="auto"/>
            </w:tcBorders>
          </w:tcPr>
          <w:p w:rsidR="00396C80" w:rsidRPr="000440EB" w:rsidRDefault="00396C80" w:rsidP="00396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t xml:space="preserve">Реализация Программы позволит:                        </w:t>
            </w:r>
          </w:p>
          <w:p w:rsidR="00396C80" w:rsidRPr="00B07E48" w:rsidRDefault="00396C80" w:rsidP="00B07E4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07E48">
              <w:rPr>
                <w:rFonts w:ascii="Courier New" w:eastAsia="Times New Roman" w:hAnsi="Courier New" w:cs="Courier New"/>
                <w:sz w:val="20"/>
                <w:szCs w:val="20"/>
                <w:lang w:eastAsia="ru-RU"/>
              </w:rPr>
              <w:t xml:space="preserve">  1) повысить уровень  готовности  сил  и  средств  Койгородского районного звена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w:t>
            </w:r>
            <w:r w:rsidR="00AB38AF">
              <w:rPr>
                <w:rFonts w:ascii="Courier New" w:eastAsia="Times New Roman" w:hAnsi="Courier New" w:cs="Courier New"/>
                <w:sz w:val="20"/>
                <w:szCs w:val="20"/>
                <w:lang w:eastAsia="ru-RU"/>
              </w:rPr>
              <w:t>ствий   чрезвычайных   ситуаций</w:t>
            </w:r>
            <w:r w:rsidRPr="00B07E48">
              <w:rPr>
                <w:rFonts w:ascii="Courier New" w:eastAsia="Times New Roman" w:hAnsi="Courier New" w:cs="Courier New"/>
                <w:sz w:val="20"/>
                <w:szCs w:val="20"/>
                <w:lang w:eastAsia="ru-RU"/>
              </w:rPr>
              <w:t>;</w:t>
            </w:r>
          </w:p>
          <w:p w:rsidR="00396C80" w:rsidRPr="00B07E48" w:rsidRDefault="00396C80" w:rsidP="00B07E4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07E48">
              <w:rPr>
                <w:rFonts w:ascii="Courier New" w:eastAsia="Times New Roman" w:hAnsi="Courier New" w:cs="Courier New"/>
                <w:sz w:val="20"/>
                <w:szCs w:val="20"/>
                <w:lang w:eastAsia="ru-RU"/>
              </w:rPr>
              <w:t xml:space="preserve">  2)  увеличить   охват   территории   МОМР «Койгородский»       центра</w:t>
            </w:r>
            <w:r w:rsidR="00AB38AF">
              <w:rPr>
                <w:rFonts w:ascii="Courier New" w:eastAsia="Times New Roman" w:hAnsi="Courier New" w:cs="Courier New"/>
                <w:sz w:val="20"/>
                <w:szCs w:val="20"/>
                <w:lang w:eastAsia="ru-RU"/>
              </w:rPr>
              <w:t xml:space="preserve">лизованным   оповещением   к 2026 году </w:t>
            </w:r>
            <w:r w:rsidRPr="00B07E48">
              <w:rPr>
                <w:rFonts w:ascii="Courier New" w:eastAsia="Times New Roman" w:hAnsi="Courier New" w:cs="Courier New"/>
                <w:sz w:val="20"/>
                <w:szCs w:val="20"/>
                <w:lang w:eastAsia="ru-RU"/>
              </w:rPr>
              <w:t xml:space="preserve"> до </w:t>
            </w:r>
            <w:r w:rsidR="00B07E48" w:rsidRPr="002A3263">
              <w:rPr>
                <w:rFonts w:ascii="Courier New" w:eastAsia="Times New Roman" w:hAnsi="Courier New" w:cs="Courier New"/>
                <w:sz w:val="20"/>
                <w:szCs w:val="20"/>
                <w:lang w:eastAsia="ru-RU"/>
              </w:rPr>
              <w:t>80</w:t>
            </w:r>
            <w:r w:rsidRPr="00B07E48">
              <w:rPr>
                <w:rFonts w:ascii="Courier New" w:eastAsia="Times New Roman" w:hAnsi="Courier New" w:cs="Courier New"/>
                <w:sz w:val="20"/>
                <w:szCs w:val="20"/>
                <w:lang w:eastAsia="ru-RU"/>
              </w:rPr>
              <w:t xml:space="preserve"> %.</w:t>
            </w:r>
          </w:p>
          <w:p w:rsidR="00396C80" w:rsidRPr="000440EB" w:rsidRDefault="00396C80" w:rsidP="00396C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440EB">
              <w:rPr>
                <w:rFonts w:ascii="Courier New" w:eastAsia="Times New Roman" w:hAnsi="Courier New" w:cs="Courier New"/>
                <w:sz w:val="20"/>
                <w:szCs w:val="20"/>
                <w:lang w:eastAsia="ru-RU"/>
              </w:rPr>
              <w:t xml:space="preserve">                                    </w:t>
            </w:r>
          </w:p>
        </w:tc>
      </w:tr>
    </w:tbl>
    <w:p w:rsidR="00580170" w:rsidRDefault="00580170" w:rsidP="00396C80">
      <w:pPr>
        <w:ind w:firstLine="720"/>
        <w:jc w:val="both"/>
        <w:rPr>
          <w:rFonts w:ascii="Times New Roman" w:hAnsi="Times New Roman"/>
          <w:b/>
          <w:sz w:val="24"/>
          <w:szCs w:val="24"/>
        </w:rPr>
      </w:pPr>
    </w:p>
    <w:p w:rsidR="00396C80" w:rsidRPr="00396C80" w:rsidRDefault="00396C80" w:rsidP="007A3C7F">
      <w:pPr>
        <w:ind w:firstLine="720"/>
        <w:jc w:val="both"/>
        <w:rPr>
          <w:rFonts w:ascii="Times New Roman" w:hAnsi="Times New Roman"/>
          <w:sz w:val="24"/>
          <w:szCs w:val="24"/>
        </w:rPr>
      </w:pPr>
    </w:p>
    <w:p w:rsidR="00396C80" w:rsidRPr="00396C80" w:rsidRDefault="007A3C7F" w:rsidP="00396C80">
      <w:pPr>
        <w:widowControl w:val="0"/>
        <w:autoSpaceDE w:val="0"/>
        <w:autoSpaceDN w:val="0"/>
        <w:adjustRightInd w:val="0"/>
        <w:ind w:firstLine="540"/>
        <w:jc w:val="center"/>
        <w:rPr>
          <w:rFonts w:ascii="Times New Roman" w:hAnsi="Times New Roman"/>
          <w:b/>
          <w:sz w:val="24"/>
          <w:szCs w:val="24"/>
        </w:rPr>
      </w:pPr>
      <w:r>
        <w:rPr>
          <w:rFonts w:ascii="Times New Roman" w:hAnsi="Times New Roman"/>
          <w:b/>
          <w:sz w:val="24"/>
          <w:szCs w:val="24"/>
        </w:rPr>
        <w:t>Раздел 1</w:t>
      </w:r>
      <w:r w:rsidR="00396C80" w:rsidRPr="00396C80">
        <w:rPr>
          <w:rFonts w:ascii="Times New Roman" w:hAnsi="Times New Roman"/>
          <w:b/>
          <w:sz w:val="24"/>
          <w:szCs w:val="24"/>
        </w:rPr>
        <w:t>. Приоритеты реализуемой на территории МОМР «Койгородский» политики в  сфере защиты населения и территорий от ЧС МОМР «Койгородский», цель (цели), задачи и целевые показатели (индикаторы) достижения цели (целей) и решения задач, описание основных ожидаемых конечных результатов подпрограммы, сроков и контрольных этапов реализации подпрограммы</w:t>
      </w:r>
    </w:p>
    <w:p w:rsidR="00396C80" w:rsidRPr="00396C80" w:rsidRDefault="00396C80" w:rsidP="00396C80">
      <w:pPr>
        <w:widowControl w:val="0"/>
        <w:autoSpaceDE w:val="0"/>
        <w:autoSpaceDN w:val="0"/>
        <w:adjustRightInd w:val="0"/>
        <w:ind w:firstLine="540"/>
        <w:jc w:val="both"/>
        <w:rPr>
          <w:rFonts w:ascii="Times New Roman" w:hAnsi="Times New Roman"/>
          <w:b/>
          <w:i/>
          <w:sz w:val="24"/>
          <w:szCs w:val="24"/>
        </w:rPr>
      </w:pPr>
      <w:r w:rsidRPr="00396C80">
        <w:rPr>
          <w:rFonts w:ascii="Times New Roman" w:hAnsi="Times New Roman"/>
          <w:b/>
          <w:i/>
          <w:sz w:val="24"/>
          <w:szCs w:val="24"/>
        </w:rPr>
        <w:t>2.1.Приоритеты реализуемой муниципальной политики</w:t>
      </w:r>
    </w:p>
    <w:p w:rsidR="00396C80" w:rsidRPr="00396C80" w:rsidRDefault="00396C80" w:rsidP="00396C80">
      <w:pPr>
        <w:widowControl w:val="0"/>
        <w:autoSpaceDE w:val="0"/>
        <w:autoSpaceDN w:val="0"/>
        <w:adjustRightInd w:val="0"/>
        <w:spacing w:after="0"/>
        <w:ind w:firstLine="540"/>
        <w:jc w:val="both"/>
        <w:rPr>
          <w:rFonts w:ascii="Times New Roman" w:hAnsi="Times New Roman"/>
          <w:sz w:val="24"/>
          <w:szCs w:val="24"/>
        </w:rPr>
      </w:pPr>
      <w:r w:rsidRPr="00396C80">
        <w:rPr>
          <w:rFonts w:ascii="Times New Roman" w:hAnsi="Times New Roman"/>
          <w:sz w:val="24"/>
          <w:szCs w:val="24"/>
        </w:rPr>
        <w:t xml:space="preserve">Приоритеты реализуемой муниципальной политики, определены </w:t>
      </w:r>
      <w:r w:rsidR="0023100D">
        <w:rPr>
          <w:rFonts w:ascii="Times New Roman" w:hAnsi="Times New Roman"/>
          <w:sz w:val="24"/>
          <w:szCs w:val="24"/>
        </w:rPr>
        <w:t>Стратегией</w:t>
      </w:r>
      <w:r w:rsidRPr="00396C80">
        <w:rPr>
          <w:rFonts w:ascii="Times New Roman" w:hAnsi="Times New Roman"/>
          <w:sz w:val="24"/>
          <w:szCs w:val="24"/>
        </w:rPr>
        <w:t xml:space="preserve">  социального-экономического развития МОМР </w:t>
      </w:r>
      <w:r w:rsidR="00AB38AF">
        <w:rPr>
          <w:rFonts w:ascii="Times New Roman" w:hAnsi="Times New Roman"/>
          <w:sz w:val="24"/>
          <w:szCs w:val="24"/>
        </w:rPr>
        <w:t>«Койгородский» на период до 2026</w:t>
      </w:r>
      <w:r w:rsidRPr="00396C80">
        <w:rPr>
          <w:rFonts w:ascii="Times New Roman" w:hAnsi="Times New Roman"/>
          <w:sz w:val="24"/>
          <w:szCs w:val="24"/>
        </w:rPr>
        <w:t xml:space="preserve"> года, а именно: </w:t>
      </w:r>
    </w:p>
    <w:p w:rsidR="00396C80" w:rsidRPr="00396C80" w:rsidRDefault="00396C80" w:rsidP="00396C80">
      <w:pPr>
        <w:widowControl w:val="0"/>
        <w:autoSpaceDE w:val="0"/>
        <w:autoSpaceDN w:val="0"/>
        <w:adjustRightInd w:val="0"/>
        <w:spacing w:after="0"/>
        <w:ind w:left="426"/>
        <w:rPr>
          <w:rFonts w:ascii="Times New Roman" w:hAnsi="Times New Roman"/>
          <w:sz w:val="24"/>
          <w:szCs w:val="24"/>
        </w:rPr>
      </w:pPr>
      <w:r w:rsidRPr="00396C80">
        <w:rPr>
          <w:rFonts w:ascii="Times New Roman" w:hAnsi="Times New Roman"/>
          <w:sz w:val="24"/>
          <w:szCs w:val="24"/>
        </w:rPr>
        <w:t>- недопущение  чрезвычайных ситуаций;                                                                                                      - повышение защищенности объектов жизнеобеспечения;</w:t>
      </w:r>
    </w:p>
    <w:p w:rsidR="00396C80" w:rsidRPr="00396C80" w:rsidRDefault="00396C80" w:rsidP="00396C80">
      <w:pPr>
        <w:widowControl w:val="0"/>
        <w:autoSpaceDE w:val="0"/>
        <w:autoSpaceDN w:val="0"/>
        <w:adjustRightInd w:val="0"/>
        <w:spacing w:after="0"/>
        <w:ind w:left="426"/>
        <w:rPr>
          <w:rFonts w:ascii="Times New Roman" w:hAnsi="Times New Roman"/>
          <w:sz w:val="24"/>
          <w:szCs w:val="24"/>
        </w:rPr>
      </w:pPr>
      <w:r w:rsidRPr="00396C80">
        <w:rPr>
          <w:rFonts w:ascii="Times New Roman" w:hAnsi="Times New Roman"/>
          <w:sz w:val="24"/>
          <w:szCs w:val="24"/>
        </w:rPr>
        <w:t>- недопущение  несчастных случаев  в о</w:t>
      </w:r>
      <w:r w:rsidRPr="00396C80">
        <w:rPr>
          <w:rFonts w:ascii="Times New Roman" w:hAnsi="Times New Roman"/>
          <w:bCs/>
          <w:sz w:val="24"/>
          <w:szCs w:val="24"/>
        </w:rPr>
        <w:t>борудованных  и оснащенных   местах  отдыха людей у воды.</w:t>
      </w:r>
    </w:p>
    <w:p w:rsidR="00396C80" w:rsidRPr="00396C80" w:rsidRDefault="00396C80" w:rsidP="00396C80">
      <w:pPr>
        <w:widowControl w:val="0"/>
        <w:autoSpaceDE w:val="0"/>
        <w:autoSpaceDN w:val="0"/>
        <w:adjustRightInd w:val="0"/>
        <w:ind w:firstLine="540"/>
        <w:rPr>
          <w:rFonts w:ascii="Times New Roman" w:hAnsi="Times New Roman"/>
          <w:b/>
          <w:i/>
          <w:sz w:val="24"/>
          <w:szCs w:val="24"/>
        </w:rPr>
      </w:pPr>
      <w:r w:rsidRPr="00396C80">
        <w:rPr>
          <w:rFonts w:ascii="Times New Roman" w:hAnsi="Times New Roman"/>
          <w:b/>
          <w:i/>
          <w:sz w:val="24"/>
          <w:szCs w:val="24"/>
        </w:rPr>
        <w:t xml:space="preserve">2.2. Цель подпрограммы: </w:t>
      </w:r>
    </w:p>
    <w:p w:rsidR="00396C80" w:rsidRPr="00802553" w:rsidRDefault="00396C80" w:rsidP="00396C80">
      <w:pPr>
        <w:widowControl w:val="0"/>
        <w:autoSpaceDE w:val="0"/>
        <w:autoSpaceDN w:val="0"/>
        <w:adjustRightInd w:val="0"/>
        <w:ind w:firstLine="540"/>
        <w:rPr>
          <w:rFonts w:ascii="Times New Roman" w:hAnsi="Times New Roman"/>
          <w:sz w:val="24"/>
          <w:szCs w:val="24"/>
        </w:rPr>
      </w:pPr>
      <w:r w:rsidRPr="00EE730C">
        <w:rPr>
          <w:rFonts w:ascii="Times New Roman" w:hAnsi="Times New Roman"/>
          <w:sz w:val="24"/>
          <w:szCs w:val="24"/>
        </w:rPr>
        <w:t>Повышение защищенности населения</w:t>
      </w:r>
      <w:r w:rsidRPr="00396C80">
        <w:rPr>
          <w:rFonts w:ascii="Times New Roman" w:hAnsi="Times New Roman"/>
          <w:sz w:val="24"/>
          <w:szCs w:val="24"/>
        </w:rPr>
        <w:t xml:space="preserve"> и территории МО МР «Койгородский» от </w:t>
      </w:r>
      <w:r w:rsidRPr="00802553">
        <w:rPr>
          <w:rFonts w:ascii="Times New Roman" w:hAnsi="Times New Roman"/>
          <w:sz w:val="24"/>
          <w:szCs w:val="24"/>
        </w:rPr>
        <w:t>чрезвычайных ситуаций</w:t>
      </w:r>
      <w:r w:rsidR="00802553" w:rsidRPr="00802553">
        <w:rPr>
          <w:rFonts w:ascii="Times New Roman" w:hAnsi="Times New Roman"/>
          <w:sz w:val="24"/>
          <w:szCs w:val="24"/>
        </w:rPr>
        <w:t xml:space="preserve"> природного и техногенного характера.</w:t>
      </w:r>
    </w:p>
    <w:p w:rsidR="0043589D" w:rsidRPr="0043589D" w:rsidRDefault="00396C80" w:rsidP="0043589D">
      <w:pPr>
        <w:widowControl w:val="0"/>
        <w:autoSpaceDE w:val="0"/>
        <w:autoSpaceDN w:val="0"/>
        <w:adjustRightInd w:val="0"/>
        <w:ind w:firstLine="540"/>
        <w:rPr>
          <w:rFonts w:ascii="Times New Roman" w:hAnsi="Times New Roman"/>
          <w:b/>
          <w:i/>
          <w:sz w:val="24"/>
          <w:szCs w:val="24"/>
        </w:rPr>
      </w:pPr>
      <w:r w:rsidRPr="0043589D">
        <w:rPr>
          <w:rFonts w:ascii="Times New Roman" w:hAnsi="Times New Roman"/>
          <w:b/>
          <w:i/>
          <w:sz w:val="24"/>
          <w:szCs w:val="24"/>
        </w:rPr>
        <w:lastRenderedPageBreak/>
        <w:t>2.3. Задачи подпрограммы:</w:t>
      </w:r>
    </w:p>
    <w:p w:rsidR="0043589D" w:rsidRPr="0043589D" w:rsidRDefault="0043589D" w:rsidP="0043589D">
      <w:pPr>
        <w:pStyle w:val="ConsPlusCell"/>
        <w:ind w:firstLine="119"/>
        <w:jc w:val="both"/>
        <w:rPr>
          <w:rFonts w:ascii="Times New Roman" w:hAnsi="Times New Roman" w:cs="Times New Roman"/>
          <w:sz w:val="24"/>
          <w:szCs w:val="24"/>
        </w:rPr>
      </w:pPr>
      <w:r>
        <w:rPr>
          <w:rFonts w:ascii="Times New Roman" w:hAnsi="Times New Roman" w:cs="Times New Roman"/>
          <w:sz w:val="24"/>
          <w:szCs w:val="24"/>
        </w:rPr>
        <w:t xml:space="preserve">      2.3.1.</w:t>
      </w:r>
      <w:r w:rsidRPr="0043589D">
        <w:rPr>
          <w:rFonts w:ascii="Times New Roman" w:hAnsi="Times New Roman" w:cs="Times New Roman"/>
          <w:sz w:val="24"/>
          <w:szCs w:val="24"/>
        </w:rPr>
        <w:t xml:space="preserve"> Совершенствование функционирования Койгородского районного звена  Коми республиканской  подсистемы  единой   государственной  системы  предупреждения  и   ликвидации   чрезвычайных ситуаций;</w:t>
      </w:r>
    </w:p>
    <w:p w:rsidR="0043589D" w:rsidRDefault="0043589D" w:rsidP="0043589D">
      <w:pPr>
        <w:widowControl w:val="0"/>
        <w:autoSpaceDE w:val="0"/>
        <w:autoSpaceDN w:val="0"/>
        <w:adjustRightInd w:val="0"/>
        <w:spacing w:after="0"/>
        <w:ind w:firstLine="540"/>
        <w:rPr>
          <w:rFonts w:ascii="Times New Roman" w:hAnsi="Times New Roman"/>
          <w:sz w:val="24"/>
          <w:szCs w:val="24"/>
        </w:rPr>
      </w:pPr>
      <w:r>
        <w:rPr>
          <w:rFonts w:ascii="Times New Roman" w:hAnsi="Times New Roman"/>
          <w:sz w:val="24"/>
          <w:szCs w:val="24"/>
        </w:rPr>
        <w:t xml:space="preserve">2.3.2. </w:t>
      </w:r>
      <w:r w:rsidRPr="0043589D">
        <w:rPr>
          <w:rFonts w:ascii="Times New Roman" w:hAnsi="Times New Roman"/>
          <w:sz w:val="24"/>
          <w:szCs w:val="24"/>
        </w:rPr>
        <w:t xml:space="preserve">Организация и осуществление мероприятий по гражданской обороне (далее - ГО);    </w:t>
      </w:r>
    </w:p>
    <w:p w:rsidR="009E403F" w:rsidRPr="009E403F" w:rsidRDefault="002470F1" w:rsidP="0043589D">
      <w:pPr>
        <w:widowControl w:val="0"/>
        <w:autoSpaceDE w:val="0"/>
        <w:autoSpaceDN w:val="0"/>
        <w:adjustRightInd w:val="0"/>
        <w:spacing w:after="0"/>
        <w:ind w:firstLine="540"/>
        <w:rPr>
          <w:rFonts w:ascii="Times New Roman" w:hAnsi="Times New Roman"/>
          <w:sz w:val="24"/>
          <w:szCs w:val="24"/>
        </w:rPr>
      </w:pPr>
      <w:r w:rsidRPr="009E403F">
        <w:rPr>
          <w:rFonts w:ascii="Times New Roman" w:hAnsi="Times New Roman"/>
          <w:sz w:val="24"/>
          <w:szCs w:val="24"/>
        </w:rPr>
        <w:t xml:space="preserve">2.3.3. </w:t>
      </w:r>
      <w:r w:rsidR="0043589D" w:rsidRPr="009E403F">
        <w:rPr>
          <w:rFonts w:ascii="Times New Roman" w:hAnsi="Times New Roman"/>
          <w:sz w:val="24"/>
          <w:szCs w:val="24"/>
        </w:rPr>
        <w:t xml:space="preserve">Осуществление мероприятий  по обеспечению безопасности людей на водных объектах, охране их жизни и здоровья;    </w:t>
      </w:r>
    </w:p>
    <w:p w:rsidR="009E403F" w:rsidRPr="00EE730C" w:rsidRDefault="009E403F" w:rsidP="009E403F">
      <w:pPr>
        <w:spacing w:after="0" w:line="240" w:lineRule="auto"/>
        <w:ind w:left="119"/>
        <w:jc w:val="both"/>
        <w:rPr>
          <w:rFonts w:ascii="Times New Roman" w:hAnsi="Times New Roman"/>
          <w:sz w:val="24"/>
          <w:szCs w:val="24"/>
        </w:rPr>
      </w:pPr>
      <w:r w:rsidRPr="00EE730C">
        <w:rPr>
          <w:rFonts w:ascii="Times New Roman" w:hAnsi="Times New Roman"/>
          <w:sz w:val="24"/>
          <w:szCs w:val="24"/>
        </w:rPr>
        <w:t xml:space="preserve">       2.3.4. Обеспечение первичных мер пожарной безопасности </w:t>
      </w:r>
      <w:r w:rsidR="00EE730C" w:rsidRPr="00EE730C">
        <w:rPr>
          <w:rFonts w:ascii="Times New Roman" w:hAnsi="Times New Roman"/>
          <w:sz w:val="24"/>
          <w:szCs w:val="24"/>
        </w:rPr>
        <w:t>на территории МОМР «Койгородский»</w:t>
      </w:r>
      <w:r w:rsidRPr="00EE730C">
        <w:rPr>
          <w:rFonts w:ascii="Times New Roman" w:hAnsi="Times New Roman"/>
          <w:sz w:val="24"/>
          <w:szCs w:val="24"/>
        </w:rPr>
        <w:t>;</w:t>
      </w:r>
    </w:p>
    <w:p w:rsidR="009E403F" w:rsidRPr="009E403F" w:rsidRDefault="009E403F" w:rsidP="009E403F">
      <w:pPr>
        <w:spacing w:after="0" w:line="240" w:lineRule="auto"/>
        <w:ind w:left="119"/>
        <w:jc w:val="both"/>
        <w:rPr>
          <w:rFonts w:ascii="Times New Roman" w:hAnsi="Times New Roman"/>
          <w:sz w:val="24"/>
          <w:szCs w:val="24"/>
        </w:rPr>
      </w:pPr>
      <w:r w:rsidRPr="00EE730C">
        <w:rPr>
          <w:rFonts w:ascii="Times New Roman" w:hAnsi="Times New Roman"/>
          <w:sz w:val="24"/>
          <w:szCs w:val="24"/>
        </w:rPr>
        <w:t xml:space="preserve">       2.3.5.  Повышение</w:t>
      </w:r>
      <w:r w:rsidRPr="009E403F">
        <w:rPr>
          <w:rFonts w:ascii="Times New Roman" w:hAnsi="Times New Roman"/>
          <w:sz w:val="24"/>
          <w:szCs w:val="24"/>
        </w:rPr>
        <w:t xml:space="preserve"> уровня подготовки населения способам защиты и действиям в ЧС, способам защиты от опасностей, возникающих при ведении военных действий или вследствие этих действий;</w:t>
      </w:r>
    </w:p>
    <w:p w:rsidR="0043589D" w:rsidRPr="00EE730C" w:rsidRDefault="009E403F" w:rsidP="009E403F">
      <w:pPr>
        <w:widowControl w:val="0"/>
        <w:autoSpaceDE w:val="0"/>
        <w:autoSpaceDN w:val="0"/>
        <w:adjustRightInd w:val="0"/>
        <w:spacing w:after="0"/>
        <w:ind w:firstLine="540"/>
        <w:rPr>
          <w:rFonts w:ascii="Times New Roman" w:hAnsi="Times New Roman"/>
          <w:sz w:val="24"/>
          <w:szCs w:val="24"/>
        </w:rPr>
      </w:pPr>
      <w:r w:rsidRPr="00EE730C">
        <w:rPr>
          <w:rFonts w:ascii="Times New Roman" w:hAnsi="Times New Roman"/>
          <w:sz w:val="24"/>
          <w:szCs w:val="24"/>
        </w:rPr>
        <w:t xml:space="preserve">2.3.6.  </w:t>
      </w:r>
      <w:r w:rsidR="00EE730C" w:rsidRPr="00EE730C">
        <w:rPr>
          <w:rFonts w:ascii="Times New Roman" w:hAnsi="Times New Roman"/>
          <w:sz w:val="24"/>
          <w:szCs w:val="24"/>
        </w:rPr>
        <w:t>Создание и п</w:t>
      </w:r>
      <w:r w:rsidRPr="00EE730C">
        <w:rPr>
          <w:rFonts w:ascii="Times New Roman" w:hAnsi="Times New Roman"/>
          <w:sz w:val="24"/>
          <w:szCs w:val="24"/>
        </w:rPr>
        <w:t xml:space="preserve">оддержание в состоянии постоянной готовности муниципальной системы оповещения и информация населения о ЧС.                                                                                                    </w:t>
      </w:r>
      <w:r w:rsidR="0043589D" w:rsidRPr="00EE730C">
        <w:rPr>
          <w:rFonts w:ascii="Times New Roman" w:hAnsi="Times New Roman"/>
          <w:sz w:val="24"/>
          <w:szCs w:val="24"/>
        </w:rPr>
        <w:t xml:space="preserve">                                                                                              </w:t>
      </w:r>
    </w:p>
    <w:p w:rsidR="00396C80" w:rsidRPr="009E403F" w:rsidRDefault="00396C80" w:rsidP="00396C80">
      <w:pPr>
        <w:widowControl w:val="0"/>
        <w:autoSpaceDE w:val="0"/>
        <w:autoSpaceDN w:val="0"/>
        <w:adjustRightInd w:val="0"/>
        <w:ind w:firstLine="540"/>
        <w:rPr>
          <w:rFonts w:ascii="Times New Roman" w:hAnsi="Times New Roman"/>
          <w:b/>
          <w:i/>
          <w:sz w:val="24"/>
          <w:szCs w:val="24"/>
        </w:rPr>
      </w:pPr>
      <w:r w:rsidRPr="00EE730C">
        <w:rPr>
          <w:rFonts w:ascii="Times New Roman" w:hAnsi="Times New Roman"/>
          <w:b/>
          <w:i/>
          <w:sz w:val="24"/>
          <w:szCs w:val="24"/>
        </w:rPr>
        <w:t>2.4. Прогноз развития  в сфере  защиты</w:t>
      </w:r>
      <w:r w:rsidRPr="009E403F">
        <w:rPr>
          <w:rFonts w:ascii="Times New Roman" w:hAnsi="Times New Roman"/>
          <w:b/>
          <w:i/>
          <w:sz w:val="24"/>
          <w:szCs w:val="24"/>
        </w:rPr>
        <w:t xml:space="preserve"> населения и территории от чрезвычайных ситуаций</w:t>
      </w:r>
    </w:p>
    <w:p w:rsidR="00396C80" w:rsidRPr="009E403F" w:rsidRDefault="00396C80" w:rsidP="00396C8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03F">
        <w:rPr>
          <w:rFonts w:ascii="Times New Roman" w:eastAsia="Times New Roman" w:hAnsi="Times New Roman"/>
          <w:sz w:val="24"/>
          <w:szCs w:val="24"/>
          <w:lang w:eastAsia="ru-RU"/>
        </w:rPr>
        <w:t xml:space="preserve">2.4.1. Повышение  уровня  готовности  сил  и  средств  </w:t>
      </w:r>
      <w:r w:rsidRPr="009E403F">
        <w:rPr>
          <w:rFonts w:ascii="Times New Roman" w:hAnsi="Times New Roman"/>
          <w:sz w:val="24"/>
          <w:szCs w:val="24"/>
          <w:lang w:eastAsia="ru-RU"/>
        </w:rPr>
        <w:t>Койгородского районного звена</w:t>
      </w:r>
      <w:r w:rsidRPr="009E403F">
        <w:rPr>
          <w:rFonts w:ascii="Times New Roman" w:eastAsia="Times New Roman" w:hAnsi="Times New Roman"/>
          <w:sz w:val="24"/>
          <w:szCs w:val="24"/>
          <w:lang w:eastAsia="ru-RU"/>
        </w:rPr>
        <w:t xml:space="preserve">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w:t>
      </w:r>
    </w:p>
    <w:p w:rsidR="00EE730C" w:rsidRDefault="004341BE" w:rsidP="00396C8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2.4.2</w:t>
      </w:r>
      <w:r w:rsidR="00EE730C">
        <w:rPr>
          <w:rFonts w:ascii="Times New Roman" w:eastAsia="Times New Roman" w:hAnsi="Times New Roman"/>
          <w:sz w:val="24"/>
          <w:szCs w:val="24"/>
          <w:lang w:eastAsia="ru-RU"/>
        </w:rPr>
        <w:t>. Повышение уровня подготовки населения способам защиты и действиям в ЧС;</w:t>
      </w:r>
    </w:p>
    <w:p w:rsidR="00396C80" w:rsidRPr="00396C80" w:rsidRDefault="00396C80" w:rsidP="00396C8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2.4.</w:t>
      </w:r>
      <w:r w:rsidR="004341BE">
        <w:rPr>
          <w:rFonts w:ascii="Times New Roman" w:eastAsia="Times New Roman" w:hAnsi="Times New Roman"/>
          <w:sz w:val="24"/>
          <w:szCs w:val="24"/>
          <w:lang w:eastAsia="ru-RU"/>
        </w:rPr>
        <w:t>3</w:t>
      </w:r>
      <w:r w:rsidRPr="00396C80">
        <w:rPr>
          <w:rFonts w:ascii="Times New Roman" w:eastAsia="Times New Roman" w:hAnsi="Times New Roman"/>
          <w:sz w:val="24"/>
          <w:szCs w:val="24"/>
          <w:lang w:eastAsia="ru-RU"/>
        </w:rPr>
        <w:t>. Увеличение  охвата   территории   МОМР «Койгородский»  централизованным   оповещением   (%, к количеству  населения района) к 20</w:t>
      </w:r>
      <w:r w:rsidR="00AB38AF">
        <w:rPr>
          <w:rFonts w:ascii="Times New Roman" w:eastAsia="Times New Roman" w:hAnsi="Times New Roman"/>
          <w:sz w:val="24"/>
          <w:szCs w:val="24"/>
          <w:lang w:eastAsia="ru-RU"/>
        </w:rPr>
        <w:t>2</w:t>
      </w:r>
      <w:r w:rsidRPr="00396C80">
        <w:rPr>
          <w:rFonts w:ascii="Times New Roman" w:eastAsia="Times New Roman" w:hAnsi="Times New Roman"/>
          <w:sz w:val="24"/>
          <w:szCs w:val="24"/>
          <w:lang w:eastAsia="ru-RU"/>
        </w:rPr>
        <w:t xml:space="preserve">6 году до  </w:t>
      </w:r>
      <w:r w:rsidR="00EE730C" w:rsidRPr="002A3263">
        <w:rPr>
          <w:rFonts w:ascii="Times New Roman" w:eastAsia="Times New Roman" w:hAnsi="Times New Roman"/>
          <w:sz w:val="24"/>
          <w:szCs w:val="24"/>
          <w:lang w:eastAsia="ru-RU"/>
        </w:rPr>
        <w:t>8</w:t>
      </w:r>
      <w:r w:rsidR="00605D33">
        <w:rPr>
          <w:rFonts w:ascii="Times New Roman" w:eastAsia="Times New Roman" w:hAnsi="Times New Roman"/>
          <w:sz w:val="24"/>
          <w:szCs w:val="24"/>
          <w:lang w:eastAsia="ru-RU"/>
        </w:rPr>
        <w:t>0 %).</w:t>
      </w:r>
    </w:p>
    <w:p w:rsidR="00D33009" w:rsidRDefault="00D33009" w:rsidP="00396C80">
      <w:pPr>
        <w:widowControl w:val="0"/>
        <w:tabs>
          <w:tab w:val="left" w:pos="993"/>
        </w:tabs>
        <w:autoSpaceDE w:val="0"/>
        <w:autoSpaceDN w:val="0"/>
        <w:adjustRightInd w:val="0"/>
        <w:spacing w:after="0" w:line="240" w:lineRule="auto"/>
        <w:ind w:firstLine="540"/>
        <w:contextualSpacing/>
        <w:jc w:val="both"/>
        <w:rPr>
          <w:rFonts w:ascii="Times New Roman" w:hAnsi="Times New Roman"/>
          <w:b/>
          <w:i/>
          <w:sz w:val="24"/>
          <w:szCs w:val="24"/>
        </w:rPr>
      </w:pPr>
    </w:p>
    <w:p w:rsidR="00396C80" w:rsidRPr="00396C80" w:rsidRDefault="00396C80" w:rsidP="00396C80">
      <w:pPr>
        <w:widowControl w:val="0"/>
        <w:tabs>
          <w:tab w:val="left" w:pos="993"/>
        </w:tabs>
        <w:autoSpaceDE w:val="0"/>
        <w:autoSpaceDN w:val="0"/>
        <w:adjustRightInd w:val="0"/>
        <w:spacing w:after="0" w:line="240" w:lineRule="auto"/>
        <w:ind w:firstLine="540"/>
        <w:contextualSpacing/>
        <w:jc w:val="both"/>
        <w:rPr>
          <w:rFonts w:ascii="Times New Roman" w:hAnsi="Times New Roman"/>
          <w:b/>
          <w:i/>
          <w:sz w:val="24"/>
          <w:szCs w:val="24"/>
        </w:rPr>
      </w:pPr>
      <w:r w:rsidRPr="00396C80">
        <w:rPr>
          <w:rFonts w:ascii="Times New Roman" w:hAnsi="Times New Roman"/>
          <w:b/>
          <w:i/>
          <w:sz w:val="24"/>
          <w:szCs w:val="24"/>
        </w:rPr>
        <w:t xml:space="preserve"> Состав целевых показателей  и  целевых индикаторов</w:t>
      </w:r>
    </w:p>
    <w:p w:rsidR="002470F1" w:rsidRPr="009B5B85" w:rsidRDefault="002470F1" w:rsidP="002470F1">
      <w:pPr>
        <w:widowControl w:val="0"/>
        <w:autoSpaceDE w:val="0"/>
        <w:autoSpaceDN w:val="0"/>
        <w:adjustRightInd w:val="0"/>
        <w:spacing w:after="0" w:line="240" w:lineRule="auto"/>
        <w:ind w:firstLine="540"/>
        <w:jc w:val="both"/>
        <w:rPr>
          <w:rFonts w:ascii="Times New Roman" w:hAnsi="Times New Roman"/>
          <w:sz w:val="24"/>
          <w:szCs w:val="24"/>
        </w:rPr>
      </w:pPr>
      <w:r w:rsidRPr="009B5B85">
        <w:rPr>
          <w:rFonts w:ascii="Times New Roman" w:hAnsi="Times New Roman"/>
          <w:sz w:val="24"/>
          <w:szCs w:val="24"/>
        </w:rPr>
        <w:t xml:space="preserve">Целевые  показатели (индикаторы) муниципальной  подпрограммы   определяются на основе данных государственного статистического наблюдения,   отчетности, предоставляемой в органы исполнительной власти  Республики Коми. </w:t>
      </w:r>
    </w:p>
    <w:p w:rsidR="00396C80" w:rsidRPr="00396C80" w:rsidRDefault="00396C80" w:rsidP="00396C8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w:t>
      </w:r>
      <w:r w:rsidRPr="00396C80">
        <w:rPr>
          <w:rFonts w:ascii="Times New Roman" w:eastAsia="Times New Roman" w:hAnsi="Times New Roman"/>
          <w:sz w:val="24"/>
          <w:szCs w:val="24"/>
          <w:lang w:eastAsia="ru-RU"/>
        </w:rPr>
        <w:tab/>
        <w:t xml:space="preserve"> Исполнение  </w:t>
      </w:r>
      <w:r w:rsidR="006418D3">
        <w:rPr>
          <w:rFonts w:ascii="Times New Roman" w:eastAsia="Times New Roman" w:hAnsi="Times New Roman"/>
          <w:sz w:val="24"/>
          <w:szCs w:val="24"/>
          <w:lang w:eastAsia="ru-RU"/>
        </w:rPr>
        <w:t>под</w:t>
      </w:r>
      <w:r w:rsidRPr="00396C80">
        <w:rPr>
          <w:rFonts w:ascii="Times New Roman" w:eastAsia="Times New Roman" w:hAnsi="Times New Roman"/>
          <w:sz w:val="24"/>
          <w:szCs w:val="24"/>
          <w:lang w:eastAsia="ru-RU"/>
        </w:rPr>
        <w:t>программы  способствует реализации  полномочий администрацией МР «Койгородский» и ОМСУ  по  выполнению мероприятий  по    защите    населения  и территории   от чрезвычайных ситуаций.</w:t>
      </w:r>
    </w:p>
    <w:p w:rsidR="00396C80" w:rsidRPr="00396C80" w:rsidRDefault="00396C80" w:rsidP="00396C80">
      <w:pPr>
        <w:widowControl w:val="0"/>
        <w:autoSpaceDE w:val="0"/>
        <w:autoSpaceDN w:val="0"/>
        <w:adjustRightInd w:val="0"/>
        <w:spacing w:after="0" w:line="240" w:lineRule="auto"/>
        <w:ind w:firstLine="540"/>
        <w:jc w:val="both"/>
        <w:rPr>
          <w:rFonts w:ascii="Times New Roman" w:hAnsi="Times New Roman"/>
          <w:sz w:val="24"/>
          <w:szCs w:val="24"/>
        </w:rPr>
      </w:pPr>
      <w:r w:rsidRPr="00396C80">
        <w:rPr>
          <w:rFonts w:ascii="Times New Roman" w:hAnsi="Times New Roman"/>
          <w:sz w:val="24"/>
          <w:szCs w:val="24"/>
        </w:rPr>
        <w:t>Информация о составе и значениях показателей (индикаторов)  муниципальной под программы отраже</w:t>
      </w:r>
      <w:r w:rsidR="00E03428">
        <w:rPr>
          <w:rFonts w:ascii="Times New Roman" w:hAnsi="Times New Roman"/>
          <w:sz w:val="24"/>
          <w:szCs w:val="24"/>
        </w:rPr>
        <w:t>ны  в  приложении  1  (таблица 1</w:t>
      </w:r>
      <w:r w:rsidRPr="00396C80">
        <w:rPr>
          <w:rFonts w:ascii="Times New Roman" w:hAnsi="Times New Roman"/>
          <w:sz w:val="24"/>
          <w:szCs w:val="24"/>
        </w:rPr>
        <w:t>).</w:t>
      </w:r>
    </w:p>
    <w:p w:rsidR="00396C80" w:rsidRPr="00396C80" w:rsidRDefault="00396C80" w:rsidP="00396C8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96C80" w:rsidRPr="00396C80" w:rsidRDefault="00396C80" w:rsidP="00396C80">
      <w:pPr>
        <w:widowControl w:val="0"/>
        <w:autoSpaceDE w:val="0"/>
        <w:autoSpaceDN w:val="0"/>
        <w:adjustRightInd w:val="0"/>
        <w:ind w:firstLine="540"/>
        <w:jc w:val="both"/>
        <w:rPr>
          <w:rFonts w:ascii="Times New Roman" w:hAnsi="Times New Roman"/>
          <w:b/>
          <w:i/>
          <w:sz w:val="24"/>
          <w:szCs w:val="24"/>
        </w:rPr>
      </w:pPr>
      <w:r w:rsidRPr="00396C80">
        <w:rPr>
          <w:rFonts w:ascii="Times New Roman" w:hAnsi="Times New Roman"/>
          <w:b/>
          <w:i/>
          <w:sz w:val="24"/>
          <w:szCs w:val="24"/>
        </w:rPr>
        <w:t>2.5. Ожидаемые  результаты от реализации подпрограммы</w:t>
      </w:r>
    </w:p>
    <w:p w:rsidR="00396C80" w:rsidRPr="00396C80" w:rsidRDefault="00396C80" w:rsidP="00396C8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2.5.1. Организация  подготовки и содержание в готовности необходимых сил и средств для защиты населения и территорий от чрезвычайных ситуаций, обучению   населения способам защиты и действиям в этих ситуациях;</w:t>
      </w:r>
    </w:p>
    <w:p w:rsidR="00396C80" w:rsidRPr="00396C80" w:rsidRDefault="00396C80" w:rsidP="00396C8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2.5.2. Принятие  решений о проведении эвакуационных мероприятий в чрезвычайных ситуациях и организации  их проведения;</w:t>
      </w:r>
    </w:p>
    <w:p w:rsidR="00396C80" w:rsidRPr="00396C80" w:rsidRDefault="00396C80" w:rsidP="00396C8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2.5.3.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rsidR="00396C80" w:rsidRPr="00396C80" w:rsidRDefault="00396C80" w:rsidP="00396C8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2.5.4. Осуществление финансирования мероприятий в области защиты населения и территорий от чрезвычайных ситуаций;</w:t>
      </w:r>
    </w:p>
    <w:p w:rsidR="00396C80" w:rsidRPr="00396C80" w:rsidRDefault="00396C80" w:rsidP="00396C8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2.5.5. Создание  резервов финансовых и материальных ресурсов для ликвидации чрезвычайных ситуаций;</w:t>
      </w:r>
    </w:p>
    <w:p w:rsidR="00396C80" w:rsidRPr="00396C80" w:rsidRDefault="00396C80" w:rsidP="00396C8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2.5.6. Организация  и проведение аварийно-спасательных и других неотложных работ, а также поддержание общественного порядка при их проведении;  </w:t>
      </w:r>
    </w:p>
    <w:p w:rsidR="00396C80" w:rsidRPr="00396C80" w:rsidRDefault="00396C80" w:rsidP="00396C8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2.5.7. Содействие устойчивому функционированию организаций в чрезвычайных ситуациях.</w:t>
      </w:r>
    </w:p>
    <w:p w:rsidR="00396C80" w:rsidRPr="00396C80" w:rsidRDefault="00396C80" w:rsidP="00396C80">
      <w:pPr>
        <w:rPr>
          <w:rFonts w:ascii="Times New Roman" w:hAnsi="Times New Roman"/>
          <w:sz w:val="24"/>
          <w:szCs w:val="24"/>
          <w:u w:val="single"/>
        </w:rPr>
        <w:sectPr w:rsidR="00396C80" w:rsidRPr="00396C80" w:rsidSect="00A71D0A">
          <w:pgSz w:w="11905" w:h="16838"/>
          <w:pgMar w:top="851" w:right="851" w:bottom="567" w:left="1276" w:header="720" w:footer="720" w:gutter="0"/>
          <w:cols w:space="720"/>
          <w:noEndnote/>
        </w:sectPr>
      </w:pPr>
    </w:p>
    <w:p w:rsidR="00396C80" w:rsidRDefault="00A71D0A" w:rsidP="00A71D0A">
      <w:pPr>
        <w:spacing w:line="240" w:lineRule="auto"/>
        <w:jc w:val="right"/>
        <w:rPr>
          <w:rFonts w:ascii="Times New Roman" w:hAnsi="Times New Roman"/>
          <w:sz w:val="24"/>
          <w:szCs w:val="24"/>
        </w:rPr>
      </w:pPr>
      <w:r>
        <w:rPr>
          <w:rFonts w:ascii="Times New Roman" w:hAnsi="Times New Roman"/>
          <w:sz w:val="24"/>
          <w:szCs w:val="24"/>
        </w:rPr>
        <w:lastRenderedPageBreak/>
        <w:t xml:space="preserve">                </w:t>
      </w:r>
      <w:r w:rsidR="00396C80" w:rsidRPr="00396C80">
        <w:rPr>
          <w:rFonts w:ascii="Times New Roman" w:hAnsi="Times New Roman"/>
          <w:sz w:val="24"/>
          <w:szCs w:val="24"/>
        </w:rPr>
        <w:t>Приложение                                                                                                                                                                                                                                к  муниципальной программе</w:t>
      </w:r>
    </w:p>
    <w:p w:rsidR="00C904A8" w:rsidRDefault="00C904A8" w:rsidP="00D9532C">
      <w:pPr>
        <w:widowControl w:val="0"/>
        <w:autoSpaceDE w:val="0"/>
        <w:autoSpaceDN w:val="0"/>
        <w:adjustRightInd w:val="0"/>
        <w:spacing w:after="0" w:line="240" w:lineRule="auto"/>
        <w:jc w:val="center"/>
        <w:rPr>
          <w:rFonts w:ascii="Times New Roman" w:hAnsi="Times New Roman"/>
          <w:b/>
          <w:sz w:val="28"/>
          <w:szCs w:val="28"/>
        </w:rPr>
      </w:pPr>
    </w:p>
    <w:p w:rsidR="00203836" w:rsidRDefault="00203836" w:rsidP="00516299">
      <w:pPr>
        <w:spacing w:after="0" w:line="240" w:lineRule="auto"/>
        <w:ind w:firstLine="720"/>
        <w:jc w:val="center"/>
        <w:rPr>
          <w:rFonts w:ascii="Times New Roman" w:hAnsi="Times New Roman"/>
          <w:b/>
          <w:color w:val="000000"/>
          <w:sz w:val="28"/>
          <w:szCs w:val="28"/>
        </w:rPr>
      </w:pPr>
    </w:p>
    <w:p w:rsidR="00516299" w:rsidRDefault="00396C80" w:rsidP="00516299">
      <w:pPr>
        <w:spacing w:after="0" w:line="240" w:lineRule="auto"/>
        <w:ind w:firstLine="720"/>
        <w:jc w:val="center"/>
        <w:rPr>
          <w:rFonts w:ascii="Times New Roman" w:hAnsi="Times New Roman"/>
          <w:b/>
          <w:color w:val="000000"/>
          <w:sz w:val="28"/>
          <w:szCs w:val="28"/>
        </w:rPr>
      </w:pPr>
      <w:r w:rsidRPr="00396C80">
        <w:rPr>
          <w:rFonts w:ascii="Times New Roman" w:hAnsi="Times New Roman"/>
          <w:b/>
          <w:color w:val="000000"/>
          <w:sz w:val="28"/>
          <w:szCs w:val="28"/>
        </w:rPr>
        <w:t>Сведения о показателях (индикаторах)</w:t>
      </w:r>
    </w:p>
    <w:p w:rsidR="00396C80" w:rsidRPr="00396C80" w:rsidRDefault="00396C80" w:rsidP="00516299">
      <w:pPr>
        <w:spacing w:after="0" w:line="240" w:lineRule="auto"/>
        <w:ind w:firstLine="720"/>
        <w:jc w:val="center"/>
        <w:rPr>
          <w:rFonts w:ascii="Times New Roman" w:hAnsi="Times New Roman"/>
          <w:b/>
          <w:color w:val="000000"/>
          <w:sz w:val="28"/>
          <w:szCs w:val="28"/>
        </w:rPr>
      </w:pPr>
      <w:r w:rsidRPr="00396C80">
        <w:rPr>
          <w:rFonts w:ascii="Times New Roman" w:hAnsi="Times New Roman"/>
          <w:b/>
          <w:color w:val="000000"/>
          <w:sz w:val="28"/>
          <w:szCs w:val="28"/>
        </w:rPr>
        <w:t xml:space="preserve">муниципальной программы «Безопасность </w:t>
      </w:r>
      <w:r w:rsidR="00516299">
        <w:rPr>
          <w:rFonts w:ascii="Times New Roman" w:hAnsi="Times New Roman"/>
          <w:b/>
          <w:color w:val="000000"/>
          <w:sz w:val="28"/>
          <w:szCs w:val="28"/>
        </w:rPr>
        <w:t>ж</w:t>
      </w:r>
      <w:r w:rsidRPr="00396C80">
        <w:rPr>
          <w:rFonts w:ascii="Times New Roman" w:hAnsi="Times New Roman"/>
          <w:b/>
          <w:color w:val="000000"/>
          <w:sz w:val="28"/>
          <w:szCs w:val="28"/>
        </w:rPr>
        <w:t>изнедеятельности населения                                                                      МОМР «Койгородский»  и их значениях</w:t>
      </w:r>
    </w:p>
    <w:p w:rsidR="00396C80" w:rsidRPr="00396C80" w:rsidRDefault="00C904A8" w:rsidP="00396C80">
      <w:pPr>
        <w:spacing w:after="120"/>
        <w:ind w:right="-11" w:firstLine="720"/>
        <w:jc w:val="right"/>
        <w:rPr>
          <w:rFonts w:ascii="Times New Roman" w:hAnsi="Times New Roman"/>
          <w:color w:val="000000"/>
          <w:sz w:val="24"/>
          <w:szCs w:val="24"/>
        </w:rPr>
      </w:pPr>
      <w:r>
        <w:rPr>
          <w:rFonts w:ascii="Times New Roman" w:hAnsi="Times New Roman"/>
          <w:color w:val="000000"/>
          <w:sz w:val="24"/>
          <w:szCs w:val="24"/>
        </w:rPr>
        <w:t>Таблица  1</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1"/>
        <w:gridCol w:w="44"/>
        <w:gridCol w:w="1205"/>
        <w:gridCol w:w="29"/>
        <w:gridCol w:w="1345"/>
        <w:gridCol w:w="1276"/>
        <w:gridCol w:w="992"/>
        <w:gridCol w:w="992"/>
        <w:gridCol w:w="1134"/>
        <w:gridCol w:w="1550"/>
        <w:gridCol w:w="10"/>
      </w:tblGrid>
      <w:tr w:rsidR="00D37FCA" w:rsidRPr="00396C80" w:rsidTr="006F0E76">
        <w:trPr>
          <w:trHeight w:val="299"/>
          <w:tblHeader/>
        </w:trPr>
        <w:tc>
          <w:tcPr>
            <w:tcW w:w="6591" w:type="dxa"/>
            <w:vMerge w:val="restart"/>
          </w:tcPr>
          <w:p w:rsidR="00396C80" w:rsidRPr="00396C80" w:rsidRDefault="00B667FC" w:rsidP="00D630AB">
            <w:pPr>
              <w:spacing w:after="0"/>
              <w:jc w:val="center"/>
              <w:rPr>
                <w:rFonts w:ascii="Times New Roman" w:hAnsi="Times New Roman"/>
              </w:rPr>
            </w:pPr>
            <w:r w:rsidRPr="00396C80">
              <w:rPr>
                <w:rFonts w:ascii="Times New Roman" w:hAnsi="Times New Roman"/>
              </w:rPr>
              <w:t>Наименование</w:t>
            </w:r>
            <w:r>
              <w:rPr>
                <w:rFonts w:ascii="Times New Roman" w:hAnsi="Times New Roman"/>
              </w:rPr>
              <w:t xml:space="preserve"> целевого п</w:t>
            </w:r>
            <w:r w:rsidR="00396C80" w:rsidRPr="00396C80">
              <w:rPr>
                <w:rFonts w:ascii="Times New Roman" w:hAnsi="Times New Roman"/>
              </w:rPr>
              <w:t>оказател</w:t>
            </w:r>
            <w:r>
              <w:rPr>
                <w:rFonts w:ascii="Times New Roman" w:hAnsi="Times New Roman"/>
              </w:rPr>
              <w:t>я</w:t>
            </w:r>
            <w:r w:rsidR="00396C80" w:rsidRPr="00396C80">
              <w:rPr>
                <w:rFonts w:ascii="Times New Roman" w:hAnsi="Times New Roman"/>
              </w:rPr>
              <w:t xml:space="preserve"> (индикатор</w:t>
            </w:r>
            <w:r>
              <w:rPr>
                <w:rFonts w:ascii="Times New Roman" w:hAnsi="Times New Roman"/>
              </w:rPr>
              <w:t>а</w:t>
            </w:r>
            <w:r w:rsidR="00396C80" w:rsidRPr="00396C80">
              <w:rPr>
                <w:rFonts w:ascii="Times New Roman" w:hAnsi="Times New Roman"/>
              </w:rPr>
              <w:t>)</w:t>
            </w:r>
          </w:p>
          <w:p w:rsidR="00396C80" w:rsidRPr="00396C80" w:rsidRDefault="00396C80" w:rsidP="00B667FC">
            <w:pPr>
              <w:jc w:val="center"/>
              <w:rPr>
                <w:rFonts w:ascii="Times New Roman" w:hAnsi="Times New Roman"/>
              </w:rPr>
            </w:pPr>
          </w:p>
        </w:tc>
        <w:tc>
          <w:tcPr>
            <w:tcW w:w="1278" w:type="dxa"/>
            <w:gridSpan w:val="3"/>
            <w:vMerge w:val="restart"/>
          </w:tcPr>
          <w:p w:rsidR="00396C80" w:rsidRPr="00396C80" w:rsidRDefault="00396C80" w:rsidP="00314949">
            <w:pPr>
              <w:jc w:val="center"/>
              <w:rPr>
                <w:rFonts w:ascii="Times New Roman" w:hAnsi="Times New Roman"/>
                <w:color w:val="000000"/>
              </w:rPr>
            </w:pPr>
            <w:r w:rsidRPr="00396C80">
              <w:rPr>
                <w:rFonts w:ascii="Times New Roman" w:hAnsi="Times New Roman"/>
                <w:color w:val="000000"/>
              </w:rPr>
              <w:t>Ед. измерения</w:t>
            </w:r>
          </w:p>
        </w:tc>
        <w:tc>
          <w:tcPr>
            <w:tcW w:w="7299" w:type="dxa"/>
            <w:gridSpan w:val="7"/>
          </w:tcPr>
          <w:p w:rsidR="00396C80" w:rsidRPr="00B667FC" w:rsidRDefault="00AB2202" w:rsidP="00396C80">
            <w:pPr>
              <w:jc w:val="center"/>
              <w:rPr>
                <w:rFonts w:ascii="Times New Roman" w:hAnsi="Times New Roman"/>
                <w:color w:val="000000"/>
              </w:rPr>
            </w:pPr>
            <w:r w:rsidRPr="00B667FC">
              <w:rPr>
                <w:rFonts w:ascii="Times New Roman" w:hAnsi="Times New Roman"/>
                <w:color w:val="000000"/>
              </w:rPr>
              <w:t xml:space="preserve"> </w:t>
            </w:r>
            <w:r w:rsidR="00B667FC" w:rsidRPr="00B667FC">
              <w:rPr>
                <w:rFonts w:ascii="Times New Roman" w:hAnsi="Times New Roman"/>
              </w:rPr>
              <w:t>Значения целевых показателей (индикаторов)</w:t>
            </w:r>
          </w:p>
        </w:tc>
      </w:tr>
      <w:tr w:rsidR="00AD64C2" w:rsidRPr="00396C80" w:rsidTr="006F0E76">
        <w:trPr>
          <w:trHeight w:val="576"/>
          <w:tblHeader/>
        </w:trPr>
        <w:tc>
          <w:tcPr>
            <w:tcW w:w="6591" w:type="dxa"/>
            <w:vMerge/>
          </w:tcPr>
          <w:p w:rsidR="00AD64C2" w:rsidRPr="00396C80" w:rsidRDefault="00AD64C2" w:rsidP="00396C80">
            <w:pPr>
              <w:jc w:val="center"/>
              <w:rPr>
                <w:rFonts w:ascii="Times New Roman" w:hAnsi="Times New Roman"/>
              </w:rPr>
            </w:pPr>
          </w:p>
        </w:tc>
        <w:tc>
          <w:tcPr>
            <w:tcW w:w="1278" w:type="dxa"/>
            <w:gridSpan w:val="3"/>
            <w:vMerge/>
          </w:tcPr>
          <w:p w:rsidR="00AD64C2" w:rsidRPr="00396C80" w:rsidRDefault="00AD64C2" w:rsidP="00396C80">
            <w:pPr>
              <w:jc w:val="center"/>
              <w:rPr>
                <w:rFonts w:ascii="Times New Roman" w:hAnsi="Times New Roman"/>
                <w:color w:val="000000"/>
              </w:rPr>
            </w:pPr>
          </w:p>
        </w:tc>
        <w:tc>
          <w:tcPr>
            <w:tcW w:w="1345" w:type="dxa"/>
          </w:tcPr>
          <w:p w:rsidR="00AD64C2" w:rsidRPr="00396C80" w:rsidRDefault="00AD64C2" w:rsidP="00AD64C2">
            <w:pPr>
              <w:jc w:val="center"/>
              <w:rPr>
                <w:rFonts w:ascii="Times New Roman" w:hAnsi="Times New Roman"/>
              </w:rPr>
            </w:pPr>
            <w:r>
              <w:rPr>
                <w:rFonts w:ascii="Times New Roman" w:hAnsi="Times New Roman"/>
              </w:rPr>
              <w:t>2021</w:t>
            </w:r>
          </w:p>
        </w:tc>
        <w:tc>
          <w:tcPr>
            <w:tcW w:w="1276" w:type="dxa"/>
          </w:tcPr>
          <w:p w:rsidR="00AD64C2" w:rsidRPr="00396C80" w:rsidRDefault="00AD64C2" w:rsidP="00AB2202">
            <w:pPr>
              <w:jc w:val="center"/>
              <w:rPr>
                <w:rFonts w:ascii="Times New Roman" w:hAnsi="Times New Roman"/>
              </w:rPr>
            </w:pPr>
            <w:r>
              <w:rPr>
                <w:rFonts w:ascii="Times New Roman" w:hAnsi="Times New Roman"/>
              </w:rPr>
              <w:t>2022</w:t>
            </w:r>
          </w:p>
        </w:tc>
        <w:tc>
          <w:tcPr>
            <w:tcW w:w="992" w:type="dxa"/>
          </w:tcPr>
          <w:p w:rsidR="00AD64C2" w:rsidRPr="00396C80" w:rsidRDefault="00AD64C2" w:rsidP="00396C80">
            <w:pPr>
              <w:jc w:val="center"/>
              <w:rPr>
                <w:rFonts w:ascii="Times New Roman" w:hAnsi="Times New Roman"/>
              </w:rPr>
            </w:pPr>
            <w:r>
              <w:rPr>
                <w:rFonts w:ascii="Times New Roman" w:hAnsi="Times New Roman"/>
              </w:rPr>
              <w:t>2023</w:t>
            </w:r>
          </w:p>
        </w:tc>
        <w:tc>
          <w:tcPr>
            <w:tcW w:w="992" w:type="dxa"/>
          </w:tcPr>
          <w:p w:rsidR="00AD64C2" w:rsidRPr="00396C80" w:rsidRDefault="00AD64C2" w:rsidP="00396C80">
            <w:pPr>
              <w:jc w:val="center"/>
              <w:rPr>
                <w:rFonts w:ascii="Times New Roman" w:hAnsi="Times New Roman"/>
              </w:rPr>
            </w:pPr>
            <w:r>
              <w:rPr>
                <w:rFonts w:ascii="Times New Roman" w:hAnsi="Times New Roman"/>
              </w:rPr>
              <w:t>2024</w:t>
            </w:r>
          </w:p>
        </w:tc>
        <w:tc>
          <w:tcPr>
            <w:tcW w:w="1134" w:type="dxa"/>
          </w:tcPr>
          <w:p w:rsidR="00AD64C2" w:rsidRPr="00396C80" w:rsidRDefault="00AD64C2" w:rsidP="00396C80">
            <w:pPr>
              <w:jc w:val="center"/>
              <w:rPr>
                <w:rFonts w:ascii="Times New Roman" w:hAnsi="Times New Roman"/>
              </w:rPr>
            </w:pPr>
            <w:r>
              <w:rPr>
                <w:rFonts w:ascii="Times New Roman" w:hAnsi="Times New Roman"/>
              </w:rPr>
              <w:t>2025</w:t>
            </w:r>
          </w:p>
        </w:tc>
        <w:tc>
          <w:tcPr>
            <w:tcW w:w="1560" w:type="dxa"/>
            <w:gridSpan w:val="2"/>
          </w:tcPr>
          <w:p w:rsidR="00AD64C2" w:rsidRPr="00396C80" w:rsidRDefault="00AD64C2" w:rsidP="00AD64C2">
            <w:pPr>
              <w:jc w:val="center"/>
              <w:rPr>
                <w:rFonts w:ascii="Times New Roman" w:hAnsi="Times New Roman"/>
                <w:color w:val="000000"/>
              </w:rPr>
            </w:pPr>
            <w:r>
              <w:rPr>
                <w:rFonts w:ascii="Times New Roman" w:hAnsi="Times New Roman"/>
                <w:color w:val="000000"/>
              </w:rPr>
              <w:t>2026</w:t>
            </w:r>
          </w:p>
        </w:tc>
      </w:tr>
      <w:tr w:rsidR="00396C80" w:rsidRPr="00396C80" w:rsidTr="006F0E76">
        <w:trPr>
          <w:trHeight w:val="491"/>
        </w:trPr>
        <w:tc>
          <w:tcPr>
            <w:tcW w:w="15168" w:type="dxa"/>
            <w:gridSpan w:val="11"/>
          </w:tcPr>
          <w:p w:rsidR="00396C80" w:rsidRPr="00396C80" w:rsidRDefault="005160DE" w:rsidP="005160DE">
            <w:pPr>
              <w:autoSpaceDE w:val="0"/>
              <w:autoSpaceDN w:val="0"/>
              <w:adjustRightInd w:val="0"/>
              <w:spacing w:after="0" w:line="240" w:lineRule="auto"/>
              <w:ind w:firstLine="540"/>
              <w:jc w:val="center"/>
              <w:rPr>
                <w:rFonts w:ascii="Times New Roman" w:eastAsia="Times New Roman" w:hAnsi="Times New Roman"/>
                <w:color w:val="000000"/>
                <w:sz w:val="24"/>
                <w:szCs w:val="24"/>
                <w:lang w:eastAsia="ru-RU"/>
              </w:rPr>
            </w:pPr>
            <w:r w:rsidRPr="00F910DF">
              <w:rPr>
                <w:rFonts w:ascii="Times New Roman" w:hAnsi="Times New Roman"/>
                <w:b/>
                <w:color w:val="000000"/>
                <w:sz w:val="24"/>
                <w:szCs w:val="24"/>
              </w:rPr>
              <w:t xml:space="preserve">Муниципальная программа   </w:t>
            </w:r>
            <w:r>
              <w:rPr>
                <w:rFonts w:ascii="Times New Roman" w:hAnsi="Times New Roman"/>
                <w:b/>
                <w:color w:val="000000"/>
                <w:sz w:val="24"/>
                <w:szCs w:val="24"/>
              </w:rPr>
              <w:t>«</w:t>
            </w:r>
            <w:r w:rsidRPr="00F910DF">
              <w:rPr>
                <w:rFonts w:ascii="Times New Roman" w:hAnsi="Times New Roman"/>
                <w:b/>
                <w:color w:val="000000"/>
                <w:sz w:val="24"/>
                <w:szCs w:val="24"/>
              </w:rPr>
              <w:t>Безопасность жизнедеятельности  населения  МОМР «Койгородский»</w:t>
            </w:r>
          </w:p>
        </w:tc>
      </w:tr>
      <w:tr w:rsidR="00AD64C2" w:rsidRPr="00396C80" w:rsidTr="00605D33">
        <w:trPr>
          <w:gridAfter w:val="1"/>
          <w:wAfter w:w="10" w:type="dxa"/>
          <w:trHeight w:val="852"/>
        </w:trPr>
        <w:tc>
          <w:tcPr>
            <w:tcW w:w="6591" w:type="dxa"/>
          </w:tcPr>
          <w:p w:rsidR="00AD64C2" w:rsidRPr="00396C80" w:rsidRDefault="00AD64C2" w:rsidP="00203836">
            <w:pPr>
              <w:pStyle w:val="ConsPlusCell"/>
              <w:rPr>
                <w:rFonts w:ascii="Times New Roman" w:hAnsi="Times New Roman"/>
                <w:b/>
                <w:iCs/>
                <w:sz w:val="24"/>
                <w:szCs w:val="24"/>
              </w:rPr>
            </w:pPr>
            <w:r w:rsidRPr="000E4C23">
              <w:rPr>
                <w:rFonts w:ascii="Times New Roman" w:hAnsi="Times New Roman" w:cs="Times New Roman"/>
                <w:b/>
              </w:rPr>
              <w:t xml:space="preserve">Целевой индикатор: </w:t>
            </w:r>
            <w:r w:rsidRPr="005160DE">
              <w:rPr>
                <w:rFonts w:ascii="Times New Roman" w:hAnsi="Times New Roman" w:cs="Times New Roman"/>
              </w:rPr>
              <w:t xml:space="preserve">Количество </w:t>
            </w:r>
            <w:r>
              <w:rPr>
                <w:rFonts w:ascii="Times New Roman" w:hAnsi="Times New Roman" w:cs="Times New Roman"/>
              </w:rPr>
              <w:t>зарегистрированных преступлений</w:t>
            </w:r>
          </w:p>
        </w:tc>
        <w:tc>
          <w:tcPr>
            <w:tcW w:w="1249" w:type="dxa"/>
            <w:gridSpan w:val="2"/>
          </w:tcPr>
          <w:p w:rsidR="00AD64C2" w:rsidRPr="005160DE" w:rsidRDefault="00AD64C2" w:rsidP="005160DE">
            <w:pPr>
              <w:autoSpaceDE w:val="0"/>
              <w:autoSpaceDN w:val="0"/>
              <w:adjustRightInd w:val="0"/>
              <w:spacing w:after="0" w:line="240" w:lineRule="auto"/>
              <w:jc w:val="center"/>
              <w:rPr>
                <w:rFonts w:ascii="Times New Roman" w:eastAsia="Times New Roman" w:hAnsi="Times New Roman"/>
                <w:b/>
                <w:i/>
                <w:iCs/>
                <w:lang w:eastAsia="ru-RU"/>
              </w:rPr>
            </w:pPr>
            <w:r w:rsidRPr="005160DE">
              <w:rPr>
                <w:rFonts w:ascii="Times New Roman" w:eastAsia="Times New Roman" w:hAnsi="Times New Roman"/>
                <w:b/>
                <w:i/>
                <w:iCs/>
                <w:lang w:eastAsia="ru-RU"/>
              </w:rPr>
              <w:t>количество</w:t>
            </w:r>
          </w:p>
        </w:tc>
        <w:tc>
          <w:tcPr>
            <w:tcW w:w="1374" w:type="dxa"/>
            <w:gridSpan w:val="2"/>
          </w:tcPr>
          <w:p w:rsidR="00AD64C2" w:rsidRPr="001F1349" w:rsidRDefault="00AD64C2" w:rsidP="005160DE">
            <w:pPr>
              <w:autoSpaceDE w:val="0"/>
              <w:autoSpaceDN w:val="0"/>
              <w:adjustRightInd w:val="0"/>
              <w:spacing w:after="0" w:line="240" w:lineRule="auto"/>
              <w:jc w:val="center"/>
              <w:rPr>
                <w:rFonts w:ascii="Times New Roman" w:eastAsia="Times New Roman" w:hAnsi="Times New Roman"/>
                <w:b/>
                <w:i/>
                <w:iCs/>
                <w:lang w:eastAsia="ru-RU"/>
              </w:rPr>
            </w:pPr>
          </w:p>
          <w:p w:rsidR="00AD64C2" w:rsidRPr="001F1349" w:rsidRDefault="00AD64C2" w:rsidP="005160DE">
            <w:pPr>
              <w:autoSpaceDE w:val="0"/>
              <w:autoSpaceDN w:val="0"/>
              <w:adjustRightInd w:val="0"/>
              <w:jc w:val="center"/>
              <w:rPr>
                <w:rFonts w:ascii="Times New Roman" w:eastAsia="Times New Roman" w:hAnsi="Times New Roman"/>
                <w:b/>
                <w:i/>
                <w:iCs/>
                <w:lang w:eastAsia="ru-RU"/>
              </w:rPr>
            </w:pPr>
            <w:r>
              <w:rPr>
                <w:rFonts w:ascii="Times New Roman" w:eastAsia="Times New Roman" w:hAnsi="Times New Roman"/>
                <w:b/>
                <w:i/>
                <w:iCs/>
                <w:lang w:eastAsia="ru-RU"/>
              </w:rPr>
              <w:t>1</w:t>
            </w:r>
            <w:r w:rsidR="00605D33">
              <w:rPr>
                <w:rFonts w:ascii="Times New Roman" w:eastAsia="Times New Roman" w:hAnsi="Times New Roman"/>
                <w:b/>
                <w:i/>
                <w:iCs/>
                <w:lang w:eastAsia="ru-RU"/>
              </w:rPr>
              <w:t>35</w:t>
            </w:r>
          </w:p>
        </w:tc>
        <w:tc>
          <w:tcPr>
            <w:tcW w:w="1276" w:type="dxa"/>
          </w:tcPr>
          <w:p w:rsidR="00AD64C2" w:rsidRPr="001F1349" w:rsidRDefault="00AD64C2" w:rsidP="005160DE">
            <w:pPr>
              <w:autoSpaceDE w:val="0"/>
              <w:autoSpaceDN w:val="0"/>
              <w:adjustRightInd w:val="0"/>
              <w:spacing w:after="0" w:line="240" w:lineRule="auto"/>
              <w:jc w:val="center"/>
              <w:rPr>
                <w:rFonts w:ascii="Times New Roman" w:eastAsia="Times New Roman" w:hAnsi="Times New Roman"/>
                <w:b/>
                <w:i/>
                <w:iCs/>
                <w:lang w:eastAsia="ru-RU"/>
              </w:rPr>
            </w:pPr>
          </w:p>
          <w:p w:rsidR="00AD64C2" w:rsidRPr="001F1349" w:rsidRDefault="00605D33" w:rsidP="005160DE">
            <w:pPr>
              <w:autoSpaceDE w:val="0"/>
              <w:autoSpaceDN w:val="0"/>
              <w:adjustRightInd w:val="0"/>
              <w:jc w:val="center"/>
              <w:rPr>
                <w:rFonts w:ascii="Times New Roman" w:eastAsia="Times New Roman" w:hAnsi="Times New Roman"/>
                <w:b/>
                <w:i/>
                <w:iCs/>
                <w:lang w:eastAsia="ru-RU"/>
              </w:rPr>
            </w:pPr>
            <w:r>
              <w:rPr>
                <w:rFonts w:ascii="Times New Roman" w:eastAsia="Times New Roman" w:hAnsi="Times New Roman"/>
                <w:b/>
                <w:i/>
                <w:iCs/>
                <w:lang w:eastAsia="ru-RU"/>
              </w:rPr>
              <w:t>135</w:t>
            </w:r>
          </w:p>
        </w:tc>
        <w:tc>
          <w:tcPr>
            <w:tcW w:w="992" w:type="dxa"/>
          </w:tcPr>
          <w:p w:rsidR="00AD64C2" w:rsidRPr="001F1349" w:rsidRDefault="00AD64C2" w:rsidP="005160DE">
            <w:pPr>
              <w:autoSpaceDE w:val="0"/>
              <w:autoSpaceDN w:val="0"/>
              <w:adjustRightInd w:val="0"/>
              <w:spacing w:after="0" w:line="240" w:lineRule="auto"/>
              <w:jc w:val="center"/>
              <w:rPr>
                <w:rFonts w:ascii="Times New Roman" w:eastAsia="Times New Roman" w:hAnsi="Times New Roman"/>
                <w:b/>
                <w:i/>
                <w:iCs/>
                <w:lang w:eastAsia="ru-RU"/>
              </w:rPr>
            </w:pPr>
          </w:p>
          <w:p w:rsidR="00AD64C2" w:rsidRPr="001F1349" w:rsidRDefault="00AD64C2" w:rsidP="005160DE">
            <w:pPr>
              <w:autoSpaceDE w:val="0"/>
              <w:autoSpaceDN w:val="0"/>
              <w:adjustRightInd w:val="0"/>
              <w:jc w:val="center"/>
              <w:rPr>
                <w:rFonts w:ascii="Times New Roman" w:eastAsia="Times New Roman" w:hAnsi="Times New Roman"/>
                <w:b/>
                <w:i/>
                <w:iCs/>
                <w:lang w:eastAsia="ru-RU"/>
              </w:rPr>
            </w:pPr>
            <w:r>
              <w:rPr>
                <w:rFonts w:ascii="Times New Roman" w:eastAsia="Times New Roman" w:hAnsi="Times New Roman"/>
                <w:b/>
                <w:i/>
                <w:iCs/>
                <w:lang w:eastAsia="ru-RU"/>
              </w:rPr>
              <w:t>1</w:t>
            </w:r>
            <w:r w:rsidR="00605D33">
              <w:rPr>
                <w:rFonts w:ascii="Times New Roman" w:eastAsia="Times New Roman" w:hAnsi="Times New Roman"/>
                <w:b/>
                <w:i/>
                <w:iCs/>
                <w:lang w:eastAsia="ru-RU"/>
              </w:rPr>
              <w:t>34</w:t>
            </w:r>
          </w:p>
        </w:tc>
        <w:tc>
          <w:tcPr>
            <w:tcW w:w="992" w:type="dxa"/>
          </w:tcPr>
          <w:p w:rsidR="00AD64C2" w:rsidRPr="001F1349" w:rsidRDefault="00AD64C2" w:rsidP="005160DE">
            <w:pPr>
              <w:autoSpaceDE w:val="0"/>
              <w:autoSpaceDN w:val="0"/>
              <w:adjustRightInd w:val="0"/>
              <w:spacing w:after="0" w:line="240" w:lineRule="auto"/>
              <w:jc w:val="center"/>
              <w:rPr>
                <w:rFonts w:ascii="Times New Roman" w:eastAsia="Times New Roman" w:hAnsi="Times New Roman"/>
                <w:b/>
                <w:i/>
                <w:iCs/>
                <w:lang w:eastAsia="ru-RU"/>
              </w:rPr>
            </w:pPr>
          </w:p>
          <w:p w:rsidR="00AD64C2" w:rsidRPr="001F1349" w:rsidRDefault="00AD64C2" w:rsidP="005160DE">
            <w:pPr>
              <w:autoSpaceDE w:val="0"/>
              <w:autoSpaceDN w:val="0"/>
              <w:adjustRightInd w:val="0"/>
              <w:jc w:val="center"/>
              <w:rPr>
                <w:rFonts w:ascii="Times New Roman" w:eastAsia="Times New Roman" w:hAnsi="Times New Roman"/>
                <w:b/>
                <w:i/>
                <w:iCs/>
                <w:lang w:eastAsia="ru-RU"/>
              </w:rPr>
            </w:pPr>
            <w:r>
              <w:rPr>
                <w:rFonts w:ascii="Times New Roman" w:eastAsia="Times New Roman" w:hAnsi="Times New Roman"/>
                <w:b/>
                <w:i/>
                <w:iCs/>
                <w:lang w:eastAsia="ru-RU"/>
              </w:rPr>
              <w:t>1</w:t>
            </w:r>
            <w:r w:rsidR="00605D33">
              <w:rPr>
                <w:rFonts w:ascii="Times New Roman" w:eastAsia="Times New Roman" w:hAnsi="Times New Roman"/>
                <w:b/>
                <w:i/>
                <w:iCs/>
                <w:lang w:eastAsia="ru-RU"/>
              </w:rPr>
              <w:t>33</w:t>
            </w:r>
          </w:p>
        </w:tc>
        <w:tc>
          <w:tcPr>
            <w:tcW w:w="1134" w:type="dxa"/>
          </w:tcPr>
          <w:p w:rsidR="00AD64C2" w:rsidRPr="001F1349" w:rsidRDefault="00AD64C2" w:rsidP="005160DE">
            <w:pPr>
              <w:autoSpaceDE w:val="0"/>
              <w:autoSpaceDN w:val="0"/>
              <w:adjustRightInd w:val="0"/>
              <w:spacing w:after="0" w:line="240" w:lineRule="auto"/>
              <w:jc w:val="center"/>
              <w:rPr>
                <w:rFonts w:ascii="Times New Roman" w:eastAsia="Times New Roman" w:hAnsi="Times New Roman"/>
                <w:b/>
                <w:i/>
                <w:iCs/>
                <w:lang w:eastAsia="ru-RU"/>
              </w:rPr>
            </w:pPr>
          </w:p>
          <w:p w:rsidR="00AD64C2" w:rsidRPr="001F1349" w:rsidRDefault="00AD64C2" w:rsidP="005160DE">
            <w:pPr>
              <w:autoSpaceDE w:val="0"/>
              <w:autoSpaceDN w:val="0"/>
              <w:adjustRightInd w:val="0"/>
              <w:jc w:val="center"/>
              <w:rPr>
                <w:rFonts w:ascii="Times New Roman" w:eastAsia="Times New Roman" w:hAnsi="Times New Roman"/>
                <w:b/>
                <w:i/>
                <w:iCs/>
                <w:lang w:eastAsia="ru-RU"/>
              </w:rPr>
            </w:pPr>
            <w:r>
              <w:rPr>
                <w:rFonts w:ascii="Times New Roman" w:eastAsia="Times New Roman" w:hAnsi="Times New Roman"/>
                <w:b/>
                <w:i/>
                <w:iCs/>
                <w:lang w:eastAsia="ru-RU"/>
              </w:rPr>
              <w:t>1</w:t>
            </w:r>
            <w:r w:rsidR="00605D33">
              <w:rPr>
                <w:rFonts w:ascii="Times New Roman" w:eastAsia="Times New Roman" w:hAnsi="Times New Roman"/>
                <w:b/>
                <w:i/>
                <w:iCs/>
                <w:lang w:eastAsia="ru-RU"/>
              </w:rPr>
              <w:t>32</w:t>
            </w:r>
          </w:p>
        </w:tc>
        <w:tc>
          <w:tcPr>
            <w:tcW w:w="1550" w:type="dxa"/>
            <w:vAlign w:val="center"/>
          </w:tcPr>
          <w:p w:rsidR="00AD64C2" w:rsidRPr="001F1349" w:rsidRDefault="00605D33" w:rsidP="00605D33">
            <w:pPr>
              <w:autoSpaceDE w:val="0"/>
              <w:autoSpaceDN w:val="0"/>
              <w:adjustRightInd w:val="0"/>
              <w:spacing w:after="0" w:line="240" w:lineRule="auto"/>
              <w:jc w:val="center"/>
              <w:rPr>
                <w:rFonts w:ascii="Times New Roman" w:eastAsia="Times New Roman" w:hAnsi="Times New Roman"/>
                <w:b/>
                <w:i/>
                <w:iCs/>
                <w:lang w:eastAsia="ru-RU"/>
              </w:rPr>
            </w:pPr>
            <w:r>
              <w:rPr>
                <w:rFonts w:ascii="Times New Roman" w:eastAsia="Times New Roman" w:hAnsi="Times New Roman"/>
                <w:b/>
                <w:i/>
                <w:iCs/>
                <w:lang w:eastAsia="ru-RU"/>
              </w:rPr>
              <w:t>130</w:t>
            </w:r>
          </w:p>
          <w:p w:rsidR="00AD64C2" w:rsidRPr="001F1349" w:rsidRDefault="00AD64C2" w:rsidP="00605D33">
            <w:pPr>
              <w:autoSpaceDE w:val="0"/>
              <w:autoSpaceDN w:val="0"/>
              <w:adjustRightInd w:val="0"/>
              <w:jc w:val="center"/>
              <w:rPr>
                <w:rFonts w:ascii="Times New Roman" w:eastAsia="Times New Roman" w:hAnsi="Times New Roman"/>
                <w:b/>
                <w:i/>
                <w:iCs/>
                <w:lang w:eastAsia="ru-RU"/>
              </w:rPr>
            </w:pPr>
          </w:p>
        </w:tc>
      </w:tr>
      <w:tr w:rsidR="001D3E0C" w:rsidRPr="0061772C" w:rsidTr="006F0E76">
        <w:trPr>
          <w:trHeight w:val="718"/>
        </w:trPr>
        <w:tc>
          <w:tcPr>
            <w:tcW w:w="6591" w:type="dxa"/>
          </w:tcPr>
          <w:p w:rsidR="001D3E0C" w:rsidRDefault="001D3E0C" w:rsidP="00293753">
            <w:pPr>
              <w:pStyle w:val="ConsPlusCell"/>
              <w:jc w:val="both"/>
              <w:rPr>
                <w:rFonts w:ascii="Times New Roman" w:hAnsi="Times New Roman"/>
                <w:b/>
                <w:iCs/>
                <w:sz w:val="24"/>
                <w:szCs w:val="24"/>
              </w:rPr>
            </w:pPr>
            <w:r w:rsidRPr="000E4C23">
              <w:rPr>
                <w:rFonts w:ascii="Times New Roman" w:hAnsi="Times New Roman" w:cs="Times New Roman"/>
                <w:b/>
              </w:rPr>
              <w:t>Целевой индикатор:</w:t>
            </w:r>
            <w:r w:rsidRPr="003649CE">
              <w:rPr>
                <w:rFonts w:ascii="Courier New" w:eastAsia="Calibri" w:hAnsi="Courier New" w:cs="Courier New"/>
                <w:sz w:val="20"/>
                <w:szCs w:val="20"/>
              </w:rPr>
              <w:t xml:space="preserve">  </w:t>
            </w:r>
            <w:r>
              <w:rPr>
                <w:rFonts w:ascii="Courier New" w:eastAsia="Calibri" w:hAnsi="Courier New" w:cs="Courier New"/>
                <w:sz w:val="20"/>
                <w:szCs w:val="20"/>
              </w:rPr>
              <w:t>У</w:t>
            </w:r>
            <w:r w:rsidRPr="005160DE">
              <w:rPr>
                <w:rFonts w:ascii="Times New Roman" w:eastAsia="Calibri" w:hAnsi="Times New Roman" w:cs="Times New Roman"/>
              </w:rPr>
              <w:t>ров</w:t>
            </w:r>
            <w:r>
              <w:rPr>
                <w:rFonts w:ascii="Times New Roman" w:eastAsia="Calibri" w:hAnsi="Times New Roman" w:cs="Times New Roman"/>
              </w:rPr>
              <w:t>ень</w:t>
            </w:r>
            <w:r w:rsidRPr="005160DE">
              <w:rPr>
                <w:rFonts w:ascii="Times New Roman" w:eastAsia="Calibri" w:hAnsi="Times New Roman" w:cs="Times New Roman"/>
              </w:rPr>
              <w:t xml:space="preserve"> готовности сил и средств Койгородского районного звена Коми  республиканской </w:t>
            </w:r>
            <w:r w:rsidRPr="005160DE">
              <w:rPr>
                <w:rFonts w:ascii="Times New Roman" w:hAnsi="Times New Roman" w:cs="Times New Roman"/>
              </w:rPr>
              <w:t>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и проявлений  терроризма</w:t>
            </w:r>
            <w:r w:rsidRPr="003649CE">
              <w:rPr>
                <w:rFonts w:ascii="Courier New" w:hAnsi="Courier New" w:cs="Courier New"/>
                <w:sz w:val="20"/>
                <w:szCs w:val="20"/>
              </w:rPr>
              <w:t xml:space="preserve">   </w:t>
            </w:r>
          </w:p>
        </w:tc>
        <w:tc>
          <w:tcPr>
            <w:tcW w:w="1249" w:type="dxa"/>
            <w:gridSpan w:val="2"/>
          </w:tcPr>
          <w:p w:rsidR="001D3E0C" w:rsidRDefault="001D3E0C" w:rsidP="005160DE">
            <w:pPr>
              <w:autoSpaceDE w:val="0"/>
              <w:autoSpaceDN w:val="0"/>
              <w:adjustRightInd w:val="0"/>
              <w:spacing w:after="0" w:line="240" w:lineRule="auto"/>
              <w:jc w:val="center"/>
              <w:rPr>
                <w:rFonts w:ascii="Times New Roman" w:eastAsia="Times New Roman" w:hAnsi="Times New Roman"/>
                <w:b/>
                <w:iCs/>
                <w:sz w:val="24"/>
                <w:szCs w:val="24"/>
                <w:lang w:eastAsia="ru-RU"/>
              </w:rPr>
            </w:pPr>
          </w:p>
          <w:p w:rsidR="001D3E0C" w:rsidRPr="005160DE" w:rsidRDefault="001D3E0C" w:rsidP="005160DE">
            <w:pPr>
              <w:autoSpaceDE w:val="0"/>
              <w:autoSpaceDN w:val="0"/>
              <w:adjustRightInd w:val="0"/>
              <w:spacing w:after="0" w:line="240" w:lineRule="auto"/>
              <w:jc w:val="center"/>
              <w:rPr>
                <w:rFonts w:ascii="Times New Roman" w:eastAsia="Times New Roman" w:hAnsi="Times New Roman"/>
                <w:b/>
                <w:i/>
                <w:iCs/>
                <w:lang w:eastAsia="ru-RU"/>
              </w:rPr>
            </w:pPr>
            <w:r>
              <w:rPr>
                <w:rFonts w:ascii="Times New Roman" w:eastAsia="Times New Roman" w:hAnsi="Times New Roman"/>
                <w:b/>
                <w:i/>
                <w:iCs/>
                <w:lang w:eastAsia="ru-RU"/>
              </w:rPr>
              <w:t>баллов</w:t>
            </w:r>
          </w:p>
          <w:p w:rsidR="001D3E0C" w:rsidRDefault="001D3E0C" w:rsidP="005160DE">
            <w:pPr>
              <w:autoSpaceDE w:val="0"/>
              <w:autoSpaceDN w:val="0"/>
              <w:adjustRightInd w:val="0"/>
              <w:jc w:val="center"/>
              <w:rPr>
                <w:rFonts w:ascii="Times New Roman" w:eastAsia="Times New Roman" w:hAnsi="Times New Roman"/>
                <w:b/>
                <w:iCs/>
                <w:sz w:val="24"/>
                <w:szCs w:val="24"/>
                <w:lang w:eastAsia="ru-RU"/>
              </w:rPr>
            </w:pPr>
          </w:p>
        </w:tc>
        <w:tc>
          <w:tcPr>
            <w:tcW w:w="1374" w:type="dxa"/>
            <w:gridSpan w:val="2"/>
          </w:tcPr>
          <w:p w:rsidR="001D3E0C" w:rsidRPr="0061772C" w:rsidRDefault="001D3E0C" w:rsidP="005160DE">
            <w:pPr>
              <w:autoSpaceDE w:val="0"/>
              <w:autoSpaceDN w:val="0"/>
              <w:adjustRightInd w:val="0"/>
              <w:spacing w:after="0" w:line="240" w:lineRule="auto"/>
              <w:jc w:val="center"/>
              <w:rPr>
                <w:rFonts w:ascii="Times New Roman" w:eastAsia="Times New Roman" w:hAnsi="Times New Roman"/>
                <w:b/>
                <w:i/>
                <w:iCs/>
                <w:lang w:eastAsia="ru-RU"/>
              </w:rPr>
            </w:pPr>
          </w:p>
          <w:p w:rsidR="001D3E0C" w:rsidRPr="0061772C" w:rsidRDefault="00605D33" w:rsidP="005160DE">
            <w:pPr>
              <w:autoSpaceDE w:val="0"/>
              <w:autoSpaceDN w:val="0"/>
              <w:adjustRightInd w:val="0"/>
              <w:spacing w:after="0" w:line="240" w:lineRule="auto"/>
              <w:jc w:val="center"/>
              <w:rPr>
                <w:rFonts w:ascii="Times New Roman" w:eastAsia="Times New Roman" w:hAnsi="Times New Roman"/>
                <w:b/>
                <w:i/>
                <w:iCs/>
                <w:lang w:eastAsia="ru-RU"/>
              </w:rPr>
            </w:pPr>
            <w:r>
              <w:rPr>
                <w:rFonts w:ascii="Times New Roman" w:eastAsia="Times New Roman" w:hAnsi="Times New Roman"/>
                <w:b/>
                <w:i/>
                <w:iCs/>
                <w:lang w:eastAsia="ru-RU"/>
              </w:rPr>
              <w:t>4</w:t>
            </w:r>
          </w:p>
          <w:p w:rsidR="001D3E0C" w:rsidRPr="0061772C" w:rsidRDefault="001D3E0C" w:rsidP="005160DE">
            <w:pPr>
              <w:autoSpaceDE w:val="0"/>
              <w:autoSpaceDN w:val="0"/>
              <w:adjustRightInd w:val="0"/>
              <w:jc w:val="center"/>
              <w:rPr>
                <w:rFonts w:ascii="Times New Roman" w:eastAsia="Times New Roman" w:hAnsi="Times New Roman"/>
                <w:b/>
                <w:i/>
                <w:iCs/>
                <w:lang w:eastAsia="ru-RU"/>
              </w:rPr>
            </w:pPr>
          </w:p>
        </w:tc>
        <w:tc>
          <w:tcPr>
            <w:tcW w:w="1276" w:type="dxa"/>
          </w:tcPr>
          <w:p w:rsidR="001D3E0C" w:rsidRPr="0061772C" w:rsidRDefault="001D3E0C" w:rsidP="005160DE">
            <w:pPr>
              <w:autoSpaceDE w:val="0"/>
              <w:autoSpaceDN w:val="0"/>
              <w:adjustRightInd w:val="0"/>
              <w:spacing w:after="0" w:line="240" w:lineRule="auto"/>
              <w:jc w:val="center"/>
              <w:rPr>
                <w:rFonts w:ascii="Times New Roman" w:eastAsia="Times New Roman" w:hAnsi="Times New Roman"/>
                <w:b/>
                <w:i/>
                <w:iCs/>
                <w:lang w:eastAsia="ru-RU"/>
              </w:rPr>
            </w:pPr>
          </w:p>
          <w:p w:rsidR="001D3E0C" w:rsidRPr="0061772C" w:rsidRDefault="00605D33" w:rsidP="005160DE">
            <w:pPr>
              <w:autoSpaceDE w:val="0"/>
              <w:autoSpaceDN w:val="0"/>
              <w:adjustRightInd w:val="0"/>
              <w:spacing w:after="0" w:line="240" w:lineRule="auto"/>
              <w:jc w:val="center"/>
              <w:rPr>
                <w:rFonts w:ascii="Times New Roman" w:eastAsia="Times New Roman" w:hAnsi="Times New Roman"/>
                <w:b/>
                <w:i/>
                <w:iCs/>
                <w:lang w:eastAsia="ru-RU"/>
              </w:rPr>
            </w:pPr>
            <w:r>
              <w:rPr>
                <w:rFonts w:ascii="Times New Roman" w:eastAsia="Times New Roman" w:hAnsi="Times New Roman"/>
                <w:b/>
                <w:i/>
                <w:iCs/>
                <w:lang w:eastAsia="ru-RU"/>
              </w:rPr>
              <w:t>4,5</w:t>
            </w:r>
          </w:p>
          <w:p w:rsidR="001D3E0C" w:rsidRPr="0061772C" w:rsidRDefault="001D3E0C" w:rsidP="005160DE">
            <w:pPr>
              <w:autoSpaceDE w:val="0"/>
              <w:autoSpaceDN w:val="0"/>
              <w:adjustRightInd w:val="0"/>
              <w:jc w:val="center"/>
              <w:rPr>
                <w:rFonts w:ascii="Times New Roman" w:eastAsia="Times New Roman" w:hAnsi="Times New Roman"/>
                <w:b/>
                <w:i/>
                <w:iCs/>
                <w:lang w:eastAsia="ru-RU"/>
              </w:rPr>
            </w:pPr>
          </w:p>
        </w:tc>
        <w:tc>
          <w:tcPr>
            <w:tcW w:w="992" w:type="dxa"/>
          </w:tcPr>
          <w:p w:rsidR="001D3E0C" w:rsidRPr="0061772C" w:rsidRDefault="001D3E0C" w:rsidP="005160DE">
            <w:pPr>
              <w:autoSpaceDE w:val="0"/>
              <w:autoSpaceDN w:val="0"/>
              <w:adjustRightInd w:val="0"/>
              <w:spacing w:after="0" w:line="240" w:lineRule="auto"/>
              <w:jc w:val="center"/>
              <w:rPr>
                <w:rFonts w:ascii="Times New Roman" w:eastAsia="Times New Roman" w:hAnsi="Times New Roman"/>
                <w:b/>
                <w:i/>
                <w:iCs/>
                <w:lang w:eastAsia="ru-RU"/>
              </w:rPr>
            </w:pPr>
          </w:p>
          <w:p w:rsidR="001D3E0C" w:rsidRPr="0061772C" w:rsidRDefault="001D3E0C" w:rsidP="005160DE">
            <w:pPr>
              <w:autoSpaceDE w:val="0"/>
              <w:autoSpaceDN w:val="0"/>
              <w:adjustRightInd w:val="0"/>
              <w:spacing w:after="0" w:line="240" w:lineRule="auto"/>
              <w:jc w:val="center"/>
              <w:rPr>
                <w:rFonts w:ascii="Times New Roman" w:eastAsia="Times New Roman" w:hAnsi="Times New Roman"/>
                <w:b/>
                <w:i/>
                <w:iCs/>
                <w:lang w:eastAsia="ru-RU"/>
              </w:rPr>
            </w:pPr>
            <w:r w:rsidRPr="0061772C">
              <w:rPr>
                <w:rFonts w:ascii="Times New Roman" w:eastAsia="Times New Roman" w:hAnsi="Times New Roman"/>
                <w:b/>
                <w:i/>
                <w:iCs/>
                <w:lang w:eastAsia="ru-RU"/>
              </w:rPr>
              <w:t>5</w:t>
            </w:r>
          </w:p>
          <w:p w:rsidR="001D3E0C" w:rsidRPr="0061772C" w:rsidRDefault="001D3E0C" w:rsidP="005160DE">
            <w:pPr>
              <w:autoSpaceDE w:val="0"/>
              <w:autoSpaceDN w:val="0"/>
              <w:adjustRightInd w:val="0"/>
              <w:jc w:val="center"/>
              <w:rPr>
                <w:rFonts w:ascii="Times New Roman" w:eastAsia="Times New Roman" w:hAnsi="Times New Roman"/>
                <w:b/>
                <w:i/>
                <w:iCs/>
                <w:lang w:eastAsia="ru-RU"/>
              </w:rPr>
            </w:pPr>
          </w:p>
        </w:tc>
        <w:tc>
          <w:tcPr>
            <w:tcW w:w="992" w:type="dxa"/>
          </w:tcPr>
          <w:p w:rsidR="001D3E0C" w:rsidRPr="0061772C" w:rsidRDefault="001D3E0C" w:rsidP="005160DE">
            <w:pPr>
              <w:autoSpaceDE w:val="0"/>
              <w:autoSpaceDN w:val="0"/>
              <w:adjustRightInd w:val="0"/>
              <w:spacing w:after="0" w:line="240" w:lineRule="auto"/>
              <w:jc w:val="center"/>
              <w:rPr>
                <w:rFonts w:ascii="Times New Roman" w:eastAsia="Times New Roman" w:hAnsi="Times New Roman"/>
                <w:b/>
                <w:i/>
                <w:iCs/>
                <w:lang w:eastAsia="ru-RU"/>
              </w:rPr>
            </w:pPr>
          </w:p>
          <w:p w:rsidR="001D3E0C" w:rsidRPr="0061772C" w:rsidRDefault="001D3E0C" w:rsidP="005160DE">
            <w:pPr>
              <w:autoSpaceDE w:val="0"/>
              <w:autoSpaceDN w:val="0"/>
              <w:adjustRightInd w:val="0"/>
              <w:spacing w:after="0" w:line="240" w:lineRule="auto"/>
              <w:jc w:val="center"/>
              <w:rPr>
                <w:rFonts w:ascii="Times New Roman" w:eastAsia="Times New Roman" w:hAnsi="Times New Roman"/>
                <w:b/>
                <w:i/>
                <w:iCs/>
                <w:lang w:eastAsia="ru-RU"/>
              </w:rPr>
            </w:pPr>
            <w:r w:rsidRPr="0061772C">
              <w:rPr>
                <w:rFonts w:ascii="Times New Roman" w:eastAsia="Times New Roman" w:hAnsi="Times New Roman"/>
                <w:b/>
                <w:i/>
                <w:iCs/>
                <w:lang w:eastAsia="ru-RU"/>
              </w:rPr>
              <w:t>5,5</w:t>
            </w:r>
          </w:p>
          <w:p w:rsidR="001D3E0C" w:rsidRPr="0061772C" w:rsidRDefault="001D3E0C" w:rsidP="005160DE">
            <w:pPr>
              <w:autoSpaceDE w:val="0"/>
              <w:autoSpaceDN w:val="0"/>
              <w:adjustRightInd w:val="0"/>
              <w:jc w:val="center"/>
              <w:rPr>
                <w:rFonts w:ascii="Times New Roman" w:eastAsia="Times New Roman" w:hAnsi="Times New Roman"/>
                <w:b/>
                <w:i/>
                <w:iCs/>
                <w:lang w:eastAsia="ru-RU"/>
              </w:rPr>
            </w:pPr>
          </w:p>
        </w:tc>
        <w:tc>
          <w:tcPr>
            <w:tcW w:w="1134" w:type="dxa"/>
          </w:tcPr>
          <w:p w:rsidR="001D3E0C" w:rsidRPr="0061772C" w:rsidRDefault="001D3E0C" w:rsidP="005160DE">
            <w:pPr>
              <w:autoSpaceDE w:val="0"/>
              <w:autoSpaceDN w:val="0"/>
              <w:adjustRightInd w:val="0"/>
              <w:spacing w:after="0" w:line="240" w:lineRule="auto"/>
              <w:jc w:val="center"/>
              <w:rPr>
                <w:rFonts w:ascii="Times New Roman" w:eastAsia="Times New Roman" w:hAnsi="Times New Roman"/>
                <w:b/>
                <w:i/>
                <w:iCs/>
                <w:lang w:eastAsia="ru-RU"/>
              </w:rPr>
            </w:pPr>
          </w:p>
          <w:p w:rsidR="001D3E0C" w:rsidRPr="0061772C" w:rsidRDefault="001D3E0C" w:rsidP="005160DE">
            <w:pPr>
              <w:autoSpaceDE w:val="0"/>
              <w:autoSpaceDN w:val="0"/>
              <w:adjustRightInd w:val="0"/>
              <w:spacing w:after="0" w:line="240" w:lineRule="auto"/>
              <w:jc w:val="center"/>
              <w:rPr>
                <w:rFonts w:ascii="Times New Roman" w:eastAsia="Times New Roman" w:hAnsi="Times New Roman"/>
                <w:b/>
                <w:i/>
                <w:iCs/>
                <w:lang w:eastAsia="ru-RU"/>
              </w:rPr>
            </w:pPr>
            <w:r>
              <w:rPr>
                <w:rFonts w:ascii="Times New Roman" w:eastAsia="Times New Roman" w:hAnsi="Times New Roman"/>
                <w:b/>
                <w:i/>
                <w:iCs/>
                <w:lang w:eastAsia="ru-RU"/>
              </w:rPr>
              <w:t>6</w:t>
            </w:r>
          </w:p>
          <w:p w:rsidR="001D3E0C" w:rsidRPr="0061772C" w:rsidRDefault="001D3E0C" w:rsidP="005160DE">
            <w:pPr>
              <w:autoSpaceDE w:val="0"/>
              <w:autoSpaceDN w:val="0"/>
              <w:adjustRightInd w:val="0"/>
              <w:jc w:val="center"/>
              <w:rPr>
                <w:rFonts w:ascii="Times New Roman" w:eastAsia="Times New Roman" w:hAnsi="Times New Roman"/>
                <w:b/>
                <w:i/>
                <w:iCs/>
                <w:lang w:eastAsia="ru-RU"/>
              </w:rPr>
            </w:pPr>
          </w:p>
        </w:tc>
        <w:tc>
          <w:tcPr>
            <w:tcW w:w="1560" w:type="dxa"/>
            <w:gridSpan w:val="2"/>
          </w:tcPr>
          <w:p w:rsidR="001D3E0C" w:rsidRPr="0061772C" w:rsidRDefault="001D3E0C" w:rsidP="005160DE">
            <w:pPr>
              <w:autoSpaceDE w:val="0"/>
              <w:autoSpaceDN w:val="0"/>
              <w:adjustRightInd w:val="0"/>
              <w:spacing w:after="0" w:line="240" w:lineRule="auto"/>
              <w:jc w:val="center"/>
              <w:rPr>
                <w:rFonts w:ascii="Times New Roman" w:eastAsia="Times New Roman" w:hAnsi="Times New Roman"/>
                <w:b/>
                <w:i/>
                <w:iCs/>
                <w:lang w:eastAsia="ru-RU"/>
              </w:rPr>
            </w:pPr>
          </w:p>
          <w:p w:rsidR="001D3E0C" w:rsidRPr="0061772C" w:rsidRDefault="00605D33" w:rsidP="001D3E0C">
            <w:pPr>
              <w:spacing w:after="0" w:line="240" w:lineRule="auto"/>
              <w:jc w:val="center"/>
              <w:rPr>
                <w:rFonts w:ascii="Times New Roman" w:eastAsia="Times New Roman" w:hAnsi="Times New Roman"/>
                <w:b/>
                <w:i/>
                <w:iCs/>
                <w:lang w:eastAsia="ru-RU"/>
              </w:rPr>
            </w:pPr>
            <w:r>
              <w:rPr>
                <w:rFonts w:ascii="Times New Roman" w:eastAsia="Times New Roman" w:hAnsi="Times New Roman"/>
                <w:b/>
                <w:i/>
                <w:iCs/>
                <w:lang w:eastAsia="ru-RU"/>
              </w:rPr>
              <w:t>6,5</w:t>
            </w:r>
          </w:p>
        </w:tc>
      </w:tr>
      <w:tr w:rsidR="005160DE" w:rsidRPr="00396C80" w:rsidTr="006F0E76">
        <w:trPr>
          <w:trHeight w:val="317"/>
        </w:trPr>
        <w:tc>
          <w:tcPr>
            <w:tcW w:w="15168" w:type="dxa"/>
            <w:gridSpan w:val="11"/>
          </w:tcPr>
          <w:p w:rsidR="005160DE" w:rsidRDefault="005160DE" w:rsidP="00396C80">
            <w:pPr>
              <w:autoSpaceDE w:val="0"/>
              <w:autoSpaceDN w:val="0"/>
              <w:adjustRightInd w:val="0"/>
              <w:ind w:firstLine="540"/>
              <w:jc w:val="center"/>
              <w:rPr>
                <w:rFonts w:ascii="Times New Roman" w:eastAsia="Times New Roman" w:hAnsi="Times New Roman"/>
                <w:b/>
                <w:iCs/>
                <w:sz w:val="24"/>
                <w:szCs w:val="24"/>
                <w:lang w:eastAsia="ru-RU"/>
              </w:rPr>
            </w:pPr>
            <w:r w:rsidRPr="00396C80">
              <w:rPr>
                <w:rFonts w:ascii="Times New Roman" w:eastAsia="Times New Roman" w:hAnsi="Times New Roman"/>
                <w:b/>
                <w:iCs/>
                <w:sz w:val="24"/>
                <w:szCs w:val="24"/>
                <w:lang w:eastAsia="ru-RU"/>
              </w:rPr>
              <w:t>Подпрограмма  1  «Обеспечение правопорядка и  профилактика правонарушений в МОМР «Койгородский»</w:t>
            </w:r>
          </w:p>
        </w:tc>
      </w:tr>
      <w:tr w:rsidR="00396C80" w:rsidRPr="00396C80" w:rsidTr="006F0E76">
        <w:trPr>
          <w:trHeight w:val="701"/>
        </w:trPr>
        <w:tc>
          <w:tcPr>
            <w:tcW w:w="15168" w:type="dxa"/>
            <w:gridSpan w:val="11"/>
          </w:tcPr>
          <w:p w:rsidR="00396C80" w:rsidRPr="00396C80" w:rsidRDefault="00396C80" w:rsidP="00203836">
            <w:pPr>
              <w:spacing w:line="240" w:lineRule="auto"/>
              <w:jc w:val="center"/>
              <w:rPr>
                <w:rFonts w:ascii="Times New Roman" w:hAnsi="Times New Roman"/>
                <w:i/>
                <w:color w:val="000000"/>
                <w:sz w:val="24"/>
                <w:szCs w:val="24"/>
              </w:rPr>
            </w:pPr>
            <w:r w:rsidRPr="00396C80">
              <w:rPr>
                <w:rFonts w:ascii="Times New Roman" w:hAnsi="Times New Roman"/>
                <w:b/>
                <w:i/>
                <w:sz w:val="24"/>
                <w:szCs w:val="24"/>
              </w:rPr>
              <w:t>Задача 1.    Обеспечение безопасности граждан, осуществление в установленном порядке охраны общественного порядка и обеспечения общественной безопасности на территории МОМР "Койгородский»</w:t>
            </w:r>
          </w:p>
        </w:tc>
      </w:tr>
      <w:tr w:rsidR="001D3E0C" w:rsidRPr="00396C80" w:rsidTr="006F0E76">
        <w:trPr>
          <w:trHeight w:val="607"/>
        </w:trPr>
        <w:tc>
          <w:tcPr>
            <w:tcW w:w="6591" w:type="dxa"/>
          </w:tcPr>
          <w:p w:rsidR="001D3E0C" w:rsidRPr="00DD3125" w:rsidRDefault="001D3E0C" w:rsidP="00DD3125">
            <w:pPr>
              <w:widowControl w:val="0"/>
              <w:autoSpaceDE w:val="0"/>
              <w:autoSpaceDN w:val="0"/>
              <w:adjustRightInd w:val="0"/>
              <w:spacing w:after="0" w:line="240" w:lineRule="auto"/>
              <w:jc w:val="both"/>
              <w:rPr>
                <w:rFonts w:ascii="Times New Roman" w:eastAsia="Times New Roman" w:hAnsi="Times New Roman"/>
                <w:i/>
                <w:lang w:eastAsia="ru-RU"/>
              </w:rPr>
            </w:pPr>
            <w:r>
              <w:rPr>
                <w:rFonts w:ascii="Times New Roman" w:eastAsia="Times New Roman" w:hAnsi="Times New Roman"/>
                <w:b/>
                <w:lang w:eastAsia="ru-RU"/>
              </w:rPr>
              <w:t>1.</w:t>
            </w:r>
            <w:r w:rsidRPr="00396C80">
              <w:rPr>
                <w:rFonts w:ascii="Times New Roman" w:eastAsia="Times New Roman" w:hAnsi="Times New Roman"/>
                <w:b/>
                <w:lang w:eastAsia="ru-RU"/>
              </w:rPr>
              <w:t xml:space="preserve">1.1. </w:t>
            </w:r>
            <w:r w:rsidR="00250128">
              <w:rPr>
                <w:rFonts w:ascii="Times New Roman" w:eastAsia="Times New Roman" w:hAnsi="Times New Roman"/>
                <w:lang w:eastAsia="ru-RU"/>
              </w:rPr>
              <w:t>Количество правонарушений</w:t>
            </w:r>
            <w:r>
              <w:rPr>
                <w:rFonts w:ascii="Times New Roman" w:eastAsia="Times New Roman" w:hAnsi="Times New Roman"/>
                <w:lang w:eastAsia="ru-RU"/>
              </w:rPr>
              <w:t>, совершенных на улицах, в местах массового пребывания и отдыха граждан</w:t>
            </w:r>
          </w:p>
        </w:tc>
        <w:tc>
          <w:tcPr>
            <w:tcW w:w="1278" w:type="dxa"/>
            <w:gridSpan w:val="3"/>
          </w:tcPr>
          <w:p w:rsidR="001D3E0C" w:rsidRPr="00396C80" w:rsidRDefault="001D3E0C" w:rsidP="00396C80">
            <w:pPr>
              <w:jc w:val="center"/>
              <w:rPr>
                <w:rFonts w:ascii="Times New Roman" w:hAnsi="Times New Roman"/>
                <w:b/>
                <w:i/>
                <w:color w:val="000000"/>
              </w:rPr>
            </w:pPr>
            <w:r>
              <w:rPr>
                <w:rFonts w:ascii="Times New Roman" w:hAnsi="Times New Roman"/>
                <w:b/>
                <w:i/>
                <w:color w:val="000000"/>
              </w:rPr>
              <w:t>количество</w:t>
            </w:r>
          </w:p>
        </w:tc>
        <w:tc>
          <w:tcPr>
            <w:tcW w:w="1345" w:type="dxa"/>
          </w:tcPr>
          <w:p w:rsidR="001D3E0C" w:rsidRPr="00396C80" w:rsidRDefault="00605D33" w:rsidP="00396C80">
            <w:pPr>
              <w:jc w:val="center"/>
              <w:rPr>
                <w:rFonts w:ascii="Times New Roman" w:hAnsi="Times New Roman"/>
                <w:b/>
                <w:i/>
                <w:color w:val="000000"/>
              </w:rPr>
            </w:pPr>
            <w:r>
              <w:rPr>
                <w:rFonts w:ascii="Times New Roman" w:hAnsi="Times New Roman"/>
                <w:b/>
                <w:i/>
                <w:color w:val="000000"/>
              </w:rPr>
              <w:t>1</w:t>
            </w:r>
            <w:r w:rsidR="001D3E0C">
              <w:rPr>
                <w:rFonts w:ascii="Times New Roman" w:hAnsi="Times New Roman"/>
                <w:b/>
                <w:i/>
                <w:color w:val="000000"/>
              </w:rPr>
              <w:t>6</w:t>
            </w:r>
          </w:p>
        </w:tc>
        <w:tc>
          <w:tcPr>
            <w:tcW w:w="1276" w:type="dxa"/>
          </w:tcPr>
          <w:p w:rsidR="001D3E0C" w:rsidRPr="00396C80" w:rsidRDefault="00605D33" w:rsidP="00396C80">
            <w:pPr>
              <w:jc w:val="center"/>
              <w:rPr>
                <w:rFonts w:ascii="Times New Roman" w:hAnsi="Times New Roman"/>
                <w:b/>
                <w:i/>
                <w:color w:val="000000"/>
              </w:rPr>
            </w:pPr>
            <w:r>
              <w:rPr>
                <w:rFonts w:ascii="Times New Roman" w:hAnsi="Times New Roman"/>
                <w:b/>
                <w:i/>
                <w:color w:val="000000"/>
              </w:rPr>
              <w:t>15</w:t>
            </w:r>
          </w:p>
        </w:tc>
        <w:tc>
          <w:tcPr>
            <w:tcW w:w="992" w:type="dxa"/>
          </w:tcPr>
          <w:p w:rsidR="001D3E0C" w:rsidRPr="00396C80" w:rsidRDefault="00605D33" w:rsidP="00396C80">
            <w:pPr>
              <w:jc w:val="center"/>
              <w:rPr>
                <w:rFonts w:ascii="Times New Roman" w:hAnsi="Times New Roman"/>
                <w:b/>
                <w:i/>
                <w:color w:val="000000"/>
              </w:rPr>
            </w:pPr>
            <w:r>
              <w:rPr>
                <w:rFonts w:ascii="Times New Roman" w:hAnsi="Times New Roman"/>
                <w:b/>
                <w:i/>
                <w:color w:val="000000"/>
              </w:rPr>
              <w:t>14</w:t>
            </w:r>
          </w:p>
        </w:tc>
        <w:tc>
          <w:tcPr>
            <w:tcW w:w="992" w:type="dxa"/>
          </w:tcPr>
          <w:p w:rsidR="001D3E0C" w:rsidRPr="00396C80" w:rsidRDefault="00605D33" w:rsidP="00396C80">
            <w:pPr>
              <w:jc w:val="center"/>
              <w:rPr>
                <w:rFonts w:ascii="Times New Roman" w:hAnsi="Times New Roman"/>
                <w:b/>
                <w:i/>
                <w:color w:val="000000"/>
              </w:rPr>
            </w:pPr>
            <w:r>
              <w:rPr>
                <w:rFonts w:ascii="Times New Roman" w:hAnsi="Times New Roman"/>
                <w:b/>
                <w:i/>
                <w:color w:val="000000"/>
              </w:rPr>
              <w:t>13</w:t>
            </w:r>
          </w:p>
        </w:tc>
        <w:tc>
          <w:tcPr>
            <w:tcW w:w="1134" w:type="dxa"/>
          </w:tcPr>
          <w:p w:rsidR="001D3E0C" w:rsidRPr="00396C80" w:rsidRDefault="00605D33" w:rsidP="009B0AC1">
            <w:pPr>
              <w:ind w:right="-108"/>
              <w:jc w:val="center"/>
              <w:rPr>
                <w:rFonts w:ascii="Times New Roman" w:hAnsi="Times New Roman"/>
                <w:b/>
                <w:i/>
                <w:color w:val="000000"/>
              </w:rPr>
            </w:pPr>
            <w:r>
              <w:rPr>
                <w:rFonts w:ascii="Times New Roman" w:hAnsi="Times New Roman"/>
                <w:b/>
                <w:i/>
                <w:color w:val="000000"/>
              </w:rPr>
              <w:t>12</w:t>
            </w:r>
          </w:p>
        </w:tc>
        <w:tc>
          <w:tcPr>
            <w:tcW w:w="1560" w:type="dxa"/>
            <w:gridSpan w:val="2"/>
          </w:tcPr>
          <w:p w:rsidR="001D3E0C" w:rsidRPr="00396C80" w:rsidRDefault="00250128" w:rsidP="00396C80">
            <w:pPr>
              <w:jc w:val="center"/>
              <w:rPr>
                <w:rFonts w:ascii="Times New Roman" w:hAnsi="Times New Roman"/>
                <w:b/>
                <w:i/>
                <w:color w:val="000000"/>
              </w:rPr>
            </w:pPr>
            <w:r>
              <w:rPr>
                <w:rFonts w:ascii="Times New Roman" w:hAnsi="Times New Roman"/>
                <w:b/>
                <w:i/>
                <w:color w:val="000000"/>
              </w:rPr>
              <w:t>11</w:t>
            </w:r>
          </w:p>
        </w:tc>
      </w:tr>
      <w:tr w:rsidR="00AE6B94" w:rsidRPr="00396C80" w:rsidTr="006F0E76">
        <w:trPr>
          <w:trHeight w:val="607"/>
        </w:trPr>
        <w:tc>
          <w:tcPr>
            <w:tcW w:w="6591" w:type="dxa"/>
          </w:tcPr>
          <w:p w:rsidR="00AE6B94" w:rsidRPr="00AE6B94" w:rsidRDefault="00AE6B94" w:rsidP="00DD3125">
            <w:pPr>
              <w:widowControl w:val="0"/>
              <w:autoSpaceDE w:val="0"/>
              <w:autoSpaceDN w:val="0"/>
              <w:adjustRightInd w:val="0"/>
              <w:spacing w:after="0" w:line="240" w:lineRule="auto"/>
              <w:jc w:val="both"/>
              <w:rPr>
                <w:rFonts w:ascii="Times New Roman" w:eastAsia="Times New Roman" w:hAnsi="Times New Roman"/>
                <w:lang w:eastAsia="ru-RU"/>
              </w:rPr>
            </w:pPr>
            <w:r w:rsidRPr="00AE6B94">
              <w:rPr>
                <w:rFonts w:ascii="Times New Roman" w:eastAsia="Times New Roman" w:hAnsi="Times New Roman"/>
                <w:lang w:eastAsia="ru-RU"/>
              </w:rPr>
              <w:t>1.1.2</w:t>
            </w:r>
            <w:r w:rsidRPr="00AE6B94">
              <w:t xml:space="preserve"> </w:t>
            </w:r>
            <w:r w:rsidRPr="00AE6B94">
              <w:rPr>
                <w:rFonts w:ascii="Times New Roman" w:eastAsia="Times New Roman" w:hAnsi="Times New Roman"/>
                <w:lang w:eastAsia="ru-RU"/>
              </w:rPr>
              <w:t>Количество камер видеонаблюдения, установленных на территории МР «Койгородский» в рамках развития аппаратно – программного комплекса «Безопасный город»</w:t>
            </w:r>
          </w:p>
        </w:tc>
        <w:tc>
          <w:tcPr>
            <w:tcW w:w="1278" w:type="dxa"/>
            <w:gridSpan w:val="3"/>
          </w:tcPr>
          <w:p w:rsidR="00AE6B94" w:rsidRDefault="00AE6B94" w:rsidP="00396C80">
            <w:pPr>
              <w:jc w:val="center"/>
              <w:rPr>
                <w:rFonts w:ascii="Times New Roman" w:hAnsi="Times New Roman"/>
                <w:b/>
                <w:i/>
                <w:color w:val="000000"/>
              </w:rPr>
            </w:pPr>
            <w:r>
              <w:rPr>
                <w:rFonts w:ascii="Times New Roman" w:hAnsi="Times New Roman"/>
                <w:b/>
                <w:i/>
                <w:color w:val="000000"/>
              </w:rPr>
              <w:t>единиц</w:t>
            </w:r>
          </w:p>
        </w:tc>
        <w:tc>
          <w:tcPr>
            <w:tcW w:w="1345" w:type="dxa"/>
          </w:tcPr>
          <w:p w:rsidR="00AE6B94" w:rsidRDefault="00250128" w:rsidP="00396C80">
            <w:pPr>
              <w:jc w:val="center"/>
              <w:rPr>
                <w:rFonts w:ascii="Times New Roman" w:hAnsi="Times New Roman"/>
                <w:b/>
                <w:i/>
                <w:color w:val="000000"/>
              </w:rPr>
            </w:pPr>
            <w:r>
              <w:rPr>
                <w:rFonts w:ascii="Times New Roman" w:hAnsi="Times New Roman"/>
                <w:b/>
                <w:i/>
                <w:color w:val="000000"/>
              </w:rPr>
              <w:t>1</w:t>
            </w:r>
          </w:p>
        </w:tc>
        <w:tc>
          <w:tcPr>
            <w:tcW w:w="1276" w:type="dxa"/>
          </w:tcPr>
          <w:p w:rsidR="00AE6B94" w:rsidRDefault="00250128" w:rsidP="00396C80">
            <w:pPr>
              <w:jc w:val="center"/>
              <w:rPr>
                <w:rFonts w:ascii="Times New Roman" w:hAnsi="Times New Roman"/>
                <w:b/>
                <w:i/>
                <w:color w:val="000000"/>
              </w:rPr>
            </w:pPr>
            <w:r>
              <w:rPr>
                <w:rFonts w:ascii="Times New Roman" w:hAnsi="Times New Roman"/>
                <w:b/>
                <w:i/>
                <w:color w:val="000000"/>
              </w:rPr>
              <w:t>1</w:t>
            </w:r>
          </w:p>
        </w:tc>
        <w:tc>
          <w:tcPr>
            <w:tcW w:w="992" w:type="dxa"/>
          </w:tcPr>
          <w:p w:rsidR="00AE6B94" w:rsidRDefault="00250128" w:rsidP="00396C80">
            <w:pPr>
              <w:jc w:val="center"/>
              <w:rPr>
                <w:rFonts w:ascii="Times New Roman" w:hAnsi="Times New Roman"/>
                <w:b/>
                <w:i/>
                <w:color w:val="000000"/>
              </w:rPr>
            </w:pPr>
            <w:r>
              <w:rPr>
                <w:rFonts w:ascii="Times New Roman" w:hAnsi="Times New Roman"/>
                <w:b/>
                <w:i/>
                <w:color w:val="000000"/>
              </w:rPr>
              <w:t>1</w:t>
            </w:r>
          </w:p>
        </w:tc>
        <w:tc>
          <w:tcPr>
            <w:tcW w:w="992" w:type="dxa"/>
          </w:tcPr>
          <w:p w:rsidR="00AE6B94" w:rsidRDefault="00250128" w:rsidP="00396C80">
            <w:pPr>
              <w:jc w:val="center"/>
              <w:rPr>
                <w:rFonts w:ascii="Times New Roman" w:hAnsi="Times New Roman"/>
                <w:b/>
                <w:i/>
                <w:color w:val="000000"/>
              </w:rPr>
            </w:pPr>
            <w:r>
              <w:rPr>
                <w:rFonts w:ascii="Times New Roman" w:hAnsi="Times New Roman"/>
                <w:b/>
                <w:i/>
                <w:color w:val="000000"/>
              </w:rPr>
              <w:t>1</w:t>
            </w:r>
          </w:p>
        </w:tc>
        <w:tc>
          <w:tcPr>
            <w:tcW w:w="1134" w:type="dxa"/>
          </w:tcPr>
          <w:p w:rsidR="00AE6B94" w:rsidRDefault="00250128" w:rsidP="009B0AC1">
            <w:pPr>
              <w:ind w:right="-108"/>
              <w:jc w:val="center"/>
              <w:rPr>
                <w:rFonts w:ascii="Times New Roman" w:hAnsi="Times New Roman"/>
                <w:b/>
                <w:i/>
                <w:color w:val="000000"/>
              </w:rPr>
            </w:pPr>
            <w:r>
              <w:rPr>
                <w:rFonts w:ascii="Times New Roman" w:hAnsi="Times New Roman"/>
                <w:b/>
                <w:i/>
                <w:color w:val="000000"/>
              </w:rPr>
              <w:t>1</w:t>
            </w:r>
          </w:p>
        </w:tc>
        <w:tc>
          <w:tcPr>
            <w:tcW w:w="1560" w:type="dxa"/>
            <w:gridSpan w:val="2"/>
          </w:tcPr>
          <w:p w:rsidR="00AE6B94" w:rsidRPr="00396C80" w:rsidRDefault="00250128" w:rsidP="00396C80">
            <w:pPr>
              <w:jc w:val="center"/>
              <w:rPr>
                <w:rFonts w:ascii="Times New Roman" w:hAnsi="Times New Roman"/>
                <w:b/>
                <w:i/>
                <w:color w:val="000000"/>
              </w:rPr>
            </w:pPr>
            <w:r>
              <w:rPr>
                <w:rFonts w:ascii="Times New Roman" w:hAnsi="Times New Roman"/>
                <w:b/>
                <w:i/>
                <w:color w:val="000000"/>
              </w:rPr>
              <w:t>1</w:t>
            </w:r>
          </w:p>
        </w:tc>
      </w:tr>
      <w:tr w:rsidR="00AE6B94" w:rsidRPr="00396C80" w:rsidTr="006F0E76">
        <w:trPr>
          <w:trHeight w:val="607"/>
        </w:trPr>
        <w:tc>
          <w:tcPr>
            <w:tcW w:w="6591" w:type="dxa"/>
          </w:tcPr>
          <w:p w:rsidR="00AE6B94" w:rsidRDefault="00AE6B94" w:rsidP="00DD3125">
            <w:pPr>
              <w:widowControl w:val="0"/>
              <w:autoSpaceDE w:val="0"/>
              <w:autoSpaceDN w:val="0"/>
              <w:adjustRightInd w:val="0"/>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1</w:t>
            </w:r>
            <w:r w:rsidRPr="00AE6B94">
              <w:rPr>
                <w:rFonts w:ascii="Times New Roman" w:eastAsia="Times New Roman" w:hAnsi="Times New Roman"/>
                <w:lang w:eastAsia="ru-RU"/>
              </w:rPr>
              <w:t>.1.3 Количество правонарушений выявленных в результате работы добровольной народной дружины</w:t>
            </w:r>
          </w:p>
        </w:tc>
        <w:tc>
          <w:tcPr>
            <w:tcW w:w="1278" w:type="dxa"/>
            <w:gridSpan w:val="3"/>
          </w:tcPr>
          <w:p w:rsidR="00AE6B94" w:rsidRDefault="00250128" w:rsidP="00396C80">
            <w:pPr>
              <w:jc w:val="center"/>
              <w:rPr>
                <w:rFonts w:ascii="Times New Roman" w:hAnsi="Times New Roman"/>
                <w:b/>
                <w:i/>
                <w:color w:val="000000"/>
              </w:rPr>
            </w:pPr>
            <w:r>
              <w:rPr>
                <w:rFonts w:ascii="Times New Roman" w:hAnsi="Times New Roman"/>
                <w:b/>
                <w:i/>
                <w:color w:val="000000"/>
              </w:rPr>
              <w:t xml:space="preserve">единиц в год </w:t>
            </w:r>
          </w:p>
        </w:tc>
        <w:tc>
          <w:tcPr>
            <w:tcW w:w="1345" w:type="dxa"/>
          </w:tcPr>
          <w:p w:rsidR="00AE6B94" w:rsidRDefault="00250128" w:rsidP="00396C80">
            <w:pPr>
              <w:jc w:val="center"/>
              <w:rPr>
                <w:rFonts w:ascii="Times New Roman" w:hAnsi="Times New Roman"/>
                <w:b/>
                <w:i/>
                <w:color w:val="000000"/>
              </w:rPr>
            </w:pPr>
            <w:r>
              <w:rPr>
                <w:rFonts w:ascii="Times New Roman" w:hAnsi="Times New Roman"/>
                <w:b/>
                <w:i/>
                <w:color w:val="000000"/>
              </w:rPr>
              <w:t>1</w:t>
            </w:r>
          </w:p>
        </w:tc>
        <w:tc>
          <w:tcPr>
            <w:tcW w:w="1276" w:type="dxa"/>
          </w:tcPr>
          <w:p w:rsidR="00AE6B94" w:rsidRDefault="00250128" w:rsidP="00396C80">
            <w:pPr>
              <w:jc w:val="center"/>
              <w:rPr>
                <w:rFonts w:ascii="Times New Roman" w:hAnsi="Times New Roman"/>
                <w:b/>
                <w:i/>
                <w:color w:val="000000"/>
              </w:rPr>
            </w:pPr>
            <w:r>
              <w:rPr>
                <w:rFonts w:ascii="Times New Roman" w:hAnsi="Times New Roman"/>
                <w:b/>
                <w:i/>
                <w:color w:val="000000"/>
              </w:rPr>
              <w:t>1</w:t>
            </w:r>
          </w:p>
        </w:tc>
        <w:tc>
          <w:tcPr>
            <w:tcW w:w="992" w:type="dxa"/>
          </w:tcPr>
          <w:p w:rsidR="00AE6B94" w:rsidRDefault="00250128" w:rsidP="00396C80">
            <w:pPr>
              <w:jc w:val="center"/>
              <w:rPr>
                <w:rFonts w:ascii="Times New Roman" w:hAnsi="Times New Roman"/>
                <w:b/>
                <w:i/>
                <w:color w:val="000000"/>
              </w:rPr>
            </w:pPr>
            <w:r>
              <w:rPr>
                <w:rFonts w:ascii="Times New Roman" w:hAnsi="Times New Roman"/>
                <w:b/>
                <w:i/>
                <w:color w:val="000000"/>
              </w:rPr>
              <w:t>1</w:t>
            </w:r>
          </w:p>
        </w:tc>
        <w:tc>
          <w:tcPr>
            <w:tcW w:w="992" w:type="dxa"/>
          </w:tcPr>
          <w:p w:rsidR="00AE6B94" w:rsidRDefault="00250128" w:rsidP="00396C80">
            <w:pPr>
              <w:jc w:val="center"/>
              <w:rPr>
                <w:rFonts w:ascii="Times New Roman" w:hAnsi="Times New Roman"/>
                <w:b/>
                <w:i/>
                <w:color w:val="000000"/>
              </w:rPr>
            </w:pPr>
            <w:r>
              <w:rPr>
                <w:rFonts w:ascii="Times New Roman" w:hAnsi="Times New Roman"/>
                <w:b/>
                <w:i/>
                <w:color w:val="000000"/>
              </w:rPr>
              <w:t>2</w:t>
            </w:r>
          </w:p>
        </w:tc>
        <w:tc>
          <w:tcPr>
            <w:tcW w:w="1134" w:type="dxa"/>
          </w:tcPr>
          <w:p w:rsidR="00AE6B94" w:rsidRDefault="00250128" w:rsidP="009B0AC1">
            <w:pPr>
              <w:ind w:right="-108"/>
              <w:jc w:val="center"/>
              <w:rPr>
                <w:rFonts w:ascii="Times New Roman" w:hAnsi="Times New Roman"/>
                <w:b/>
                <w:i/>
                <w:color w:val="000000"/>
              </w:rPr>
            </w:pPr>
            <w:r>
              <w:rPr>
                <w:rFonts w:ascii="Times New Roman" w:hAnsi="Times New Roman"/>
                <w:b/>
                <w:i/>
                <w:color w:val="000000"/>
              </w:rPr>
              <w:t>2</w:t>
            </w:r>
          </w:p>
        </w:tc>
        <w:tc>
          <w:tcPr>
            <w:tcW w:w="1560" w:type="dxa"/>
            <w:gridSpan w:val="2"/>
          </w:tcPr>
          <w:p w:rsidR="00AE6B94" w:rsidRPr="00396C80" w:rsidRDefault="00250128" w:rsidP="00396C80">
            <w:pPr>
              <w:jc w:val="center"/>
              <w:rPr>
                <w:rFonts w:ascii="Times New Roman" w:hAnsi="Times New Roman"/>
                <w:b/>
                <w:i/>
                <w:color w:val="000000"/>
              </w:rPr>
            </w:pPr>
            <w:r>
              <w:rPr>
                <w:rFonts w:ascii="Times New Roman" w:hAnsi="Times New Roman"/>
                <w:b/>
                <w:i/>
                <w:color w:val="000000"/>
              </w:rPr>
              <w:t>2</w:t>
            </w:r>
          </w:p>
        </w:tc>
      </w:tr>
      <w:tr w:rsidR="00AE6B94" w:rsidRPr="00396C80" w:rsidTr="006F0E76">
        <w:trPr>
          <w:trHeight w:val="607"/>
        </w:trPr>
        <w:tc>
          <w:tcPr>
            <w:tcW w:w="6591" w:type="dxa"/>
          </w:tcPr>
          <w:p w:rsidR="00AE6B94" w:rsidRPr="00250128" w:rsidRDefault="00AE6B94" w:rsidP="00DD3125">
            <w:pPr>
              <w:widowControl w:val="0"/>
              <w:autoSpaceDE w:val="0"/>
              <w:autoSpaceDN w:val="0"/>
              <w:adjustRightInd w:val="0"/>
              <w:spacing w:after="0" w:line="240" w:lineRule="auto"/>
              <w:jc w:val="both"/>
              <w:rPr>
                <w:rFonts w:ascii="Times New Roman" w:eastAsia="Times New Roman" w:hAnsi="Times New Roman"/>
                <w:color w:val="FF0000"/>
                <w:lang w:eastAsia="ru-RU"/>
              </w:rPr>
            </w:pPr>
            <w:r w:rsidRPr="00250128">
              <w:rPr>
                <w:rFonts w:ascii="Times New Roman" w:eastAsia="Times New Roman" w:hAnsi="Times New Roman"/>
                <w:color w:val="FF0000"/>
                <w:lang w:eastAsia="ru-RU"/>
              </w:rPr>
              <w:lastRenderedPageBreak/>
              <w:t xml:space="preserve">1.1.4 </w:t>
            </w:r>
            <w:r w:rsidR="00250128" w:rsidRPr="00250128">
              <w:rPr>
                <w:rFonts w:ascii="Times New Roman" w:eastAsia="Times New Roman" w:hAnsi="Times New Roman"/>
                <w:color w:val="FF0000"/>
                <w:lang w:eastAsia="ru-RU"/>
              </w:rPr>
              <w:t>Доля  преступлений</w:t>
            </w:r>
            <w:r w:rsidRPr="00250128">
              <w:rPr>
                <w:rFonts w:ascii="Times New Roman" w:eastAsia="Times New Roman" w:hAnsi="Times New Roman"/>
                <w:color w:val="FF0000"/>
                <w:lang w:eastAsia="ru-RU"/>
              </w:rPr>
              <w:t xml:space="preserve"> совершенных несовершеннолетними</w:t>
            </w:r>
          </w:p>
        </w:tc>
        <w:tc>
          <w:tcPr>
            <w:tcW w:w="1278" w:type="dxa"/>
            <w:gridSpan w:val="3"/>
          </w:tcPr>
          <w:p w:rsidR="00AE6B94" w:rsidRDefault="00AE6B94" w:rsidP="00396C80">
            <w:pPr>
              <w:jc w:val="center"/>
              <w:rPr>
                <w:rFonts w:ascii="Times New Roman" w:hAnsi="Times New Roman"/>
                <w:b/>
                <w:i/>
                <w:color w:val="000000"/>
              </w:rPr>
            </w:pPr>
            <w:r>
              <w:rPr>
                <w:rFonts w:ascii="Times New Roman" w:hAnsi="Times New Roman"/>
                <w:b/>
                <w:i/>
                <w:color w:val="000000"/>
              </w:rPr>
              <w:t>%</w:t>
            </w:r>
          </w:p>
        </w:tc>
        <w:tc>
          <w:tcPr>
            <w:tcW w:w="1345" w:type="dxa"/>
          </w:tcPr>
          <w:p w:rsidR="00AE6B94" w:rsidRDefault="00AE6B94" w:rsidP="00396C80">
            <w:pPr>
              <w:jc w:val="center"/>
              <w:rPr>
                <w:rFonts w:ascii="Times New Roman" w:hAnsi="Times New Roman"/>
                <w:b/>
                <w:i/>
                <w:color w:val="000000"/>
              </w:rPr>
            </w:pPr>
          </w:p>
        </w:tc>
        <w:tc>
          <w:tcPr>
            <w:tcW w:w="1276" w:type="dxa"/>
          </w:tcPr>
          <w:p w:rsidR="00AE6B94" w:rsidRDefault="00AE6B94" w:rsidP="00396C80">
            <w:pPr>
              <w:jc w:val="center"/>
              <w:rPr>
                <w:rFonts w:ascii="Times New Roman" w:hAnsi="Times New Roman"/>
                <w:b/>
                <w:i/>
                <w:color w:val="000000"/>
              </w:rPr>
            </w:pPr>
          </w:p>
        </w:tc>
        <w:tc>
          <w:tcPr>
            <w:tcW w:w="992" w:type="dxa"/>
          </w:tcPr>
          <w:p w:rsidR="00AE6B94" w:rsidRDefault="00AE6B94" w:rsidP="00396C80">
            <w:pPr>
              <w:jc w:val="center"/>
              <w:rPr>
                <w:rFonts w:ascii="Times New Roman" w:hAnsi="Times New Roman"/>
                <w:b/>
                <w:i/>
                <w:color w:val="000000"/>
              </w:rPr>
            </w:pPr>
          </w:p>
        </w:tc>
        <w:tc>
          <w:tcPr>
            <w:tcW w:w="992" w:type="dxa"/>
          </w:tcPr>
          <w:p w:rsidR="00AE6B94" w:rsidRDefault="00AE6B94" w:rsidP="00396C80">
            <w:pPr>
              <w:jc w:val="center"/>
              <w:rPr>
                <w:rFonts w:ascii="Times New Roman" w:hAnsi="Times New Roman"/>
                <w:b/>
                <w:i/>
                <w:color w:val="000000"/>
              </w:rPr>
            </w:pPr>
          </w:p>
        </w:tc>
        <w:tc>
          <w:tcPr>
            <w:tcW w:w="1134" w:type="dxa"/>
          </w:tcPr>
          <w:p w:rsidR="00AE6B94" w:rsidRDefault="00AE6B94" w:rsidP="009B0AC1">
            <w:pPr>
              <w:ind w:right="-108"/>
              <w:jc w:val="center"/>
              <w:rPr>
                <w:rFonts w:ascii="Times New Roman" w:hAnsi="Times New Roman"/>
                <w:b/>
                <w:i/>
                <w:color w:val="000000"/>
              </w:rPr>
            </w:pPr>
          </w:p>
        </w:tc>
        <w:tc>
          <w:tcPr>
            <w:tcW w:w="1560" w:type="dxa"/>
            <w:gridSpan w:val="2"/>
          </w:tcPr>
          <w:p w:rsidR="00AE6B94" w:rsidRPr="00396C80" w:rsidRDefault="00AE6B94" w:rsidP="00396C80">
            <w:pPr>
              <w:jc w:val="center"/>
              <w:rPr>
                <w:rFonts w:ascii="Times New Roman" w:hAnsi="Times New Roman"/>
                <w:b/>
                <w:i/>
                <w:color w:val="000000"/>
              </w:rPr>
            </w:pPr>
          </w:p>
        </w:tc>
      </w:tr>
      <w:tr w:rsidR="00AE6B94" w:rsidRPr="00396C80" w:rsidTr="006F0E76">
        <w:trPr>
          <w:trHeight w:val="607"/>
        </w:trPr>
        <w:tc>
          <w:tcPr>
            <w:tcW w:w="6591" w:type="dxa"/>
          </w:tcPr>
          <w:p w:rsidR="00AE6B94" w:rsidRPr="00250128" w:rsidRDefault="00AE6B94" w:rsidP="00DD3125">
            <w:pPr>
              <w:widowControl w:val="0"/>
              <w:autoSpaceDE w:val="0"/>
              <w:autoSpaceDN w:val="0"/>
              <w:adjustRightInd w:val="0"/>
              <w:spacing w:after="0" w:line="240" w:lineRule="auto"/>
              <w:jc w:val="both"/>
              <w:rPr>
                <w:rFonts w:ascii="Times New Roman" w:eastAsia="Times New Roman" w:hAnsi="Times New Roman"/>
                <w:color w:val="FF0000"/>
                <w:lang w:eastAsia="ru-RU"/>
              </w:rPr>
            </w:pPr>
            <w:r w:rsidRPr="00250128">
              <w:rPr>
                <w:rFonts w:ascii="Times New Roman" w:eastAsia="Times New Roman" w:hAnsi="Times New Roman"/>
                <w:color w:val="FF0000"/>
                <w:lang w:eastAsia="ru-RU"/>
              </w:rPr>
              <w:t>1.1.5</w:t>
            </w:r>
            <w:r w:rsidRPr="00250128">
              <w:rPr>
                <w:color w:val="FF0000"/>
              </w:rPr>
              <w:t xml:space="preserve"> </w:t>
            </w:r>
            <w:r w:rsidR="00250128" w:rsidRPr="00250128">
              <w:rPr>
                <w:rFonts w:ascii="Times New Roman" w:eastAsia="Times New Roman" w:hAnsi="Times New Roman"/>
                <w:color w:val="FF0000"/>
                <w:lang w:eastAsia="ru-RU"/>
              </w:rPr>
              <w:t>Доля  преступлений</w:t>
            </w:r>
            <w:r w:rsidRPr="00250128">
              <w:rPr>
                <w:rFonts w:ascii="Times New Roman" w:eastAsia="Times New Roman" w:hAnsi="Times New Roman"/>
                <w:color w:val="FF0000"/>
                <w:lang w:eastAsia="ru-RU"/>
              </w:rPr>
              <w:t xml:space="preserve"> совершенных повторно лицами, освободившимися из мест лишения свободы</w:t>
            </w:r>
          </w:p>
        </w:tc>
        <w:tc>
          <w:tcPr>
            <w:tcW w:w="1278" w:type="dxa"/>
            <w:gridSpan w:val="3"/>
          </w:tcPr>
          <w:p w:rsidR="00AE6B94" w:rsidRDefault="00AE6B94" w:rsidP="00396C80">
            <w:pPr>
              <w:jc w:val="center"/>
              <w:rPr>
                <w:rFonts w:ascii="Times New Roman" w:hAnsi="Times New Roman"/>
                <w:b/>
                <w:i/>
                <w:color w:val="000000"/>
              </w:rPr>
            </w:pPr>
            <w:r>
              <w:rPr>
                <w:rFonts w:ascii="Times New Roman" w:hAnsi="Times New Roman"/>
                <w:b/>
                <w:i/>
                <w:color w:val="000000"/>
              </w:rPr>
              <w:t>%</w:t>
            </w:r>
          </w:p>
        </w:tc>
        <w:tc>
          <w:tcPr>
            <w:tcW w:w="1345" w:type="dxa"/>
          </w:tcPr>
          <w:p w:rsidR="00AE6B94" w:rsidRDefault="00AE6B94" w:rsidP="00396C80">
            <w:pPr>
              <w:jc w:val="center"/>
              <w:rPr>
                <w:rFonts w:ascii="Times New Roman" w:hAnsi="Times New Roman"/>
                <w:b/>
                <w:i/>
                <w:color w:val="000000"/>
              </w:rPr>
            </w:pPr>
          </w:p>
        </w:tc>
        <w:tc>
          <w:tcPr>
            <w:tcW w:w="1276" w:type="dxa"/>
          </w:tcPr>
          <w:p w:rsidR="00AE6B94" w:rsidRDefault="00AE6B94" w:rsidP="00396C80">
            <w:pPr>
              <w:jc w:val="center"/>
              <w:rPr>
                <w:rFonts w:ascii="Times New Roman" w:hAnsi="Times New Roman"/>
                <w:b/>
                <w:i/>
                <w:color w:val="000000"/>
              </w:rPr>
            </w:pPr>
          </w:p>
        </w:tc>
        <w:tc>
          <w:tcPr>
            <w:tcW w:w="992" w:type="dxa"/>
          </w:tcPr>
          <w:p w:rsidR="00AE6B94" w:rsidRDefault="00AE6B94" w:rsidP="00396C80">
            <w:pPr>
              <w:jc w:val="center"/>
              <w:rPr>
                <w:rFonts w:ascii="Times New Roman" w:hAnsi="Times New Roman"/>
                <w:b/>
                <w:i/>
                <w:color w:val="000000"/>
              </w:rPr>
            </w:pPr>
          </w:p>
        </w:tc>
        <w:tc>
          <w:tcPr>
            <w:tcW w:w="992" w:type="dxa"/>
          </w:tcPr>
          <w:p w:rsidR="00AE6B94" w:rsidRDefault="00AE6B94" w:rsidP="00396C80">
            <w:pPr>
              <w:jc w:val="center"/>
              <w:rPr>
                <w:rFonts w:ascii="Times New Roman" w:hAnsi="Times New Roman"/>
                <w:b/>
                <w:i/>
                <w:color w:val="000000"/>
              </w:rPr>
            </w:pPr>
          </w:p>
        </w:tc>
        <w:tc>
          <w:tcPr>
            <w:tcW w:w="1134" w:type="dxa"/>
          </w:tcPr>
          <w:p w:rsidR="00AE6B94" w:rsidRDefault="00AE6B94" w:rsidP="009B0AC1">
            <w:pPr>
              <w:ind w:right="-108"/>
              <w:jc w:val="center"/>
              <w:rPr>
                <w:rFonts w:ascii="Times New Roman" w:hAnsi="Times New Roman"/>
                <w:b/>
                <w:i/>
                <w:color w:val="000000"/>
              </w:rPr>
            </w:pPr>
          </w:p>
        </w:tc>
        <w:tc>
          <w:tcPr>
            <w:tcW w:w="1560" w:type="dxa"/>
            <w:gridSpan w:val="2"/>
          </w:tcPr>
          <w:p w:rsidR="00AE6B94" w:rsidRPr="00396C80" w:rsidRDefault="00AE6B94" w:rsidP="00396C80">
            <w:pPr>
              <w:jc w:val="center"/>
              <w:rPr>
                <w:rFonts w:ascii="Times New Roman" w:hAnsi="Times New Roman"/>
                <w:b/>
                <w:i/>
                <w:color w:val="000000"/>
              </w:rPr>
            </w:pPr>
          </w:p>
        </w:tc>
      </w:tr>
      <w:tr w:rsidR="00396C80" w:rsidRPr="00396C80" w:rsidTr="006F0E76">
        <w:trPr>
          <w:trHeight w:val="469"/>
        </w:trPr>
        <w:tc>
          <w:tcPr>
            <w:tcW w:w="15168" w:type="dxa"/>
            <w:gridSpan w:val="11"/>
          </w:tcPr>
          <w:p w:rsidR="00396C80" w:rsidRPr="00203836" w:rsidRDefault="00396C80" w:rsidP="00D630AB">
            <w:pPr>
              <w:jc w:val="center"/>
              <w:rPr>
                <w:rFonts w:ascii="Times New Roman" w:hAnsi="Times New Roman"/>
                <w:b/>
                <w:i/>
                <w:color w:val="000000"/>
                <w:sz w:val="24"/>
                <w:szCs w:val="24"/>
              </w:rPr>
            </w:pPr>
            <w:r w:rsidRPr="00203836">
              <w:rPr>
                <w:rFonts w:ascii="Times New Roman" w:hAnsi="Times New Roman"/>
                <w:b/>
                <w:i/>
                <w:sz w:val="24"/>
                <w:szCs w:val="24"/>
              </w:rPr>
              <w:t>Задача 2.  Обеспечение безопасности дорожного движения</w:t>
            </w:r>
          </w:p>
        </w:tc>
      </w:tr>
      <w:tr w:rsidR="001D3E0C" w:rsidRPr="00396C80" w:rsidTr="006F0E76">
        <w:trPr>
          <w:trHeight w:val="694"/>
        </w:trPr>
        <w:tc>
          <w:tcPr>
            <w:tcW w:w="6591" w:type="dxa"/>
          </w:tcPr>
          <w:p w:rsidR="001D3E0C" w:rsidRPr="00396C80" w:rsidRDefault="001D3E0C" w:rsidP="00CC4F1D">
            <w:pPr>
              <w:widowControl w:val="0"/>
              <w:autoSpaceDE w:val="0"/>
              <w:autoSpaceDN w:val="0"/>
              <w:adjustRightInd w:val="0"/>
              <w:spacing w:after="0" w:line="240" w:lineRule="auto"/>
              <w:jc w:val="both"/>
              <w:rPr>
                <w:rFonts w:ascii="Times New Roman" w:eastAsia="Times New Roman" w:hAnsi="Times New Roman"/>
                <w:b/>
                <w:i/>
                <w:lang w:eastAsia="ru-RU"/>
              </w:rPr>
            </w:pPr>
            <w:r>
              <w:rPr>
                <w:rFonts w:ascii="Times New Roman" w:eastAsia="Times New Roman" w:hAnsi="Times New Roman"/>
                <w:b/>
                <w:lang w:eastAsia="ru-RU"/>
              </w:rPr>
              <w:t>1.</w:t>
            </w:r>
            <w:r w:rsidRPr="00396C80">
              <w:rPr>
                <w:rFonts w:ascii="Times New Roman" w:eastAsia="Times New Roman" w:hAnsi="Times New Roman"/>
                <w:b/>
                <w:lang w:eastAsia="ru-RU"/>
              </w:rPr>
              <w:t>2.1.</w:t>
            </w:r>
            <w:r w:rsidRPr="00396C80">
              <w:rPr>
                <w:rFonts w:ascii="Times New Roman" w:eastAsia="Times New Roman" w:hAnsi="Times New Roman"/>
                <w:lang w:eastAsia="ru-RU"/>
              </w:rPr>
              <w:t xml:space="preserve"> </w:t>
            </w:r>
            <w:r>
              <w:rPr>
                <w:rFonts w:ascii="Times New Roman" w:eastAsia="Times New Roman" w:hAnsi="Times New Roman"/>
                <w:lang w:eastAsia="ru-RU"/>
              </w:rPr>
              <w:t>К</w:t>
            </w:r>
            <w:r w:rsidRPr="00396C80">
              <w:rPr>
                <w:rFonts w:ascii="Times New Roman" w:eastAsia="Times New Roman" w:hAnsi="Times New Roman"/>
                <w:lang w:eastAsia="ru-RU"/>
              </w:rPr>
              <w:t>оличеств</w:t>
            </w:r>
            <w:r>
              <w:rPr>
                <w:rFonts w:ascii="Times New Roman" w:eastAsia="Times New Roman" w:hAnsi="Times New Roman"/>
                <w:lang w:eastAsia="ru-RU"/>
              </w:rPr>
              <w:t>о</w:t>
            </w:r>
            <w:r w:rsidRPr="00396C80">
              <w:rPr>
                <w:rFonts w:ascii="Times New Roman" w:eastAsia="Times New Roman" w:hAnsi="Times New Roman"/>
                <w:lang w:eastAsia="ru-RU"/>
              </w:rPr>
              <w:t xml:space="preserve"> дорожно-транспортных происшествий </w:t>
            </w:r>
          </w:p>
        </w:tc>
        <w:tc>
          <w:tcPr>
            <w:tcW w:w="1278" w:type="dxa"/>
            <w:gridSpan w:val="3"/>
          </w:tcPr>
          <w:p w:rsidR="001D3E0C" w:rsidRPr="00396C80" w:rsidRDefault="001D3E0C" w:rsidP="00396C80">
            <w:pPr>
              <w:jc w:val="center"/>
              <w:rPr>
                <w:rFonts w:ascii="Times New Roman" w:hAnsi="Times New Roman"/>
                <w:b/>
                <w:i/>
                <w:color w:val="000000"/>
              </w:rPr>
            </w:pPr>
            <w:r>
              <w:rPr>
                <w:rFonts w:ascii="Times New Roman" w:hAnsi="Times New Roman"/>
                <w:b/>
                <w:i/>
                <w:color w:val="000000"/>
              </w:rPr>
              <w:t>количество</w:t>
            </w:r>
          </w:p>
        </w:tc>
        <w:tc>
          <w:tcPr>
            <w:tcW w:w="1345" w:type="dxa"/>
          </w:tcPr>
          <w:p w:rsidR="001D3E0C" w:rsidRPr="00250128" w:rsidRDefault="00605D33" w:rsidP="00396C80">
            <w:pPr>
              <w:jc w:val="center"/>
              <w:rPr>
                <w:rFonts w:ascii="Times New Roman" w:hAnsi="Times New Roman"/>
                <w:b/>
                <w:i/>
                <w:color w:val="FF0000"/>
              </w:rPr>
            </w:pPr>
            <w:r w:rsidRPr="00250128">
              <w:rPr>
                <w:rFonts w:ascii="Times New Roman" w:hAnsi="Times New Roman"/>
                <w:b/>
                <w:i/>
                <w:color w:val="FF0000"/>
              </w:rPr>
              <w:t>12</w:t>
            </w:r>
          </w:p>
        </w:tc>
        <w:tc>
          <w:tcPr>
            <w:tcW w:w="1276" w:type="dxa"/>
          </w:tcPr>
          <w:p w:rsidR="001D3E0C" w:rsidRPr="00250128" w:rsidRDefault="00605D33" w:rsidP="00396C80">
            <w:pPr>
              <w:jc w:val="center"/>
              <w:rPr>
                <w:rFonts w:ascii="Times New Roman" w:hAnsi="Times New Roman"/>
                <w:b/>
                <w:i/>
                <w:color w:val="FF0000"/>
              </w:rPr>
            </w:pPr>
            <w:r w:rsidRPr="00250128">
              <w:rPr>
                <w:rFonts w:ascii="Times New Roman" w:hAnsi="Times New Roman"/>
                <w:b/>
                <w:i/>
                <w:color w:val="FF0000"/>
              </w:rPr>
              <w:t>12</w:t>
            </w:r>
          </w:p>
        </w:tc>
        <w:tc>
          <w:tcPr>
            <w:tcW w:w="992" w:type="dxa"/>
          </w:tcPr>
          <w:p w:rsidR="001D3E0C" w:rsidRPr="00250128" w:rsidRDefault="00605D33" w:rsidP="00396C80">
            <w:pPr>
              <w:jc w:val="center"/>
              <w:rPr>
                <w:rFonts w:ascii="Times New Roman" w:hAnsi="Times New Roman"/>
                <w:b/>
                <w:i/>
                <w:color w:val="FF0000"/>
              </w:rPr>
            </w:pPr>
            <w:r w:rsidRPr="00250128">
              <w:rPr>
                <w:rFonts w:ascii="Times New Roman" w:hAnsi="Times New Roman"/>
                <w:b/>
                <w:i/>
                <w:color w:val="FF0000"/>
              </w:rPr>
              <w:t>11</w:t>
            </w:r>
          </w:p>
        </w:tc>
        <w:tc>
          <w:tcPr>
            <w:tcW w:w="992" w:type="dxa"/>
          </w:tcPr>
          <w:p w:rsidR="001D3E0C" w:rsidRPr="00250128" w:rsidRDefault="00605D33" w:rsidP="00534E74">
            <w:pPr>
              <w:jc w:val="center"/>
              <w:rPr>
                <w:rFonts w:ascii="Times New Roman" w:hAnsi="Times New Roman"/>
                <w:b/>
                <w:i/>
                <w:color w:val="FF0000"/>
              </w:rPr>
            </w:pPr>
            <w:r w:rsidRPr="00250128">
              <w:rPr>
                <w:rFonts w:ascii="Times New Roman" w:hAnsi="Times New Roman"/>
                <w:b/>
                <w:i/>
                <w:color w:val="FF0000"/>
              </w:rPr>
              <w:t>11</w:t>
            </w:r>
          </w:p>
        </w:tc>
        <w:tc>
          <w:tcPr>
            <w:tcW w:w="1134" w:type="dxa"/>
          </w:tcPr>
          <w:p w:rsidR="001D3E0C" w:rsidRPr="00250128" w:rsidRDefault="00605D33" w:rsidP="00396C80">
            <w:pPr>
              <w:jc w:val="center"/>
              <w:rPr>
                <w:rFonts w:ascii="Times New Roman" w:hAnsi="Times New Roman"/>
                <w:b/>
                <w:i/>
                <w:color w:val="FF0000"/>
              </w:rPr>
            </w:pPr>
            <w:r w:rsidRPr="00250128">
              <w:rPr>
                <w:rFonts w:ascii="Times New Roman" w:hAnsi="Times New Roman"/>
                <w:b/>
                <w:i/>
                <w:color w:val="FF0000"/>
              </w:rPr>
              <w:t>10</w:t>
            </w:r>
          </w:p>
        </w:tc>
        <w:tc>
          <w:tcPr>
            <w:tcW w:w="1560" w:type="dxa"/>
            <w:gridSpan w:val="2"/>
          </w:tcPr>
          <w:p w:rsidR="001D3E0C" w:rsidRPr="00250128" w:rsidRDefault="00250128" w:rsidP="00396C80">
            <w:pPr>
              <w:jc w:val="center"/>
              <w:rPr>
                <w:rFonts w:ascii="Times New Roman" w:hAnsi="Times New Roman"/>
                <w:b/>
                <w:i/>
                <w:color w:val="FF0000"/>
              </w:rPr>
            </w:pPr>
            <w:r w:rsidRPr="00250128">
              <w:rPr>
                <w:rFonts w:ascii="Times New Roman" w:hAnsi="Times New Roman"/>
                <w:b/>
                <w:i/>
                <w:color w:val="FF0000"/>
              </w:rPr>
              <w:t>9</w:t>
            </w:r>
          </w:p>
        </w:tc>
      </w:tr>
      <w:tr w:rsidR="00396C80" w:rsidRPr="00396C80" w:rsidTr="006F0E76">
        <w:trPr>
          <w:trHeight w:val="517"/>
        </w:trPr>
        <w:tc>
          <w:tcPr>
            <w:tcW w:w="15168" w:type="dxa"/>
            <w:gridSpan w:val="11"/>
          </w:tcPr>
          <w:p w:rsidR="00396C80" w:rsidRPr="00396C80" w:rsidRDefault="00396C80" w:rsidP="00203836">
            <w:pPr>
              <w:spacing w:after="0"/>
              <w:jc w:val="center"/>
              <w:rPr>
                <w:rFonts w:ascii="Times New Roman" w:hAnsi="Times New Roman"/>
                <w:b/>
                <w:i/>
                <w:color w:val="000000"/>
                <w:sz w:val="24"/>
                <w:szCs w:val="24"/>
              </w:rPr>
            </w:pPr>
            <w:r w:rsidRPr="00396C80">
              <w:rPr>
                <w:rFonts w:ascii="Times New Roman" w:hAnsi="Times New Roman"/>
                <w:b/>
                <w:i/>
                <w:sz w:val="24"/>
                <w:szCs w:val="24"/>
              </w:rPr>
              <w:t>Задача 3. Профилактика терроризма и экстремизма</w:t>
            </w:r>
          </w:p>
        </w:tc>
      </w:tr>
      <w:tr w:rsidR="00D56171" w:rsidRPr="00396C80" w:rsidTr="006F0E76">
        <w:trPr>
          <w:trHeight w:val="694"/>
        </w:trPr>
        <w:tc>
          <w:tcPr>
            <w:tcW w:w="6591" w:type="dxa"/>
          </w:tcPr>
          <w:p w:rsidR="00D56171" w:rsidRPr="00396C80" w:rsidRDefault="00D56171" w:rsidP="00396C80">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1.</w:t>
            </w:r>
            <w:r w:rsidRPr="00396C80">
              <w:rPr>
                <w:rFonts w:ascii="Times New Roman" w:eastAsia="Times New Roman" w:hAnsi="Times New Roman"/>
                <w:b/>
                <w:lang w:eastAsia="ru-RU"/>
              </w:rPr>
              <w:t xml:space="preserve">3.1. </w:t>
            </w:r>
            <w:r w:rsidRPr="00396C80">
              <w:rPr>
                <w:rFonts w:ascii="Times New Roman" w:eastAsia="Times New Roman" w:hAnsi="Times New Roman"/>
                <w:lang w:eastAsia="ru-RU"/>
              </w:rPr>
              <w:t>Количество заседаний антитеррористической комиссии МОМР «Койгородский»</w:t>
            </w:r>
          </w:p>
          <w:p w:rsidR="00D56171" w:rsidRPr="00396C80" w:rsidRDefault="00D56171" w:rsidP="00396C80">
            <w:pPr>
              <w:widowControl w:val="0"/>
              <w:autoSpaceDE w:val="0"/>
              <w:autoSpaceDN w:val="0"/>
              <w:adjustRightInd w:val="0"/>
              <w:spacing w:after="0" w:line="240" w:lineRule="auto"/>
              <w:jc w:val="both"/>
              <w:rPr>
                <w:rFonts w:ascii="Times New Roman" w:eastAsia="Times New Roman" w:hAnsi="Times New Roman"/>
                <w:b/>
                <w:i/>
                <w:lang w:eastAsia="ru-RU"/>
              </w:rPr>
            </w:pPr>
          </w:p>
        </w:tc>
        <w:tc>
          <w:tcPr>
            <w:tcW w:w="1278" w:type="dxa"/>
            <w:gridSpan w:val="3"/>
          </w:tcPr>
          <w:p w:rsidR="00D56171" w:rsidRPr="00396C80" w:rsidRDefault="00D56171" w:rsidP="00396C80">
            <w:pPr>
              <w:jc w:val="center"/>
              <w:rPr>
                <w:rFonts w:ascii="Times New Roman" w:hAnsi="Times New Roman"/>
              </w:rPr>
            </w:pPr>
            <w:r w:rsidRPr="00396C80">
              <w:rPr>
                <w:rFonts w:ascii="Times New Roman" w:hAnsi="Times New Roman"/>
                <w:b/>
                <w:i/>
                <w:color w:val="000000"/>
              </w:rPr>
              <w:t>количество</w:t>
            </w:r>
          </w:p>
        </w:tc>
        <w:tc>
          <w:tcPr>
            <w:tcW w:w="1345" w:type="dxa"/>
          </w:tcPr>
          <w:p w:rsidR="00D56171" w:rsidRPr="00C56835" w:rsidRDefault="00D56171" w:rsidP="00396C80">
            <w:pPr>
              <w:jc w:val="center"/>
              <w:rPr>
                <w:rFonts w:ascii="Times New Roman" w:hAnsi="Times New Roman"/>
                <w:b/>
                <w:i/>
              </w:rPr>
            </w:pPr>
            <w:r w:rsidRPr="00C56835">
              <w:rPr>
                <w:rFonts w:ascii="Times New Roman" w:hAnsi="Times New Roman"/>
                <w:b/>
                <w:i/>
              </w:rPr>
              <w:t>4</w:t>
            </w:r>
          </w:p>
        </w:tc>
        <w:tc>
          <w:tcPr>
            <w:tcW w:w="1276" w:type="dxa"/>
          </w:tcPr>
          <w:p w:rsidR="00D56171" w:rsidRPr="00C56835" w:rsidRDefault="00D56171" w:rsidP="00396C80">
            <w:pPr>
              <w:jc w:val="center"/>
              <w:rPr>
                <w:rFonts w:ascii="Times New Roman" w:hAnsi="Times New Roman"/>
                <w:b/>
                <w:i/>
              </w:rPr>
            </w:pPr>
            <w:r w:rsidRPr="00C56835">
              <w:rPr>
                <w:rFonts w:ascii="Times New Roman" w:hAnsi="Times New Roman"/>
                <w:b/>
                <w:i/>
              </w:rPr>
              <w:t>4</w:t>
            </w:r>
          </w:p>
        </w:tc>
        <w:tc>
          <w:tcPr>
            <w:tcW w:w="992" w:type="dxa"/>
          </w:tcPr>
          <w:p w:rsidR="00D56171" w:rsidRPr="00C56835" w:rsidRDefault="00D56171" w:rsidP="00396C80">
            <w:pPr>
              <w:jc w:val="center"/>
              <w:rPr>
                <w:rFonts w:ascii="Times New Roman" w:hAnsi="Times New Roman"/>
                <w:b/>
                <w:i/>
              </w:rPr>
            </w:pPr>
            <w:r w:rsidRPr="00C56835">
              <w:rPr>
                <w:rFonts w:ascii="Times New Roman" w:hAnsi="Times New Roman"/>
                <w:b/>
                <w:i/>
              </w:rPr>
              <w:t>4</w:t>
            </w:r>
          </w:p>
        </w:tc>
        <w:tc>
          <w:tcPr>
            <w:tcW w:w="992" w:type="dxa"/>
          </w:tcPr>
          <w:p w:rsidR="00D56171" w:rsidRPr="00C56835" w:rsidRDefault="00D56171" w:rsidP="00396C80">
            <w:pPr>
              <w:jc w:val="center"/>
              <w:rPr>
                <w:rFonts w:ascii="Times New Roman" w:hAnsi="Times New Roman"/>
                <w:b/>
                <w:i/>
              </w:rPr>
            </w:pPr>
            <w:r w:rsidRPr="00C56835">
              <w:rPr>
                <w:rFonts w:ascii="Times New Roman" w:hAnsi="Times New Roman"/>
                <w:b/>
                <w:i/>
              </w:rPr>
              <w:t>4</w:t>
            </w:r>
          </w:p>
        </w:tc>
        <w:tc>
          <w:tcPr>
            <w:tcW w:w="1134" w:type="dxa"/>
          </w:tcPr>
          <w:p w:rsidR="00D56171" w:rsidRPr="00C56835" w:rsidRDefault="00D56171" w:rsidP="00396C80">
            <w:pPr>
              <w:jc w:val="center"/>
              <w:rPr>
                <w:rFonts w:ascii="Times New Roman" w:hAnsi="Times New Roman"/>
                <w:b/>
                <w:i/>
              </w:rPr>
            </w:pPr>
            <w:r w:rsidRPr="00C56835">
              <w:rPr>
                <w:rFonts w:ascii="Times New Roman" w:hAnsi="Times New Roman"/>
                <w:b/>
                <w:i/>
              </w:rPr>
              <w:t>4</w:t>
            </w:r>
          </w:p>
        </w:tc>
        <w:tc>
          <w:tcPr>
            <w:tcW w:w="1560" w:type="dxa"/>
            <w:gridSpan w:val="2"/>
          </w:tcPr>
          <w:p w:rsidR="00D56171" w:rsidRPr="00C56835" w:rsidRDefault="00D56171" w:rsidP="00396C80">
            <w:pPr>
              <w:jc w:val="center"/>
              <w:rPr>
                <w:rFonts w:ascii="Times New Roman" w:hAnsi="Times New Roman"/>
                <w:b/>
                <w:i/>
              </w:rPr>
            </w:pPr>
            <w:r w:rsidRPr="00C56835">
              <w:rPr>
                <w:rFonts w:ascii="Times New Roman" w:hAnsi="Times New Roman"/>
                <w:b/>
                <w:i/>
              </w:rPr>
              <w:t>4</w:t>
            </w:r>
          </w:p>
        </w:tc>
      </w:tr>
      <w:tr w:rsidR="00D56171" w:rsidRPr="00C56835" w:rsidTr="006F0E76">
        <w:trPr>
          <w:trHeight w:val="694"/>
        </w:trPr>
        <w:tc>
          <w:tcPr>
            <w:tcW w:w="6591" w:type="dxa"/>
          </w:tcPr>
          <w:p w:rsidR="00D56171" w:rsidRPr="00396C80" w:rsidRDefault="00D56171" w:rsidP="00396C80">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w:t>
            </w:r>
            <w:r w:rsidRPr="00396C80">
              <w:rPr>
                <w:rFonts w:ascii="Times New Roman" w:eastAsia="Times New Roman" w:hAnsi="Times New Roman"/>
                <w:b/>
                <w:lang w:eastAsia="ru-RU"/>
              </w:rPr>
              <w:t>3.2.</w:t>
            </w:r>
            <w:r w:rsidRPr="00396C80">
              <w:rPr>
                <w:rFonts w:ascii="Times New Roman" w:eastAsia="Times New Roman" w:hAnsi="Times New Roman"/>
                <w:lang w:eastAsia="ru-RU"/>
              </w:rPr>
              <w:t xml:space="preserve"> Доля объектов жизнеобеспечения, объектов (мест) массового  пребывания  людей,  культуры, физкультуры и спорта, образования, здравоохранения, соответствующих требованиям антитеррористической защищенности </w:t>
            </w:r>
          </w:p>
        </w:tc>
        <w:tc>
          <w:tcPr>
            <w:tcW w:w="1278" w:type="dxa"/>
            <w:gridSpan w:val="3"/>
          </w:tcPr>
          <w:p w:rsidR="00D56171" w:rsidRPr="00396C80" w:rsidRDefault="00D56171" w:rsidP="00396C80">
            <w:pPr>
              <w:jc w:val="center"/>
              <w:rPr>
                <w:rFonts w:ascii="Times New Roman" w:hAnsi="Times New Roman"/>
                <w:b/>
                <w:i/>
                <w:color w:val="000000"/>
              </w:rPr>
            </w:pPr>
            <w:r w:rsidRPr="00396C80">
              <w:rPr>
                <w:rFonts w:ascii="Times New Roman" w:hAnsi="Times New Roman"/>
                <w:b/>
                <w:i/>
                <w:color w:val="000000"/>
              </w:rPr>
              <w:t>процент</w:t>
            </w:r>
          </w:p>
        </w:tc>
        <w:tc>
          <w:tcPr>
            <w:tcW w:w="1345" w:type="dxa"/>
          </w:tcPr>
          <w:p w:rsidR="00D56171" w:rsidRPr="00C56835" w:rsidRDefault="00D56171" w:rsidP="00396C80">
            <w:pPr>
              <w:jc w:val="center"/>
              <w:rPr>
                <w:rFonts w:ascii="Times New Roman" w:hAnsi="Times New Roman"/>
                <w:b/>
                <w:i/>
              </w:rPr>
            </w:pPr>
            <w:r w:rsidRPr="00C56835">
              <w:rPr>
                <w:rFonts w:ascii="Times New Roman" w:hAnsi="Times New Roman"/>
                <w:b/>
                <w:i/>
              </w:rPr>
              <w:t>70</w:t>
            </w:r>
          </w:p>
        </w:tc>
        <w:tc>
          <w:tcPr>
            <w:tcW w:w="1276" w:type="dxa"/>
          </w:tcPr>
          <w:p w:rsidR="00D56171" w:rsidRPr="00C56835" w:rsidRDefault="00D56171" w:rsidP="00396C80">
            <w:pPr>
              <w:jc w:val="center"/>
              <w:rPr>
                <w:rFonts w:ascii="Times New Roman" w:hAnsi="Times New Roman"/>
                <w:b/>
                <w:i/>
              </w:rPr>
            </w:pPr>
            <w:r w:rsidRPr="00C56835">
              <w:rPr>
                <w:rFonts w:ascii="Times New Roman" w:hAnsi="Times New Roman"/>
                <w:b/>
                <w:i/>
              </w:rPr>
              <w:t>70</w:t>
            </w:r>
          </w:p>
        </w:tc>
        <w:tc>
          <w:tcPr>
            <w:tcW w:w="992" w:type="dxa"/>
          </w:tcPr>
          <w:p w:rsidR="00D56171" w:rsidRPr="00C56835" w:rsidRDefault="00D56171" w:rsidP="00396C80">
            <w:pPr>
              <w:jc w:val="center"/>
              <w:rPr>
                <w:rFonts w:ascii="Times New Roman" w:hAnsi="Times New Roman"/>
                <w:b/>
                <w:i/>
              </w:rPr>
            </w:pPr>
            <w:r w:rsidRPr="00C56835">
              <w:rPr>
                <w:rFonts w:ascii="Times New Roman" w:hAnsi="Times New Roman"/>
                <w:b/>
                <w:i/>
              </w:rPr>
              <w:t>75</w:t>
            </w:r>
          </w:p>
        </w:tc>
        <w:tc>
          <w:tcPr>
            <w:tcW w:w="992" w:type="dxa"/>
          </w:tcPr>
          <w:p w:rsidR="00D56171" w:rsidRPr="00C56835" w:rsidRDefault="00D56171" w:rsidP="00396C80">
            <w:pPr>
              <w:jc w:val="center"/>
              <w:rPr>
                <w:rFonts w:ascii="Times New Roman" w:hAnsi="Times New Roman"/>
                <w:b/>
                <w:i/>
              </w:rPr>
            </w:pPr>
            <w:r w:rsidRPr="00C56835">
              <w:rPr>
                <w:rFonts w:ascii="Times New Roman" w:hAnsi="Times New Roman"/>
                <w:b/>
                <w:i/>
              </w:rPr>
              <w:t>75</w:t>
            </w:r>
          </w:p>
        </w:tc>
        <w:tc>
          <w:tcPr>
            <w:tcW w:w="1134" w:type="dxa"/>
          </w:tcPr>
          <w:p w:rsidR="00D56171" w:rsidRPr="00C56835" w:rsidRDefault="00D56171" w:rsidP="00396C80">
            <w:pPr>
              <w:jc w:val="center"/>
              <w:rPr>
                <w:rFonts w:ascii="Times New Roman" w:hAnsi="Times New Roman"/>
                <w:b/>
                <w:i/>
              </w:rPr>
            </w:pPr>
            <w:r w:rsidRPr="00C56835">
              <w:rPr>
                <w:rFonts w:ascii="Times New Roman" w:hAnsi="Times New Roman"/>
                <w:b/>
                <w:i/>
              </w:rPr>
              <w:t>80</w:t>
            </w:r>
          </w:p>
        </w:tc>
        <w:tc>
          <w:tcPr>
            <w:tcW w:w="1560" w:type="dxa"/>
            <w:gridSpan w:val="2"/>
          </w:tcPr>
          <w:p w:rsidR="00D56171" w:rsidRPr="00C56835" w:rsidRDefault="00D56171" w:rsidP="00396C80">
            <w:pPr>
              <w:jc w:val="center"/>
              <w:rPr>
                <w:rFonts w:ascii="Times New Roman" w:hAnsi="Times New Roman"/>
                <w:b/>
                <w:i/>
              </w:rPr>
            </w:pPr>
            <w:r w:rsidRPr="00C56835">
              <w:rPr>
                <w:rFonts w:ascii="Times New Roman" w:hAnsi="Times New Roman"/>
                <w:b/>
                <w:i/>
              </w:rPr>
              <w:t>85</w:t>
            </w:r>
          </w:p>
        </w:tc>
      </w:tr>
      <w:tr w:rsidR="00D56171" w:rsidRPr="00396C80" w:rsidTr="006F0E76">
        <w:trPr>
          <w:trHeight w:val="694"/>
        </w:trPr>
        <w:tc>
          <w:tcPr>
            <w:tcW w:w="6591" w:type="dxa"/>
          </w:tcPr>
          <w:p w:rsidR="00D56171" w:rsidRPr="00396C80" w:rsidRDefault="00D56171" w:rsidP="00396C80">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w:t>
            </w:r>
            <w:r w:rsidRPr="00396C80">
              <w:rPr>
                <w:rFonts w:ascii="Times New Roman" w:eastAsia="Times New Roman" w:hAnsi="Times New Roman"/>
                <w:b/>
                <w:lang w:eastAsia="ru-RU"/>
              </w:rPr>
              <w:t>3.3.</w:t>
            </w:r>
            <w:r w:rsidRPr="00396C80">
              <w:rPr>
                <w:rFonts w:ascii="Times New Roman" w:eastAsia="Times New Roman" w:hAnsi="Times New Roman"/>
                <w:lang w:eastAsia="ru-RU"/>
              </w:rPr>
              <w:t xml:space="preserve"> Количество проведенных заседаний  рабочей  группой  АТК   МО    </w:t>
            </w:r>
          </w:p>
        </w:tc>
        <w:tc>
          <w:tcPr>
            <w:tcW w:w="1278" w:type="dxa"/>
            <w:gridSpan w:val="3"/>
          </w:tcPr>
          <w:p w:rsidR="00D56171" w:rsidRPr="00396C80" w:rsidRDefault="00D56171" w:rsidP="00396C80">
            <w:pPr>
              <w:jc w:val="center"/>
              <w:rPr>
                <w:rFonts w:ascii="Times New Roman" w:hAnsi="Times New Roman"/>
                <w:b/>
                <w:i/>
                <w:color w:val="000000"/>
              </w:rPr>
            </w:pPr>
            <w:r w:rsidRPr="00396C80">
              <w:rPr>
                <w:rFonts w:ascii="Times New Roman" w:hAnsi="Times New Roman"/>
                <w:b/>
                <w:i/>
                <w:color w:val="000000"/>
              </w:rPr>
              <w:t>количество</w:t>
            </w:r>
          </w:p>
        </w:tc>
        <w:tc>
          <w:tcPr>
            <w:tcW w:w="1345" w:type="dxa"/>
          </w:tcPr>
          <w:p w:rsidR="00D56171" w:rsidRPr="00C56835" w:rsidRDefault="00D56171" w:rsidP="00396C80">
            <w:pPr>
              <w:jc w:val="center"/>
              <w:rPr>
                <w:rFonts w:ascii="Times New Roman" w:hAnsi="Times New Roman"/>
                <w:b/>
                <w:i/>
              </w:rPr>
            </w:pPr>
            <w:r>
              <w:rPr>
                <w:rFonts w:ascii="Times New Roman" w:hAnsi="Times New Roman"/>
                <w:b/>
                <w:i/>
              </w:rPr>
              <w:t>4</w:t>
            </w:r>
          </w:p>
        </w:tc>
        <w:tc>
          <w:tcPr>
            <w:tcW w:w="1276" w:type="dxa"/>
          </w:tcPr>
          <w:p w:rsidR="00D56171" w:rsidRPr="00C56835" w:rsidRDefault="00D56171" w:rsidP="00396C80">
            <w:pPr>
              <w:jc w:val="center"/>
              <w:rPr>
                <w:rFonts w:ascii="Times New Roman" w:hAnsi="Times New Roman"/>
                <w:b/>
                <w:i/>
              </w:rPr>
            </w:pPr>
            <w:r>
              <w:rPr>
                <w:rFonts w:ascii="Times New Roman" w:hAnsi="Times New Roman"/>
                <w:b/>
                <w:i/>
              </w:rPr>
              <w:t>4</w:t>
            </w:r>
          </w:p>
        </w:tc>
        <w:tc>
          <w:tcPr>
            <w:tcW w:w="992" w:type="dxa"/>
          </w:tcPr>
          <w:p w:rsidR="00D56171" w:rsidRPr="00C56835" w:rsidRDefault="00D56171" w:rsidP="00396C80">
            <w:pPr>
              <w:jc w:val="center"/>
              <w:rPr>
                <w:rFonts w:ascii="Times New Roman" w:hAnsi="Times New Roman"/>
                <w:b/>
                <w:i/>
              </w:rPr>
            </w:pPr>
            <w:r>
              <w:rPr>
                <w:rFonts w:ascii="Times New Roman" w:hAnsi="Times New Roman"/>
                <w:b/>
                <w:i/>
              </w:rPr>
              <w:t>4</w:t>
            </w:r>
          </w:p>
        </w:tc>
        <w:tc>
          <w:tcPr>
            <w:tcW w:w="992" w:type="dxa"/>
          </w:tcPr>
          <w:p w:rsidR="00D56171" w:rsidRPr="00C56835" w:rsidRDefault="00D56171" w:rsidP="00396C80">
            <w:pPr>
              <w:jc w:val="center"/>
              <w:rPr>
                <w:rFonts w:ascii="Times New Roman" w:hAnsi="Times New Roman"/>
                <w:b/>
                <w:i/>
              </w:rPr>
            </w:pPr>
            <w:r>
              <w:rPr>
                <w:rFonts w:ascii="Times New Roman" w:hAnsi="Times New Roman"/>
                <w:b/>
                <w:i/>
              </w:rPr>
              <w:t>4</w:t>
            </w:r>
          </w:p>
        </w:tc>
        <w:tc>
          <w:tcPr>
            <w:tcW w:w="1134" w:type="dxa"/>
          </w:tcPr>
          <w:p w:rsidR="00D56171" w:rsidRPr="00C56835" w:rsidRDefault="00D56171" w:rsidP="00396C80">
            <w:pPr>
              <w:jc w:val="center"/>
              <w:rPr>
                <w:rFonts w:ascii="Times New Roman" w:hAnsi="Times New Roman"/>
                <w:b/>
                <w:i/>
              </w:rPr>
            </w:pPr>
            <w:r>
              <w:rPr>
                <w:rFonts w:ascii="Times New Roman" w:hAnsi="Times New Roman"/>
                <w:b/>
                <w:i/>
              </w:rPr>
              <w:t>4</w:t>
            </w:r>
          </w:p>
        </w:tc>
        <w:tc>
          <w:tcPr>
            <w:tcW w:w="1560" w:type="dxa"/>
            <w:gridSpan w:val="2"/>
          </w:tcPr>
          <w:p w:rsidR="00D56171" w:rsidRPr="00C56835" w:rsidRDefault="00D56171" w:rsidP="00396C80">
            <w:pPr>
              <w:jc w:val="center"/>
              <w:rPr>
                <w:rFonts w:ascii="Times New Roman" w:hAnsi="Times New Roman"/>
                <w:b/>
                <w:i/>
              </w:rPr>
            </w:pPr>
            <w:r>
              <w:rPr>
                <w:rFonts w:ascii="Times New Roman" w:hAnsi="Times New Roman"/>
                <w:b/>
                <w:i/>
              </w:rPr>
              <w:t>4</w:t>
            </w:r>
          </w:p>
          <w:p w:rsidR="00D56171" w:rsidRPr="00C56835" w:rsidRDefault="00D56171" w:rsidP="00396C80">
            <w:pPr>
              <w:jc w:val="center"/>
              <w:rPr>
                <w:rFonts w:ascii="Times New Roman" w:hAnsi="Times New Roman"/>
                <w:b/>
                <w:i/>
              </w:rPr>
            </w:pPr>
          </w:p>
        </w:tc>
      </w:tr>
      <w:tr w:rsidR="00396C80" w:rsidRPr="00396C80" w:rsidTr="006F0E76">
        <w:trPr>
          <w:trHeight w:val="694"/>
        </w:trPr>
        <w:tc>
          <w:tcPr>
            <w:tcW w:w="15168" w:type="dxa"/>
            <w:gridSpan w:val="11"/>
          </w:tcPr>
          <w:p w:rsidR="00396C80" w:rsidRPr="00396C80" w:rsidRDefault="00396C80" w:rsidP="00396C80">
            <w:pPr>
              <w:jc w:val="center"/>
              <w:rPr>
                <w:rFonts w:ascii="Times New Roman" w:hAnsi="Times New Roman"/>
                <w:b/>
                <w:i/>
                <w:color w:val="000000"/>
                <w:sz w:val="24"/>
                <w:szCs w:val="24"/>
              </w:rPr>
            </w:pPr>
            <w:r w:rsidRPr="00396C80">
              <w:rPr>
                <w:rFonts w:ascii="Times New Roman" w:hAnsi="Times New Roman"/>
                <w:b/>
                <w:sz w:val="24"/>
                <w:szCs w:val="24"/>
              </w:rPr>
              <w:t>Подпрограмма 2 «Защита населения и территорий МОМР «Койгородский» от  чрезвычайных ситуаций</w:t>
            </w:r>
            <w:r w:rsidR="000A21AC">
              <w:rPr>
                <w:rFonts w:ascii="Times New Roman" w:hAnsi="Times New Roman"/>
                <w:b/>
                <w:sz w:val="24"/>
                <w:szCs w:val="24"/>
              </w:rPr>
              <w:t xml:space="preserve"> природного и техногенного характера</w:t>
            </w:r>
            <w:r w:rsidRPr="00396C80">
              <w:rPr>
                <w:rFonts w:ascii="Times New Roman" w:hAnsi="Times New Roman"/>
                <w:b/>
                <w:sz w:val="24"/>
                <w:szCs w:val="24"/>
              </w:rPr>
              <w:t>»</w:t>
            </w:r>
          </w:p>
        </w:tc>
      </w:tr>
      <w:tr w:rsidR="00396C80" w:rsidRPr="00396C80" w:rsidTr="006F0E76">
        <w:trPr>
          <w:trHeight w:val="694"/>
        </w:trPr>
        <w:tc>
          <w:tcPr>
            <w:tcW w:w="15168" w:type="dxa"/>
            <w:gridSpan w:val="11"/>
          </w:tcPr>
          <w:p w:rsidR="00396C80" w:rsidRPr="00396C80" w:rsidRDefault="00396C80" w:rsidP="008D72D8">
            <w:pPr>
              <w:jc w:val="center"/>
              <w:rPr>
                <w:rFonts w:ascii="Times New Roman" w:hAnsi="Times New Roman"/>
                <w:b/>
                <w:i/>
                <w:sz w:val="24"/>
                <w:szCs w:val="24"/>
              </w:rPr>
            </w:pPr>
            <w:r w:rsidRPr="00396C80">
              <w:rPr>
                <w:rFonts w:ascii="Times New Roman" w:hAnsi="Times New Roman"/>
                <w:b/>
                <w:i/>
                <w:sz w:val="24"/>
                <w:szCs w:val="24"/>
              </w:rPr>
              <w:t xml:space="preserve">Задача 1.  </w:t>
            </w:r>
            <w:r w:rsidR="008D72D8">
              <w:rPr>
                <w:rFonts w:ascii="Times New Roman" w:hAnsi="Times New Roman"/>
                <w:b/>
                <w:i/>
                <w:sz w:val="24"/>
                <w:szCs w:val="24"/>
              </w:rPr>
              <w:t>Совершенствования функционирования Койгородского районного звена Коми республиканской подсистемы единой государственной системы предупреждения и ликвидации чрезвычайных ситуаций</w:t>
            </w:r>
          </w:p>
        </w:tc>
      </w:tr>
      <w:tr w:rsidR="006F0E76" w:rsidRPr="007A5399" w:rsidTr="006F0E76">
        <w:trPr>
          <w:trHeight w:val="694"/>
        </w:trPr>
        <w:tc>
          <w:tcPr>
            <w:tcW w:w="6635" w:type="dxa"/>
            <w:gridSpan w:val="2"/>
          </w:tcPr>
          <w:p w:rsidR="006F0E76" w:rsidRPr="00396C80" w:rsidRDefault="006F0E76" w:rsidP="007A5399">
            <w:pPr>
              <w:spacing w:after="0" w:line="240" w:lineRule="auto"/>
              <w:jc w:val="both"/>
              <w:rPr>
                <w:rFonts w:ascii="Times New Roman" w:eastAsia="Times New Roman" w:hAnsi="Times New Roman"/>
                <w:lang w:eastAsia="ru-RU"/>
              </w:rPr>
            </w:pPr>
            <w:r>
              <w:rPr>
                <w:rFonts w:ascii="Times New Roman" w:hAnsi="Times New Roman"/>
                <w:b/>
              </w:rPr>
              <w:t>2.</w:t>
            </w:r>
            <w:r w:rsidRPr="00396C80">
              <w:rPr>
                <w:rFonts w:ascii="Times New Roman" w:hAnsi="Times New Roman"/>
                <w:b/>
              </w:rPr>
              <w:t xml:space="preserve">1.1.  </w:t>
            </w:r>
            <w:r w:rsidRPr="007A5399">
              <w:rPr>
                <w:rFonts w:ascii="Times New Roman" w:hAnsi="Times New Roman"/>
              </w:rPr>
              <w:t>Количество проведенных учений и тренировок по ГО и ЧС</w:t>
            </w:r>
          </w:p>
        </w:tc>
        <w:tc>
          <w:tcPr>
            <w:tcW w:w="1234" w:type="dxa"/>
            <w:gridSpan w:val="2"/>
          </w:tcPr>
          <w:p w:rsidR="006F0E76" w:rsidRPr="00396C80" w:rsidRDefault="006F0E76" w:rsidP="00396C80">
            <w:pPr>
              <w:jc w:val="center"/>
              <w:rPr>
                <w:rFonts w:ascii="Times New Roman" w:hAnsi="Times New Roman"/>
                <w:b/>
                <w:i/>
                <w:color w:val="000000"/>
              </w:rPr>
            </w:pPr>
            <w:r>
              <w:rPr>
                <w:rFonts w:ascii="Times New Roman" w:hAnsi="Times New Roman"/>
                <w:b/>
                <w:i/>
                <w:color w:val="000000"/>
              </w:rPr>
              <w:t>количество</w:t>
            </w:r>
          </w:p>
        </w:tc>
        <w:tc>
          <w:tcPr>
            <w:tcW w:w="1345" w:type="dxa"/>
          </w:tcPr>
          <w:p w:rsidR="006F0E76" w:rsidRPr="007A5399" w:rsidRDefault="006F0E76" w:rsidP="00396C80">
            <w:pPr>
              <w:jc w:val="center"/>
              <w:rPr>
                <w:rFonts w:ascii="Times New Roman" w:hAnsi="Times New Roman"/>
                <w:b/>
                <w:i/>
              </w:rPr>
            </w:pPr>
            <w:r>
              <w:rPr>
                <w:rFonts w:ascii="Times New Roman" w:hAnsi="Times New Roman"/>
                <w:b/>
                <w:i/>
              </w:rPr>
              <w:t>12</w:t>
            </w:r>
          </w:p>
        </w:tc>
        <w:tc>
          <w:tcPr>
            <w:tcW w:w="1276" w:type="dxa"/>
          </w:tcPr>
          <w:p w:rsidR="006F0E76" w:rsidRPr="007A5399" w:rsidRDefault="006F0E76" w:rsidP="00396C80">
            <w:pPr>
              <w:jc w:val="center"/>
              <w:rPr>
                <w:rFonts w:ascii="Times New Roman" w:hAnsi="Times New Roman"/>
                <w:b/>
                <w:i/>
              </w:rPr>
            </w:pPr>
            <w:r>
              <w:rPr>
                <w:rFonts w:ascii="Times New Roman" w:hAnsi="Times New Roman"/>
                <w:b/>
                <w:i/>
              </w:rPr>
              <w:t>12</w:t>
            </w:r>
          </w:p>
        </w:tc>
        <w:tc>
          <w:tcPr>
            <w:tcW w:w="992" w:type="dxa"/>
          </w:tcPr>
          <w:p w:rsidR="006F0E76" w:rsidRPr="007A5399" w:rsidRDefault="006F0E76" w:rsidP="00396C80">
            <w:pPr>
              <w:jc w:val="center"/>
              <w:rPr>
                <w:rFonts w:ascii="Times New Roman" w:hAnsi="Times New Roman"/>
                <w:b/>
                <w:i/>
              </w:rPr>
            </w:pPr>
            <w:r>
              <w:rPr>
                <w:rFonts w:ascii="Times New Roman" w:hAnsi="Times New Roman"/>
                <w:b/>
                <w:i/>
              </w:rPr>
              <w:t>12</w:t>
            </w:r>
          </w:p>
        </w:tc>
        <w:tc>
          <w:tcPr>
            <w:tcW w:w="992" w:type="dxa"/>
          </w:tcPr>
          <w:p w:rsidR="006F0E76" w:rsidRPr="007A5399" w:rsidRDefault="006F0E76" w:rsidP="00396C80">
            <w:pPr>
              <w:jc w:val="center"/>
              <w:rPr>
                <w:rFonts w:ascii="Times New Roman" w:hAnsi="Times New Roman"/>
                <w:b/>
                <w:i/>
              </w:rPr>
            </w:pPr>
            <w:r>
              <w:rPr>
                <w:rFonts w:ascii="Times New Roman" w:hAnsi="Times New Roman"/>
                <w:b/>
                <w:i/>
              </w:rPr>
              <w:t>12</w:t>
            </w:r>
          </w:p>
        </w:tc>
        <w:tc>
          <w:tcPr>
            <w:tcW w:w="1134" w:type="dxa"/>
          </w:tcPr>
          <w:p w:rsidR="006F0E76" w:rsidRPr="007A5399" w:rsidRDefault="006F0E76" w:rsidP="00396C80">
            <w:pPr>
              <w:jc w:val="center"/>
              <w:rPr>
                <w:rFonts w:ascii="Times New Roman" w:hAnsi="Times New Roman"/>
                <w:b/>
                <w:i/>
              </w:rPr>
            </w:pPr>
            <w:r>
              <w:rPr>
                <w:rFonts w:ascii="Times New Roman" w:hAnsi="Times New Roman"/>
                <w:b/>
                <w:i/>
              </w:rPr>
              <w:t>12</w:t>
            </w:r>
          </w:p>
        </w:tc>
        <w:tc>
          <w:tcPr>
            <w:tcW w:w="1560" w:type="dxa"/>
            <w:gridSpan w:val="2"/>
          </w:tcPr>
          <w:p w:rsidR="006F0E76" w:rsidRPr="007A5399" w:rsidRDefault="006F0E76" w:rsidP="00396C80">
            <w:pPr>
              <w:jc w:val="center"/>
              <w:rPr>
                <w:rFonts w:ascii="Times New Roman" w:hAnsi="Times New Roman"/>
                <w:b/>
                <w:i/>
              </w:rPr>
            </w:pPr>
            <w:r>
              <w:rPr>
                <w:rFonts w:ascii="Times New Roman" w:hAnsi="Times New Roman"/>
                <w:b/>
                <w:i/>
              </w:rPr>
              <w:t>12</w:t>
            </w:r>
          </w:p>
          <w:p w:rsidR="006F0E76" w:rsidRPr="007A5399" w:rsidRDefault="006F0E76" w:rsidP="00396C80">
            <w:pPr>
              <w:jc w:val="center"/>
              <w:rPr>
                <w:rFonts w:ascii="Times New Roman" w:hAnsi="Times New Roman"/>
                <w:b/>
                <w:i/>
              </w:rPr>
            </w:pPr>
          </w:p>
          <w:p w:rsidR="006F0E76" w:rsidRPr="007A5399" w:rsidRDefault="006F0E76" w:rsidP="00D56171">
            <w:pPr>
              <w:jc w:val="center"/>
              <w:rPr>
                <w:rFonts w:ascii="Times New Roman" w:hAnsi="Times New Roman"/>
                <w:b/>
                <w:i/>
              </w:rPr>
            </w:pPr>
          </w:p>
        </w:tc>
      </w:tr>
      <w:tr w:rsidR="006F0E76" w:rsidRPr="00396C80" w:rsidTr="006F0E76">
        <w:trPr>
          <w:trHeight w:val="811"/>
        </w:trPr>
        <w:tc>
          <w:tcPr>
            <w:tcW w:w="6635" w:type="dxa"/>
            <w:gridSpan w:val="2"/>
          </w:tcPr>
          <w:p w:rsidR="006F0E76" w:rsidRPr="007A5399" w:rsidRDefault="006F0E76" w:rsidP="00396C80">
            <w:pPr>
              <w:widowControl w:val="0"/>
              <w:autoSpaceDE w:val="0"/>
              <w:autoSpaceDN w:val="0"/>
              <w:adjustRightInd w:val="0"/>
              <w:spacing w:after="0" w:line="240" w:lineRule="auto"/>
              <w:rPr>
                <w:rFonts w:ascii="Times New Roman" w:eastAsia="Times New Roman" w:hAnsi="Times New Roman"/>
                <w:color w:val="000000"/>
                <w:spacing w:val="-1"/>
                <w:lang w:eastAsia="ru-RU"/>
              </w:rPr>
            </w:pPr>
            <w:r>
              <w:rPr>
                <w:rFonts w:ascii="Times New Roman" w:eastAsia="Times New Roman" w:hAnsi="Times New Roman" w:cs="Calibri"/>
                <w:b/>
                <w:lang w:eastAsia="ru-RU"/>
              </w:rPr>
              <w:lastRenderedPageBreak/>
              <w:t>2.</w:t>
            </w:r>
            <w:r w:rsidRPr="00396C80">
              <w:rPr>
                <w:rFonts w:ascii="Times New Roman" w:eastAsia="Times New Roman" w:hAnsi="Times New Roman" w:cs="Calibri"/>
                <w:b/>
                <w:lang w:eastAsia="ru-RU"/>
              </w:rPr>
              <w:t xml:space="preserve">1.2.  </w:t>
            </w:r>
            <w:r w:rsidRPr="007A5399">
              <w:rPr>
                <w:rFonts w:ascii="Times New Roman" w:eastAsia="Times New Roman" w:hAnsi="Times New Roman" w:cs="Calibri"/>
                <w:lang w:eastAsia="ru-RU"/>
              </w:rPr>
              <w:t>Уровень готовности</w:t>
            </w:r>
            <w:r w:rsidRPr="007A5399">
              <w:rPr>
                <w:rFonts w:ascii="Times New Roman" w:eastAsia="Times New Roman" w:hAnsi="Times New Roman"/>
                <w:color w:val="000000"/>
                <w:spacing w:val="-1"/>
                <w:lang w:eastAsia="ru-RU"/>
              </w:rPr>
              <w:t xml:space="preserve"> пунктов временного размещения  для приема  пострадавшего населения </w:t>
            </w:r>
          </w:p>
          <w:p w:rsidR="006F0E76" w:rsidRPr="00396C80" w:rsidRDefault="006F0E76" w:rsidP="00396C80">
            <w:pPr>
              <w:widowControl w:val="0"/>
              <w:autoSpaceDE w:val="0"/>
              <w:autoSpaceDN w:val="0"/>
              <w:adjustRightInd w:val="0"/>
              <w:spacing w:after="0" w:line="240" w:lineRule="auto"/>
              <w:rPr>
                <w:rFonts w:ascii="Times New Roman" w:eastAsia="Times New Roman" w:hAnsi="Times New Roman"/>
                <w:lang w:eastAsia="ru-RU"/>
              </w:rPr>
            </w:pPr>
          </w:p>
        </w:tc>
        <w:tc>
          <w:tcPr>
            <w:tcW w:w="1234" w:type="dxa"/>
            <w:gridSpan w:val="2"/>
          </w:tcPr>
          <w:p w:rsidR="006F0E76" w:rsidRPr="00396C80" w:rsidRDefault="006F0E76" w:rsidP="00396C80">
            <w:pPr>
              <w:jc w:val="center"/>
              <w:rPr>
                <w:rFonts w:ascii="Times New Roman" w:hAnsi="Times New Roman"/>
                <w:b/>
                <w:i/>
                <w:color w:val="000000"/>
              </w:rPr>
            </w:pPr>
            <w:r>
              <w:rPr>
                <w:rFonts w:ascii="Times New Roman" w:hAnsi="Times New Roman"/>
                <w:b/>
                <w:i/>
                <w:color w:val="000000"/>
              </w:rPr>
              <w:t>процентов</w:t>
            </w:r>
          </w:p>
        </w:tc>
        <w:tc>
          <w:tcPr>
            <w:tcW w:w="1345" w:type="dxa"/>
          </w:tcPr>
          <w:p w:rsidR="006F0E76" w:rsidRPr="007A5399" w:rsidRDefault="006F0E76" w:rsidP="00396C80">
            <w:pPr>
              <w:jc w:val="center"/>
              <w:rPr>
                <w:rFonts w:ascii="Times New Roman" w:hAnsi="Times New Roman"/>
                <w:b/>
                <w:i/>
              </w:rPr>
            </w:pPr>
            <w:r w:rsidRPr="007A5399">
              <w:rPr>
                <w:rFonts w:ascii="Times New Roman" w:hAnsi="Times New Roman"/>
                <w:b/>
                <w:i/>
              </w:rPr>
              <w:t>80</w:t>
            </w:r>
          </w:p>
        </w:tc>
        <w:tc>
          <w:tcPr>
            <w:tcW w:w="1276" w:type="dxa"/>
          </w:tcPr>
          <w:p w:rsidR="006F0E76" w:rsidRPr="007A5399" w:rsidRDefault="006F0E76" w:rsidP="00396C80">
            <w:pPr>
              <w:jc w:val="center"/>
              <w:rPr>
                <w:rFonts w:ascii="Times New Roman" w:hAnsi="Times New Roman"/>
                <w:b/>
                <w:i/>
              </w:rPr>
            </w:pPr>
            <w:r>
              <w:rPr>
                <w:rFonts w:ascii="Times New Roman" w:hAnsi="Times New Roman"/>
                <w:b/>
                <w:i/>
              </w:rPr>
              <w:t>85</w:t>
            </w:r>
          </w:p>
        </w:tc>
        <w:tc>
          <w:tcPr>
            <w:tcW w:w="992" w:type="dxa"/>
          </w:tcPr>
          <w:p w:rsidR="006F0E76" w:rsidRPr="007A5399" w:rsidRDefault="006F0E76" w:rsidP="00396C80">
            <w:pPr>
              <w:jc w:val="center"/>
              <w:rPr>
                <w:rFonts w:ascii="Times New Roman" w:hAnsi="Times New Roman"/>
                <w:b/>
                <w:i/>
              </w:rPr>
            </w:pPr>
            <w:r>
              <w:rPr>
                <w:rFonts w:ascii="Times New Roman" w:hAnsi="Times New Roman"/>
                <w:b/>
                <w:i/>
              </w:rPr>
              <w:t>90</w:t>
            </w:r>
          </w:p>
        </w:tc>
        <w:tc>
          <w:tcPr>
            <w:tcW w:w="992" w:type="dxa"/>
          </w:tcPr>
          <w:p w:rsidR="006F0E76" w:rsidRPr="007A5399" w:rsidRDefault="006F0E76" w:rsidP="00396C80">
            <w:pPr>
              <w:jc w:val="center"/>
              <w:rPr>
                <w:rFonts w:ascii="Times New Roman" w:hAnsi="Times New Roman"/>
                <w:b/>
                <w:i/>
              </w:rPr>
            </w:pPr>
            <w:r>
              <w:rPr>
                <w:rFonts w:ascii="Times New Roman" w:hAnsi="Times New Roman"/>
                <w:b/>
                <w:i/>
              </w:rPr>
              <w:t>90</w:t>
            </w:r>
          </w:p>
        </w:tc>
        <w:tc>
          <w:tcPr>
            <w:tcW w:w="1134" w:type="dxa"/>
          </w:tcPr>
          <w:p w:rsidR="006F0E76" w:rsidRPr="007A5399" w:rsidRDefault="006F0E76" w:rsidP="00396C80">
            <w:pPr>
              <w:jc w:val="center"/>
              <w:rPr>
                <w:rFonts w:ascii="Times New Roman" w:hAnsi="Times New Roman"/>
                <w:b/>
                <w:i/>
              </w:rPr>
            </w:pPr>
            <w:r>
              <w:rPr>
                <w:rFonts w:ascii="Times New Roman" w:hAnsi="Times New Roman"/>
                <w:b/>
                <w:i/>
              </w:rPr>
              <w:t>95</w:t>
            </w:r>
          </w:p>
        </w:tc>
        <w:tc>
          <w:tcPr>
            <w:tcW w:w="1560" w:type="dxa"/>
            <w:gridSpan w:val="2"/>
          </w:tcPr>
          <w:p w:rsidR="006F0E76" w:rsidRPr="007A5399" w:rsidRDefault="006F0E76" w:rsidP="00396C80">
            <w:pPr>
              <w:jc w:val="center"/>
              <w:rPr>
                <w:rFonts w:ascii="Times New Roman" w:hAnsi="Times New Roman"/>
                <w:b/>
                <w:i/>
              </w:rPr>
            </w:pPr>
            <w:r>
              <w:rPr>
                <w:rFonts w:ascii="Times New Roman" w:hAnsi="Times New Roman"/>
                <w:b/>
                <w:i/>
              </w:rPr>
              <w:t>95</w:t>
            </w:r>
          </w:p>
          <w:p w:rsidR="006F0E76" w:rsidRPr="007A5399" w:rsidRDefault="006F0E76" w:rsidP="00396C80">
            <w:pPr>
              <w:jc w:val="center"/>
              <w:rPr>
                <w:rFonts w:ascii="Times New Roman" w:hAnsi="Times New Roman"/>
                <w:b/>
                <w:i/>
              </w:rPr>
            </w:pPr>
          </w:p>
          <w:p w:rsidR="006F0E76" w:rsidRPr="007A5399" w:rsidRDefault="006F0E76" w:rsidP="00D56171">
            <w:pPr>
              <w:jc w:val="center"/>
              <w:rPr>
                <w:rFonts w:ascii="Times New Roman" w:hAnsi="Times New Roman"/>
                <w:b/>
                <w:i/>
              </w:rPr>
            </w:pPr>
          </w:p>
        </w:tc>
      </w:tr>
      <w:tr w:rsidR="00044C38" w:rsidRPr="002052E2" w:rsidTr="006F0E76">
        <w:trPr>
          <w:trHeight w:val="381"/>
        </w:trPr>
        <w:tc>
          <w:tcPr>
            <w:tcW w:w="15168" w:type="dxa"/>
            <w:gridSpan w:val="11"/>
            <w:tcBorders>
              <w:bottom w:val="single" w:sz="4" w:space="0" w:color="auto"/>
            </w:tcBorders>
          </w:tcPr>
          <w:p w:rsidR="00044C38" w:rsidRPr="002052E2" w:rsidRDefault="00044C38" w:rsidP="00D630AB">
            <w:pPr>
              <w:jc w:val="center"/>
              <w:rPr>
                <w:rFonts w:ascii="Times New Roman" w:hAnsi="Times New Roman"/>
                <w:b/>
                <w:i/>
              </w:rPr>
            </w:pPr>
            <w:r w:rsidRPr="00396C80">
              <w:rPr>
                <w:rFonts w:ascii="Times New Roman" w:hAnsi="Times New Roman"/>
                <w:b/>
                <w:i/>
                <w:iCs/>
                <w:sz w:val="24"/>
                <w:szCs w:val="24"/>
              </w:rPr>
              <w:t>Задача 2.</w:t>
            </w:r>
            <w:r w:rsidRPr="00396C80">
              <w:rPr>
                <w:rFonts w:ascii="Times New Roman" w:hAnsi="Times New Roman"/>
                <w:b/>
                <w:i/>
                <w:sz w:val="24"/>
                <w:szCs w:val="24"/>
              </w:rPr>
              <w:t xml:space="preserve">  Организация и осуществление мероприятий по гражданской обороне</w:t>
            </w:r>
          </w:p>
        </w:tc>
      </w:tr>
      <w:tr w:rsidR="006F0E76" w:rsidRPr="00396C80" w:rsidTr="006F0E76">
        <w:trPr>
          <w:trHeight w:val="587"/>
        </w:trPr>
        <w:tc>
          <w:tcPr>
            <w:tcW w:w="6635" w:type="dxa"/>
            <w:gridSpan w:val="2"/>
          </w:tcPr>
          <w:p w:rsidR="006F0E76" w:rsidRDefault="006F0E76" w:rsidP="00D37FCA">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2.</w:t>
            </w:r>
            <w:r w:rsidRPr="00396C80">
              <w:rPr>
                <w:rFonts w:ascii="Times New Roman" w:eastAsia="Times New Roman" w:hAnsi="Times New Roman"/>
                <w:b/>
                <w:lang w:eastAsia="ru-RU"/>
              </w:rPr>
              <w:t xml:space="preserve">2.1. </w:t>
            </w:r>
            <w:r w:rsidRPr="00396C80">
              <w:rPr>
                <w:rFonts w:ascii="Times New Roman" w:eastAsia="Times New Roman" w:hAnsi="Times New Roman"/>
                <w:lang w:eastAsia="ru-RU"/>
              </w:rPr>
              <w:t>Уровень готовности ПРУ (противорадиационных укрытий)</w:t>
            </w:r>
            <w:r>
              <w:rPr>
                <w:rFonts w:ascii="Times New Roman" w:eastAsia="Times New Roman" w:hAnsi="Times New Roman"/>
                <w:lang w:eastAsia="ru-RU"/>
              </w:rPr>
              <w:t xml:space="preserve"> к приему граждан</w:t>
            </w:r>
            <w:r w:rsidRPr="00396C80">
              <w:rPr>
                <w:rFonts w:ascii="Times New Roman" w:eastAsia="Times New Roman" w:hAnsi="Times New Roman"/>
                <w:lang w:eastAsia="ru-RU"/>
              </w:rPr>
              <w:t xml:space="preserve"> </w:t>
            </w:r>
          </w:p>
          <w:p w:rsidR="006F0E76" w:rsidRPr="00396C80" w:rsidRDefault="006F0E76" w:rsidP="00D37FCA">
            <w:pPr>
              <w:widowControl w:val="0"/>
              <w:autoSpaceDE w:val="0"/>
              <w:autoSpaceDN w:val="0"/>
              <w:adjustRightInd w:val="0"/>
              <w:spacing w:after="0" w:line="240" w:lineRule="auto"/>
              <w:jc w:val="both"/>
              <w:rPr>
                <w:rFonts w:ascii="Times New Roman" w:eastAsia="Times New Roman" w:hAnsi="Times New Roman"/>
                <w:b/>
                <w:i/>
                <w:lang w:eastAsia="ru-RU"/>
              </w:rPr>
            </w:pPr>
          </w:p>
        </w:tc>
        <w:tc>
          <w:tcPr>
            <w:tcW w:w="1234" w:type="dxa"/>
            <w:gridSpan w:val="2"/>
          </w:tcPr>
          <w:p w:rsidR="006F0E76" w:rsidRPr="00396C80" w:rsidRDefault="006F0E76" w:rsidP="00396C80">
            <w:pPr>
              <w:jc w:val="center"/>
              <w:rPr>
                <w:rFonts w:ascii="Times New Roman" w:hAnsi="Times New Roman"/>
                <w:b/>
                <w:i/>
                <w:color w:val="000000"/>
              </w:rPr>
            </w:pPr>
            <w:r w:rsidRPr="00396C80">
              <w:rPr>
                <w:rFonts w:ascii="Times New Roman" w:hAnsi="Times New Roman"/>
                <w:b/>
                <w:i/>
              </w:rPr>
              <w:t>процент</w:t>
            </w:r>
          </w:p>
        </w:tc>
        <w:tc>
          <w:tcPr>
            <w:tcW w:w="1345" w:type="dxa"/>
          </w:tcPr>
          <w:p w:rsidR="006F0E76" w:rsidRPr="002052E2" w:rsidRDefault="006F0E76" w:rsidP="00396C80">
            <w:pPr>
              <w:jc w:val="center"/>
              <w:rPr>
                <w:rFonts w:ascii="Times New Roman" w:hAnsi="Times New Roman"/>
                <w:b/>
                <w:i/>
              </w:rPr>
            </w:pPr>
            <w:r>
              <w:rPr>
                <w:rFonts w:ascii="Times New Roman" w:hAnsi="Times New Roman"/>
                <w:b/>
                <w:i/>
              </w:rPr>
              <w:t>100</w:t>
            </w:r>
          </w:p>
        </w:tc>
        <w:tc>
          <w:tcPr>
            <w:tcW w:w="1276" w:type="dxa"/>
          </w:tcPr>
          <w:p w:rsidR="006F0E76" w:rsidRPr="002052E2" w:rsidRDefault="006F0E76" w:rsidP="00396C80">
            <w:pPr>
              <w:jc w:val="center"/>
              <w:rPr>
                <w:rFonts w:ascii="Times New Roman" w:hAnsi="Times New Roman"/>
                <w:b/>
                <w:i/>
              </w:rPr>
            </w:pPr>
            <w:r>
              <w:rPr>
                <w:rFonts w:ascii="Times New Roman" w:hAnsi="Times New Roman"/>
                <w:b/>
                <w:i/>
              </w:rPr>
              <w:t>100</w:t>
            </w:r>
          </w:p>
        </w:tc>
        <w:tc>
          <w:tcPr>
            <w:tcW w:w="992" w:type="dxa"/>
          </w:tcPr>
          <w:p w:rsidR="006F0E76" w:rsidRPr="002052E2" w:rsidRDefault="006F0E76" w:rsidP="00396C80">
            <w:pPr>
              <w:jc w:val="center"/>
              <w:rPr>
                <w:rFonts w:ascii="Times New Roman" w:hAnsi="Times New Roman"/>
                <w:b/>
                <w:i/>
              </w:rPr>
            </w:pPr>
            <w:r>
              <w:rPr>
                <w:rFonts w:ascii="Times New Roman" w:hAnsi="Times New Roman"/>
                <w:b/>
                <w:i/>
              </w:rPr>
              <w:t>100</w:t>
            </w:r>
          </w:p>
        </w:tc>
        <w:tc>
          <w:tcPr>
            <w:tcW w:w="992" w:type="dxa"/>
          </w:tcPr>
          <w:p w:rsidR="006F0E76" w:rsidRPr="002052E2" w:rsidRDefault="006F0E76" w:rsidP="00396C80">
            <w:pPr>
              <w:jc w:val="center"/>
              <w:rPr>
                <w:rFonts w:ascii="Times New Roman" w:hAnsi="Times New Roman"/>
                <w:b/>
                <w:i/>
              </w:rPr>
            </w:pPr>
            <w:r>
              <w:rPr>
                <w:rFonts w:ascii="Times New Roman" w:hAnsi="Times New Roman"/>
                <w:b/>
                <w:i/>
              </w:rPr>
              <w:t>100</w:t>
            </w:r>
          </w:p>
        </w:tc>
        <w:tc>
          <w:tcPr>
            <w:tcW w:w="1134" w:type="dxa"/>
          </w:tcPr>
          <w:p w:rsidR="006F0E76" w:rsidRPr="002052E2" w:rsidRDefault="006F0E76" w:rsidP="00396C80">
            <w:pPr>
              <w:jc w:val="center"/>
              <w:rPr>
                <w:rFonts w:ascii="Times New Roman" w:hAnsi="Times New Roman"/>
                <w:b/>
                <w:i/>
              </w:rPr>
            </w:pPr>
            <w:r>
              <w:rPr>
                <w:rFonts w:ascii="Times New Roman" w:hAnsi="Times New Roman"/>
                <w:b/>
                <w:i/>
              </w:rPr>
              <w:t>100</w:t>
            </w:r>
          </w:p>
        </w:tc>
        <w:tc>
          <w:tcPr>
            <w:tcW w:w="1560" w:type="dxa"/>
            <w:gridSpan w:val="2"/>
          </w:tcPr>
          <w:p w:rsidR="006F0E76" w:rsidRPr="002052E2" w:rsidRDefault="006F0E76" w:rsidP="00396C80">
            <w:pPr>
              <w:jc w:val="center"/>
              <w:rPr>
                <w:rFonts w:ascii="Times New Roman" w:hAnsi="Times New Roman"/>
                <w:b/>
                <w:i/>
              </w:rPr>
            </w:pPr>
            <w:r>
              <w:rPr>
                <w:rFonts w:ascii="Times New Roman" w:hAnsi="Times New Roman"/>
                <w:b/>
                <w:i/>
              </w:rPr>
              <w:t>100</w:t>
            </w:r>
          </w:p>
          <w:p w:rsidR="006F0E76" w:rsidRPr="002052E2" w:rsidRDefault="006F0E76" w:rsidP="006F0E76">
            <w:pPr>
              <w:jc w:val="center"/>
              <w:rPr>
                <w:rFonts w:ascii="Times New Roman" w:hAnsi="Times New Roman"/>
                <w:b/>
                <w:i/>
              </w:rPr>
            </w:pPr>
          </w:p>
        </w:tc>
      </w:tr>
      <w:tr w:rsidR="006F0E76" w:rsidRPr="00396C80" w:rsidTr="006F0E76">
        <w:trPr>
          <w:trHeight w:val="669"/>
        </w:trPr>
        <w:tc>
          <w:tcPr>
            <w:tcW w:w="6635" w:type="dxa"/>
            <w:gridSpan w:val="2"/>
          </w:tcPr>
          <w:p w:rsidR="006F0E76" w:rsidRPr="002052E2" w:rsidRDefault="006F0E76" w:rsidP="00044C38">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b/>
                <w:lang w:eastAsia="ru-RU"/>
              </w:rPr>
              <w:t xml:space="preserve">2.2.2. </w:t>
            </w:r>
            <w:r w:rsidRPr="002052E2">
              <w:rPr>
                <w:rFonts w:ascii="Times New Roman" w:eastAsia="Times New Roman" w:hAnsi="Times New Roman"/>
                <w:lang w:eastAsia="ru-RU"/>
              </w:rPr>
              <w:t>Уровень з</w:t>
            </w:r>
            <w:r>
              <w:rPr>
                <w:rFonts w:ascii="Times New Roman" w:eastAsia="Times New Roman" w:hAnsi="Times New Roman"/>
                <w:lang w:eastAsia="ru-RU"/>
              </w:rPr>
              <w:t>ащищенности населения при угрозе возникновения ЧС</w:t>
            </w:r>
          </w:p>
          <w:p w:rsidR="006F0E76" w:rsidRDefault="006F0E76" w:rsidP="00D37FCA">
            <w:pPr>
              <w:widowControl w:val="0"/>
              <w:autoSpaceDE w:val="0"/>
              <w:autoSpaceDN w:val="0"/>
              <w:adjustRightInd w:val="0"/>
              <w:jc w:val="both"/>
              <w:rPr>
                <w:rFonts w:ascii="Times New Roman" w:eastAsia="Times New Roman" w:hAnsi="Times New Roman"/>
                <w:b/>
                <w:lang w:eastAsia="ru-RU"/>
              </w:rPr>
            </w:pPr>
          </w:p>
        </w:tc>
        <w:tc>
          <w:tcPr>
            <w:tcW w:w="1234" w:type="dxa"/>
            <w:gridSpan w:val="2"/>
          </w:tcPr>
          <w:p w:rsidR="006F0E76" w:rsidRPr="00396C80" w:rsidRDefault="006F0E76" w:rsidP="00182E61">
            <w:pPr>
              <w:jc w:val="center"/>
              <w:rPr>
                <w:rFonts w:ascii="Times New Roman" w:hAnsi="Times New Roman"/>
                <w:b/>
                <w:i/>
                <w:color w:val="000000"/>
              </w:rPr>
            </w:pPr>
            <w:r>
              <w:rPr>
                <w:rFonts w:ascii="Times New Roman" w:hAnsi="Times New Roman"/>
                <w:b/>
                <w:i/>
                <w:color w:val="000000"/>
              </w:rPr>
              <w:t>процентов</w:t>
            </w:r>
          </w:p>
        </w:tc>
        <w:tc>
          <w:tcPr>
            <w:tcW w:w="1345" w:type="dxa"/>
          </w:tcPr>
          <w:p w:rsidR="006F0E76" w:rsidRPr="002052E2" w:rsidRDefault="006F0E76" w:rsidP="00182E61">
            <w:pPr>
              <w:jc w:val="center"/>
              <w:rPr>
                <w:rFonts w:ascii="Times New Roman" w:hAnsi="Times New Roman"/>
                <w:b/>
                <w:i/>
              </w:rPr>
            </w:pPr>
            <w:r w:rsidRPr="002052E2">
              <w:rPr>
                <w:rFonts w:ascii="Times New Roman" w:hAnsi="Times New Roman"/>
                <w:b/>
                <w:i/>
              </w:rPr>
              <w:t>1</w:t>
            </w:r>
            <w:r>
              <w:rPr>
                <w:rFonts w:ascii="Times New Roman" w:hAnsi="Times New Roman"/>
                <w:b/>
                <w:i/>
              </w:rPr>
              <w:t>00</w:t>
            </w:r>
          </w:p>
        </w:tc>
        <w:tc>
          <w:tcPr>
            <w:tcW w:w="1276" w:type="dxa"/>
          </w:tcPr>
          <w:p w:rsidR="006F0E76" w:rsidRPr="002052E2" w:rsidRDefault="006F0E76" w:rsidP="00182E61">
            <w:pPr>
              <w:jc w:val="center"/>
              <w:rPr>
                <w:rFonts w:ascii="Times New Roman" w:hAnsi="Times New Roman"/>
                <w:b/>
                <w:i/>
              </w:rPr>
            </w:pPr>
            <w:r>
              <w:rPr>
                <w:rFonts w:ascii="Times New Roman" w:hAnsi="Times New Roman"/>
                <w:b/>
                <w:i/>
              </w:rPr>
              <w:t>100</w:t>
            </w:r>
          </w:p>
        </w:tc>
        <w:tc>
          <w:tcPr>
            <w:tcW w:w="992" w:type="dxa"/>
          </w:tcPr>
          <w:p w:rsidR="006F0E76" w:rsidRPr="002052E2" w:rsidRDefault="006F0E76" w:rsidP="00182E61">
            <w:pPr>
              <w:jc w:val="center"/>
              <w:rPr>
                <w:rFonts w:ascii="Times New Roman" w:hAnsi="Times New Roman"/>
                <w:b/>
                <w:i/>
              </w:rPr>
            </w:pPr>
            <w:r>
              <w:rPr>
                <w:rFonts w:ascii="Times New Roman" w:hAnsi="Times New Roman"/>
                <w:b/>
                <w:i/>
              </w:rPr>
              <w:t>100</w:t>
            </w:r>
          </w:p>
        </w:tc>
        <w:tc>
          <w:tcPr>
            <w:tcW w:w="992" w:type="dxa"/>
          </w:tcPr>
          <w:p w:rsidR="006F0E76" w:rsidRPr="002052E2" w:rsidRDefault="006F0E76" w:rsidP="00182E61">
            <w:pPr>
              <w:jc w:val="center"/>
              <w:rPr>
                <w:rFonts w:ascii="Times New Roman" w:hAnsi="Times New Roman"/>
                <w:b/>
                <w:i/>
              </w:rPr>
            </w:pPr>
            <w:r>
              <w:rPr>
                <w:rFonts w:ascii="Times New Roman" w:hAnsi="Times New Roman"/>
                <w:b/>
                <w:i/>
              </w:rPr>
              <w:t>100</w:t>
            </w:r>
          </w:p>
        </w:tc>
        <w:tc>
          <w:tcPr>
            <w:tcW w:w="1134" w:type="dxa"/>
          </w:tcPr>
          <w:p w:rsidR="006F0E76" w:rsidRPr="002052E2" w:rsidRDefault="006F0E76" w:rsidP="00182E61">
            <w:pPr>
              <w:jc w:val="center"/>
              <w:rPr>
                <w:rFonts w:ascii="Times New Roman" w:hAnsi="Times New Roman"/>
                <w:b/>
                <w:i/>
              </w:rPr>
            </w:pPr>
            <w:r>
              <w:rPr>
                <w:rFonts w:ascii="Times New Roman" w:hAnsi="Times New Roman"/>
                <w:b/>
                <w:i/>
              </w:rPr>
              <w:t>100</w:t>
            </w:r>
          </w:p>
        </w:tc>
        <w:tc>
          <w:tcPr>
            <w:tcW w:w="1560" w:type="dxa"/>
            <w:gridSpan w:val="2"/>
          </w:tcPr>
          <w:p w:rsidR="006F0E76" w:rsidRPr="002052E2" w:rsidRDefault="006F0E76" w:rsidP="00182E61">
            <w:pPr>
              <w:jc w:val="center"/>
              <w:rPr>
                <w:rFonts w:ascii="Times New Roman" w:hAnsi="Times New Roman"/>
                <w:b/>
                <w:i/>
              </w:rPr>
            </w:pPr>
            <w:r>
              <w:rPr>
                <w:rFonts w:ascii="Times New Roman" w:hAnsi="Times New Roman"/>
                <w:b/>
                <w:i/>
              </w:rPr>
              <w:t>100</w:t>
            </w:r>
          </w:p>
          <w:p w:rsidR="006F0E76" w:rsidRPr="006F0E76" w:rsidRDefault="006F0E76" w:rsidP="006F0E76">
            <w:pPr>
              <w:jc w:val="center"/>
              <w:rPr>
                <w:rFonts w:ascii="Times New Roman" w:hAnsi="Times New Roman"/>
                <w:b/>
                <w:i/>
              </w:rPr>
            </w:pPr>
          </w:p>
        </w:tc>
      </w:tr>
      <w:tr w:rsidR="00396C80" w:rsidRPr="00396C80" w:rsidTr="006F0E76">
        <w:trPr>
          <w:trHeight w:val="694"/>
        </w:trPr>
        <w:tc>
          <w:tcPr>
            <w:tcW w:w="15168" w:type="dxa"/>
            <w:gridSpan w:val="11"/>
          </w:tcPr>
          <w:p w:rsidR="00396C80" w:rsidRPr="00396C80" w:rsidRDefault="00396C80" w:rsidP="00D630AB">
            <w:pPr>
              <w:spacing w:after="120"/>
              <w:jc w:val="center"/>
              <w:rPr>
                <w:rFonts w:ascii="Times New Roman" w:hAnsi="Times New Roman"/>
                <w:b/>
                <w:i/>
                <w:color w:val="000000"/>
                <w:sz w:val="24"/>
                <w:szCs w:val="24"/>
              </w:rPr>
            </w:pPr>
            <w:r w:rsidRPr="00396C80">
              <w:rPr>
                <w:rFonts w:ascii="Times New Roman" w:hAnsi="Times New Roman"/>
                <w:b/>
                <w:i/>
                <w:iCs/>
                <w:sz w:val="24"/>
                <w:szCs w:val="24"/>
              </w:rPr>
              <w:t>Задача 3.</w:t>
            </w:r>
            <w:r w:rsidRPr="00396C80">
              <w:rPr>
                <w:rFonts w:ascii="Times New Roman" w:hAnsi="Times New Roman"/>
                <w:b/>
                <w:i/>
                <w:sz w:val="24"/>
                <w:szCs w:val="24"/>
              </w:rPr>
              <w:t xml:space="preserve">  Осуществление мероприятий  по обеспечению безопасности людей на водных объектах, охране их жизни и здоровья</w:t>
            </w:r>
          </w:p>
        </w:tc>
      </w:tr>
      <w:tr w:rsidR="006F0E76" w:rsidRPr="00396C80" w:rsidTr="006F0E76">
        <w:trPr>
          <w:trHeight w:val="694"/>
        </w:trPr>
        <w:tc>
          <w:tcPr>
            <w:tcW w:w="6635" w:type="dxa"/>
            <w:gridSpan w:val="2"/>
          </w:tcPr>
          <w:p w:rsidR="006F0E76" w:rsidRPr="00396C80" w:rsidRDefault="006F0E76" w:rsidP="00782D59">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2.</w:t>
            </w:r>
            <w:r w:rsidRPr="00396C80">
              <w:rPr>
                <w:rFonts w:ascii="Times New Roman" w:eastAsia="Times New Roman" w:hAnsi="Times New Roman"/>
                <w:b/>
                <w:lang w:eastAsia="ru-RU"/>
              </w:rPr>
              <w:t xml:space="preserve">3.1. </w:t>
            </w:r>
            <w:r w:rsidRPr="00396C80">
              <w:rPr>
                <w:rFonts w:ascii="Times New Roman" w:eastAsia="Times New Roman" w:hAnsi="Times New Roman"/>
                <w:bCs/>
                <w:lang w:eastAsia="ru-RU"/>
              </w:rPr>
              <w:t xml:space="preserve">Количество оборудованных мест  массового отдыха людей у воды </w:t>
            </w:r>
            <w:r>
              <w:rPr>
                <w:rFonts w:ascii="Times New Roman" w:eastAsia="Times New Roman" w:hAnsi="Times New Roman"/>
                <w:bCs/>
                <w:lang w:eastAsia="ru-RU"/>
              </w:rPr>
              <w:t>(с нарастающим итогом)</w:t>
            </w:r>
            <w:r w:rsidRPr="00396C80">
              <w:rPr>
                <w:rFonts w:ascii="Times New Roman" w:eastAsia="Times New Roman" w:hAnsi="Times New Roman"/>
                <w:bCs/>
                <w:lang w:eastAsia="ru-RU"/>
              </w:rPr>
              <w:t xml:space="preserve"> </w:t>
            </w:r>
          </w:p>
        </w:tc>
        <w:tc>
          <w:tcPr>
            <w:tcW w:w="1234" w:type="dxa"/>
            <w:gridSpan w:val="2"/>
          </w:tcPr>
          <w:p w:rsidR="006F0E76" w:rsidRPr="00E834B5" w:rsidRDefault="006F0E76" w:rsidP="00396C80">
            <w:pPr>
              <w:jc w:val="center"/>
              <w:rPr>
                <w:rFonts w:ascii="Times New Roman" w:hAnsi="Times New Roman"/>
                <w:b/>
                <w:i/>
              </w:rPr>
            </w:pPr>
            <w:r w:rsidRPr="00E834B5">
              <w:rPr>
                <w:rFonts w:ascii="Times New Roman" w:hAnsi="Times New Roman"/>
                <w:b/>
                <w:i/>
              </w:rPr>
              <w:t>количество</w:t>
            </w:r>
          </w:p>
        </w:tc>
        <w:tc>
          <w:tcPr>
            <w:tcW w:w="1345" w:type="dxa"/>
          </w:tcPr>
          <w:p w:rsidR="006F0E76" w:rsidRPr="00E834B5" w:rsidRDefault="00605D33" w:rsidP="00396C80">
            <w:pPr>
              <w:jc w:val="center"/>
              <w:rPr>
                <w:rFonts w:ascii="Times New Roman" w:hAnsi="Times New Roman"/>
                <w:b/>
                <w:i/>
              </w:rPr>
            </w:pPr>
            <w:r>
              <w:rPr>
                <w:rFonts w:ascii="Times New Roman" w:hAnsi="Times New Roman"/>
                <w:b/>
                <w:i/>
              </w:rPr>
              <w:t>1</w:t>
            </w:r>
          </w:p>
        </w:tc>
        <w:tc>
          <w:tcPr>
            <w:tcW w:w="1276" w:type="dxa"/>
          </w:tcPr>
          <w:p w:rsidR="006F0E76" w:rsidRPr="00E834B5" w:rsidRDefault="00605D33" w:rsidP="00396C80">
            <w:pPr>
              <w:jc w:val="center"/>
              <w:rPr>
                <w:rFonts w:ascii="Times New Roman" w:hAnsi="Times New Roman"/>
                <w:b/>
                <w:i/>
              </w:rPr>
            </w:pPr>
            <w:r>
              <w:rPr>
                <w:rFonts w:ascii="Times New Roman" w:hAnsi="Times New Roman"/>
                <w:b/>
                <w:i/>
              </w:rPr>
              <w:t>1</w:t>
            </w:r>
          </w:p>
        </w:tc>
        <w:tc>
          <w:tcPr>
            <w:tcW w:w="992" w:type="dxa"/>
          </w:tcPr>
          <w:p w:rsidR="006F0E76" w:rsidRPr="00E834B5" w:rsidRDefault="00605D33" w:rsidP="00396C80">
            <w:pPr>
              <w:jc w:val="center"/>
              <w:rPr>
                <w:rFonts w:ascii="Times New Roman" w:hAnsi="Times New Roman"/>
                <w:b/>
                <w:i/>
              </w:rPr>
            </w:pPr>
            <w:r>
              <w:rPr>
                <w:rFonts w:ascii="Times New Roman" w:hAnsi="Times New Roman"/>
                <w:b/>
                <w:i/>
              </w:rPr>
              <w:t>2</w:t>
            </w:r>
          </w:p>
        </w:tc>
        <w:tc>
          <w:tcPr>
            <w:tcW w:w="992" w:type="dxa"/>
          </w:tcPr>
          <w:p w:rsidR="006F0E76" w:rsidRPr="00EE730C" w:rsidRDefault="00605D33" w:rsidP="00396C80">
            <w:pPr>
              <w:jc w:val="center"/>
              <w:rPr>
                <w:rFonts w:ascii="Times New Roman" w:hAnsi="Times New Roman"/>
                <w:b/>
                <w:i/>
              </w:rPr>
            </w:pPr>
            <w:r>
              <w:rPr>
                <w:rFonts w:ascii="Times New Roman" w:hAnsi="Times New Roman"/>
                <w:b/>
                <w:i/>
              </w:rPr>
              <w:t>2</w:t>
            </w:r>
          </w:p>
        </w:tc>
        <w:tc>
          <w:tcPr>
            <w:tcW w:w="1134" w:type="dxa"/>
          </w:tcPr>
          <w:p w:rsidR="006F0E76" w:rsidRPr="00E834B5" w:rsidRDefault="00605D33" w:rsidP="00396C80">
            <w:pPr>
              <w:jc w:val="center"/>
              <w:rPr>
                <w:rFonts w:ascii="Times New Roman" w:hAnsi="Times New Roman"/>
                <w:b/>
                <w:i/>
              </w:rPr>
            </w:pPr>
            <w:r>
              <w:rPr>
                <w:rFonts w:ascii="Times New Roman" w:hAnsi="Times New Roman"/>
                <w:b/>
                <w:i/>
              </w:rPr>
              <w:t>2</w:t>
            </w:r>
          </w:p>
        </w:tc>
        <w:tc>
          <w:tcPr>
            <w:tcW w:w="1560" w:type="dxa"/>
            <w:gridSpan w:val="2"/>
          </w:tcPr>
          <w:p w:rsidR="006F0E76" w:rsidRPr="00E834B5" w:rsidRDefault="00605D33" w:rsidP="00396C80">
            <w:pPr>
              <w:jc w:val="center"/>
              <w:rPr>
                <w:rFonts w:ascii="Times New Roman" w:hAnsi="Times New Roman"/>
                <w:b/>
                <w:i/>
              </w:rPr>
            </w:pPr>
            <w:r>
              <w:rPr>
                <w:rFonts w:ascii="Times New Roman" w:hAnsi="Times New Roman"/>
                <w:b/>
                <w:i/>
              </w:rPr>
              <w:t>2</w:t>
            </w:r>
          </w:p>
          <w:p w:rsidR="006F0E76" w:rsidRPr="00E834B5" w:rsidRDefault="006F0E76" w:rsidP="006F0E76">
            <w:pPr>
              <w:jc w:val="center"/>
              <w:rPr>
                <w:rFonts w:ascii="Times New Roman" w:hAnsi="Times New Roman"/>
                <w:b/>
                <w:i/>
              </w:rPr>
            </w:pPr>
          </w:p>
        </w:tc>
      </w:tr>
      <w:tr w:rsidR="006D4C68" w:rsidRPr="00396C80" w:rsidTr="006F0E76">
        <w:trPr>
          <w:trHeight w:val="407"/>
        </w:trPr>
        <w:tc>
          <w:tcPr>
            <w:tcW w:w="15168" w:type="dxa"/>
            <w:gridSpan w:val="11"/>
            <w:tcBorders>
              <w:bottom w:val="single" w:sz="4" w:space="0" w:color="auto"/>
            </w:tcBorders>
          </w:tcPr>
          <w:p w:rsidR="006D4C68" w:rsidRPr="00396C80" w:rsidRDefault="006D4C68" w:rsidP="00782D59">
            <w:pPr>
              <w:spacing w:after="120"/>
              <w:jc w:val="center"/>
              <w:rPr>
                <w:rFonts w:ascii="Times New Roman" w:hAnsi="Times New Roman"/>
              </w:rPr>
            </w:pPr>
            <w:r w:rsidRPr="00396C80">
              <w:rPr>
                <w:rFonts w:ascii="Times New Roman" w:hAnsi="Times New Roman"/>
                <w:b/>
                <w:i/>
                <w:iCs/>
                <w:sz w:val="24"/>
                <w:szCs w:val="24"/>
              </w:rPr>
              <w:t>Задача 4.</w:t>
            </w:r>
            <w:r w:rsidRPr="00396C80">
              <w:rPr>
                <w:rFonts w:ascii="Times New Roman" w:hAnsi="Times New Roman"/>
                <w:b/>
                <w:i/>
                <w:sz w:val="24"/>
                <w:szCs w:val="24"/>
              </w:rPr>
              <w:t xml:space="preserve">  Обеспечение  первичных мер  пожарной безопасности   </w:t>
            </w:r>
            <w:r>
              <w:rPr>
                <w:rFonts w:ascii="Times New Roman" w:hAnsi="Times New Roman"/>
                <w:b/>
                <w:i/>
                <w:sz w:val="24"/>
                <w:szCs w:val="24"/>
              </w:rPr>
              <w:t>на территории МОМР «Койгородский»</w:t>
            </w:r>
          </w:p>
        </w:tc>
      </w:tr>
      <w:tr w:rsidR="006F0E76" w:rsidRPr="00396C80" w:rsidTr="006F0E76">
        <w:trPr>
          <w:trHeight w:val="694"/>
        </w:trPr>
        <w:tc>
          <w:tcPr>
            <w:tcW w:w="6635" w:type="dxa"/>
            <w:gridSpan w:val="2"/>
          </w:tcPr>
          <w:p w:rsidR="00605D33" w:rsidRPr="00605D33" w:rsidRDefault="006F0E76" w:rsidP="00605D33">
            <w:pPr>
              <w:widowControl w:val="0"/>
              <w:autoSpaceDE w:val="0"/>
              <w:autoSpaceDN w:val="0"/>
              <w:adjustRightInd w:val="0"/>
              <w:spacing w:after="0" w:line="240" w:lineRule="auto"/>
              <w:jc w:val="both"/>
              <w:rPr>
                <w:rFonts w:ascii="Times New Roman" w:eastAsia="Times New Roman" w:hAnsi="Times New Roman"/>
                <w:lang w:eastAsia="ru-RU"/>
              </w:rPr>
            </w:pPr>
            <w:r w:rsidRPr="00605D33">
              <w:rPr>
                <w:rFonts w:ascii="Times New Roman" w:eastAsia="Times New Roman" w:hAnsi="Times New Roman"/>
                <w:b/>
                <w:lang w:eastAsia="ru-RU"/>
              </w:rPr>
              <w:t xml:space="preserve">2.4.1. </w:t>
            </w:r>
            <w:r w:rsidR="00605D33">
              <w:rPr>
                <w:rFonts w:ascii="Times New Roman" w:eastAsia="Times New Roman" w:hAnsi="Times New Roman"/>
                <w:bCs/>
                <w:lang w:eastAsia="ru-RU"/>
              </w:rPr>
              <w:t xml:space="preserve"> </w:t>
            </w:r>
            <w:r w:rsidRPr="00605D33">
              <w:rPr>
                <w:rFonts w:ascii="Times New Roman" w:eastAsia="Times New Roman" w:hAnsi="Times New Roman"/>
                <w:bCs/>
                <w:lang w:eastAsia="ru-RU"/>
              </w:rPr>
              <w:t xml:space="preserve">Уровень </w:t>
            </w:r>
            <w:r w:rsidR="00605D33" w:rsidRPr="00605D33">
              <w:rPr>
                <w:rFonts w:ascii="Times New Roman" w:hAnsi="Times New Roman"/>
              </w:rPr>
              <w:t>обеспечения первичных мер пожарной безопасности на территории МОМР «Койгородский»</w:t>
            </w:r>
          </w:p>
          <w:p w:rsidR="00740FE7" w:rsidRPr="004D3890" w:rsidRDefault="00740FE7" w:rsidP="00782D59">
            <w:pPr>
              <w:widowControl w:val="0"/>
              <w:autoSpaceDE w:val="0"/>
              <w:autoSpaceDN w:val="0"/>
              <w:adjustRightInd w:val="0"/>
              <w:spacing w:after="0" w:line="240" w:lineRule="auto"/>
              <w:jc w:val="both"/>
              <w:rPr>
                <w:rFonts w:ascii="Times New Roman" w:eastAsia="Times New Roman" w:hAnsi="Times New Roman"/>
                <w:color w:val="FF0000"/>
                <w:lang w:eastAsia="ru-RU"/>
              </w:rPr>
            </w:pPr>
          </w:p>
        </w:tc>
        <w:tc>
          <w:tcPr>
            <w:tcW w:w="1234" w:type="dxa"/>
            <w:gridSpan w:val="2"/>
          </w:tcPr>
          <w:p w:rsidR="006F0E76" w:rsidRPr="00782D59" w:rsidRDefault="006F0E76" w:rsidP="00396C80">
            <w:pPr>
              <w:jc w:val="center"/>
              <w:rPr>
                <w:rFonts w:ascii="Times New Roman" w:hAnsi="Times New Roman"/>
                <w:b/>
                <w:i/>
              </w:rPr>
            </w:pPr>
            <w:r>
              <w:rPr>
                <w:rFonts w:ascii="Times New Roman" w:hAnsi="Times New Roman"/>
                <w:b/>
                <w:i/>
              </w:rPr>
              <w:t>процентов</w:t>
            </w:r>
          </w:p>
        </w:tc>
        <w:tc>
          <w:tcPr>
            <w:tcW w:w="1345" w:type="dxa"/>
          </w:tcPr>
          <w:p w:rsidR="006F0E76" w:rsidRPr="00782D59" w:rsidRDefault="006F0E76" w:rsidP="00782D59">
            <w:pPr>
              <w:jc w:val="center"/>
              <w:rPr>
                <w:rFonts w:ascii="Times New Roman" w:hAnsi="Times New Roman"/>
                <w:b/>
                <w:i/>
              </w:rPr>
            </w:pPr>
            <w:r w:rsidRPr="00782D59">
              <w:rPr>
                <w:rFonts w:ascii="Times New Roman" w:hAnsi="Times New Roman"/>
                <w:b/>
                <w:i/>
              </w:rPr>
              <w:t>60</w:t>
            </w:r>
          </w:p>
        </w:tc>
        <w:tc>
          <w:tcPr>
            <w:tcW w:w="1276" w:type="dxa"/>
          </w:tcPr>
          <w:p w:rsidR="006F0E76" w:rsidRPr="00782D59" w:rsidRDefault="006F0E76" w:rsidP="00396C80">
            <w:pPr>
              <w:jc w:val="center"/>
              <w:rPr>
                <w:rFonts w:ascii="Times New Roman" w:hAnsi="Times New Roman"/>
                <w:b/>
                <w:i/>
              </w:rPr>
            </w:pPr>
            <w:r w:rsidRPr="00782D59">
              <w:rPr>
                <w:rFonts w:ascii="Times New Roman" w:hAnsi="Times New Roman"/>
                <w:b/>
                <w:i/>
              </w:rPr>
              <w:t>65</w:t>
            </w:r>
          </w:p>
        </w:tc>
        <w:tc>
          <w:tcPr>
            <w:tcW w:w="992" w:type="dxa"/>
          </w:tcPr>
          <w:p w:rsidR="006F0E76" w:rsidRPr="00782D59" w:rsidRDefault="006F0E76" w:rsidP="00396C80">
            <w:pPr>
              <w:jc w:val="center"/>
              <w:rPr>
                <w:rFonts w:ascii="Times New Roman" w:hAnsi="Times New Roman"/>
                <w:b/>
                <w:i/>
              </w:rPr>
            </w:pPr>
            <w:r w:rsidRPr="00782D59">
              <w:rPr>
                <w:rFonts w:ascii="Times New Roman" w:hAnsi="Times New Roman"/>
                <w:b/>
                <w:i/>
              </w:rPr>
              <w:t>65</w:t>
            </w:r>
          </w:p>
        </w:tc>
        <w:tc>
          <w:tcPr>
            <w:tcW w:w="992" w:type="dxa"/>
          </w:tcPr>
          <w:p w:rsidR="006F0E76" w:rsidRPr="00782D59" w:rsidRDefault="006F0E76" w:rsidP="00396C80">
            <w:pPr>
              <w:jc w:val="center"/>
              <w:rPr>
                <w:rFonts w:ascii="Times New Roman" w:hAnsi="Times New Roman"/>
                <w:b/>
                <w:i/>
              </w:rPr>
            </w:pPr>
            <w:r w:rsidRPr="00782D59">
              <w:rPr>
                <w:rFonts w:ascii="Times New Roman" w:hAnsi="Times New Roman"/>
                <w:b/>
                <w:i/>
              </w:rPr>
              <w:t>70</w:t>
            </w:r>
          </w:p>
        </w:tc>
        <w:tc>
          <w:tcPr>
            <w:tcW w:w="1134" w:type="dxa"/>
          </w:tcPr>
          <w:p w:rsidR="006F0E76" w:rsidRPr="00782D59" w:rsidRDefault="006F0E76" w:rsidP="00396C80">
            <w:pPr>
              <w:jc w:val="center"/>
              <w:rPr>
                <w:rFonts w:ascii="Times New Roman" w:hAnsi="Times New Roman"/>
                <w:b/>
                <w:i/>
              </w:rPr>
            </w:pPr>
            <w:r w:rsidRPr="00782D59">
              <w:rPr>
                <w:rFonts w:ascii="Times New Roman" w:hAnsi="Times New Roman"/>
                <w:b/>
                <w:i/>
              </w:rPr>
              <w:t>75</w:t>
            </w:r>
          </w:p>
        </w:tc>
        <w:tc>
          <w:tcPr>
            <w:tcW w:w="1560" w:type="dxa"/>
            <w:gridSpan w:val="2"/>
          </w:tcPr>
          <w:p w:rsidR="006F0E76" w:rsidRPr="00782D59" w:rsidRDefault="006F0E76" w:rsidP="00396C80">
            <w:pPr>
              <w:jc w:val="center"/>
              <w:rPr>
                <w:rFonts w:ascii="Times New Roman" w:hAnsi="Times New Roman"/>
                <w:b/>
                <w:i/>
              </w:rPr>
            </w:pPr>
            <w:r w:rsidRPr="00782D59">
              <w:rPr>
                <w:rFonts w:ascii="Times New Roman" w:hAnsi="Times New Roman"/>
                <w:b/>
                <w:i/>
              </w:rPr>
              <w:t>80</w:t>
            </w:r>
          </w:p>
          <w:p w:rsidR="006F0E76" w:rsidRPr="00782D59" w:rsidRDefault="006F0E76" w:rsidP="00605D33">
            <w:pPr>
              <w:jc w:val="center"/>
              <w:rPr>
                <w:rFonts w:ascii="Times New Roman" w:hAnsi="Times New Roman"/>
                <w:b/>
                <w:i/>
              </w:rPr>
            </w:pPr>
          </w:p>
        </w:tc>
      </w:tr>
      <w:tr w:rsidR="006F0E76" w:rsidRPr="00396C80" w:rsidTr="006F0E76">
        <w:trPr>
          <w:trHeight w:val="694"/>
        </w:trPr>
        <w:tc>
          <w:tcPr>
            <w:tcW w:w="6635" w:type="dxa"/>
            <w:gridSpan w:val="2"/>
          </w:tcPr>
          <w:p w:rsidR="006F0E76" w:rsidRPr="00605D33" w:rsidRDefault="006F0E76" w:rsidP="00605D33">
            <w:pPr>
              <w:widowControl w:val="0"/>
              <w:autoSpaceDE w:val="0"/>
              <w:autoSpaceDN w:val="0"/>
              <w:adjustRightInd w:val="0"/>
              <w:spacing w:after="0" w:line="240" w:lineRule="auto"/>
              <w:jc w:val="both"/>
              <w:rPr>
                <w:rFonts w:ascii="Times New Roman" w:eastAsia="Times New Roman" w:hAnsi="Times New Roman"/>
                <w:lang w:eastAsia="ru-RU"/>
              </w:rPr>
            </w:pPr>
            <w:r w:rsidRPr="00605D33">
              <w:rPr>
                <w:rFonts w:ascii="Times New Roman" w:eastAsia="Times New Roman" w:hAnsi="Times New Roman"/>
                <w:b/>
                <w:lang w:eastAsia="ru-RU"/>
              </w:rPr>
              <w:t xml:space="preserve">2.4.2. </w:t>
            </w:r>
            <w:r w:rsidRPr="00605D33">
              <w:rPr>
                <w:rFonts w:ascii="Times New Roman" w:eastAsia="Times New Roman" w:hAnsi="Times New Roman"/>
                <w:bCs/>
                <w:lang w:eastAsia="ru-RU"/>
              </w:rPr>
              <w:t>Удельный вес населенных пунктов</w:t>
            </w:r>
            <w:r w:rsidR="00605D33" w:rsidRPr="00605D33">
              <w:rPr>
                <w:rFonts w:ascii="Times New Roman" w:eastAsia="Times New Roman" w:hAnsi="Times New Roman"/>
                <w:bCs/>
                <w:lang w:eastAsia="ru-RU"/>
              </w:rPr>
              <w:t xml:space="preserve"> подверженных угрозе лесных пожаров</w:t>
            </w:r>
            <w:r w:rsidRPr="00605D33">
              <w:rPr>
                <w:rFonts w:ascii="Times New Roman" w:eastAsia="Times New Roman" w:hAnsi="Times New Roman"/>
                <w:bCs/>
                <w:lang w:eastAsia="ru-RU"/>
              </w:rPr>
              <w:t xml:space="preserve">, </w:t>
            </w:r>
            <w:r w:rsidR="00605D33" w:rsidRPr="00605D33">
              <w:rPr>
                <w:rFonts w:ascii="Times New Roman" w:eastAsia="Times New Roman" w:hAnsi="Times New Roman"/>
                <w:bCs/>
                <w:lang w:eastAsia="ru-RU"/>
              </w:rPr>
              <w:t>готовых к пожароопасному сезону.</w:t>
            </w:r>
          </w:p>
        </w:tc>
        <w:tc>
          <w:tcPr>
            <w:tcW w:w="1234" w:type="dxa"/>
            <w:gridSpan w:val="2"/>
          </w:tcPr>
          <w:p w:rsidR="006F0E76" w:rsidRPr="00782D59" w:rsidRDefault="006F0E76" w:rsidP="00396C80">
            <w:pPr>
              <w:jc w:val="center"/>
              <w:rPr>
                <w:rFonts w:ascii="Times New Roman" w:hAnsi="Times New Roman"/>
                <w:b/>
                <w:i/>
              </w:rPr>
            </w:pPr>
            <w:r w:rsidRPr="00782D59">
              <w:rPr>
                <w:rFonts w:ascii="Times New Roman" w:hAnsi="Times New Roman"/>
                <w:b/>
                <w:i/>
              </w:rPr>
              <w:t>процентов</w:t>
            </w:r>
          </w:p>
        </w:tc>
        <w:tc>
          <w:tcPr>
            <w:tcW w:w="1345" w:type="dxa"/>
          </w:tcPr>
          <w:p w:rsidR="006F0E76" w:rsidRPr="00782D59" w:rsidRDefault="006F0E76" w:rsidP="00396C80">
            <w:pPr>
              <w:jc w:val="center"/>
              <w:rPr>
                <w:rFonts w:ascii="Times New Roman" w:hAnsi="Times New Roman"/>
                <w:b/>
                <w:i/>
              </w:rPr>
            </w:pPr>
            <w:r>
              <w:rPr>
                <w:rFonts w:ascii="Times New Roman" w:hAnsi="Times New Roman"/>
                <w:b/>
                <w:i/>
              </w:rPr>
              <w:t>45</w:t>
            </w:r>
          </w:p>
        </w:tc>
        <w:tc>
          <w:tcPr>
            <w:tcW w:w="1276" w:type="dxa"/>
          </w:tcPr>
          <w:p w:rsidR="006F0E76" w:rsidRPr="00782D59" w:rsidRDefault="006F0E76" w:rsidP="00396C80">
            <w:pPr>
              <w:jc w:val="center"/>
              <w:rPr>
                <w:rFonts w:ascii="Times New Roman" w:hAnsi="Times New Roman"/>
                <w:b/>
                <w:i/>
              </w:rPr>
            </w:pPr>
            <w:r>
              <w:rPr>
                <w:rFonts w:ascii="Times New Roman" w:hAnsi="Times New Roman"/>
                <w:b/>
                <w:i/>
              </w:rPr>
              <w:t>46</w:t>
            </w:r>
          </w:p>
        </w:tc>
        <w:tc>
          <w:tcPr>
            <w:tcW w:w="992" w:type="dxa"/>
          </w:tcPr>
          <w:p w:rsidR="006F0E76" w:rsidRPr="00782D59" w:rsidRDefault="006F0E76" w:rsidP="00396C80">
            <w:pPr>
              <w:jc w:val="center"/>
              <w:rPr>
                <w:rFonts w:ascii="Times New Roman" w:hAnsi="Times New Roman"/>
                <w:b/>
                <w:i/>
              </w:rPr>
            </w:pPr>
            <w:r>
              <w:rPr>
                <w:rFonts w:ascii="Times New Roman" w:hAnsi="Times New Roman"/>
                <w:b/>
                <w:i/>
              </w:rPr>
              <w:t>47,6</w:t>
            </w:r>
          </w:p>
        </w:tc>
        <w:tc>
          <w:tcPr>
            <w:tcW w:w="992" w:type="dxa"/>
          </w:tcPr>
          <w:p w:rsidR="006F0E76" w:rsidRPr="00782D59" w:rsidRDefault="006F0E76" w:rsidP="00997F16">
            <w:pPr>
              <w:ind w:left="-108" w:firstLine="108"/>
              <w:jc w:val="center"/>
              <w:rPr>
                <w:rFonts w:ascii="Times New Roman" w:hAnsi="Times New Roman"/>
                <w:b/>
                <w:i/>
              </w:rPr>
            </w:pPr>
            <w:r>
              <w:rPr>
                <w:rFonts w:ascii="Times New Roman" w:hAnsi="Times New Roman"/>
                <w:b/>
                <w:i/>
              </w:rPr>
              <w:t>48</w:t>
            </w:r>
          </w:p>
        </w:tc>
        <w:tc>
          <w:tcPr>
            <w:tcW w:w="1134" w:type="dxa"/>
          </w:tcPr>
          <w:p w:rsidR="006F0E76" w:rsidRPr="00782D59" w:rsidRDefault="006F0E76" w:rsidP="00396C80">
            <w:pPr>
              <w:jc w:val="center"/>
              <w:rPr>
                <w:rFonts w:ascii="Times New Roman" w:hAnsi="Times New Roman"/>
                <w:b/>
                <w:i/>
              </w:rPr>
            </w:pPr>
            <w:r>
              <w:rPr>
                <w:rFonts w:ascii="Times New Roman" w:hAnsi="Times New Roman"/>
                <w:b/>
                <w:i/>
              </w:rPr>
              <w:t>50</w:t>
            </w:r>
          </w:p>
        </w:tc>
        <w:tc>
          <w:tcPr>
            <w:tcW w:w="1560" w:type="dxa"/>
            <w:gridSpan w:val="2"/>
          </w:tcPr>
          <w:p w:rsidR="006F0E76" w:rsidRPr="00782D59" w:rsidRDefault="006F0E76" w:rsidP="00396C80">
            <w:pPr>
              <w:jc w:val="center"/>
              <w:rPr>
                <w:rFonts w:ascii="Times New Roman" w:hAnsi="Times New Roman"/>
                <w:b/>
                <w:i/>
              </w:rPr>
            </w:pPr>
            <w:r>
              <w:rPr>
                <w:rFonts w:ascii="Times New Roman" w:hAnsi="Times New Roman"/>
                <w:b/>
                <w:i/>
              </w:rPr>
              <w:t>55</w:t>
            </w:r>
          </w:p>
          <w:p w:rsidR="006F0E76" w:rsidRPr="00782D59" w:rsidRDefault="006F0E76" w:rsidP="006F0E76">
            <w:pPr>
              <w:rPr>
                <w:rFonts w:ascii="Times New Roman" w:hAnsi="Times New Roman"/>
                <w:b/>
                <w:i/>
              </w:rPr>
            </w:pPr>
          </w:p>
        </w:tc>
      </w:tr>
      <w:tr w:rsidR="006D4C68" w:rsidRPr="00396C80" w:rsidTr="006F0E76">
        <w:trPr>
          <w:trHeight w:val="581"/>
        </w:trPr>
        <w:tc>
          <w:tcPr>
            <w:tcW w:w="15168" w:type="dxa"/>
            <w:gridSpan w:val="11"/>
            <w:tcBorders>
              <w:bottom w:val="single" w:sz="4" w:space="0" w:color="auto"/>
            </w:tcBorders>
          </w:tcPr>
          <w:p w:rsidR="006D4C68" w:rsidRPr="00396C80" w:rsidRDefault="006D4C68" w:rsidP="00D630AB">
            <w:pPr>
              <w:spacing w:after="120"/>
              <w:jc w:val="center"/>
              <w:rPr>
                <w:rFonts w:ascii="Times New Roman" w:hAnsi="Times New Roman"/>
              </w:rPr>
            </w:pPr>
            <w:r w:rsidRPr="00396C80">
              <w:rPr>
                <w:rFonts w:ascii="Times New Roman" w:hAnsi="Times New Roman"/>
                <w:b/>
                <w:i/>
                <w:iCs/>
                <w:sz w:val="24"/>
                <w:szCs w:val="24"/>
              </w:rPr>
              <w:t>Задача 5.</w:t>
            </w:r>
            <w:r w:rsidRPr="00396C80">
              <w:rPr>
                <w:rFonts w:ascii="Times New Roman" w:hAnsi="Times New Roman"/>
                <w:b/>
                <w:i/>
                <w:sz w:val="24"/>
                <w:szCs w:val="24"/>
              </w:rPr>
              <w:t xml:space="preserve">  Повышение уровня  подготовки  населения способам защиты и действиям в ЧС, способам защиты  от опасностей, возникающих при ведении военных действий или вследствие этих действий</w:t>
            </w:r>
          </w:p>
        </w:tc>
      </w:tr>
      <w:tr w:rsidR="006F0E76" w:rsidRPr="00396C80" w:rsidTr="006F0E76">
        <w:trPr>
          <w:gridAfter w:val="1"/>
          <w:wAfter w:w="10" w:type="dxa"/>
          <w:trHeight w:val="694"/>
        </w:trPr>
        <w:tc>
          <w:tcPr>
            <w:tcW w:w="6635" w:type="dxa"/>
            <w:gridSpan w:val="2"/>
          </w:tcPr>
          <w:p w:rsidR="006F0E76" w:rsidRPr="00396C80" w:rsidRDefault="006F0E76" w:rsidP="006D4C68">
            <w:pPr>
              <w:jc w:val="both"/>
              <w:rPr>
                <w:rFonts w:ascii="Times New Roman" w:hAnsi="Times New Roman"/>
              </w:rPr>
            </w:pPr>
            <w:r>
              <w:rPr>
                <w:rFonts w:ascii="Times New Roman" w:hAnsi="Times New Roman"/>
                <w:b/>
              </w:rPr>
              <w:lastRenderedPageBreak/>
              <w:t>2.</w:t>
            </w:r>
            <w:r w:rsidRPr="00396C80">
              <w:rPr>
                <w:rFonts w:ascii="Times New Roman" w:hAnsi="Times New Roman"/>
                <w:b/>
              </w:rPr>
              <w:t xml:space="preserve">5.1.  </w:t>
            </w:r>
            <w:r w:rsidRPr="00396C80">
              <w:rPr>
                <w:rFonts w:ascii="Times New Roman" w:hAnsi="Times New Roman"/>
              </w:rPr>
              <w:t>Количество  руководящего состава, должностных лиц и специалистов ГОЧС</w:t>
            </w:r>
            <w:r w:rsidRPr="00396C80">
              <w:rPr>
                <w:rFonts w:ascii="Times New Roman" w:hAnsi="Times New Roman"/>
                <w:color w:val="000000"/>
              </w:rPr>
              <w:t>, прошедших обучение  в Учебном центре  ГКУ «Управление ППС и ГЗ» (ежегодно)</w:t>
            </w:r>
          </w:p>
        </w:tc>
        <w:tc>
          <w:tcPr>
            <w:tcW w:w="1234" w:type="dxa"/>
            <w:gridSpan w:val="2"/>
          </w:tcPr>
          <w:p w:rsidR="006F0E76" w:rsidRPr="006D4C68" w:rsidRDefault="006F0E76" w:rsidP="00396C80">
            <w:pPr>
              <w:jc w:val="center"/>
              <w:rPr>
                <w:rFonts w:ascii="Times New Roman" w:hAnsi="Times New Roman"/>
                <w:b/>
                <w:i/>
              </w:rPr>
            </w:pPr>
            <w:r w:rsidRPr="006D4C68">
              <w:rPr>
                <w:rFonts w:ascii="Times New Roman" w:hAnsi="Times New Roman"/>
                <w:b/>
                <w:i/>
              </w:rPr>
              <w:t>человек</w:t>
            </w:r>
          </w:p>
        </w:tc>
        <w:tc>
          <w:tcPr>
            <w:tcW w:w="1345" w:type="dxa"/>
          </w:tcPr>
          <w:p w:rsidR="006F0E76" w:rsidRPr="00735093" w:rsidRDefault="006F0E76" w:rsidP="00396C80">
            <w:pPr>
              <w:jc w:val="center"/>
              <w:rPr>
                <w:rFonts w:ascii="Times New Roman" w:hAnsi="Times New Roman"/>
                <w:b/>
                <w:i/>
              </w:rPr>
            </w:pPr>
          </w:p>
          <w:p w:rsidR="006F0E76" w:rsidRPr="00735093" w:rsidRDefault="00605D33" w:rsidP="00396C80">
            <w:pPr>
              <w:jc w:val="center"/>
              <w:rPr>
                <w:rFonts w:ascii="Times New Roman" w:hAnsi="Times New Roman"/>
                <w:b/>
                <w:i/>
              </w:rPr>
            </w:pPr>
            <w:r>
              <w:rPr>
                <w:rFonts w:ascii="Times New Roman" w:hAnsi="Times New Roman"/>
                <w:b/>
                <w:i/>
              </w:rPr>
              <w:t>5</w:t>
            </w:r>
          </w:p>
        </w:tc>
        <w:tc>
          <w:tcPr>
            <w:tcW w:w="1276" w:type="dxa"/>
          </w:tcPr>
          <w:p w:rsidR="006F0E76" w:rsidRPr="00735093" w:rsidRDefault="006F0E76" w:rsidP="00396C80">
            <w:pPr>
              <w:jc w:val="center"/>
              <w:rPr>
                <w:rFonts w:ascii="Times New Roman" w:hAnsi="Times New Roman"/>
                <w:b/>
                <w:i/>
              </w:rPr>
            </w:pPr>
          </w:p>
          <w:p w:rsidR="006F0E76" w:rsidRPr="00735093" w:rsidRDefault="00521A08" w:rsidP="00396C80">
            <w:pPr>
              <w:jc w:val="center"/>
              <w:rPr>
                <w:rFonts w:ascii="Times New Roman" w:hAnsi="Times New Roman"/>
                <w:b/>
                <w:i/>
              </w:rPr>
            </w:pPr>
            <w:r>
              <w:rPr>
                <w:rFonts w:ascii="Times New Roman" w:hAnsi="Times New Roman"/>
                <w:b/>
                <w:i/>
              </w:rPr>
              <w:t>6</w:t>
            </w:r>
          </w:p>
        </w:tc>
        <w:tc>
          <w:tcPr>
            <w:tcW w:w="992" w:type="dxa"/>
          </w:tcPr>
          <w:p w:rsidR="006F0E76" w:rsidRDefault="006F0E76" w:rsidP="00396C80">
            <w:pPr>
              <w:jc w:val="center"/>
              <w:rPr>
                <w:rFonts w:ascii="Times New Roman" w:hAnsi="Times New Roman"/>
                <w:b/>
                <w:i/>
              </w:rPr>
            </w:pPr>
          </w:p>
          <w:p w:rsidR="006F0E76" w:rsidRPr="00735093" w:rsidRDefault="00521A08" w:rsidP="00396C80">
            <w:pPr>
              <w:jc w:val="center"/>
              <w:rPr>
                <w:rFonts w:ascii="Times New Roman" w:hAnsi="Times New Roman"/>
                <w:b/>
                <w:i/>
              </w:rPr>
            </w:pPr>
            <w:r>
              <w:rPr>
                <w:rFonts w:ascii="Times New Roman" w:hAnsi="Times New Roman"/>
                <w:b/>
                <w:i/>
              </w:rPr>
              <w:t>7</w:t>
            </w:r>
          </w:p>
        </w:tc>
        <w:tc>
          <w:tcPr>
            <w:tcW w:w="992" w:type="dxa"/>
          </w:tcPr>
          <w:p w:rsidR="006F0E76" w:rsidRDefault="006F0E76" w:rsidP="00396C80">
            <w:pPr>
              <w:jc w:val="center"/>
              <w:rPr>
                <w:rFonts w:ascii="Times New Roman" w:hAnsi="Times New Roman"/>
                <w:b/>
                <w:i/>
              </w:rPr>
            </w:pPr>
          </w:p>
          <w:p w:rsidR="006F0E76" w:rsidRPr="00735093" w:rsidRDefault="00521A08" w:rsidP="00396C80">
            <w:pPr>
              <w:jc w:val="center"/>
              <w:rPr>
                <w:rFonts w:ascii="Times New Roman" w:hAnsi="Times New Roman"/>
                <w:b/>
                <w:i/>
              </w:rPr>
            </w:pPr>
            <w:r>
              <w:rPr>
                <w:rFonts w:ascii="Times New Roman" w:hAnsi="Times New Roman"/>
                <w:b/>
                <w:i/>
              </w:rPr>
              <w:t>8</w:t>
            </w:r>
          </w:p>
        </w:tc>
        <w:tc>
          <w:tcPr>
            <w:tcW w:w="1134" w:type="dxa"/>
          </w:tcPr>
          <w:p w:rsidR="006F0E76" w:rsidRDefault="006F0E76" w:rsidP="00396C80">
            <w:pPr>
              <w:jc w:val="center"/>
              <w:rPr>
                <w:rFonts w:ascii="Times New Roman" w:hAnsi="Times New Roman"/>
                <w:b/>
                <w:i/>
              </w:rPr>
            </w:pPr>
          </w:p>
          <w:p w:rsidR="006F0E76" w:rsidRPr="00735093" w:rsidRDefault="00521A08" w:rsidP="00396C80">
            <w:pPr>
              <w:jc w:val="center"/>
              <w:rPr>
                <w:rFonts w:ascii="Times New Roman" w:hAnsi="Times New Roman"/>
                <w:b/>
                <w:i/>
              </w:rPr>
            </w:pPr>
            <w:r>
              <w:rPr>
                <w:rFonts w:ascii="Times New Roman" w:hAnsi="Times New Roman"/>
                <w:b/>
                <w:i/>
              </w:rPr>
              <w:t>9</w:t>
            </w:r>
          </w:p>
        </w:tc>
        <w:tc>
          <w:tcPr>
            <w:tcW w:w="1550" w:type="dxa"/>
          </w:tcPr>
          <w:p w:rsidR="006F0E76" w:rsidRDefault="006F0E76" w:rsidP="00396C80">
            <w:pPr>
              <w:jc w:val="center"/>
              <w:rPr>
                <w:rFonts w:ascii="Times New Roman" w:hAnsi="Times New Roman"/>
                <w:b/>
                <w:i/>
              </w:rPr>
            </w:pPr>
          </w:p>
          <w:p w:rsidR="006F0E76" w:rsidRPr="00735093" w:rsidRDefault="00521A08" w:rsidP="00396C80">
            <w:pPr>
              <w:jc w:val="center"/>
              <w:rPr>
                <w:rFonts w:ascii="Times New Roman" w:hAnsi="Times New Roman"/>
                <w:b/>
                <w:i/>
              </w:rPr>
            </w:pPr>
            <w:r>
              <w:rPr>
                <w:rFonts w:ascii="Times New Roman" w:hAnsi="Times New Roman"/>
                <w:b/>
                <w:i/>
              </w:rPr>
              <w:t>10</w:t>
            </w:r>
          </w:p>
          <w:p w:rsidR="006F0E76" w:rsidRDefault="006F0E76" w:rsidP="00396C80">
            <w:pPr>
              <w:jc w:val="center"/>
              <w:rPr>
                <w:rFonts w:ascii="Times New Roman" w:hAnsi="Times New Roman"/>
                <w:b/>
                <w:i/>
              </w:rPr>
            </w:pPr>
          </w:p>
          <w:p w:rsidR="006F0E76" w:rsidRPr="00735093" w:rsidRDefault="006F0E76" w:rsidP="006F0E76">
            <w:pPr>
              <w:jc w:val="center"/>
              <w:rPr>
                <w:rFonts w:ascii="Times New Roman" w:hAnsi="Times New Roman"/>
                <w:b/>
                <w:i/>
              </w:rPr>
            </w:pPr>
          </w:p>
        </w:tc>
      </w:tr>
      <w:tr w:rsidR="006F0E76" w:rsidRPr="00396C80" w:rsidTr="006F0E76">
        <w:trPr>
          <w:trHeight w:val="694"/>
        </w:trPr>
        <w:tc>
          <w:tcPr>
            <w:tcW w:w="6635" w:type="dxa"/>
            <w:gridSpan w:val="2"/>
          </w:tcPr>
          <w:p w:rsidR="006F0E76" w:rsidRPr="00396C80" w:rsidRDefault="006F0E76" w:rsidP="00D37FCA">
            <w:pPr>
              <w:jc w:val="both"/>
              <w:rPr>
                <w:rFonts w:ascii="Times New Roman" w:hAnsi="Times New Roman"/>
                <w:b/>
              </w:rPr>
            </w:pPr>
            <w:r>
              <w:rPr>
                <w:rFonts w:ascii="Times New Roman" w:hAnsi="Times New Roman"/>
                <w:b/>
              </w:rPr>
              <w:t>2.</w:t>
            </w:r>
            <w:r w:rsidRPr="00396C80">
              <w:rPr>
                <w:rFonts w:ascii="Times New Roman" w:hAnsi="Times New Roman"/>
                <w:b/>
              </w:rPr>
              <w:t xml:space="preserve">5.2.  </w:t>
            </w:r>
            <w:r w:rsidRPr="00396C80">
              <w:rPr>
                <w:rFonts w:ascii="Times New Roman" w:hAnsi="Times New Roman"/>
              </w:rPr>
              <w:t>Численность</w:t>
            </w:r>
            <w:r w:rsidRPr="00396C80">
              <w:rPr>
                <w:rFonts w:ascii="Times New Roman" w:hAnsi="Times New Roman"/>
                <w:color w:val="000000"/>
              </w:rPr>
              <w:t xml:space="preserve">   населения, подготовленного при учебно-консультационных пунктах ГО и ЧС (ежегодно)</w:t>
            </w:r>
          </w:p>
        </w:tc>
        <w:tc>
          <w:tcPr>
            <w:tcW w:w="1234" w:type="dxa"/>
            <w:gridSpan w:val="2"/>
          </w:tcPr>
          <w:p w:rsidR="006F0E76" w:rsidRPr="00396C80" w:rsidRDefault="006F0E76" w:rsidP="00396C80">
            <w:pPr>
              <w:jc w:val="center"/>
              <w:rPr>
                <w:rFonts w:ascii="Times New Roman" w:hAnsi="Times New Roman"/>
                <w:b/>
                <w:i/>
                <w:color w:val="000000"/>
              </w:rPr>
            </w:pPr>
            <w:r w:rsidRPr="00396C80">
              <w:rPr>
                <w:rFonts w:ascii="Times New Roman" w:hAnsi="Times New Roman"/>
                <w:b/>
                <w:i/>
                <w:color w:val="000000"/>
              </w:rPr>
              <w:t>человек</w:t>
            </w:r>
          </w:p>
        </w:tc>
        <w:tc>
          <w:tcPr>
            <w:tcW w:w="1345" w:type="dxa"/>
          </w:tcPr>
          <w:p w:rsidR="006F0E76" w:rsidRPr="006D4C68" w:rsidRDefault="006F0E76" w:rsidP="00396C80">
            <w:pPr>
              <w:jc w:val="center"/>
              <w:rPr>
                <w:rFonts w:ascii="Times New Roman" w:hAnsi="Times New Roman"/>
                <w:b/>
                <w:i/>
              </w:rPr>
            </w:pPr>
            <w:r>
              <w:rPr>
                <w:rFonts w:ascii="Times New Roman" w:hAnsi="Times New Roman"/>
                <w:b/>
                <w:i/>
              </w:rPr>
              <w:t>400</w:t>
            </w:r>
            <w:r w:rsidRPr="006D4C68">
              <w:rPr>
                <w:rFonts w:ascii="Times New Roman" w:hAnsi="Times New Roman"/>
                <w:b/>
                <w:i/>
              </w:rPr>
              <w:t xml:space="preserve"> </w:t>
            </w:r>
          </w:p>
        </w:tc>
        <w:tc>
          <w:tcPr>
            <w:tcW w:w="1276" w:type="dxa"/>
          </w:tcPr>
          <w:p w:rsidR="006F0E76" w:rsidRPr="006D4C68" w:rsidRDefault="006F0E76" w:rsidP="00396C80">
            <w:pPr>
              <w:jc w:val="center"/>
              <w:rPr>
                <w:rFonts w:ascii="Times New Roman" w:hAnsi="Times New Roman"/>
                <w:b/>
                <w:i/>
              </w:rPr>
            </w:pPr>
            <w:r>
              <w:rPr>
                <w:rFonts w:ascii="Times New Roman" w:hAnsi="Times New Roman"/>
                <w:b/>
                <w:i/>
              </w:rPr>
              <w:t>450</w:t>
            </w:r>
          </w:p>
        </w:tc>
        <w:tc>
          <w:tcPr>
            <w:tcW w:w="992" w:type="dxa"/>
          </w:tcPr>
          <w:p w:rsidR="006F0E76" w:rsidRPr="006D4C68" w:rsidRDefault="006F0E76" w:rsidP="00396C80">
            <w:pPr>
              <w:jc w:val="center"/>
              <w:rPr>
                <w:rFonts w:ascii="Times New Roman" w:hAnsi="Times New Roman"/>
                <w:b/>
                <w:i/>
              </w:rPr>
            </w:pPr>
            <w:r>
              <w:rPr>
                <w:rFonts w:ascii="Times New Roman" w:hAnsi="Times New Roman"/>
                <w:b/>
                <w:i/>
              </w:rPr>
              <w:t>500</w:t>
            </w:r>
          </w:p>
        </w:tc>
        <w:tc>
          <w:tcPr>
            <w:tcW w:w="992" w:type="dxa"/>
          </w:tcPr>
          <w:p w:rsidR="006F0E76" w:rsidRPr="006D4C68" w:rsidRDefault="006F0E76" w:rsidP="00396C80">
            <w:pPr>
              <w:jc w:val="center"/>
              <w:rPr>
                <w:rFonts w:ascii="Times New Roman" w:hAnsi="Times New Roman"/>
                <w:b/>
                <w:i/>
              </w:rPr>
            </w:pPr>
            <w:r>
              <w:rPr>
                <w:rFonts w:ascii="Times New Roman" w:hAnsi="Times New Roman"/>
                <w:b/>
                <w:i/>
              </w:rPr>
              <w:t>550</w:t>
            </w:r>
          </w:p>
        </w:tc>
        <w:tc>
          <w:tcPr>
            <w:tcW w:w="1134" w:type="dxa"/>
          </w:tcPr>
          <w:p w:rsidR="006F0E76" w:rsidRPr="006D4C68" w:rsidRDefault="006F0E76" w:rsidP="00396C80">
            <w:pPr>
              <w:jc w:val="center"/>
              <w:rPr>
                <w:rFonts w:ascii="Times New Roman" w:hAnsi="Times New Roman"/>
                <w:b/>
                <w:i/>
              </w:rPr>
            </w:pPr>
            <w:r>
              <w:rPr>
                <w:rFonts w:ascii="Times New Roman" w:hAnsi="Times New Roman"/>
                <w:b/>
                <w:i/>
              </w:rPr>
              <w:t>600</w:t>
            </w:r>
          </w:p>
        </w:tc>
        <w:tc>
          <w:tcPr>
            <w:tcW w:w="1560" w:type="dxa"/>
            <w:gridSpan w:val="2"/>
          </w:tcPr>
          <w:p w:rsidR="006F0E76" w:rsidRPr="006D4C68" w:rsidRDefault="006F0E76" w:rsidP="00396C80">
            <w:pPr>
              <w:jc w:val="center"/>
              <w:rPr>
                <w:rFonts w:ascii="Times New Roman" w:hAnsi="Times New Roman"/>
                <w:b/>
                <w:i/>
              </w:rPr>
            </w:pPr>
            <w:r>
              <w:rPr>
                <w:rFonts w:ascii="Times New Roman" w:hAnsi="Times New Roman"/>
                <w:b/>
                <w:i/>
              </w:rPr>
              <w:t>650</w:t>
            </w:r>
          </w:p>
          <w:p w:rsidR="006F0E76" w:rsidRPr="006D4C68" w:rsidRDefault="006F0E76" w:rsidP="006F0E76">
            <w:pPr>
              <w:rPr>
                <w:rFonts w:ascii="Times New Roman" w:hAnsi="Times New Roman"/>
                <w:b/>
                <w:i/>
              </w:rPr>
            </w:pPr>
          </w:p>
        </w:tc>
      </w:tr>
      <w:tr w:rsidR="00396C80" w:rsidRPr="00396C80" w:rsidTr="006F0E76">
        <w:trPr>
          <w:trHeight w:val="694"/>
        </w:trPr>
        <w:tc>
          <w:tcPr>
            <w:tcW w:w="15168" w:type="dxa"/>
            <w:gridSpan w:val="11"/>
          </w:tcPr>
          <w:p w:rsidR="00396C80" w:rsidRPr="00396C80" w:rsidRDefault="00396C80" w:rsidP="00BC79C1">
            <w:pPr>
              <w:spacing w:line="240" w:lineRule="auto"/>
              <w:jc w:val="center"/>
              <w:rPr>
                <w:rFonts w:ascii="Times New Roman" w:hAnsi="Times New Roman"/>
                <w:sz w:val="24"/>
                <w:szCs w:val="24"/>
              </w:rPr>
            </w:pPr>
            <w:r w:rsidRPr="00396C80">
              <w:rPr>
                <w:rFonts w:ascii="Times New Roman" w:hAnsi="Times New Roman"/>
                <w:b/>
                <w:i/>
                <w:iCs/>
                <w:sz w:val="24"/>
                <w:szCs w:val="24"/>
              </w:rPr>
              <w:t xml:space="preserve">Задача </w:t>
            </w:r>
            <w:r w:rsidR="00C51A6F">
              <w:rPr>
                <w:rFonts w:ascii="Times New Roman" w:hAnsi="Times New Roman"/>
                <w:b/>
                <w:i/>
                <w:iCs/>
                <w:sz w:val="24"/>
                <w:szCs w:val="24"/>
              </w:rPr>
              <w:t>6</w:t>
            </w:r>
            <w:r w:rsidRPr="00396C80">
              <w:rPr>
                <w:rFonts w:ascii="Times New Roman" w:hAnsi="Times New Roman"/>
                <w:b/>
                <w:i/>
                <w:iCs/>
                <w:sz w:val="24"/>
                <w:szCs w:val="24"/>
              </w:rPr>
              <w:t>.</w:t>
            </w:r>
            <w:r w:rsidRPr="00396C80">
              <w:rPr>
                <w:rFonts w:ascii="Times New Roman" w:hAnsi="Times New Roman"/>
                <w:b/>
                <w:i/>
                <w:sz w:val="24"/>
                <w:szCs w:val="24"/>
              </w:rPr>
              <w:t xml:space="preserve"> </w:t>
            </w:r>
            <w:r w:rsidR="00BC79C1">
              <w:rPr>
                <w:rFonts w:ascii="Times New Roman" w:hAnsi="Times New Roman"/>
                <w:b/>
                <w:i/>
                <w:sz w:val="24"/>
                <w:szCs w:val="24"/>
              </w:rPr>
              <w:t>Создание и п</w:t>
            </w:r>
            <w:r w:rsidRPr="00396C80">
              <w:rPr>
                <w:rFonts w:ascii="Times New Roman" w:hAnsi="Times New Roman"/>
                <w:b/>
                <w:i/>
                <w:sz w:val="24"/>
                <w:szCs w:val="24"/>
              </w:rPr>
              <w:t>оддержание в состоянии постоянной готовности  муниципальной системы оповещения и информирования населения о ЧС</w:t>
            </w:r>
          </w:p>
        </w:tc>
      </w:tr>
      <w:tr w:rsidR="006F0E76" w:rsidRPr="00F63D53" w:rsidTr="006F0E76">
        <w:trPr>
          <w:trHeight w:val="669"/>
        </w:trPr>
        <w:tc>
          <w:tcPr>
            <w:tcW w:w="6635" w:type="dxa"/>
            <w:gridSpan w:val="2"/>
          </w:tcPr>
          <w:p w:rsidR="006F0E76" w:rsidRDefault="006F0E76" w:rsidP="00D37FCA">
            <w:pPr>
              <w:widowControl w:val="0"/>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s="Calibri"/>
                <w:b/>
                <w:lang w:eastAsia="ru-RU"/>
              </w:rPr>
              <w:t>2.6</w:t>
            </w:r>
            <w:r w:rsidRPr="00396C80">
              <w:rPr>
                <w:rFonts w:ascii="Times New Roman" w:eastAsia="Times New Roman" w:hAnsi="Times New Roman" w:cs="Calibri"/>
                <w:b/>
                <w:lang w:eastAsia="ru-RU"/>
              </w:rPr>
              <w:t xml:space="preserve">.1.  </w:t>
            </w:r>
            <w:r w:rsidRPr="00396C80">
              <w:rPr>
                <w:rFonts w:ascii="Times New Roman" w:eastAsia="Times New Roman" w:hAnsi="Times New Roman"/>
                <w:color w:val="000000"/>
                <w:lang w:eastAsia="ru-RU"/>
              </w:rPr>
              <w:t xml:space="preserve">Удельный вес населения района, охваченного централизованной системой оповещения </w:t>
            </w:r>
          </w:p>
          <w:p w:rsidR="006F0E76" w:rsidRPr="00396C80" w:rsidRDefault="006F0E76" w:rsidP="00D37FCA">
            <w:pPr>
              <w:widowControl w:val="0"/>
              <w:autoSpaceDE w:val="0"/>
              <w:autoSpaceDN w:val="0"/>
              <w:adjustRightInd w:val="0"/>
              <w:spacing w:after="0" w:line="240" w:lineRule="auto"/>
              <w:rPr>
                <w:rFonts w:ascii="Times New Roman" w:eastAsia="Times New Roman" w:hAnsi="Times New Roman"/>
                <w:lang w:eastAsia="ru-RU"/>
              </w:rPr>
            </w:pPr>
          </w:p>
        </w:tc>
        <w:tc>
          <w:tcPr>
            <w:tcW w:w="1234" w:type="dxa"/>
            <w:gridSpan w:val="2"/>
          </w:tcPr>
          <w:p w:rsidR="006F0E76" w:rsidRPr="00396C80" w:rsidRDefault="006F0E76" w:rsidP="00396C80">
            <w:pPr>
              <w:jc w:val="center"/>
              <w:rPr>
                <w:rFonts w:ascii="Times New Roman" w:hAnsi="Times New Roman"/>
                <w:b/>
                <w:i/>
                <w:color w:val="000000"/>
              </w:rPr>
            </w:pPr>
            <w:r w:rsidRPr="00396C80">
              <w:rPr>
                <w:rFonts w:ascii="Times New Roman" w:hAnsi="Times New Roman"/>
                <w:b/>
                <w:i/>
                <w:color w:val="000000"/>
              </w:rPr>
              <w:t>процент</w:t>
            </w:r>
          </w:p>
        </w:tc>
        <w:tc>
          <w:tcPr>
            <w:tcW w:w="1345" w:type="dxa"/>
          </w:tcPr>
          <w:p w:rsidR="006F0E76" w:rsidRPr="00440892" w:rsidRDefault="00521A08" w:rsidP="00396C80">
            <w:pPr>
              <w:jc w:val="center"/>
              <w:rPr>
                <w:rFonts w:ascii="Times New Roman" w:hAnsi="Times New Roman"/>
                <w:b/>
                <w:i/>
              </w:rPr>
            </w:pPr>
            <w:r>
              <w:rPr>
                <w:rFonts w:ascii="Times New Roman" w:hAnsi="Times New Roman"/>
                <w:b/>
                <w:i/>
              </w:rPr>
              <w:t>60</w:t>
            </w:r>
          </w:p>
        </w:tc>
        <w:tc>
          <w:tcPr>
            <w:tcW w:w="1276" w:type="dxa"/>
          </w:tcPr>
          <w:p w:rsidR="006F0E76" w:rsidRPr="00440892" w:rsidRDefault="00521A08" w:rsidP="00396C80">
            <w:pPr>
              <w:jc w:val="center"/>
              <w:rPr>
                <w:rFonts w:ascii="Times New Roman" w:hAnsi="Times New Roman"/>
                <w:b/>
                <w:i/>
              </w:rPr>
            </w:pPr>
            <w:r>
              <w:rPr>
                <w:rFonts w:ascii="Times New Roman" w:hAnsi="Times New Roman"/>
                <w:b/>
                <w:i/>
              </w:rPr>
              <w:t>60</w:t>
            </w:r>
          </w:p>
        </w:tc>
        <w:tc>
          <w:tcPr>
            <w:tcW w:w="992" w:type="dxa"/>
          </w:tcPr>
          <w:p w:rsidR="006F0E76" w:rsidRPr="00440892" w:rsidRDefault="00521A08" w:rsidP="00396C80">
            <w:pPr>
              <w:jc w:val="center"/>
              <w:rPr>
                <w:rFonts w:ascii="Times New Roman" w:hAnsi="Times New Roman"/>
                <w:b/>
                <w:i/>
              </w:rPr>
            </w:pPr>
            <w:r>
              <w:rPr>
                <w:rFonts w:ascii="Times New Roman" w:hAnsi="Times New Roman"/>
                <w:b/>
                <w:i/>
              </w:rPr>
              <w:t>60</w:t>
            </w:r>
          </w:p>
        </w:tc>
        <w:tc>
          <w:tcPr>
            <w:tcW w:w="992" w:type="dxa"/>
          </w:tcPr>
          <w:p w:rsidR="006F0E76" w:rsidRPr="00440892" w:rsidRDefault="00521A08" w:rsidP="00396C80">
            <w:pPr>
              <w:jc w:val="center"/>
              <w:rPr>
                <w:rFonts w:ascii="Times New Roman" w:hAnsi="Times New Roman"/>
                <w:b/>
                <w:i/>
              </w:rPr>
            </w:pPr>
            <w:r>
              <w:rPr>
                <w:rFonts w:ascii="Times New Roman" w:hAnsi="Times New Roman"/>
                <w:b/>
                <w:i/>
              </w:rPr>
              <w:t>65</w:t>
            </w:r>
          </w:p>
        </w:tc>
        <w:tc>
          <w:tcPr>
            <w:tcW w:w="1134" w:type="dxa"/>
          </w:tcPr>
          <w:p w:rsidR="006F0E76" w:rsidRPr="00440892" w:rsidRDefault="00521A08" w:rsidP="00396C80">
            <w:pPr>
              <w:jc w:val="center"/>
              <w:rPr>
                <w:rFonts w:ascii="Times New Roman" w:hAnsi="Times New Roman"/>
                <w:b/>
                <w:i/>
              </w:rPr>
            </w:pPr>
            <w:r>
              <w:rPr>
                <w:rFonts w:ascii="Times New Roman" w:hAnsi="Times New Roman"/>
                <w:b/>
                <w:i/>
              </w:rPr>
              <w:t>65</w:t>
            </w:r>
          </w:p>
        </w:tc>
        <w:tc>
          <w:tcPr>
            <w:tcW w:w="1560" w:type="dxa"/>
            <w:gridSpan w:val="2"/>
          </w:tcPr>
          <w:p w:rsidR="006F0E76" w:rsidRPr="00440892" w:rsidRDefault="00521A08" w:rsidP="00396C80">
            <w:pPr>
              <w:jc w:val="center"/>
              <w:rPr>
                <w:rFonts w:ascii="Times New Roman" w:hAnsi="Times New Roman"/>
                <w:b/>
                <w:i/>
              </w:rPr>
            </w:pPr>
            <w:r>
              <w:rPr>
                <w:rFonts w:ascii="Times New Roman" w:hAnsi="Times New Roman"/>
                <w:b/>
                <w:i/>
              </w:rPr>
              <w:t>65</w:t>
            </w:r>
          </w:p>
          <w:p w:rsidR="006F0E76" w:rsidRPr="00440892" w:rsidRDefault="006F0E76" w:rsidP="00396C80">
            <w:pPr>
              <w:jc w:val="center"/>
              <w:rPr>
                <w:rFonts w:ascii="Times New Roman" w:hAnsi="Times New Roman"/>
                <w:b/>
                <w:i/>
              </w:rPr>
            </w:pPr>
          </w:p>
          <w:p w:rsidR="006F0E76" w:rsidRPr="00440892" w:rsidRDefault="006F0E76" w:rsidP="006F0E76">
            <w:pPr>
              <w:rPr>
                <w:rFonts w:ascii="Times New Roman" w:hAnsi="Times New Roman"/>
                <w:b/>
                <w:i/>
              </w:rPr>
            </w:pPr>
          </w:p>
        </w:tc>
      </w:tr>
      <w:tr w:rsidR="006F0E76" w:rsidRPr="00F63D53" w:rsidTr="006F0E76">
        <w:trPr>
          <w:trHeight w:val="579"/>
        </w:trPr>
        <w:tc>
          <w:tcPr>
            <w:tcW w:w="6635" w:type="dxa"/>
            <w:gridSpan w:val="2"/>
          </w:tcPr>
          <w:p w:rsidR="006F0E76" w:rsidRDefault="006F0E76" w:rsidP="001B339A">
            <w:pPr>
              <w:widowControl w:val="0"/>
              <w:autoSpaceDE w:val="0"/>
              <w:autoSpaceDN w:val="0"/>
              <w:adjustRightInd w:val="0"/>
              <w:spacing w:after="0" w:line="240" w:lineRule="auto"/>
              <w:rPr>
                <w:rFonts w:ascii="Times New Roman" w:eastAsia="Times New Roman" w:hAnsi="Times New Roman" w:cs="Calibri"/>
                <w:b/>
                <w:lang w:eastAsia="ru-RU"/>
              </w:rPr>
            </w:pPr>
            <w:r>
              <w:rPr>
                <w:rFonts w:ascii="Times New Roman" w:eastAsia="Times New Roman" w:hAnsi="Times New Roman"/>
                <w:b/>
                <w:lang w:eastAsia="ru-RU"/>
              </w:rPr>
              <w:t xml:space="preserve">2.6.2. </w:t>
            </w:r>
            <w:r>
              <w:rPr>
                <w:rFonts w:ascii="Times New Roman" w:eastAsia="Times New Roman" w:hAnsi="Times New Roman"/>
                <w:lang w:eastAsia="ru-RU"/>
              </w:rPr>
              <w:t>Уровень готовности системы оповещения и информирования населения</w:t>
            </w:r>
          </w:p>
        </w:tc>
        <w:tc>
          <w:tcPr>
            <w:tcW w:w="1234" w:type="dxa"/>
            <w:gridSpan w:val="2"/>
          </w:tcPr>
          <w:p w:rsidR="006F0E76" w:rsidRPr="00396C80" w:rsidRDefault="006F0E76" w:rsidP="00396C80">
            <w:pPr>
              <w:jc w:val="center"/>
              <w:rPr>
                <w:rFonts w:ascii="Times New Roman" w:hAnsi="Times New Roman"/>
                <w:b/>
                <w:i/>
                <w:color w:val="000000"/>
              </w:rPr>
            </w:pPr>
            <w:r>
              <w:rPr>
                <w:rFonts w:ascii="Times New Roman" w:hAnsi="Times New Roman"/>
                <w:b/>
                <w:i/>
                <w:color w:val="000000"/>
              </w:rPr>
              <w:t>процент</w:t>
            </w:r>
          </w:p>
        </w:tc>
        <w:tc>
          <w:tcPr>
            <w:tcW w:w="1345" w:type="dxa"/>
          </w:tcPr>
          <w:p w:rsidR="006F0E76" w:rsidRPr="00440892" w:rsidRDefault="00521A08" w:rsidP="00396C80">
            <w:pPr>
              <w:jc w:val="center"/>
              <w:rPr>
                <w:rFonts w:ascii="Times New Roman" w:hAnsi="Times New Roman"/>
                <w:b/>
                <w:i/>
              </w:rPr>
            </w:pPr>
            <w:r>
              <w:rPr>
                <w:rFonts w:ascii="Times New Roman" w:hAnsi="Times New Roman"/>
                <w:b/>
                <w:i/>
              </w:rPr>
              <w:t>80</w:t>
            </w:r>
          </w:p>
        </w:tc>
        <w:tc>
          <w:tcPr>
            <w:tcW w:w="1276" w:type="dxa"/>
          </w:tcPr>
          <w:p w:rsidR="006F0E76" w:rsidRPr="00440892" w:rsidRDefault="00521A08" w:rsidP="00396C80">
            <w:pPr>
              <w:jc w:val="center"/>
              <w:rPr>
                <w:rFonts w:ascii="Times New Roman" w:hAnsi="Times New Roman"/>
                <w:b/>
                <w:i/>
              </w:rPr>
            </w:pPr>
            <w:r>
              <w:rPr>
                <w:rFonts w:ascii="Times New Roman" w:hAnsi="Times New Roman"/>
                <w:b/>
                <w:i/>
              </w:rPr>
              <w:t>80</w:t>
            </w:r>
          </w:p>
        </w:tc>
        <w:tc>
          <w:tcPr>
            <w:tcW w:w="992" w:type="dxa"/>
          </w:tcPr>
          <w:p w:rsidR="006F0E76" w:rsidRPr="00440892" w:rsidRDefault="00521A08" w:rsidP="00396C80">
            <w:pPr>
              <w:jc w:val="center"/>
              <w:rPr>
                <w:rFonts w:ascii="Times New Roman" w:hAnsi="Times New Roman"/>
                <w:b/>
                <w:i/>
              </w:rPr>
            </w:pPr>
            <w:r>
              <w:rPr>
                <w:rFonts w:ascii="Times New Roman" w:hAnsi="Times New Roman"/>
                <w:b/>
                <w:i/>
              </w:rPr>
              <w:t>80</w:t>
            </w:r>
          </w:p>
        </w:tc>
        <w:tc>
          <w:tcPr>
            <w:tcW w:w="992" w:type="dxa"/>
          </w:tcPr>
          <w:p w:rsidR="006F0E76" w:rsidRPr="00440892" w:rsidRDefault="00521A08" w:rsidP="00396C80">
            <w:pPr>
              <w:jc w:val="center"/>
              <w:rPr>
                <w:rFonts w:ascii="Times New Roman" w:hAnsi="Times New Roman"/>
                <w:b/>
                <w:i/>
              </w:rPr>
            </w:pPr>
            <w:r>
              <w:rPr>
                <w:rFonts w:ascii="Times New Roman" w:hAnsi="Times New Roman"/>
                <w:b/>
                <w:i/>
              </w:rPr>
              <w:t>80</w:t>
            </w:r>
          </w:p>
        </w:tc>
        <w:tc>
          <w:tcPr>
            <w:tcW w:w="1134" w:type="dxa"/>
          </w:tcPr>
          <w:p w:rsidR="006F0E76" w:rsidRPr="00440892" w:rsidRDefault="00521A08" w:rsidP="00396C80">
            <w:pPr>
              <w:jc w:val="center"/>
              <w:rPr>
                <w:rFonts w:ascii="Times New Roman" w:hAnsi="Times New Roman"/>
                <w:b/>
                <w:i/>
              </w:rPr>
            </w:pPr>
            <w:r>
              <w:rPr>
                <w:rFonts w:ascii="Times New Roman" w:hAnsi="Times New Roman"/>
                <w:b/>
                <w:i/>
              </w:rPr>
              <w:t>80</w:t>
            </w:r>
          </w:p>
        </w:tc>
        <w:tc>
          <w:tcPr>
            <w:tcW w:w="1560" w:type="dxa"/>
            <w:gridSpan w:val="2"/>
          </w:tcPr>
          <w:p w:rsidR="006F0E76" w:rsidRPr="00440892" w:rsidRDefault="00521A08" w:rsidP="00396C80">
            <w:pPr>
              <w:jc w:val="center"/>
              <w:rPr>
                <w:rFonts w:ascii="Times New Roman" w:hAnsi="Times New Roman"/>
                <w:b/>
                <w:i/>
              </w:rPr>
            </w:pPr>
            <w:r>
              <w:rPr>
                <w:rFonts w:ascii="Times New Roman" w:hAnsi="Times New Roman"/>
                <w:b/>
                <w:i/>
              </w:rPr>
              <w:t>85</w:t>
            </w:r>
          </w:p>
          <w:p w:rsidR="006F0E76" w:rsidRPr="00440892" w:rsidRDefault="006F0E76" w:rsidP="006F0E76">
            <w:pPr>
              <w:jc w:val="center"/>
              <w:rPr>
                <w:rFonts w:ascii="Times New Roman" w:hAnsi="Times New Roman"/>
                <w:b/>
                <w:i/>
              </w:rPr>
            </w:pPr>
          </w:p>
        </w:tc>
      </w:tr>
    </w:tbl>
    <w:p w:rsidR="00396C80" w:rsidRPr="00396C80" w:rsidRDefault="00396C80" w:rsidP="00B327C3">
      <w:pPr>
        <w:spacing w:after="0"/>
        <w:ind w:firstLine="720"/>
        <w:jc w:val="right"/>
        <w:rPr>
          <w:rFonts w:ascii="Times New Roman" w:hAnsi="Times New Roman"/>
          <w:color w:val="000000"/>
          <w:sz w:val="20"/>
          <w:szCs w:val="20"/>
        </w:rPr>
      </w:pPr>
    </w:p>
    <w:p w:rsidR="00396C80" w:rsidRPr="00396C80" w:rsidRDefault="00396C80" w:rsidP="00396C80">
      <w:pPr>
        <w:ind w:right="-10" w:firstLine="720"/>
        <w:jc w:val="right"/>
        <w:rPr>
          <w:rFonts w:ascii="Times New Roman" w:hAnsi="Times New Roman"/>
          <w:color w:val="000000"/>
          <w:sz w:val="20"/>
          <w:szCs w:val="20"/>
        </w:rPr>
      </w:pPr>
    </w:p>
    <w:p w:rsidR="007A3C7F" w:rsidRDefault="00396C80" w:rsidP="007A3C7F">
      <w:pPr>
        <w:spacing w:line="240" w:lineRule="auto"/>
        <w:jc w:val="right"/>
        <w:rPr>
          <w:rFonts w:ascii="Times New Roman" w:hAnsi="Times New Roman"/>
          <w:b/>
          <w:sz w:val="28"/>
          <w:szCs w:val="28"/>
        </w:rPr>
      </w:pPr>
      <w:r w:rsidRPr="00396C80">
        <w:rPr>
          <w:rFonts w:ascii="Times New Roman" w:hAnsi="Times New Roman"/>
          <w:sz w:val="24"/>
          <w:szCs w:val="24"/>
        </w:rPr>
        <w:br w:type="page"/>
      </w:r>
      <w:r w:rsidR="00C904A8">
        <w:rPr>
          <w:rFonts w:ascii="Times New Roman" w:hAnsi="Times New Roman"/>
          <w:sz w:val="24"/>
          <w:szCs w:val="24"/>
        </w:rPr>
        <w:lastRenderedPageBreak/>
        <w:t>Таблица 2</w:t>
      </w:r>
    </w:p>
    <w:p w:rsidR="00C904A8" w:rsidRPr="00C904A8" w:rsidRDefault="00C904A8" w:rsidP="00C904A8">
      <w:pPr>
        <w:pStyle w:val="ConsPlusNormal"/>
        <w:jc w:val="center"/>
        <w:rPr>
          <w:rFonts w:ascii="Times New Roman" w:hAnsi="Times New Roman"/>
          <w:b/>
          <w:sz w:val="32"/>
          <w:szCs w:val="32"/>
        </w:rPr>
      </w:pPr>
      <w:r w:rsidRPr="00C904A8">
        <w:rPr>
          <w:rFonts w:ascii="Times New Roman" w:hAnsi="Times New Roman"/>
          <w:b/>
          <w:sz w:val="32"/>
          <w:szCs w:val="32"/>
        </w:rPr>
        <w:t>Перечень</w:t>
      </w:r>
    </w:p>
    <w:p w:rsidR="00C904A8" w:rsidRPr="00C904A8" w:rsidRDefault="00C904A8" w:rsidP="00C904A8">
      <w:pPr>
        <w:pStyle w:val="ConsPlusNormal"/>
        <w:jc w:val="center"/>
        <w:rPr>
          <w:rFonts w:ascii="Times New Roman" w:hAnsi="Times New Roman"/>
          <w:b/>
          <w:sz w:val="32"/>
          <w:szCs w:val="32"/>
        </w:rPr>
      </w:pPr>
      <w:r w:rsidRPr="00C904A8">
        <w:rPr>
          <w:rFonts w:ascii="Times New Roman" w:hAnsi="Times New Roman"/>
          <w:b/>
          <w:sz w:val="32"/>
          <w:szCs w:val="32"/>
        </w:rPr>
        <w:t>основных мероприятий муниципальной программы</w:t>
      </w:r>
    </w:p>
    <w:p w:rsidR="00C904A8" w:rsidRPr="0051541A" w:rsidRDefault="00C904A8" w:rsidP="00C904A8">
      <w:pPr>
        <w:pStyle w:val="ConsPlusNormal"/>
        <w:rPr>
          <w:rFonts w:ascii="Times New Roman" w:hAnsi="Times New Roman"/>
          <w:sz w:val="24"/>
          <w:szCs w:val="24"/>
        </w:rPr>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
        <w:gridCol w:w="1985"/>
        <w:gridCol w:w="2051"/>
        <w:gridCol w:w="1701"/>
        <w:gridCol w:w="3827"/>
        <w:gridCol w:w="5038"/>
        <w:gridCol w:w="9"/>
      </w:tblGrid>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jc w:val="center"/>
              <w:rPr>
                <w:rFonts w:ascii="Times New Roman" w:hAnsi="Times New Roman"/>
                <w:sz w:val="24"/>
                <w:szCs w:val="24"/>
                <w:lang w:eastAsia="en-US"/>
              </w:rPr>
            </w:pPr>
            <w:r w:rsidRPr="0051541A">
              <w:rPr>
                <w:rFonts w:ascii="Times New Roman" w:hAnsi="Times New Roman"/>
                <w:sz w:val="24"/>
                <w:szCs w:val="24"/>
                <w:lang w:eastAsia="en-US"/>
              </w:rPr>
              <w:t>N п/п</w:t>
            </w:r>
          </w:p>
        </w:tc>
        <w:tc>
          <w:tcPr>
            <w:tcW w:w="1985"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jc w:val="center"/>
              <w:rPr>
                <w:rFonts w:ascii="Times New Roman" w:hAnsi="Times New Roman"/>
                <w:sz w:val="24"/>
                <w:szCs w:val="24"/>
                <w:lang w:eastAsia="en-US"/>
              </w:rPr>
            </w:pPr>
            <w:r w:rsidRPr="0051541A">
              <w:rPr>
                <w:rFonts w:ascii="Times New Roman" w:hAnsi="Times New Roman"/>
                <w:sz w:val="24"/>
                <w:szCs w:val="24"/>
                <w:lang w:eastAsia="en-US"/>
              </w:rPr>
              <w:t>Номер и наименование ведомственной целевой программы, основного мероприятия</w:t>
            </w:r>
          </w:p>
        </w:tc>
        <w:tc>
          <w:tcPr>
            <w:tcW w:w="2051"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jc w:val="center"/>
              <w:rPr>
                <w:rFonts w:ascii="Times New Roman" w:hAnsi="Times New Roman"/>
                <w:sz w:val="24"/>
                <w:szCs w:val="24"/>
                <w:lang w:eastAsia="en-US"/>
              </w:rPr>
            </w:pPr>
            <w:r w:rsidRPr="0051541A">
              <w:rPr>
                <w:rFonts w:ascii="Times New Roman" w:hAnsi="Times New Roman"/>
                <w:sz w:val="24"/>
                <w:szCs w:val="24"/>
                <w:lang w:eastAsia="en-US"/>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jc w:val="center"/>
              <w:rPr>
                <w:rFonts w:ascii="Times New Roman" w:hAnsi="Times New Roman"/>
                <w:sz w:val="24"/>
                <w:szCs w:val="24"/>
                <w:lang w:eastAsia="en-US"/>
              </w:rPr>
            </w:pPr>
            <w:r w:rsidRPr="0051541A">
              <w:rPr>
                <w:rFonts w:ascii="Times New Roman" w:hAnsi="Times New Roman"/>
                <w:sz w:val="24"/>
                <w:szCs w:val="24"/>
                <w:lang w:eastAsia="en-US"/>
              </w:rPr>
              <w:t>Срок начала и окончания реализации</w:t>
            </w:r>
          </w:p>
        </w:tc>
        <w:tc>
          <w:tcPr>
            <w:tcW w:w="3827"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jc w:val="center"/>
              <w:rPr>
                <w:rFonts w:ascii="Times New Roman" w:hAnsi="Times New Roman"/>
                <w:sz w:val="24"/>
                <w:szCs w:val="24"/>
                <w:lang w:eastAsia="en-US"/>
              </w:rPr>
            </w:pPr>
            <w:r w:rsidRPr="0051541A">
              <w:rPr>
                <w:rFonts w:ascii="Times New Roman" w:hAnsi="Times New Roman"/>
                <w:sz w:val="24"/>
                <w:szCs w:val="24"/>
                <w:lang w:eastAsia="en-US"/>
              </w:rPr>
              <w:t>Основные направления реализации</w:t>
            </w:r>
          </w:p>
        </w:tc>
        <w:tc>
          <w:tcPr>
            <w:tcW w:w="5038"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jc w:val="center"/>
              <w:rPr>
                <w:rFonts w:ascii="Times New Roman" w:hAnsi="Times New Roman"/>
                <w:sz w:val="24"/>
                <w:szCs w:val="24"/>
                <w:lang w:eastAsia="en-US"/>
              </w:rPr>
            </w:pPr>
            <w:r w:rsidRPr="0051541A">
              <w:rPr>
                <w:rFonts w:ascii="Times New Roman" w:hAnsi="Times New Roman"/>
                <w:sz w:val="24"/>
                <w:szCs w:val="24"/>
                <w:lang w:eastAsia="en-US"/>
              </w:rPr>
              <w:t>Связь с целевыми показателями (индикаторами) муниципальной программы (подпрограммы)</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rPr>
                <w:rFonts w:ascii="Times New Roman" w:hAnsi="Times New Roman"/>
                <w:sz w:val="24"/>
                <w:szCs w:val="24"/>
                <w:lang w:eastAsia="en-US"/>
              </w:rPr>
            </w:pPr>
            <w:r w:rsidRPr="0051541A">
              <w:rPr>
                <w:rFonts w:ascii="Times New Roman" w:hAnsi="Times New Roman"/>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rPr>
                <w:rFonts w:ascii="Times New Roman" w:hAnsi="Times New Roman"/>
                <w:sz w:val="24"/>
                <w:szCs w:val="24"/>
                <w:lang w:eastAsia="en-US"/>
              </w:rPr>
            </w:pPr>
            <w:r w:rsidRPr="0051541A">
              <w:rPr>
                <w:rFonts w:ascii="Times New Roman" w:hAnsi="Times New Roman"/>
                <w:sz w:val="24"/>
                <w:szCs w:val="24"/>
                <w:lang w:eastAsia="en-US"/>
              </w:rPr>
              <w:t>2</w:t>
            </w:r>
          </w:p>
        </w:tc>
        <w:tc>
          <w:tcPr>
            <w:tcW w:w="2051"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rPr>
                <w:rFonts w:ascii="Times New Roman" w:hAnsi="Times New Roman"/>
                <w:sz w:val="24"/>
                <w:szCs w:val="24"/>
                <w:lang w:eastAsia="en-US"/>
              </w:rPr>
            </w:pPr>
            <w:r w:rsidRPr="0051541A">
              <w:rPr>
                <w:rFonts w:ascii="Times New Roman" w:hAnsi="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rPr>
                <w:rFonts w:ascii="Times New Roman" w:hAnsi="Times New Roman"/>
                <w:sz w:val="24"/>
                <w:szCs w:val="24"/>
                <w:lang w:eastAsia="en-US"/>
              </w:rPr>
            </w:pPr>
            <w:r w:rsidRPr="0051541A">
              <w:rPr>
                <w:rFonts w:ascii="Times New Roman" w:hAnsi="Times New Roman"/>
                <w:sz w:val="24"/>
                <w:szCs w:val="24"/>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rPr>
                <w:rFonts w:ascii="Times New Roman" w:hAnsi="Times New Roman"/>
                <w:sz w:val="24"/>
                <w:szCs w:val="24"/>
                <w:lang w:eastAsia="en-US"/>
              </w:rPr>
            </w:pPr>
            <w:r w:rsidRPr="0051541A">
              <w:rPr>
                <w:rFonts w:ascii="Times New Roman" w:hAnsi="Times New Roman"/>
                <w:sz w:val="24"/>
                <w:szCs w:val="24"/>
                <w:lang w:eastAsia="en-US"/>
              </w:rPr>
              <w:t>5</w:t>
            </w:r>
          </w:p>
        </w:tc>
        <w:tc>
          <w:tcPr>
            <w:tcW w:w="5038" w:type="dxa"/>
            <w:tcBorders>
              <w:top w:val="single" w:sz="4" w:space="0" w:color="auto"/>
              <w:left w:val="single" w:sz="4" w:space="0" w:color="auto"/>
              <w:bottom w:val="single" w:sz="4" w:space="0" w:color="auto"/>
              <w:right w:val="single" w:sz="4" w:space="0" w:color="auto"/>
            </w:tcBorders>
            <w:hideMark/>
          </w:tcPr>
          <w:p w:rsidR="00C904A8" w:rsidRPr="0051541A" w:rsidRDefault="00C904A8" w:rsidP="00C248F6">
            <w:pPr>
              <w:pStyle w:val="ConsPlusNormal"/>
              <w:spacing w:line="256" w:lineRule="auto"/>
              <w:rPr>
                <w:rFonts w:ascii="Times New Roman" w:hAnsi="Times New Roman"/>
                <w:sz w:val="24"/>
                <w:szCs w:val="24"/>
                <w:lang w:eastAsia="en-US"/>
              </w:rPr>
            </w:pPr>
            <w:r w:rsidRPr="0051541A">
              <w:rPr>
                <w:rFonts w:ascii="Times New Roman" w:hAnsi="Times New Roman"/>
                <w:sz w:val="24"/>
                <w:szCs w:val="24"/>
                <w:lang w:eastAsia="en-US"/>
              </w:rPr>
              <w:t>6</w:t>
            </w:r>
          </w:p>
        </w:tc>
      </w:tr>
      <w:tr w:rsidR="00C904A8" w:rsidRPr="0051541A" w:rsidTr="00C248F6">
        <w:tc>
          <w:tcPr>
            <w:tcW w:w="15315" w:type="dxa"/>
            <w:gridSpan w:val="7"/>
            <w:tcBorders>
              <w:top w:val="single" w:sz="4" w:space="0" w:color="auto"/>
              <w:left w:val="single" w:sz="4" w:space="0" w:color="auto"/>
              <w:bottom w:val="single" w:sz="4" w:space="0" w:color="auto"/>
              <w:right w:val="single" w:sz="4" w:space="0" w:color="auto"/>
            </w:tcBorders>
          </w:tcPr>
          <w:p w:rsidR="00C904A8" w:rsidRPr="0051541A" w:rsidRDefault="00C904A8" w:rsidP="00C248F6">
            <w:pPr>
              <w:pStyle w:val="ConsPlusNormal"/>
              <w:spacing w:line="256" w:lineRule="auto"/>
              <w:jc w:val="center"/>
              <w:rPr>
                <w:rFonts w:ascii="Times New Roman" w:hAnsi="Times New Roman"/>
                <w:sz w:val="24"/>
                <w:szCs w:val="24"/>
                <w:lang w:eastAsia="en-US"/>
              </w:rPr>
            </w:pPr>
            <w:r w:rsidRPr="00C248F6">
              <w:rPr>
                <w:rFonts w:ascii="Times New Roman" w:hAnsi="Times New Roman" w:cs="Calibri"/>
                <w:b/>
                <w:sz w:val="28"/>
                <w:szCs w:val="28"/>
              </w:rPr>
              <w:t>Подпрограмма 1.  «Обеспечение правопорядка и профилактики правонарушений в МОМР «Койгородский»</w:t>
            </w:r>
          </w:p>
        </w:tc>
      </w:tr>
      <w:tr w:rsidR="00C904A8" w:rsidRPr="0051541A" w:rsidTr="00C248F6">
        <w:tc>
          <w:tcPr>
            <w:tcW w:w="15315" w:type="dxa"/>
            <w:gridSpan w:val="7"/>
            <w:tcBorders>
              <w:top w:val="single" w:sz="4" w:space="0" w:color="auto"/>
              <w:left w:val="single" w:sz="4" w:space="0" w:color="auto"/>
              <w:bottom w:val="single" w:sz="4" w:space="0" w:color="auto"/>
              <w:right w:val="single" w:sz="4" w:space="0" w:color="auto"/>
            </w:tcBorders>
          </w:tcPr>
          <w:p w:rsidR="00C904A8" w:rsidRPr="004E59EE" w:rsidRDefault="00C904A8" w:rsidP="00C248F6">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4E59EE">
              <w:rPr>
                <w:rFonts w:ascii="Times New Roman" w:eastAsia="Times New Roman" w:hAnsi="Times New Roman"/>
                <w:b/>
                <w:i/>
                <w:sz w:val="24"/>
                <w:szCs w:val="24"/>
                <w:lang w:eastAsia="ru-RU"/>
              </w:rPr>
              <w:t>Задача  1 «Обеспечение безопасности граждан, осуществление в установленном порядке охраны общественного порядка и обеспечения общественной безопасности на территории МОМР "Койгородский»»</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1.1.1</w:t>
            </w:r>
          </w:p>
        </w:tc>
        <w:tc>
          <w:tcPr>
            <w:tcW w:w="1985" w:type="dxa"/>
            <w:tcBorders>
              <w:top w:val="single" w:sz="4" w:space="0" w:color="auto"/>
              <w:left w:val="single" w:sz="4" w:space="0" w:color="auto"/>
              <w:bottom w:val="single" w:sz="4" w:space="0" w:color="auto"/>
              <w:right w:val="single" w:sz="4" w:space="0" w:color="auto"/>
            </w:tcBorders>
            <w:hideMark/>
          </w:tcPr>
          <w:p w:rsidR="00C904A8" w:rsidRPr="00396C80" w:rsidRDefault="00AE6B94" w:rsidP="00C248F6">
            <w:pPr>
              <w:spacing w:line="274" w:lineRule="exact"/>
              <w:jc w:val="both"/>
              <w:rPr>
                <w:rFonts w:ascii="Times New Roman" w:hAnsi="Times New Roman"/>
                <w:color w:val="000000"/>
                <w:spacing w:val="4"/>
                <w:sz w:val="24"/>
                <w:szCs w:val="24"/>
              </w:rPr>
            </w:pPr>
            <w:r w:rsidRPr="00AE6B94">
              <w:rPr>
                <w:rFonts w:ascii="Times New Roman" w:hAnsi="Times New Roman"/>
                <w:sz w:val="24"/>
                <w:szCs w:val="24"/>
              </w:rPr>
              <w:t>Развитие и совершенствование системы уличного видеонаблюдения</w:t>
            </w:r>
          </w:p>
        </w:tc>
        <w:tc>
          <w:tcPr>
            <w:tcW w:w="2051" w:type="dxa"/>
            <w:tcBorders>
              <w:top w:val="single" w:sz="4" w:space="0" w:color="auto"/>
              <w:left w:val="single" w:sz="4" w:space="0" w:color="auto"/>
              <w:bottom w:val="single" w:sz="4" w:space="0" w:color="auto"/>
              <w:right w:val="single" w:sz="4" w:space="0" w:color="auto"/>
            </w:tcBorders>
          </w:tcPr>
          <w:p w:rsidR="00C904A8" w:rsidRPr="009A56F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по делам ГО, ЧС  администрации МР «Койгородский»</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left="430" w:right="438" w:hanging="430"/>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color w:val="000000"/>
                <w:sz w:val="24"/>
                <w:szCs w:val="24"/>
                <w:lang w:eastAsia="ru-RU"/>
              </w:rPr>
              <w:t>Обеспечение  правопорядка и профилактика    правонарушений    в населенных пунктах</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AE6B94" w:rsidP="00C248F6">
            <w:pPr>
              <w:autoSpaceDE w:val="0"/>
              <w:autoSpaceDN w:val="0"/>
              <w:adjustRightInd w:val="0"/>
              <w:spacing w:after="0" w:line="240" w:lineRule="auto"/>
              <w:jc w:val="both"/>
              <w:rPr>
                <w:rFonts w:ascii="Times New Roman" w:eastAsia="Times New Roman" w:hAnsi="Times New Roman"/>
                <w:sz w:val="24"/>
                <w:szCs w:val="24"/>
                <w:lang w:eastAsia="ru-RU"/>
              </w:rPr>
            </w:pPr>
            <w:r w:rsidRPr="00AE6B94">
              <w:rPr>
                <w:rFonts w:ascii="Times New Roman" w:eastAsia="Times New Roman" w:hAnsi="Times New Roman"/>
                <w:sz w:val="24"/>
                <w:szCs w:val="24"/>
                <w:lang w:eastAsia="ru-RU"/>
              </w:rPr>
              <w:t>Количество камер уличного видеонаблюдения, установлен</w:t>
            </w:r>
            <w:r>
              <w:rPr>
                <w:rFonts w:ascii="Times New Roman" w:eastAsia="Times New Roman" w:hAnsi="Times New Roman"/>
                <w:sz w:val="24"/>
                <w:szCs w:val="24"/>
                <w:lang w:eastAsia="ru-RU"/>
              </w:rPr>
              <w:t>ных на территории МР «Койгородский</w:t>
            </w:r>
            <w:r w:rsidRPr="00AE6B94">
              <w:rPr>
                <w:rFonts w:ascii="Times New Roman" w:eastAsia="Times New Roman" w:hAnsi="Times New Roman"/>
                <w:sz w:val="24"/>
                <w:szCs w:val="24"/>
                <w:lang w:eastAsia="ru-RU"/>
              </w:rPr>
              <w:t>» в рамках развития аппаратно – программного комплекса «Безопасный город»</w:t>
            </w:r>
          </w:p>
        </w:tc>
      </w:tr>
      <w:tr w:rsidR="004639F3"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4639F3" w:rsidRPr="00396C80" w:rsidRDefault="00AE6B94"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1985" w:type="dxa"/>
            <w:tcBorders>
              <w:top w:val="single" w:sz="4" w:space="0" w:color="auto"/>
              <w:left w:val="single" w:sz="4" w:space="0" w:color="auto"/>
              <w:bottom w:val="single" w:sz="4" w:space="0" w:color="auto"/>
              <w:right w:val="single" w:sz="4" w:space="0" w:color="auto"/>
            </w:tcBorders>
          </w:tcPr>
          <w:p w:rsidR="004639F3" w:rsidRPr="004639F3" w:rsidRDefault="004639F3" w:rsidP="00C248F6">
            <w:pPr>
              <w:spacing w:line="274" w:lineRule="exact"/>
              <w:jc w:val="both"/>
              <w:rPr>
                <w:rFonts w:ascii="Times New Roman" w:hAnsi="Times New Roman"/>
                <w:color w:val="FF0000"/>
                <w:sz w:val="24"/>
                <w:szCs w:val="24"/>
              </w:rPr>
            </w:pPr>
            <w:r w:rsidRPr="004639F3">
              <w:rPr>
                <w:rFonts w:ascii="Times New Roman" w:hAnsi="Times New Roman"/>
                <w:color w:val="FF0000"/>
                <w:sz w:val="24"/>
                <w:szCs w:val="24"/>
              </w:rPr>
              <w:t>Организация охраны общественного порядка добровольными народными дружинами</w:t>
            </w:r>
          </w:p>
        </w:tc>
        <w:tc>
          <w:tcPr>
            <w:tcW w:w="2051" w:type="dxa"/>
            <w:tcBorders>
              <w:top w:val="single" w:sz="4" w:space="0" w:color="auto"/>
              <w:left w:val="single" w:sz="4" w:space="0" w:color="auto"/>
              <w:bottom w:val="single" w:sz="4" w:space="0" w:color="auto"/>
              <w:right w:val="single" w:sz="4" w:space="0" w:color="auto"/>
            </w:tcBorders>
          </w:tcPr>
          <w:p w:rsidR="004639F3" w:rsidRPr="004639F3" w:rsidRDefault="00250128" w:rsidP="00C248F6">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0128">
              <w:rPr>
                <w:rFonts w:ascii="Times New Roman" w:eastAsia="Times New Roman" w:hAnsi="Times New Roman"/>
                <w:color w:val="FF0000"/>
                <w:sz w:val="24"/>
                <w:szCs w:val="24"/>
                <w:lang w:eastAsia="ru-RU"/>
              </w:rPr>
              <w:t>Отдел по делам ГО, ЧС  администрации МР «Койгородский»</w:t>
            </w:r>
          </w:p>
        </w:tc>
        <w:tc>
          <w:tcPr>
            <w:tcW w:w="1701" w:type="dxa"/>
            <w:tcBorders>
              <w:top w:val="single" w:sz="4" w:space="0" w:color="auto"/>
              <w:left w:val="single" w:sz="4" w:space="0" w:color="auto"/>
              <w:bottom w:val="single" w:sz="4" w:space="0" w:color="auto"/>
              <w:right w:val="single" w:sz="4" w:space="0" w:color="auto"/>
            </w:tcBorders>
          </w:tcPr>
          <w:p w:rsidR="004639F3" w:rsidRPr="004639F3" w:rsidRDefault="004639F3" w:rsidP="00C248F6">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4639F3">
              <w:rPr>
                <w:rFonts w:ascii="Times New Roman" w:eastAsia="Times New Roman" w:hAnsi="Times New Roman"/>
                <w:color w:val="FF0000"/>
                <w:sz w:val="24"/>
                <w:szCs w:val="24"/>
                <w:lang w:eastAsia="ru-RU"/>
              </w:rPr>
              <w:t>2021-2026 гг</w:t>
            </w:r>
          </w:p>
        </w:tc>
        <w:tc>
          <w:tcPr>
            <w:tcW w:w="3827" w:type="dxa"/>
            <w:tcBorders>
              <w:top w:val="single" w:sz="4" w:space="0" w:color="auto"/>
              <w:left w:val="single" w:sz="4" w:space="0" w:color="auto"/>
              <w:bottom w:val="single" w:sz="4" w:space="0" w:color="auto"/>
              <w:right w:val="single" w:sz="4" w:space="0" w:color="auto"/>
            </w:tcBorders>
          </w:tcPr>
          <w:p w:rsidR="004639F3" w:rsidRPr="004639F3" w:rsidRDefault="004639F3" w:rsidP="004639F3">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4639F3">
              <w:rPr>
                <w:rFonts w:ascii="Times New Roman" w:eastAsia="Times New Roman" w:hAnsi="Times New Roman"/>
                <w:color w:val="FF0000"/>
                <w:sz w:val="24"/>
                <w:szCs w:val="24"/>
                <w:lang w:eastAsia="ru-RU"/>
              </w:rPr>
              <w:t>Количество правонарушений выявленных в результате работы добровольной народной дружины (ед. в год).</w:t>
            </w:r>
          </w:p>
          <w:p w:rsidR="004639F3" w:rsidRPr="004639F3" w:rsidRDefault="004639F3" w:rsidP="004639F3">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4639F3">
              <w:rPr>
                <w:rFonts w:ascii="Times New Roman" w:eastAsia="Times New Roman" w:hAnsi="Times New Roman"/>
                <w:color w:val="FF0000"/>
                <w:sz w:val="24"/>
                <w:szCs w:val="24"/>
                <w:lang w:eastAsia="ru-RU"/>
              </w:rPr>
              <w:t>Снижение количества правонарушений совершенных несовершеннолетними</w:t>
            </w:r>
          </w:p>
          <w:p w:rsidR="004639F3" w:rsidRPr="004639F3" w:rsidRDefault="004639F3" w:rsidP="004639F3">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4639F3">
              <w:rPr>
                <w:rFonts w:ascii="Times New Roman" w:eastAsia="Times New Roman" w:hAnsi="Times New Roman"/>
                <w:color w:val="FF0000"/>
                <w:sz w:val="24"/>
                <w:szCs w:val="24"/>
                <w:lang w:eastAsia="ru-RU"/>
              </w:rPr>
              <w:t>Недопущение правонарушений террористической и экстремистской направленности.</w:t>
            </w:r>
          </w:p>
        </w:tc>
        <w:tc>
          <w:tcPr>
            <w:tcW w:w="5038" w:type="dxa"/>
            <w:tcBorders>
              <w:top w:val="single" w:sz="4" w:space="0" w:color="auto"/>
              <w:left w:val="single" w:sz="4" w:space="0" w:color="auto"/>
              <w:bottom w:val="single" w:sz="4" w:space="0" w:color="auto"/>
              <w:right w:val="single" w:sz="4" w:space="0" w:color="auto"/>
            </w:tcBorders>
          </w:tcPr>
          <w:p w:rsidR="004639F3" w:rsidRDefault="00AE6B94" w:rsidP="00C248F6">
            <w:pPr>
              <w:autoSpaceDE w:val="0"/>
              <w:autoSpaceDN w:val="0"/>
              <w:adjustRightInd w:val="0"/>
              <w:spacing w:after="0" w:line="240" w:lineRule="auto"/>
              <w:jc w:val="both"/>
              <w:rPr>
                <w:rFonts w:ascii="Times New Roman" w:eastAsia="Times New Roman" w:hAnsi="Times New Roman"/>
                <w:sz w:val="24"/>
                <w:szCs w:val="24"/>
                <w:lang w:eastAsia="ru-RU"/>
              </w:rPr>
            </w:pPr>
            <w:r w:rsidRPr="00AE6B94">
              <w:rPr>
                <w:rFonts w:ascii="Times New Roman" w:eastAsia="Times New Roman" w:hAnsi="Times New Roman"/>
                <w:sz w:val="24"/>
                <w:szCs w:val="24"/>
                <w:lang w:eastAsia="ru-RU"/>
              </w:rPr>
              <w:t>Количество правонарушений выявленных в результате работы добровольной народной дружины</w:t>
            </w:r>
          </w:p>
        </w:tc>
      </w:tr>
      <w:tr w:rsidR="00AE6B94"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AE6B94" w:rsidRDefault="00AE6B94"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1.1.3</w:t>
            </w:r>
          </w:p>
        </w:tc>
        <w:tc>
          <w:tcPr>
            <w:tcW w:w="1985" w:type="dxa"/>
            <w:tcBorders>
              <w:top w:val="single" w:sz="4" w:space="0" w:color="auto"/>
              <w:left w:val="single" w:sz="4" w:space="0" w:color="auto"/>
              <w:bottom w:val="single" w:sz="4" w:space="0" w:color="auto"/>
              <w:right w:val="single" w:sz="4" w:space="0" w:color="auto"/>
            </w:tcBorders>
          </w:tcPr>
          <w:p w:rsidR="00AE6B94" w:rsidRPr="004639F3" w:rsidRDefault="00AE6B94" w:rsidP="00C248F6">
            <w:pPr>
              <w:spacing w:line="274" w:lineRule="exact"/>
              <w:jc w:val="both"/>
              <w:rPr>
                <w:rFonts w:ascii="Times New Roman" w:hAnsi="Times New Roman"/>
                <w:color w:val="FF0000"/>
                <w:sz w:val="24"/>
                <w:szCs w:val="24"/>
              </w:rPr>
            </w:pPr>
            <w:r w:rsidRPr="00AE6B94">
              <w:rPr>
                <w:rFonts w:ascii="Times New Roman" w:hAnsi="Times New Roman"/>
                <w:color w:val="FF0000"/>
                <w:sz w:val="24"/>
                <w:szCs w:val="24"/>
              </w:rPr>
              <w:t>Организация социальной помощи несовершеннолетним осужденным без изоляции от общества и членов их семей</w:t>
            </w:r>
          </w:p>
        </w:tc>
        <w:tc>
          <w:tcPr>
            <w:tcW w:w="2051" w:type="dxa"/>
            <w:tcBorders>
              <w:top w:val="single" w:sz="4" w:space="0" w:color="auto"/>
              <w:left w:val="single" w:sz="4" w:space="0" w:color="auto"/>
              <w:bottom w:val="single" w:sz="4" w:space="0" w:color="auto"/>
              <w:right w:val="single" w:sz="4" w:space="0" w:color="auto"/>
            </w:tcBorders>
          </w:tcPr>
          <w:p w:rsidR="00AE6B94" w:rsidRPr="004639F3" w:rsidRDefault="00250128" w:rsidP="00C248F6">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0128">
              <w:rPr>
                <w:rFonts w:ascii="Times New Roman" w:eastAsia="Times New Roman" w:hAnsi="Times New Roman"/>
                <w:color w:val="FF0000"/>
                <w:sz w:val="24"/>
                <w:szCs w:val="24"/>
                <w:lang w:eastAsia="ru-RU"/>
              </w:rPr>
              <w:t>Отдел по делам ГО, ЧС  администрации МР «Койгородский»</w:t>
            </w:r>
          </w:p>
        </w:tc>
        <w:tc>
          <w:tcPr>
            <w:tcW w:w="1701" w:type="dxa"/>
            <w:tcBorders>
              <w:top w:val="single" w:sz="4" w:space="0" w:color="auto"/>
              <w:left w:val="single" w:sz="4" w:space="0" w:color="auto"/>
              <w:bottom w:val="single" w:sz="4" w:space="0" w:color="auto"/>
              <w:right w:val="single" w:sz="4" w:space="0" w:color="auto"/>
            </w:tcBorders>
          </w:tcPr>
          <w:p w:rsidR="00AE6B94" w:rsidRPr="004639F3" w:rsidRDefault="00AE6B94" w:rsidP="00C248F6">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AE6B94">
              <w:rPr>
                <w:rFonts w:ascii="Times New Roman" w:eastAsia="Times New Roman" w:hAnsi="Times New Roman"/>
                <w:color w:val="FF0000"/>
                <w:sz w:val="24"/>
                <w:szCs w:val="24"/>
                <w:lang w:eastAsia="ru-RU"/>
              </w:rPr>
              <w:t>2021-2026 гг</w:t>
            </w:r>
          </w:p>
        </w:tc>
        <w:tc>
          <w:tcPr>
            <w:tcW w:w="3827" w:type="dxa"/>
            <w:tcBorders>
              <w:top w:val="single" w:sz="4" w:space="0" w:color="auto"/>
              <w:left w:val="single" w:sz="4" w:space="0" w:color="auto"/>
              <w:bottom w:val="single" w:sz="4" w:space="0" w:color="auto"/>
              <w:right w:val="single" w:sz="4" w:space="0" w:color="auto"/>
            </w:tcBorders>
          </w:tcPr>
          <w:p w:rsidR="00AE6B94" w:rsidRPr="004639F3" w:rsidRDefault="00AE6B94" w:rsidP="004639F3">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AE6B94">
              <w:rPr>
                <w:rFonts w:ascii="Times New Roman" w:eastAsia="Times New Roman" w:hAnsi="Times New Roman"/>
                <w:color w:val="FF0000"/>
                <w:sz w:val="24"/>
                <w:szCs w:val="24"/>
                <w:lang w:eastAsia="ru-RU"/>
              </w:rPr>
              <w:t>Уменьшение роста повторной преступности, несовершеннолетними осужденными, чья мера наказания не связана с лишением свободы.</w:t>
            </w:r>
          </w:p>
        </w:tc>
        <w:tc>
          <w:tcPr>
            <w:tcW w:w="5038" w:type="dxa"/>
            <w:tcBorders>
              <w:top w:val="single" w:sz="4" w:space="0" w:color="auto"/>
              <w:left w:val="single" w:sz="4" w:space="0" w:color="auto"/>
              <w:bottom w:val="single" w:sz="4" w:space="0" w:color="auto"/>
              <w:right w:val="single" w:sz="4" w:space="0" w:color="auto"/>
            </w:tcBorders>
          </w:tcPr>
          <w:p w:rsidR="00AE6B94" w:rsidRDefault="00AE6B94" w:rsidP="00C248F6">
            <w:pPr>
              <w:autoSpaceDE w:val="0"/>
              <w:autoSpaceDN w:val="0"/>
              <w:adjustRightInd w:val="0"/>
              <w:spacing w:after="0" w:line="240" w:lineRule="auto"/>
              <w:jc w:val="both"/>
              <w:rPr>
                <w:rFonts w:ascii="Times New Roman" w:eastAsia="Times New Roman" w:hAnsi="Times New Roman"/>
                <w:sz w:val="24"/>
                <w:szCs w:val="24"/>
                <w:lang w:eastAsia="ru-RU"/>
              </w:rPr>
            </w:pPr>
            <w:r w:rsidRPr="00AE6B94">
              <w:rPr>
                <w:rFonts w:ascii="Times New Roman" w:eastAsia="Times New Roman" w:hAnsi="Times New Roman"/>
                <w:sz w:val="24"/>
                <w:szCs w:val="24"/>
                <w:lang w:eastAsia="ru-RU"/>
              </w:rPr>
              <w:t>Доля  правонарушений совершенных несовершеннолетними</w:t>
            </w:r>
          </w:p>
        </w:tc>
      </w:tr>
      <w:tr w:rsidR="00AE6B94"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AE6B94" w:rsidRDefault="00AE6B94"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1985" w:type="dxa"/>
            <w:tcBorders>
              <w:top w:val="single" w:sz="4" w:space="0" w:color="auto"/>
              <w:left w:val="single" w:sz="4" w:space="0" w:color="auto"/>
              <w:bottom w:val="single" w:sz="4" w:space="0" w:color="auto"/>
              <w:right w:val="single" w:sz="4" w:space="0" w:color="auto"/>
            </w:tcBorders>
          </w:tcPr>
          <w:p w:rsidR="00AE6B94" w:rsidRPr="00AE6B94" w:rsidRDefault="00AE6B94" w:rsidP="00C248F6">
            <w:pPr>
              <w:spacing w:line="274" w:lineRule="exact"/>
              <w:jc w:val="both"/>
              <w:rPr>
                <w:rFonts w:ascii="Times New Roman" w:hAnsi="Times New Roman"/>
                <w:color w:val="FF0000"/>
                <w:sz w:val="24"/>
                <w:szCs w:val="24"/>
              </w:rPr>
            </w:pPr>
            <w:r w:rsidRPr="00AE6B94">
              <w:rPr>
                <w:rFonts w:ascii="Times New Roman" w:hAnsi="Times New Roman"/>
                <w:color w:val="FF0000"/>
                <w:sz w:val="24"/>
                <w:szCs w:val="24"/>
              </w:rPr>
              <w:t>Оказание помощи осужденным лицам, страдающим алкогольной зависимостью.</w:t>
            </w:r>
          </w:p>
        </w:tc>
        <w:tc>
          <w:tcPr>
            <w:tcW w:w="2051" w:type="dxa"/>
            <w:tcBorders>
              <w:top w:val="single" w:sz="4" w:space="0" w:color="auto"/>
              <w:left w:val="single" w:sz="4" w:space="0" w:color="auto"/>
              <w:bottom w:val="single" w:sz="4" w:space="0" w:color="auto"/>
              <w:right w:val="single" w:sz="4" w:space="0" w:color="auto"/>
            </w:tcBorders>
          </w:tcPr>
          <w:p w:rsidR="00AE6B94" w:rsidRPr="004639F3" w:rsidRDefault="00250128" w:rsidP="00C248F6">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0128">
              <w:rPr>
                <w:rFonts w:ascii="Times New Roman" w:eastAsia="Times New Roman" w:hAnsi="Times New Roman"/>
                <w:color w:val="FF0000"/>
                <w:sz w:val="24"/>
                <w:szCs w:val="24"/>
                <w:lang w:eastAsia="ru-RU"/>
              </w:rPr>
              <w:t>Отдел по делам ГО, ЧС  администрации МР «Койгородский»</w:t>
            </w:r>
          </w:p>
        </w:tc>
        <w:tc>
          <w:tcPr>
            <w:tcW w:w="1701" w:type="dxa"/>
            <w:tcBorders>
              <w:top w:val="single" w:sz="4" w:space="0" w:color="auto"/>
              <w:left w:val="single" w:sz="4" w:space="0" w:color="auto"/>
              <w:bottom w:val="single" w:sz="4" w:space="0" w:color="auto"/>
              <w:right w:val="single" w:sz="4" w:space="0" w:color="auto"/>
            </w:tcBorders>
          </w:tcPr>
          <w:p w:rsidR="00AE6B94" w:rsidRPr="004639F3" w:rsidRDefault="00250128" w:rsidP="00C248F6">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0128">
              <w:rPr>
                <w:rFonts w:ascii="Times New Roman" w:eastAsia="Times New Roman" w:hAnsi="Times New Roman"/>
                <w:color w:val="FF0000"/>
                <w:sz w:val="24"/>
                <w:szCs w:val="24"/>
                <w:lang w:eastAsia="ru-RU"/>
              </w:rPr>
              <w:t>2021-2026 гг</w:t>
            </w:r>
          </w:p>
        </w:tc>
        <w:tc>
          <w:tcPr>
            <w:tcW w:w="3827" w:type="dxa"/>
            <w:tcBorders>
              <w:top w:val="single" w:sz="4" w:space="0" w:color="auto"/>
              <w:left w:val="single" w:sz="4" w:space="0" w:color="auto"/>
              <w:bottom w:val="single" w:sz="4" w:space="0" w:color="auto"/>
              <w:right w:val="single" w:sz="4" w:space="0" w:color="auto"/>
            </w:tcBorders>
          </w:tcPr>
          <w:p w:rsidR="00AE6B94" w:rsidRPr="004639F3" w:rsidRDefault="00AE6B94" w:rsidP="004639F3">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AE6B94">
              <w:rPr>
                <w:rFonts w:ascii="Times New Roman" w:eastAsia="Times New Roman" w:hAnsi="Times New Roman"/>
                <w:color w:val="FF0000"/>
                <w:sz w:val="24"/>
                <w:szCs w:val="24"/>
                <w:lang w:eastAsia="ru-RU"/>
              </w:rPr>
              <w:t>Уменьшение роста повторной преступности, несовершеннолетними осужденными, чья мера наказания не связана с лишением свободы.</w:t>
            </w:r>
          </w:p>
        </w:tc>
        <w:tc>
          <w:tcPr>
            <w:tcW w:w="5038" w:type="dxa"/>
            <w:tcBorders>
              <w:top w:val="single" w:sz="4" w:space="0" w:color="auto"/>
              <w:left w:val="single" w:sz="4" w:space="0" w:color="auto"/>
              <w:bottom w:val="single" w:sz="4" w:space="0" w:color="auto"/>
              <w:right w:val="single" w:sz="4" w:space="0" w:color="auto"/>
            </w:tcBorders>
          </w:tcPr>
          <w:p w:rsidR="00AE6B94" w:rsidRDefault="00AE6B94" w:rsidP="00C248F6">
            <w:pPr>
              <w:autoSpaceDE w:val="0"/>
              <w:autoSpaceDN w:val="0"/>
              <w:adjustRightInd w:val="0"/>
              <w:spacing w:after="0" w:line="240" w:lineRule="auto"/>
              <w:jc w:val="both"/>
              <w:rPr>
                <w:rFonts w:ascii="Times New Roman" w:eastAsia="Times New Roman" w:hAnsi="Times New Roman"/>
                <w:sz w:val="24"/>
                <w:szCs w:val="24"/>
                <w:lang w:eastAsia="ru-RU"/>
              </w:rPr>
            </w:pPr>
            <w:r w:rsidRPr="00AE6B94">
              <w:rPr>
                <w:rFonts w:ascii="Times New Roman" w:eastAsia="Times New Roman" w:hAnsi="Times New Roman"/>
                <w:sz w:val="24"/>
                <w:szCs w:val="24"/>
                <w:lang w:eastAsia="ru-RU"/>
              </w:rPr>
              <w:t>Доля  правонарушений совершенных повторно лицами, освободившимися из мест лишения свободы</w:t>
            </w:r>
          </w:p>
        </w:tc>
      </w:tr>
      <w:tr w:rsidR="00AE6B94"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AE6B94" w:rsidRDefault="00AE6B94"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p>
        </w:tc>
        <w:tc>
          <w:tcPr>
            <w:tcW w:w="1985" w:type="dxa"/>
            <w:tcBorders>
              <w:top w:val="single" w:sz="4" w:space="0" w:color="auto"/>
              <w:left w:val="single" w:sz="4" w:space="0" w:color="auto"/>
              <w:bottom w:val="single" w:sz="4" w:space="0" w:color="auto"/>
              <w:right w:val="single" w:sz="4" w:space="0" w:color="auto"/>
            </w:tcBorders>
          </w:tcPr>
          <w:p w:rsidR="00AE6B94" w:rsidRPr="00AE6B94" w:rsidRDefault="00AE6B94" w:rsidP="00C248F6">
            <w:pPr>
              <w:spacing w:line="274" w:lineRule="exact"/>
              <w:jc w:val="both"/>
              <w:rPr>
                <w:rFonts w:ascii="Times New Roman" w:hAnsi="Times New Roman"/>
                <w:color w:val="FF0000"/>
                <w:sz w:val="24"/>
                <w:szCs w:val="24"/>
              </w:rPr>
            </w:pPr>
            <w:r w:rsidRPr="00AE6B94">
              <w:rPr>
                <w:rFonts w:ascii="Times New Roman" w:hAnsi="Times New Roman"/>
                <w:color w:val="FF0000"/>
                <w:sz w:val="24"/>
                <w:szCs w:val="24"/>
              </w:rPr>
              <w:t>Оказание юридической помощи осужденным лицам, по вопросам законодательстве о труде и занятости.</w:t>
            </w:r>
          </w:p>
        </w:tc>
        <w:tc>
          <w:tcPr>
            <w:tcW w:w="2051" w:type="dxa"/>
            <w:tcBorders>
              <w:top w:val="single" w:sz="4" w:space="0" w:color="auto"/>
              <w:left w:val="single" w:sz="4" w:space="0" w:color="auto"/>
              <w:bottom w:val="single" w:sz="4" w:space="0" w:color="auto"/>
              <w:right w:val="single" w:sz="4" w:space="0" w:color="auto"/>
            </w:tcBorders>
          </w:tcPr>
          <w:p w:rsidR="00AE6B94" w:rsidRPr="004639F3" w:rsidRDefault="00250128" w:rsidP="00C248F6">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0128">
              <w:rPr>
                <w:rFonts w:ascii="Times New Roman" w:eastAsia="Times New Roman" w:hAnsi="Times New Roman"/>
                <w:color w:val="FF0000"/>
                <w:sz w:val="24"/>
                <w:szCs w:val="24"/>
                <w:lang w:eastAsia="ru-RU"/>
              </w:rPr>
              <w:t>Отдел по делам ГО, ЧС  администрации МР «Койгородский»</w:t>
            </w:r>
          </w:p>
        </w:tc>
        <w:tc>
          <w:tcPr>
            <w:tcW w:w="1701" w:type="dxa"/>
            <w:tcBorders>
              <w:top w:val="single" w:sz="4" w:space="0" w:color="auto"/>
              <w:left w:val="single" w:sz="4" w:space="0" w:color="auto"/>
              <w:bottom w:val="single" w:sz="4" w:space="0" w:color="auto"/>
              <w:right w:val="single" w:sz="4" w:space="0" w:color="auto"/>
            </w:tcBorders>
          </w:tcPr>
          <w:p w:rsidR="00AE6B94" w:rsidRPr="004639F3" w:rsidRDefault="00250128" w:rsidP="00C248F6">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0128">
              <w:rPr>
                <w:rFonts w:ascii="Times New Roman" w:eastAsia="Times New Roman" w:hAnsi="Times New Roman"/>
                <w:color w:val="FF0000"/>
                <w:sz w:val="24"/>
                <w:szCs w:val="24"/>
                <w:lang w:eastAsia="ru-RU"/>
              </w:rPr>
              <w:t>2021-2026 гг</w:t>
            </w:r>
          </w:p>
        </w:tc>
        <w:tc>
          <w:tcPr>
            <w:tcW w:w="3827" w:type="dxa"/>
            <w:tcBorders>
              <w:top w:val="single" w:sz="4" w:space="0" w:color="auto"/>
              <w:left w:val="single" w:sz="4" w:space="0" w:color="auto"/>
              <w:bottom w:val="single" w:sz="4" w:space="0" w:color="auto"/>
              <w:right w:val="single" w:sz="4" w:space="0" w:color="auto"/>
            </w:tcBorders>
          </w:tcPr>
          <w:p w:rsidR="00AE6B94" w:rsidRPr="00AE6B94" w:rsidRDefault="00AE6B94" w:rsidP="004639F3">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AE6B94">
              <w:rPr>
                <w:rFonts w:ascii="Times New Roman" w:eastAsia="Times New Roman" w:hAnsi="Times New Roman"/>
                <w:color w:val="FF0000"/>
                <w:sz w:val="24"/>
                <w:szCs w:val="24"/>
                <w:lang w:eastAsia="ru-RU"/>
              </w:rPr>
              <w:t>Уменьшение роста повторной преступности, осужденными лицами, чья мера наказания не связанна с лишением свободы</w:t>
            </w:r>
          </w:p>
        </w:tc>
        <w:tc>
          <w:tcPr>
            <w:tcW w:w="5038" w:type="dxa"/>
            <w:tcBorders>
              <w:top w:val="single" w:sz="4" w:space="0" w:color="auto"/>
              <w:left w:val="single" w:sz="4" w:space="0" w:color="auto"/>
              <w:bottom w:val="single" w:sz="4" w:space="0" w:color="auto"/>
              <w:right w:val="single" w:sz="4" w:space="0" w:color="auto"/>
            </w:tcBorders>
          </w:tcPr>
          <w:p w:rsidR="00AE6B94" w:rsidRDefault="00AE6B94" w:rsidP="00C248F6">
            <w:pPr>
              <w:autoSpaceDE w:val="0"/>
              <w:autoSpaceDN w:val="0"/>
              <w:adjustRightInd w:val="0"/>
              <w:spacing w:after="0" w:line="240" w:lineRule="auto"/>
              <w:jc w:val="both"/>
              <w:rPr>
                <w:rFonts w:ascii="Times New Roman" w:eastAsia="Times New Roman" w:hAnsi="Times New Roman"/>
                <w:sz w:val="24"/>
                <w:szCs w:val="24"/>
                <w:lang w:eastAsia="ru-RU"/>
              </w:rPr>
            </w:pPr>
            <w:r w:rsidRPr="00AE6B94">
              <w:rPr>
                <w:rFonts w:ascii="Times New Roman" w:eastAsia="Times New Roman" w:hAnsi="Times New Roman"/>
                <w:sz w:val="24"/>
                <w:szCs w:val="24"/>
                <w:lang w:eastAsia="ru-RU"/>
              </w:rPr>
              <w:t>Доля  правонарушений совершенных повторно лицами, освободившимися из мест лишения свободы</w:t>
            </w:r>
          </w:p>
        </w:tc>
      </w:tr>
      <w:tr w:rsidR="00C904A8" w:rsidRPr="0051541A" w:rsidTr="00C248F6">
        <w:trPr>
          <w:gridAfter w:val="1"/>
          <w:wAfter w:w="9" w:type="dxa"/>
        </w:trPr>
        <w:tc>
          <w:tcPr>
            <w:tcW w:w="15306" w:type="dxa"/>
            <w:gridSpan w:val="6"/>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b/>
                <w:i/>
                <w:sz w:val="24"/>
                <w:szCs w:val="24"/>
                <w:lang w:eastAsia="ru-RU"/>
              </w:rPr>
              <w:t>Задача 2 «Обеспечение безопасности дорожного движения»</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1.2.1</w:t>
            </w:r>
          </w:p>
        </w:tc>
        <w:tc>
          <w:tcPr>
            <w:tcW w:w="1985" w:type="dxa"/>
            <w:tcBorders>
              <w:top w:val="single" w:sz="4" w:space="0" w:color="auto"/>
              <w:left w:val="single" w:sz="4" w:space="0" w:color="auto"/>
              <w:bottom w:val="single" w:sz="4" w:space="0" w:color="auto"/>
              <w:right w:val="single" w:sz="4" w:space="0" w:color="auto"/>
            </w:tcBorders>
            <w:hideMark/>
          </w:tcPr>
          <w:p w:rsidR="00C904A8" w:rsidRPr="00396C80" w:rsidRDefault="00C904A8" w:rsidP="00C248F6">
            <w:pPr>
              <w:spacing w:line="274" w:lineRule="exact"/>
              <w:jc w:val="both"/>
              <w:rPr>
                <w:rFonts w:ascii="Times New Roman" w:hAnsi="Times New Roman"/>
                <w:sz w:val="24"/>
                <w:szCs w:val="24"/>
              </w:rPr>
            </w:pPr>
            <w:r w:rsidRPr="00396C80">
              <w:rPr>
                <w:rFonts w:ascii="Times New Roman" w:hAnsi="Times New Roman"/>
                <w:sz w:val="24"/>
                <w:szCs w:val="24"/>
              </w:rPr>
              <w:t xml:space="preserve">Улучшение  системы   обучения   детей   безопасному поведению на улицах и автомобильных </w:t>
            </w:r>
            <w:r w:rsidRPr="00396C80">
              <w:rPr>
                <w:rFonts w:ascii="Times New Roman" w:hAnsi="Times New Roman"/>
                <w:sz w:val="24"/>
                <w:szCs w:val="24"/>
              </w:rPr>
              <w:lastRenderedPageBreak/>
              <w:t xml:space="preserve">дорогах </w:t>
            </w:r>
          </w:p>
        </w:tc>
        <w:tc>
          <w:tcPr>
            <w:tcW w:w="205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Управление образования администрации МР «Койгородский»</w:t>
            </w:r>
          </w:p>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color w:val="000000"/>
                <w:spacing w:val="1"/>
                <w:sz w:val="24"/>
                <w:szCs w:val="24"/>
                <w:lang w:eastAsia="ru-RU"/>
              </w:rPr>
              <w:t xml:space="preserve">Демонстрация видеоматериалов, материалов наглядной агитации  по профилактике преступности  и правонарушений,  безопасности дорожного движения    </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396C80">
              <w:rPr>
                <w:rFonts w:ascii="Times New Roman" w:eastAsia="Times New Roman" w:hAnsi="Times New Roman"/>
                <w:sz w:val="24"/>
                <w:szCs w:val="24"/>
                <w:lang w:eastAsia="ru-RU"/>
              </w:rPr>
              <w:t>оличеств</w:t>
            </w:r>
            <w:r>
              <w:rPr>
                <w:rFonts w:ascii="Times New Roman" w:eastAsia="Times New Roman" w:hAnsi="Times New Roman"/>
                <w:sz w:val="24"/>
                <w:szCs w:val="24"/>
                <w:lang w:eastAsia="ru-RU"/>
              </w:rPr>
              <w:t>о</w:t>
            </w:r>
            <w:r w:rsidRPr="00396C80">
              <w:rPr>
                <w:rFonts w:ascii="Times New Roman" w:eastAsia="Times New Roman" w:hAnsi="Times New Roman"/>
                <w:sz w:val="24"/>
                <w:szCs w:val="24"/>
                <w:lang w:eastAsia="ru-RU"/>
              </w:rPr>
              <w:t xml:space="preserve"> дорожно-транспортных происшествий </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lastRenderedPageBreak/>
              <w:t>1.2.2</w:t>
            </w:r>
          </w:p>
        </w:tc>
        <w:tc>
          <w:tcPr>
            <w:tcW w:w="1985" w:type="dxa"/>
            <w:tcBorders>
              <w:top w:val="single" w:sz="4" w:space="0" w:color="auto"/>
              <w:left w:val="single" w:sz="4" w:space="0" w:color="auto"/>
              <w:bottom w:val="single" w:sz="4" w:space="0" w:color="auto"/>
              <w:right w:val="single" w:sz="4" w:space="0" w:color="auto"/>
            </w:tcBorders>
            <w:hideMark/>
          </w:tcPr>
          <w:p w:rsidR="00C904A8" w:rsidRPr="00396C80" w:rsidRDefault="00C904A8" w:rsidP="00C248F6">
            <w:pPr>
              <w:spacing w:line="274" w:lineRule="exact"/>
              <w:jc w:val="both"/>
              <w:rPr>
                <w:rFonts w:ascii="Times New Roman" w:hAnsi="Times New Roman"/>
                <w:sz w:val="24"/>
                <w:szCs w:val="24"/>
              </w:rPr>
            </w:pPr>
            <w:r w:rsidRPr="00396C80">
              <w:rPr>
                <w:rFonts w:ascii="Times New Roman" w:hAnsi="Times New Roman"/>
                <w:sz w:val="24"/>
                <w:szCs w:val="24"/>
              </w:rPr>
              <w:t>Обеспечение  безопасных условий для движения пешеходов в населенных пунктах</w:t>
            </w:r>
          </w:p>
        </w:tc>
        <w:tc>
          <w:tcPr>
            <w:tcW w:w="2051" w:type="dxa"/>
            <w:tcBorders>
              <w:top w:val="single" w:sz="4" w:space="0" w:color="auto"/>
              <w:left w:val="single" w:sz="4" w:space="0" w:color="auto"/>
              <w:bottom w:val="single" w:sz="4" w:space="0" w:color="auto"/>
              <w:right w:val="single" w:sz="4" w:space="0" w:color="auto"/>
            </w:tcBorders>
          </w:tcPr>
          <w:p w:rsidR="00C904A8" w:rsidRPr="009A56F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строительства и жилищно-коммунального хозяйства администрации МР «Койгородский»</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Создание безопасных условий для движения пешеходов</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396C80">
              <w:rPr>
                <w:rFonts w:ascii="Times New Roman" w:eastAsia="Times New Roman" w:hAnsi="Times New Roman"/>
                <w:sz w:val="24"/>
                <w:szCs w:val="24"/>
                <w:lang w:eastAsia="ru-RU"/>
              </w:rPr>
              <w:t xml:space="preserve"> дорожно-транспортных происшествий </w:t>
            </w:r>
          </w:p>
        </w:tc>
      </w:tr>
      <w:tr w:rsidR="00C904A8" w:rsidRPr="0051541A" w:rsidTr="00C248F6">
        <w:trPr>
          <w:gridAfter w:val="1"/>
          <w:wAfter w:w="9" w:type="dxa"/>
        </w:trPr>
        <w:tc>
          <w:tcPr>
            <w:tcW w:w="15306" w:type="dxa"/>
            <w:gridSpan w:val="6"/>
            <w:tcBorders>
              <w:top w:val="single" w:sz="4" w:space="0" w:color="auto"/>
              <w:left w:val="single" w:sz="4" w:space="0" w:color="auto"/>
              <w:bottom w:val="single" w:sz="4" w:space="0" w:color="auto"/>
              <w:right w:val="single" w:sz="4" w:space="0" w:color="auto"/>
            </w:tcBorders>
          </w:tcPr>
          <w:p w:rsidR="00C904A8"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b/>
                <w:i/>
                <w:sz w:val="24"/>
                <w:szCs w:val="24"/>
                <w:lang w:eastAsia="ru-RU"/>
              </w:rPr>
              <w:t>Задача  3 « Профилактика терроризма и экстремизма»</w:t>
            </w:r>
            <w:r w:rsidRPr="00396C80">
              <w:rPr>
                <w:rFonts w:ascii="Times New Roman" w:eastAsia="Times New Roman" w:hAnsi="Times New Roman"/>
                <w:sz w:val="24"/>
                <w:szCs w:val="24"/>
                <w:lang w:eastAsia="ru-RU"/>
              </w:rPr>
              <w:t xml:space="preserve">   </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1.3.1</w:t>
            </w:r>
          </w:p>
        </w:tc>
        <w:tc>
          <w:tcPr>
            <w:tcW w:w="1985" w:type="dxa"/>
            <w:tcBorders>
              <w:top w:val="single" w:sz="4" w:space="0" w:color="auto"/>
              <w:left w:val="single" w:sz="4" w:space="0" w:color="auto"/>
              <w:bottom w:val="single" w:sz="4" w:space="0" w:color="auto"/>
              <w:right w:val="single" w:sz="4" w:space="0" w:color="auto"/>
            </w:tcBorders>
            <w:hideMark/>
          </w:tcPr>
          <w:p w:rsidR="00C904A8" w:rsidRPr="00396C80" w:rsidRDefault="00C904A8" w:rsidP="00C248F6">
            <w:pPr>
              <w:spacing w:line="274" w:lineRule="exact"/>
              <w:jc w:val="both"/>
              <w:rPr>
                <w:rFonts w:ascii="Times New Roman" w:hAnsi="Times New Roman"/>
                <w:sz w:val="24"/>
                <w:szCs w:val="24"/>
              </w:rPr>
            </w:pPr>
            <w:r w:rsidRPr="00396C80">
              <w:rPr>
                <w:rFonts w:ascii="Times New Roman" w:hAnsi="Times New Roman"/>
                <w:sz w:val="24"/>
                <w:szCs w:val="24"/>
              </w:rPr>
              <w:t>Совершенствование системы  управления  в области профилактики терроризма и  минимизации  и  (или)</w:t>
            </w:r>
            <w:r>
              <w:rPr>
                <w:rFonts w:ascii="Times New Roman" w:hAnsi="Times New Roman"/>
                <w:sz w:val="24"/>
                <w:szCs w:val="24"/>
              </w:rPr>
              <w:t xml:space="preserve"> </w:t>
            </w:r>
            <w:r w:rsidRPr="00396C80">
              <w:rPr>
                <w:rFonts w:ascii="Times New Roman" w:hAnsi="Times New Roman"/>
                <w:sz w:val="24"/>
                <w:szCs w:val="24"/>
              </w:rPr>
              <w:t xml:space="preserve">ликвидации </w:t>
            </w:r>
            <w:r>
              <w:rPr>
                <w:rFonts w:ascii="Times New Roman" w:hAnsi="Times New Roman"/>
                <w:sz w:val="24"/>
                <w:szCs w:val="24"/>
              </w:rPr>
              <w:t>их</w:t>
            </w:r>
            <w:r w:rsidRPr="00396C80">
              <w:rPr>
                <w:rFonts w:ascii="Times New Roman" w:hAnsi="Times New Roman"/>
                <w:sz w:val="24"/>
                <w:szCs w:val="24"/>
              </w:rPr>
              <w:t xml:space="preserve"> последствий, профилактики экстремизма</w:t>
            </w:r>
          </w:p>
        </w:tc>
        <w:tc>
          <w:tcPr>
            <w:tcW w:w="2051" w:type="dxa"/>
            <w:tcBorders>
              <w:top w:val="single" w:sz="4" w:space="0" w:color="auto"/>
              <w:left w:val="single" w:sz="4" w:space="0" w:color="auto"/>
              <w:bottom w:val="single" w:sz="4" w:space="0" w:color="auto"/>
              <w:right w:val="single" w:sz="4" w:space="0" w:color="auto"/>
            </w:tcBorders>
          </w:tcPr>
          <w:p w:rsidR="00C904A8" w:rsidRPr="009A56F0" w:rsidRDefault="00521A0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по делам ГО, ЧС </w:t>
            </w:r>
            <w:r w:rsidR="00C904A8">
              <w:rPr>
                <w:rFonts w:ascii="Times New Roman" w:eastAsia="Times New Roman" w:hAnsi="Times New Roman"/>
                <w:sz w:val="24"/>
                <w:szCs w:val="24"/>
                <w:lang w:eastAsia="ru-RU"/>
              </w:rPr>
              <w:t xml:space="preserve"> администрации МР «Койгородский»</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Проведение заседаний антитеррористической комиссии МОМР «Койгородский»</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Количество заседаний антитеррористической комиссии МОМР «Койгородский»</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1.3.2</w:t>
            </w:r>
          </w:p>
        </w:tc>
        <w:tc>
          <w:tcPr>
            <w:tcW w:w="1985" w:type="dxa"/>
            <w:tcBorders>
              <w:top w:val="single" w:sz="4" w:space="0" w:color="auto"/>
              <w:left w:val="single" w:sz="4" w:space="0" w:color="auto"/>
              <w:bottom w:val="single" w:sz="4" w:space="0" w:color="auto"/>
              <w:right w:val="single" w:sz="4" w:space="0" w:color="auto"/>
            </w:tcBorders>
            <w:hideMark/>
          </w:tcPr>
          <w:p w:rsidR="00C904A8" w:rsidRPr="00396C80" w:rsidRDefault="00C904A8" w:rsidP="00C248F6">
            <w:pPr>
              <w:spacing w:line="274" w:lineRule="exact"/>
              <w:jc w:val="both"/>
              <w:rPr>
                <w:rFonts w:ascii="Times New Roman" w:hAnsi="Times New Roman"/>
                <w:sz w:val="24"/>
                <w:szCs w:val="24"/>
              </w:rPr>
            </w:pPr>
            <w:r w:rsidRPr="00396C80">
              <w:rPr>
                <w:rFonts w:ascii="Times New Roman" w:hAnsi="Times New Roman"/>
                <w:sz w:val="24"/>
                <w:szCs w:val="24"/>
              </w:rPr>
              <w:t xml:space="preserve">Повышение  уровня  антитеррористической  защищенности муниципальных   объектов,   объектов   жизнеобеспечения, объектов (мест) массового  </w:t>
            </w:r>
            <w:r w:rsidRPr="00396C80">
              <w:rPr>
                <w:rFonts w:ascii="Times New Roman" w:hAnsi="Times New Roman"/>
                <w:sz w:val="24"/>
                <w:szCs w:val="24"/>
              </w:rPr>
              <w:lastRenderedPageBreak/>
              <w:t>пребывания  людей,  культуры, физкультуры и спорта, образования, здравоохранения</w:t>
            </w:r>
          </w:p>
        </w:tc>
        <w:tc>
          <w:tcPr>
            <w:tcW w:w="2051" w:type="dxa"/>
            <w:tcBorders>
              <w:top w:val="single" w:sz="4" w:space="0" w:color="auto"/>
              <w:left w:val="single" w:sz="4" w:space="0" w:color="auto"/>
              <w:bottom w:val="single" w:sz="4" w:space="0" w:color="auto"/>
              <w:right w:val="single" w:sz="4" w:space="0" w:color="auto"/>
            </w:tcBorders>
          </w:tcPr>
          <w:p w:rsidR="00C904A8" w:rsidRPr="009A56F0" w:rsidRDefault="002A3263"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Отдел по делам ГО, ЧС администрации </w:t>
            </w:r>
            <w:r w:rsidR="00521A08">
              <w:rPr>
                <w:rFonts w:ascii="Times New Roman" w:eastAsia="Times New Roman" w:hAnsi="Times New Roman"/>
                <w:sz w:val="24"/>
                <w:szCs w:val="24"/>
                <w:lang w:eastAsia="ru-RU"/>
              </w:rPr>
              <w:t xml:space="preserve">МР </w:t>
            </w:r>
            <w:r w:rsidR="00C904A8">
              <w:rPr>
                <w:rFonts w:ascii="Times New Roman" w:eastAsia="Times New Roman" w:hAnsi="Times New Roman"/>
                <w:sz w:val="24"/>
                <w:szCs w:val="24"/>
                <w:lang w:eastAsia="ru-RU"/>
              </w:rPr>
              <w:t>«Койгородский»</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Использование тревожных кнопок вызова полиции при необходимости и устройство мест  парковки  возле  учреждений  с массовым пребыванием людей</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Доля объектов жизнеобеспечения, объектов (мест) массового  пребывания  людей,  культуры, физкультуры и спорта, образования, здравоохранения, соответствующих требованиям антитеррористической защищенности </w:t>
            </w:r>
          </w:p>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lastRenderedPageBreak/>
              <w:t>1.3.3</w:t>
            </w:r>
          </w:p>
        </w:tc>
        <w:tc>
          <w:tcPr>
            <w:tcW w:w="1985" w:type="dxa"/>
            <w:tcBorders>
              <w:top w:val="single" w:sz="4" w:space="0" w:color="auto"/>
              <w:left w:val="single" w:sz="4" w:space="0" w:color="auto"/>
              <w:bottom w:val="single" w:sz="4" w:space="0" w:color="auto"/>
              <w:right w:val="single" w:sz="4" w:space="0" w:color="auto"/>
            </w:tcBorders>
            <w:hideMark/>
          </w:tcPr>
          <w:p w:rsidR="00C904A8" w:rsidRPr="00396C80" w:rsidRDefault="00C904A8" w:rsidP="00C248F6">
            <w:pPr>
              <w:spacing w:line="274" w:lineRule="exact"/>
              <w:jc w:val="both"/>
              <w:rPr>
                <w:rFonts w:ascii="Times New Roman" w:hAnsi="Times New Roman"/>
                <w:sz w:val="24"/>
                <w:szCs w:val="24"/>
              </w:rPr>
            </w:pPr>
            <w:r w:rsidRPr="00396C80">
              <w:rPr>
                <w:rFonts w:ascii="Times New Roman" w:hAnsi="Times New Roman"/>
                <w:sz w:val="24"/>
                <w:szCs w:val="24"/>
              </w:rPr>
              <w:t xml:space="preserve">Реализация мер  по  предупреждению терроризма  и экстремизма, минимизации их последствий    </w:t>
            </w:r>
          </w:p>
        </w:tc>
        <w:tc>
          <w:tcPr>
            <w:tcW w:w="2051" w:type="dxa"/>
            <w:tcBorders>
              <w:top w:val="single" w:sz="4" w:space="0" w:color="auto"/>
              <w:left w:val="single" w:sz="4" w:space="0" w:color="auto"/>
              <w:bottom w:val="single" w:sz="4" w:space="0" w:color="auto"/>
              <w:right w:val="single" w:sz="4" w:space="0" w:color="auto"/>
            </w:tcBorders>
          </w:tcPr>
          <w:p w:rsidR="00521A08" w:rsidRDefault="002A3263"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по делам ГО, ЧС администрации </w:t>
            </w:r>
            <w:r w:rsidR="00C904A8">
              <w:rPr>
                <w:rFonts w:ascii="Times New Roman" w:eastAsia="Times New Roman" w:hAnsi="Times New Roman"/>
                <w:sz w:val="24"/>
                <w:szCs w:val="24"/>
                <w:lang w:eastAsia="ru-RU"/>
              </w:rPr>
              <w:t xml:space="preserve"> </w:t>
            </w:r>
            <w:r w:rsidR="00521A08">
              <w:rPr>
                <w:rFonts w:ascii="Times New Roman" w:eastAsia="Times New Roman" w:hAnsi="Times New Roman"/>
                <w:sz w:val="24"/>
                <w:szCs w:val="24"/>
                <w:lang w:eastAsia="ru-RU"/>
              </w:rPr>
              <w:t>МР</w:t>
            </w:r>
          </w:p>
          <w:p w:rsidR="00C904A8" w:rsidRPr="009A56F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«Койгородский»</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Профилактика по  вопросам предупреждения терроризма и экстремизма</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Количество проведенных заседаний  рабочей  группой  АТК   МО    </w:t>
            </w:r>
          </w:p>
        </w:tc>
      </w:tr>
      <w:tr w:rsidR="00C904A8" w:rsidRPr="0051541A" w:rsidTr="00C248F6">
        <w:tc>
          <w:tcPr>
            <w:tcW w:w="15315" w:type="dxa"/>
            <w:gridSpan w:val="7"/>
            <w:tcBorders>
              <w:top w:val="single" w:sz="4" w:space="0" w:color="auto"/>
              <w:left w:val="single" w:sz="4" w:space="0" w:color="auto"/>
              <w:bottom w:val="single" w:sz="4" w:space="0" w:color="auto"/>
              <w:right w:val="single" w:sz="4" w:space="0" w:color="auto"/>
            </w:tcBorders>
          </w:tcPr>
          <w:p w:rsidR="00C904A8" w:rsidRPr="0051541A" w:rsidRDefault="00C904A8" w:rsidP="00C248F6">
            <w:pPr>
              <w:pStyle w:val="ConsPlusNormal"/>
              <w:spacing w:line="256" w:lineRule="auto"/>
              <w:jc w:val="center"/>
              <w:rPr>
                <w:rFonts w:ascii="Times New Roman" w:hAnsi="Times New Roman"/>
                <w:sz w:val="24"/>
                <w:szCs w:val="24"/>
                <w:lang w:eastAsia="en-US"/>
              </w:rPr>
            </w:pPr>
            <w:r w:rsidRPr="00C248F6">
              <w:rPr>
                <w:rFonts w:ascii="Times New Roman" w:hAnsi="Times New Roman" w:cs="Calibri"/>
                <w:b/>
                <w:sz w:val="24"/>
                <w:szCs w:val="24"/>
              </w:rPr>
              <w:t>Подпрограмма 2. «Защита населения и территории МОМР «Койгородский» от чрезвычайных ситуаций природного и техногенного характера»</w:t>
            </w:r>
          </w:p>
        </w:tc>
      </w:tr>
      <w:tr w:rsidR="00C904A8" w:rsidRPr="0051541A" w:rsidTr="00C248F6">
        <w:tc>
          <w:tcPr>
            <w:tcW w:w="15315" w:type="dxa"/>
            <w:gridSpan w:val="7"/>
            <w:tcBorders>
              <w:top w:val="single" w:sz="4" w:space="0" w:color="auto"/>
              <w:left w:val="single" w:sz="4" w:space="0" w:color="auto"/>
              <w:bottom w:val="single" w:sz="4" w:space="0" w:color="auto"/>
              <w:right w:val="single" w:sz="4" w:space="0" w:color="auto"/>
            </w:tcBorders>
          </w:tcPr>
          <w:p w:rsidR="00C904A8" w:rsidRPr="004E59EE" w:rsidRDefault="00C904A8" w:rsidP="00C248F6">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sidRPr="004E59EE">
              <w:rPr>
                <w:rFonts w:ascii="Times New Roman" w:eastAsia="Times New Roman" w:hAnsi="Times New Roman"/>
                <w:b/>
                <w:i/>
                <w:sz w:val="24"/>
                <w:szCs w:val="24"/>
                <w:lang w:eastAsia="ru-RU"/>
              </w:rPr>
              <w:t>Задача 1 «Совершенствование функционирования Койгородского районного звена Коми республиканской  подсистемы   единой   государственной  системы  предупреждения  и   ликвидации чрезвычайных ситуаций»</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2.1.1</w:t>
            </w:r>
          </w:p>
        </w:tc>
        <w:tc>
          <w:tcPr>
            <w:tcW w:w="1985" w:type="dxa"/>
            <w:tcBorders>
              <w:top w:val="single" w:sz="4" w:space="0" w:color="auto"/>
              <w:left w:val="single" w:sz="4" w:space="0" w:color="auto"/>
              <w:bottom w:val="single" w:sz="4" w:space="0" w:color="auto"/>
              <w:right w:val="single" w:sz="4" w:space="0" w:color="auto"/>
            </w:tcBorders>
            <w:hideMark/>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Осуществление мероприятий по защите  населения  и   территории</w:t>
            </w:r>
            <w:r>
              <w:rPr>
                <w:rFonts w:ascii="Times New Roman" w:eastAsia="Times New Roman" w:hAnsi="Times New Roman"/>
                <w:sz w:val="24"/>
                <w:szCs w:val="24"/>
                <w:lang w:eastAsia="ru-RU"/>
              </w:rPr>
              <w:t xml:space="preserve"> МО МР «Койгородский»</w:t>
            </w:r>
            <w:r w:rsidRPr="00396C80">
              <w:rPr>
                <w:rFonts w:ascii="Times New Roman" w:eastAsia="Times New Roman" w:hAnsi="Times New Roman"/>
                <w:sz w:val="24"/>
                <w:szCs w:val="24"/>
                <w:lang w:eastAsia="ru-RU"/>
              </w:rPr>
              <w:t xml:space="preserve">     от чрезвычайных ситуаций</w:t>
            </w:r>
            <w:r>
              <w:rPr>
                <w:rFonts w:ascii="Times New Roman" w:eastAsia="Times New Roman" w:hAnsi="Times New Roman"/>
                <w:sz w:val="24"/>
                <w:szCs w:val="24"/>
                <w:lang w:eastAsia="ru-RU"/>
              </w:rPr>
              <w:t xml:space="preserve"> природного и техногенного характера</w:t>
            </w:r>
          </w:p>
        </w:tc>
        <w:tc>
          <w:tcPr>
            <w:tcW w:w="2051" w:type="dxa"/>
            <w:tcBorders>
              <w:top w:val="single" w:sz="4" w:space="0" w:color="auto"/>
              <w:left w:val="single" w:sz="4" w:space="0" w:color="auto"/>
              <w:bottom w:val="single" w:sz="4" w:space="0" w:color="auto"/>
              <w:right w:val="single" w:sz="4" w:space="0" w:color="auto"/>
            </w:tcBorders>
          </w:tcPr>
          <w:p w:rsidR="00521A08" w:rsidRDefault="002A3263"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по делам ГО, ЧС </w:t>
            </w:r>
            <w:r w:rsidR="00521A08">
              <w:rPr>
                <w:rFonts w:ascii="Times New Roman" w:eastAsia="Times New Roman" w:hAnsi="Times New Roman"/>
                <w:sz w:val="24"/>
                <w:szCs w:val="24"/>
                <w:lang w:eastAsia="ru-RU"/>
              </w:rPr>
              <w:t>МР</w:t>
            </w:r>
          </w:p>
          <w:p w:rsidR="00C904A8" w:rsidRPr="009A56F0" w:rsidRDefault="002A3263"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w:t>
            </w:r>
            <w:r w:rsidR="00C904A8">
              <w:rPr>
                <w:rFonts w:ascii="Times New Roman" w:eastAsia="Times New Roman" w:hAnsi="Times New Roman"/>
                <w:sz w:val="24"/>
                <w:szCs w:val="24"/>
                <w:lang w:eastAsia="ru-RU"/>
              </w:rPr>
              <w:t xml:space="preserve"> «Койгородский»</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Повышение  защищенности  населения  и   территории  МОМР «Койгородский»  от чрезвычайных ситуаций</w:t>
            </w:r>
            <w:r>
              <w:rPr>
                <w:rFonts w:ascii="Times New Roman" w:eastAsia="Times New Roman" w:hAnsi="Times New Roman"/>
                <w:sz w:val="24"/>
                <w:szCs w:val="24"/>
                <w:lang w:eastAsia="ru-RU"/>
              </w:rPr>
              <w:t xml:space="preserve"> природного и техногенного характера </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Количество проведенных учений и тренировок по ГО и ЧС</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2.1.2</w:t>
            </w:r>
          </w:p>
        </w:tc>
        <w:tc>
          <w:tcPr>
            <w:tcW w:w="1985" w:type="dxa"/>
            <w:tcBorders>
              <w:top w:val="single" w:sz="4" w:space="0" w:color="auto"/>
              <w:left w:val="single" w:sz="4" w:space="0" w:color="auto"/>
              <w:bottom w:val="single" w:sz="4" w:space="0" w:color="auto"/>
              <w:right w:val="single" w:sz="4" w:space="0" w:color="auto"/>
            </w:tcBorders>
            <w:hideMark/>
          </w:tcPr>
          <w:p w:rsidR="00C904A8" w:rsidRPr="00396C80" w:rsidRDefault="00C904A8" w:rsidP="00C248F6">
            <w:pPr>
              <w:shd w:val="clear" w:color="auto" w:fill="FFFFFF"/>
              <w:ind w:firstLine="5"/>
              <w:rPr>
                <w:rFonts w:ascii="Times New Roman" w:hAnsi="Times New Roman"/>
                <w:sz w:val="24"/>
                <w:szCs w:val="24"/>
              </w:rPr>
            </w:pPr>
            <w:r w:rsidRPr="00396C80">
              <w:rPr>
                <w:rFonts w:ascii="Times New Roman" w:hAnsi="Times New Roman"/>
                <w:color w:val="000000"/>
                <w:spacing w:val="-1"/>
                <w:sz w:val="24"/>
                <w:szCs w:val="24"/>
              </w:rPr>
              <w:t xml:space="preserve">Первоочередное </w:t>
            </w:r>
            <w:r w:rsidRPr="00396C80">
              <w:rPr>
                <w:rFonts w:ascii="Times New Roman" w:hAnsi="Times New Roman"/>
                <w:color w:val="000000"/>
                <w:spacing w:val="-1"/>
                <w:sz w:val="24"/>
                <w:szCs w:val="24"/>
              </w:rPr>
              <w:lastRenderedPageBreak/>
              <w:t xml:space="preserve">жизнеобеспечение пострадавшего   в зонах </w:t>
            </w:r>
            <w:r w:rsidRPr="00396C80">
              <w:rPr>
                <w:rFonts w:ascii="Times New Roman" w:hAnsi="Times New Roman"/>
                <w:color w:val="000000"/>
                <w:sz w:val="24"/>
                <w:szCs w:val="24"/>
              </w:rPr>
              <w:t xml:space="preserve">ЧС  и эвакуируемого населения </w:t>
            </w:r>
          </w:p>
          <w:p w:rsidR="00C904A8" w:rsidRPr="00396C80" w:rsidRDefault="00C904A8" w:rsidP="00C248F6">
            <w:pPr>
              <w:shd w:val="clear" w:color="auto" w:fill="FFFFFF"/>
              <w:ind w:firstLine="5"/>
              <w:rPr>
                <w:rFonts w:ascii="Times New Roman" w:hAnsi="Times New Roman"/>
                <w:sz w:val="24"/>
                <w:szCs w:val="24"/>
              </w:rPr>
            </w:pPr>
          </w:p>
        </w:tc>
        <w:tc>
          <w:tcPr>
            <w:tcW w:w="2051" w:type="dxa"/>
            <w:tcBorders>
              <w:top w:val="single" w:sz="4" w:space="0" w:color="auto"/>
              <w:left w:val="single" w:sz="4" w:space="0" w:color="auto"/>
              <w:bottom w:val="single" w:sz="4" w:space="0" w:color="auto"/>
              <w:right w:val="single" w:sz="4" w:space="0" w:color="auto"/>
            </w:tcBorders>
          </w:tcPr>
          <w:p w:rsidR="00521A08" w:rsidRDefault="002A3263"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Отдел по делам </w:t>
            </w:r>
            <w:r>
              <w:rPr>
                <w:rFonts w:ascii="Times New Roman" w:eastAsia="Times New Roman" w:hAnsi="Times New Roman"/>
                <w:sz w:val="24"/>
                <w:szCs w:val="24"/>
                <w:lang w:eastAsia="ru-RU"/>
              </w:rPr>
              <w:lastRenderedPageBreak/>
              <w:t xml:space="preserve">ГО, ЧС  администрации </w:t>
            </w:r>
            <w:r w:rsidR="00521A08">
              <w:rPr>
                <w:rFonts w:ascii="Times New Roman" w:eastAsia="Times New Roman" w:hAnsi="Times New Roman"/>
                <w:sz w:val="24"/>
                <w:szCs w:val="24"/>
                <w:lang w:eastAsia="ru-RU"/>
              </w:rPr>
              <w:t>МР</w:t>
            </w:r>
          </w:p>
          <w:p w:rsidR="00C904A8" w:rsidRPr="009A56F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«Койгородский»</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lastRenderedPageBreak/>
              <w:t>2014-2020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shd w:val="clear" w:color="auto" w:fill="FFFFFF"/>
              <w:ind w:firstLine="5"/>
              <w:rPr>
                <w:rFonts w:ascii="Times New Roman" w:hAnsi="Times New Roman"/>
                <w:sz w:val="24"/>
                <w:szCs w:val="24"/>
              </w:rPr>
            </w:pPr>
            <w:r w:rsidRPr="00396C80">
              <w:rPr>
                <w:rFonts w:ascii="Times New Roman" w:hAnsi="Times New Roman"/>
                <w:color w:val="000000"/>
                <w:spacing w:val="-1"/>
                <w:sz w:val="24"/>
                <w:szCs w:val="24"/>
              </w:rPr>
              <w:t xml:space="preserve">Первоочередное жизнеобеспечение </w:t>
            </w:r>
            <w:r w:rsidRPr="00396C80">
              <w:rPr>
                <w:rFonts w:ascii="Times New Roman" w:hAnsi="Times New Roman"/>
                <w:color w:val="000000"/>
                <w:spacing w:val="-1"/>
                <w:sz w:val="24"/>
                <w:szCs w:val="24"/>
              </w:rPr>
              <w:lastRenderedPageBreak/>
              <w:t xml:space="preserve">пострадавшего   в зонах </w:t>
            </w:r>
            <w:r w:rsidRPr="00396C80">
              <w:rPr>
                <w:rFonts w:ascii="Times New Roman" w:hAnsi="Times New Roman"/>
                <w:color w:val="000000"/>
                <w:sz w:val="24"/>
                <w:szCs w:val="24"/>
              </w:rPr>
              <w:t xml:space="preserve">ЧС  и эвакуируемого населения </w:t>
            </w:r>
            <w:r w:rsidRPr="00396C80">
              <w:rPr>
                <w:rFonts w:ascii="Times New Roman" w:hAnsi="Times New Roman"/>
                <w:color w:val="000000"/>
                <w:spacing w:val="4"/>
                <w:sz w:val="24"/>
                <w:szCs w:val="24"/>
              </w:rPr>
              <w:t>продовольственными товарами и товарами первой необходимости</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lastRenderedPageBreak/>
              <w:t>Уровень готовности пунктов</w:t>
            </w:r>
            <w:r w:rsidRPr="00396C80">
              <w:rPr>
                <w:rFonts w:ascii="Times New Roman" w:eastAsia="Times New Roman" w:hAnsi="Times New Roman"/>
                <w:color w:val="000000"/>
                <w:spacing w:val="-1"/>
                <w:sz w:val="24"/>
                <w:szCs w:val="24"/>
                <w:lang w:eastAsia="ru-RU"/>
              </w:rPr>
              <w:t xml:space="preserve"> временного </w:t>
            </w:r>
            <w:r w:rsidRPr="00396C80">
              <w:rPr>
                <w:rFonts w:ascii="Times New Roman" w:eastAsia="Times New Roman" w:hAnsi="Times New Roman"/>
                <w:color w:val="000000"/>
                <w:spacing w:val="-1"/>
                <w:sz w:val="24"/>
                <w:szCs w:val="24"/>
                <w:lang w:eastAsia="ru-RU"/>
              </w:rPr>
              <w:lastRenderedPageBreak/>
              <w:t xml:space="preserve">размещения </w:t>
            </w:r>
            <w:r>
              <w:rPr>
                <w:rFonts w:ascii="Times New Roman" w:eastAsia="Times New Roman" w:hAnsi="Times New Roman"/>
                <w:color w:val="000000"/>
                <w:spacing w:val="-1"/>
                <w:sz w:val="24"/>
                <w:szCs w:val="24"/>
                <w:lang w:eastAsia="ru-RU"/>
              </w:rPr>
              <w:t>к приему</w:t>
            </w:r>
            <w:r w:rsidRPr="00396C80">
              <w:rPr>
                <w:rFonts w:ascii="Times New Roman" w:eastAsia="Times New Roman" w:hAnsi="Times New Roman"/>
                <w:color w:val="000000"/>
                <w:spacing w:val="-1"/>
                <w:sz w:val="24"/>
                <w:szCs w:val="24"/>
                <w:lang w:eastAsia="ru-RU"/>
              </w:rPr>
              <w:t xml:space="preserve">  пострадавшего </w:t>
            </w:r>
            <w:r w:rsidRPr="00396C80">
              <w:rPr>
                <w:rFonts w:ascii="Times New Roman" w:eastAsia="Times New Roman" w:hAnsi="Times New Roman"/>
                <w:color w:val="000000"/>
                <w:sz w:val="24"/>
                <w:szCs w:val="24"/>
                <w:lang w:eastAsia="ru-RU"/>
              </w:rPr>
              <w:t xml:space="preserve">населения </w:t>
            </w:r>
          </w:p>
        </w:tc>
      </w:tr>
      <w:tr w:rsidR="00C904A8" w:rsidRPr="0051541A" w:rsidTr="00C248F6">
        <w:trPr>
          <w:gridAfter w:val="1"/>
          <w:wAfter w:w="9" w:type="dxa"/>
        </w:trPr>
        <w:tc>
          <w:tcPr>
            <w:tcW w:w="15306" w:type="dxa"/>
            <w:gridSpan w:val="6"/>
            <w:tcBorders>
              <w:top w:val="single" w:sz="4" w:space="0" w:color="auto"/>
              <w:left w:val="single" w:sz="4" w:space="0" w:color="auto"/>
              <w:bottom w:val="single" w:sz="4" w:space="0" w:color="auto"/>
              <w:right w:val="single" w:sz="4" w:space="0" w:color="auto"/>
            </w:tcBorders>
          </w:tcPr>
          <w:p w:rsidR="00C904A8" w:rsidRPr="004E59EE" w:rsidRDefault="00C904A8" w:rsidP="00C248F6">
            <w:pPr>
              <w:widowControl w:val="0"/>
              <w:autoSpaceDE w:val="0"/>
              <w:autoSpaceDN w:val="0"/>
              <w:adjustRightInd w:val="0"/>
              <w:spacing w:after="0" w:line="240" w:lineRule="auto"/>
              <w:ind w:firstLine="5"/>
              <w:rPr>
                <w:rFonts w:ascii="Times New Roman" w:eastAsia="Times New Roman" w:hAnsi="Times New Roman"/>
                <w:b/>
                <w:i/>
                <w:sz w:val="24"/>
                <w:szCs w:val="24"/>
                <w:lang w:eastAsia="ru-RU"/>
              </w:rPr>
            </w:pPr>
            <w:r w:rsidRPr="004E59EE">
              <w:rPr>
                <w:rFonts w:ascii="Times New Roman" w:eastAsia="Times New Roman" w:hAnsi="Times New Roman"/>
                <w:b/>
                <w:i/>
                <w:sz w:val="24"/>
                <w:szCs w:val="24"/>
                <w:lang w:eastAsia="ru-RU"/>
              </w:rPr>
              <w:lastRenderedPageBreak/>
              <w:t>Задача 2 «Организация и осуществление мероприятий по гражданской обороне»</w:t>
            </w:r>
          </w:p>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2.2.1</w:t>
            </w:r>
          </w:p>
        </w:tc>
        <w:tc>
          <w:tcPr>
            <w:tcW w:w="1985" w:type="dxa"/>
            <w:tcBorders>
              <w:top w:val="single" w:sz="4" w:space="0" w:color="auto"/>
              <w:left w:val="single" w:sz="4" w:space="0" w:color="auto"/>
              <w:bottom w:val="single" w:sz="4" w:space="0" w:color="auto"/>
              <w:right w:val="single" w:sz="4" w:space="0" w:color="auto"/>
            </w:tcBorders>
          </w:tcPr>
          <w:p w:rsidR="00C904A8" w:rsidRPr="00B9781F" w:rsidRDefault="00C904A8" w:rsidP="00C248F6">
            <w:pPr>
              <w:widowControl w:val="0"/>
              <w:autoSpaceDE w:val="0"/>
              <w:autoSpaceDN w:val="0"/>
              <w:adjustRightInd w:val="0"/>
              <w:spacing w:line="240" w:lineRule="auto"/>
              <w:ind w:firstLine="5"/>
              <w:rPr>
                <w:rFonts w:ascii="Times New Roman" w:eastAsia="Times New Roman" w:hAnsi="Times New Roman"/>
                <w:sz w:val="24"/>
                <w:szCs w:val="24"/>
                <w:lang w:eastAsia="ru-RU"/>
              </w:rPr>
            </w:pPr>
            <w:r w:rsidRPr="00B9781F">
              <w:rPr>
                <w:rFonts w:ascii="Times New Roman" w:eastAsia="Times New Roman" w:hAnsi="Times New Roman"/>
                <w:sz w:val="24"/>
                <w:szCs w:val="24"/>
                <w:lang w:eastAsia="ru-RU"/>
              </w:rPr>
              <w:t>Поддержание в состоянии постоянной готовности   к использованию защитных сооружений</w:t>
            </w:r>
            <w:r w:rsidRPr="00B9781F">
              <w:rPr>
                <w:rFonts w:ascii="Times New Roman" w:eastAsia="Times New Roman" w:hAnsi="Times New Roman"/>
                <w:spacing w:val="2"/>
                <w:sz w:val="24"/>
                <w:szCs w:val="24"/>
                <w:lang w:eastAsia="ru-RU"/>
              </w:rPr>
              <w:t xml:space="preserve"> ГО ПРУ (противо - радиационных укрытий)  </w:t>
            </w:r>
          </w:p>
        </w:tc>
        <w:tc>
          <w:tcPr>
            <w:tcW w:w="2051" w:type="dxa"/>
            <w:tcBorders>
              <w:top w:val="single" w:sz="4" w:space="0" w:color="auto"/>
              <w:left w:val="single" w:sz="4" w:space="0" w:color="auto"/>
              <w:bottom w:val="single" w:sz="4" w:space="0" w:color="auto"/>
              <w:right w:val="single" w:sz="4" w:space="0" w:color="auto"/>
            </w:tcBorders>
          </w:tcPr>
          <w:p w:rsidR="00C904A8" w:rsidRPr="009A56F0" w:rsidRDefault="004D3890"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по делам ГО, ЧС </w:t>
            </w:r>
            <w:r w:rsidR="00521A08">
              <w:rPr>
                <w:rFonts w:ascii="Times New Roman" w:eastAsia="Times New Roman" w:hAnsi="Times New Roman"/>
                <w:sz w:val="24"/>
                <w:szCs w:val="24"/>
                <w:lang w:eastAsia="ru-RU"/>
              </w:rPr>
              <w:t xml:space="preserve"> </w:t>
            </w:r>
            <w:r w:rsidR="002A3263">
              <w:rPr>
                <w:rFonts w:ascii="Times New Roman" w:eastAsia="Times New Roman" w:hAnsi="Times New Roman"/>
                <w:sz w:val="24"/>
                <w:szCs w:val="24"/>
                <w:lang w:eastAsia="ru-RU"/>
              </w:rPr>
              <w:t>администрации</w:t>
            </w:r>
            <w:r w:rsidR="00C904A8">
              <w:rPr>
                <w:rFonts w:ascii="Times New Roman" w:eastAsia="Times New Roman" w:hAnsi="Times New Roman"/>
                <w:sz w:val="24"/>
                <w:szCs w:val="24"/>
                <w:lang w:eastAsia="ru-RU"/>
              </w:rPr>
              <w:t xml:space="preserve"> </w:t>
            </w:r>
            <w:r w:rsidR="00521A08">
              <w:rPr>
                <w:rFonts w:ascii="Times New Roman" w:eastAsia="Times New Roman" w:hAnsi="Times New Roman"/>
                <w:sz w:val="24"/>
                <w:szCs w:val="24"/>
                <w:lang w:eastAsia="ru-RU"/>
              </w:rPr>
              <w:t xml:space="preserve">МР </w:t>
            </w:r>
            <w:r w:rsidR="00C904A8">
              <w:rPr>
                <w:rFonts w:ascii="Times New Roman" w:eastAsia="Times New Roman" w:hAnsi="Times New Roman"/>
                <w:sz w:val="24"/>
                <w:szCs w:val="24"/>
                <w:lang w:eastAsia="ru-RU"/>
              </w:rPr>
              <w:t>«Койгородский»</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4D3890"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color w:val="000000"/>
                <w:sz w:val="24"/>
                <w:szCs w:val="24"/>
                <w:lang w:eastAsia="ru-RU"/>
              </w:rPr>
              <w:t>Поддержание в состоянии постоянной готовности   к использованию защитных сооружений</w:t>
            </w:r>
            <w:r w:rsidRPr="00396C80">
              <w:rPr>
                <w:rFonts w:ascii="Times New Roman" w:eastAsia="Times New Roman" w:hAnsi="Times New Roman"/>
                <w:color w:val="000000"/>
                <w:spacing w:val="2"/>
                <w:sz w:val="24"/>
                <w:szCs w:val="24"/>
                <w:lang w:eastAsia="ru-RU"/>
              </w:rPr>
              <w:t xml:space="preserve"> ГО ПРУ   </w:t>
            </w:r>
          </w:p>
        </w:tc>
        <w:tc>
          <w:tcPr>
            <w:tcW w:w="5038" w:type="dxa"/>
            <w:tcBorders>
              <w:top w:val="single" w:sz="4" w:space="0" w:color="auto"/>
              <w:left w:val="single" w:sz="4" w:space="0" w:color="auto"/>
              <w:bottom w:val="single" w:sz="4" w:space="0" w:color="auto"/>
              <w:right w:val="single" w:sz="4" w:space="0" w:color="auto"/>
            </w:tcBorders>
          </w:tcPr>
          <w:p w:rsidR="00C904A8" w:rsidRPr="0051541A" w:rsidRDefault="00C904A8" w:rsidP="00C248F6">
            <w:pPr>
              <w:pStyle w:val="ConsPlusNormal"/>
              <w:spacing w:line="256" w:lineRule="auto"/>
              <w:rPr>
                <w:rFonts w:ascii="Times New Roman" w:hAnsi="Times New Roman"/>
                <w:sz w:val="24"/>
                <w:szCs w:val="24"/>
                <w:lang w:eastAsia="en-US"/>
              </w:rPr>
            </w:pPr>
            <w:r w:rsidRPr="00C248F6">
              <w:rPr>
                <w:rFonts w:ascii="Times New Roman" w:hAnsi="Times New Roman" w:cs="Calibri"/>
                <w:sz w:val="24"/>
                <w:szCs w:val="24"/>
              </w:rPr>
              <w:t>Уровень готовности ПРУ (противорадиационных укрытий) к приему граждан</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Default="00C904A8" w:rsidP="00C248F6">
            <w:pPr>
              <w:pStyle w:val="ConsPlusCell"/>
              <w:rPr>
                <w:rFonts w:ascii="Times New Roman" w:hAnsi="Times New Roman" w:cs="Times New Roman"/>
                <w:sz w:val="24"/>
                <w:szCs w:val="24"/>
              </w:rPr>
            </w:pPr>
            <w:r>
              <w:rPr>
                <w:rFonts w:ascii="Times New Roman" w:hAnsi="Times New Roman" w:cs="Times New Roman"/>
                <w:sz w:val="24"/>
                <w:szCs w:val="24"/>
              </w:rPr>
              <w:t>2.2.2.</w:t>
            </w:r>
          </w:p>
        </w:tc>
        <w:tc>
          <w:tcPr>
            <w:tcW w:w="1985" w:type="dxa"/>
            <w:tcBorders>
              <w:top w:val="single" w:sz="4" w:space="0" w:color="auto"/>
              <w:left w:val="single" w:sz="4" w:space="0" w:color="auto"/>
              <w:bottom w:val="single" w:sz="4" w:space="0" w:color="auto"/>
              <w:right w:val="single" w:sz="4" w:space="0" w:color="auto"/>
            </w:tcBorders>
          </w:tcPr>
          <w:p w:rsidR="00C904A8" w:rsidRPr="004A64D3" w:rsidRDefault="00C904A8" w:rsidP="00C248F6">
            <w:pPr>
              <w:spacing w:line="240" w:lineRule="auto"/>
              <w:jc w:val="both"/>
              <w:rPr>
                <w:rFonts w:ascii="Times New Roman" w:hAnsi="Times New Roman"/>
                <w:sz w:val="24"/>
                <w:szCs w:val="24"/>
              </w:rPr>
            </w:pPr>
            <w:r>
              <w:rPr>
                <w:rFonts w:ascii="Times New Roman" w:hAnsi="Times New Roman"/>
                <w:sz w:val="24"/>
                <w:szCs w:val="24"/>
              </w:rPr>
              <w:t xml:space="preserve">Создание </w:t>
            </w:r>
            <w:r w:rsidRPr="004A64D3">
              <w:rPr>
                <w:rFonts w:ascii="Times New Roman" w:hAnsi="Times New Roman"/>
                <w:sz w:val="24"/>
                <w:szCs w:val="24"/>
              </w:rPr>
              <w:t>резерв</w:t>
            </w:r>
            <w:r>
              <w:rPr>
                <w:rFonts w:ascii="Times New Roman" w:hAnsi="Times New Roman"/>
                <w:sz w:val="24"/>
                <w:szCs w:val="24"/>
              </w:rPr>
              <w:t>а</w:t>
            </w:r>
            <w:r w:rsidRPr="004A64D3">
              <w:rPr>
                <w:rFonts w:ascii="Times New Roman" w:hAnsi="Times New Roman"/>
                <w:sz w:val="24"/>
                <w:szCs w:val="24"/>
              </w:rPr>
              <w:t xml:space="preserve"> финансовых </w:t>
            </w:r>
            <w:r>
              <w:rPr>
                <w:rFonts w:ascii="Times New Roman" w:hAnsi="Times New Roman"/>
                <w:sz w:val="24"/>
                <w:szCs w:val="24"/>
              </w:rPr>
              <w:t>средств на  предупреждение и ликвидацию последствий ЧС и стихийных бедствий</w:t>
            </w:r>
          </w:p>
        </w:tc>
        <w:tc>
          <w:tcPr>
            <w:tcW w:w="2051" w:type="dxa"/>
            <w:tcBorders>
              <w:top w:val="single" w:sz="4" w:space="0" w:color="auto"/>
              <w:left w:val="single" w:sz="4" w:space="0" w:color="auto"/>
              <w:bottom w:val="single" w:sz="4" w:space="0" w:color="auto"/>
              <w:right w:val="single" w:sz="4" w:space="0" w:color="auto"/>
            </w:tcBorders>
          </w:tcPr>
          <w:p w:rsidR="00C904A8" w:rsidRPr="00977BE4" w:rsidRDefault="004D3890" w:rsidP="00C248F6">
            <w:pPr>
              <w:pStyle w:val="ConsPlusCell"/>
              <w:rPr>
                <w:rFonts w:ascii="Times New Roman" w:hAnsi="Times New Roman" w:cs="Times New Roman"/>
                <w:sz w:val="24"/>
                <w:szCs w:val="24"/>
              </w:rPr>
            </w:pPr>
            <w:r>
              <w:rPr>
                <w:rFonts w:ascii="Times New Roman" w:hAnsi="Times New Roman"/>
                <w:sz w:val="24"/>
                <w:szCs w:val="24"/>
              </w:rPr>
              <w:t xml:space="preserve">Отдел по делам ГО, ЧС </w:t>
            </w:r>
            <w:r w:rsidR="002A3263">
              <w:rPr>
                <w:rFonts w:ascii="Times New Roman" w:hAnsi="Times New Roman"/>
                <w:sz w:val="24"/>
                <w:szCs w:val="24"/>
              </w:rPr>
              <w:t>администрации</w:t>
            </w:r>
            <w:r w:rsidR="00C904A8">
              <w:rPr>
                <w:rFonts w:ascii="Times New Roman" w:hAnsi="Times New Roman"/>
                <w:sz w:val="24"/>
                <w:szCs w:val="24"/>
              </w:rPr>
              <w:t xml:space="preserve"> </w:t>
            </w:r>
            <w:r w:rsidR="00521A08">
              <w:rPr>
                <w:rFonts w:ascii="Times New Roman" w:hAnsi="Times New Roman"/>
                <w:sz w:val="24"/>
                <w:szCs w:val="24"/>
              </w:rPr>
              <w:t xml:space="preserve">МР </w:t>
            </w:r>
            <w:r w:rsidR="00C904A8">
              <w:rPr>
                <w:rFonts w:ascii="Times New Roman" w:hAnsi="Times New Roman"/>
                <w:sz w:val="24"/>
                <w:szCs w:val="24"/>
              </w:rPr>
              <w:t>«Койгородский»</w:t>
            </w:r>
          </w:p>
        </w:tc>
        <w:tc>
          <w:tcPr>
            <w:tcW w:w="1701" w:type="dxa"/>
            <w:tcBorders>
              <w:top w:val="single" w:sz="4" w:space="0" w:color="auto"/>
              <w:left w:val="single" w:sz="4" w:space="0" w:color="auto"/>
              <w:bottom w:val="single" w:sz="4" w:space="0" w:color="auto"/>
              <w:right w:val="single" w:sz="4" w:space="0" w:color="auto"/>
            </w:tcBorders>
          </w:tcPr>
          <w:p w:rsidR="00C904A8" w:rsidRPr="00977BE4" w:rsidRDefault="004D3890" w:rsidP="00C248F6">
            <w:pPr>
              <w:pStyle w:val="ConsPlusCell"/>
              <w:rPr>
                <w:rFonts w:ascii="Times New Roman" w:hAnsi="Times New Roman" w:cs="Times New Roman"/>
                <w:sz w:val="24"/>
                <w:szCs w:val="24"/>
              </w:rPr>
            </w:pPr>
            <w:r>
              <w:rPr>
                <w:rFonts w:ascii="Times New Roman" w:hAnsi="Times New Roman"/>
                <w:sz w:val="24"/>
                <w:szCs w:val="24"/>
              </w:rPr>
              <w:t>2021-2026</w:t>
            </w:r>
            <w:r w:rsidRPr="00396C80">
              <w:rPr>
                <w:rFonts w:ascii="Times New Roman" w:hAnsi="Times New Roman"/>
                <w:sz w:val="24"/>
                <w:szCs w:val="24"/>
              </w:rPr>
              <w:t xml:space="preserve"> гг</w:t>
            </w:r>
            <w:r>
              <w:rPr>
                <w:rFonts w:ascii="Times New Roman" w:hAnsi="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C904A8" w:rsidRPr="00977BE4" w:rsidRDefault="00C904A8" w:rsidP="00C248F6">
            <w:pPr>
              <w:spacing w:line="240" w:lineRule="auto"/>
              <w:jc w:val="both"/>
              <w:rPr>
                <w:rFonts w:ascii="Times New Roman" w:hAnsi="Times New Roman"/>
                <w:sz w:val="24"/>
                <w:szCs w:val="24"/>
              </w:rPr>
            </w:pPr>
            <w:r>
              <w:rPr>
                <w:rFonts w:ascii="Times New Roman" w:hAnsi="Times New Roman"/>
                <w:sz w:val="24"/>
                <w:szCs w:val="24"/>
              </w:rPr>
              <w:t>Финансовое о</w:t>
            </w:r>
            <w:r w:rsidRPr="00977BE4">
              <w:rPr>
                <w:rFonts w:ascii="Times New Roman" w:hAnsi="Times New Roman"/>
                <w:sz w:val="24"/>
                <w:szCs w:val="24"/>
              </w:rPr>
              <w:t xml:space="preserve">беспечение </w:t>
            </w:r>
            <w:r>
              <w:rPr>
                <w:rFonts w:ascii="Times New Roman" w:hAnsi="Times New Roman"/>
                <w:sz w:val="24"/>
                <w:szCs w:val="24"/>
              </w:rPr>
              <w:t>мероприятий по предупреждению и ликвидации последствий ЧС и стихийных бедствий, гражданской обороны</w:t>
            </w:r>
          </w:p>
        </w:tc>
        <w:tc>
          <w:tcPr>
            <w:tcW w:w="5038" w:type="dxa"/>
            <w:tcBorders>
              <w:top w:val="single" w:sz="4" w:space="0" w:color="auto"/>
              <w:left w:val="single" w:sz="4" w:space="0" w:color="auto"/>
              <w:bottom w:val="single" w:sz="4" w:space="0" w:color="auto"/>
              <w:right w:val="single" w:sz="4" w:space="0" w:color="auto"/>
            </w:tcBorders>
          </w:tcPr>
          <w:p w:rsidR="00C904A8" w:rsidRPr="0051541A" w:rsidRDefault="00C904A8" w:rsidP="00C248F6">
            <w:pPr>
              <w:pStyle w:val="ConsPlusNormal"/>
              <w:spacing w:line="256" w:lineRule="auto"/>
              <w:rPr>
                <w:rFonts w:ascii="Times New Roman" w:hAnsi="Times New Roman"/>
                <w:sz w:val="24"/>
                <w:szCs w:val="24"/>
                <w:lang w:eastAsia="en-US"/>
              </w:rPr>
            </w:pPr>
            <w:r>
              <w:rPr>
                <w:rFonts w:ascii="Times New Roman" w:hAnsi="Times New Roman"/>
                <w:sz w:val="24"/>
                <w:szCs w:val="24"/>
              </w:rPr>
              <w:t>Уровень защищенности населения при угрозе возникновения ЧС</w:t>
            </w:r>
          </w:p>
        </w:tc>
      </w:tr>
      <w:tr w:rsidR="00C904A8" w:rsidRPr="0051541A" w:rsidTr="00C248F6">
        <w:trPr>
          <w:gridAfter w:val="1"/>
          <w:wAfter w:w="9" w:type="dxa"/>
        </w:trPr>
        <w:tc>
          <w:tcPr>
            <w:tcW w:w="15306" w:type="dxa"/>
            <w:gridSpan w:val="6"/>
            <w:tcBorders>
              <w:top w:val="single" w:sz="4" w:space="0" w:color="auto"/>
              <w:left w:val="single" w:sz="4" w:space="0" w:color="auto"/>
              <w:bottom w:val="single" w:sz="4" w:space="0" w:color="auto"/>
              <w:right w:val="single" w:sz="4" w:space="0" w:color="auto"/>
            </w:tcBorders>
          </w:tcPr>
          <w:p w:rsidR="00C904A8" w:rsidRDefault="00C904A8" w:rsidP="00C248F6">
            <w:pPr>
              <w:widowControl w:val="0"/>
              <w:autoSpaceDE w:val="0"/>
              <w:autoSpaceDN w:val="0"/>
              <w:adjustRightInd w:val="0"/>
              <w:spacing w:after="0" w:line="240" w:lineRule="auto"/>
              <w:ind w:firstLine="5"/>
              <w:jc w:val="both"/>
              <w:rPr>
                <w:rFonts w:ascii="Times New Roman" w:eastAsia="Times New Roman" w:hAnsi="Times New Roman"/>
                <w:b/>
                <w:i/>
                <w:sz w:val="24"/>
                <w:szCs w:val="24"/>
                <w:lang w:eastAsia="ru-RU"/>
              </w:rPr>
            </w:pPr>
            <w:r w:rsidRPr="004E59EE">
              <w:rPr>
                <w:rFonts w:ascii="Times New Roman" w:eastAsia="Times New Roman" w:hAnsi="Times New Roman"/>
                <w:b/>
                <w:i/>
                <w:sz w:val="24"/>
                <w:szCs w:val="24"/>
                <w:lang w:eastAsia="ru-RU"/>
              </w:rPr>
              <w:t>Задача 3 «Осуществление мероприятий  по обеспечению безопасности людей на водных объектах,  охране их жизни и здоровья»</w:t>
            </w:r>
          </w:p>
          <w:p w:rsidR="00C904A8" w:rsidRPr="0051541A" w:rsidRDefault="00C904A8" w:rsidP="00C248F6">
            <w:pPr>
              <w:pStyle w:val="ConsPlusNormal"/>
              <w:spacing w:line="256" w:lineRule="auto"/>
              <w:rPr>
                <w:rFonts w:ascii="Times New Roman" w:hAnsi="Times New Roman"/>
                <w:sz w:val="24"/>
                <w:szCs w:val="24"/>
                <w:lang w:eastAsia="en-US"/>
              </w:rPr>
            </w:pP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2.3.1</w:t>
            </w:r>
          </w:p>
        </w:tc>
        <w:tc>
          <w:tcPr>
            <w:tcW w:w="1985"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bCs/>
                <w:sz w:val="24"/>
                <w:szCs w:val="24"/>
                <w:lang w:eastAsia="ru-RU"/>
              </w:rPr>
              <w:t xml:space="preserve">Оборудование и </w:t>
            </w:r>
            <w:r w:rsidRPr="00396C80">
              <w:rPr>
                <w:rFonts w:ascii="Times New Roman" w:eastAsia="Times New Roman" w:hAnsi="Times New Roman"/>
                <w:bCs/>
                <w:sz w:val="24"/>
                <w:szCs w:val="24"/>
                <w:lang w:eastAsia="ru-RU"/>
              </w:rPr>
              <w:lastRenderedPageBreak/>
              <w:t xml:space="preserve">оснащение  мест массового отдыха людей у воды  </w:t>
            </w:r>
          </w:p>
        </w:tc>
        <w:tc>
          <w:tcPr>
            <w:tcW w:w="2051" w:type="dxa"/>
            <w:tcBorders>
              <w:top w:val="single" w:sz="4" w:space="0" w:color="auto"/>
              <w:left w:val="single" w:sz="4" w:space="0" w:color="auto"/>
              <w:bottom w:val="single" w:sz="4" w:space="0" w:color="auto"/>
              <w:right w:val="single" w:sz="4" w:space="0" w:color="auto"/>
            </w:tcBorders>
          </w:tcPr>
          <w:p w:rsidR="00521A08"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lastRenderedPageBreak/>
              <w:t xml:space="preserve">  Отдел </w:t>
            </w:r>
            <w:r w:rsidR="004D3890">
              <w:rPr>
                <w:rFonts w:ascii="Times New Roman" w:eastAsia="Times New Roman" w:hAnsi="Times New Roman"/>
                <w:sz w:val="24"/>
                <w:szCs w:val="24"/>
                <w:lang w:eastAsia="ru-RU"/>
              </w:rPr>
              <w:t xml:space="preserve">по делам </w:t>
            </w:r>
            <w:r w:rsidR="004D3890">
              <w:rPr>
                <w:rFonts w:ascii="Times New Roman" w:eastAsia="Times New Roman" w:hAnsi="Times New Roman"/>
                <w:sz w:val="24"/>
                <w:szCs w:val="24"/>
                <w:lang w:eastAsia="ru-RU"/>
              </w:rPr>
              <w:lastRenderedPageBreak/>
              <w:t>ГО, ЧС администраци</w:t>
            </w:r>
            <w:r w:rsidR="002A3263">
              <w:rPr>
                <w:rFonts w:ascii="Times New Roman" w:eastAsia="Times New Roman" w:hAnsi="Times New Roman"/>
                <w:sz w:val="24"/>
                <w:szCs w:val="24"/>
                <w:lang w:eastAsia="ru-RU"/>
              </w:rPr>
              <w:t>и</w:t>
            </w:r>
          </w:p>
          <w:p w:rsidR="00C904A8" w:rsidRPr="00396C80" w:rsidRDefault="00521A0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МР </w:t>
            </w:r>
            <w:r w:rsidR="00C904A8" w:rsidRPr="00396C80">
              <w:rPr>
                <w:rFonts w:ascii="Times New Roman" w:eastAsia="Times New Roman" w:hAnsi="Times New Roman"/>
                <w:sz w:val="24"/>
                <w:szCs w:val="24"/>
                <w:lang w:eastAsia="ru-RU"/>
              </w:rPr>
              <w:t xml:space="preserve">«Койгородский»    </w:t>
            </w:r>
          </w:p>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4D3890"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bCs/>
                <w:sz w:val="24"/>
                <w:szCs w:val="24"/>
                <w:lang w:eastAsia="ru-RU"/>
              </w:rPr>
              <w:t xml:space="preserve">Оборудование и оснащение  мест </w:t>
            </w:r>
            <w:r w:rsidRPr="00396C80">
              <w:rPr>
                <w:rFonts w:ascii="Times New Roman" w:eastAsia="Times New Roman" w:hAnsi="Times New Roman"/>
                <w:bCs/>
                <w:sz w:val="24"/>
                <w:szCs w:val="24"/>
                <w:lang w:eastAsia="ru-RU"/>
              </w:rPr>
              <w:lastRenderedPageBreak/>
              <w:t xml:space="preserve">массового  отдыха людей у воды  </w:t>
            </w:r>
          </w:p>
        </w:tc>
        <w:tc>
          <w:tcPr>
            <w:tcW w:w="5038" w:type="dxa"/>
            <w:tcBorders>
              <w:top w:val="single" w:sz="4" w:space="0" w:color="auto"/>
              <w:left w:val="single" w:sz="4" w:space="0" w:color="auto"/>
              <w:bottom w:val="single" w:sz="4" w:space="0" w:color="auto"/>
              <w:right w:val="single" w:sz="4" w:space="0" w:color="auto"/>
            </w:tcBorders>
          </w:tcPr>
          <w:p w:rsidR="00C904A8" w:rsidRPr="0051541A" w:rsidRDefault="00C904A8" w:rsidP="00C248F6">
            <w:pPr>
              <w:pStyle w:val="ConsPlusNormal"/>
              <w:spacing w:line="256" w:lineRule="auto"/>
              <w:rPr>
                <w:rFonts w:ascii="Times New Roman" w:hAnsi="Times New Roman"/>
                <w:sz w:val="24"/>
                <w:szCs w:val="24"/>
                <w:lang w:eastAsia="en-US"/>
              </w:rPr>
            </w:pPr>
            <w:r w:rsidRPr="00C248F6">
              <w:rPr>
                <w:rFonts w:ascii="Times New Roman" w:hAnsi="Times New Roman" w:cs="Calibri"/>
                <w:bCs/>
                <w:sz w:val="24"/>
                <w:szCs w:val="24"/>
              </w:rPr>
              <w:lastRenderedPageBreak/>
              <w:t xml:space="preserve">Количество оборудованных мест  массового  </w:t>
            </w:r>
            <w:r w:rsidRPr="00C248F6">
              <w:rPr>
                <w:rFonts w:ascii="Times New Roman" w:hAnsi="Times New Roman" w:cs="Calibri"/>
                <w:bCs/>
                <w:sz w:val="24"/>
                <w:szCs w:val="24"/>
              </w:rPr>
              <w:lastRenderedPageBreak/>
              <w:t>отдыха людей у воды  (с нарастающим итогом)</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lastRenderedPageBreak/>
              <w:t>2.3.</w:t>
            </w:r>
            <w:r>
              <w:rPr>
                <w:rFonts w:ascii="Times New Roman" w:eastAsia="Times New Roman" w:hAnsi="Times New Roman"/>
                <w:sz w:val="24"/>
                <w:szCs w:val="24"/>
                <w:lang w:eastAsia="ru-RU"/>
              </w:rPr>
              <w:t>2</w:t>
            </w:r>
            <w:r w:rsidRPr="00396C80">
              <w:rPr>
                <w:rFonts w:ascii="Times New Roman" w:eastAsia="Times New Roman" w:hAnsi="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spacing w:after="0" w:line="240" w:lineRule="auto"/>
              <w:ind w:firstLine="5"/>
              <w:jc w:val="both"/>
              <w:rPr>
                <w:rFonts w:ascii="Times New Roman" w:hAnsi="Times New Roman"/>
                <w:sz w:val="24"/>
                <w:szCs w:val="24"/>
              </w:rPr>
            </w:pPr>
            <w:r>
              <w:rPr>
                <w:rFonts w:ascii="Times New Roman" w:hAnsi="Times New Roman"/>
                <w:sz w:val="24"/>
                <w:szCs w:val="24"/>
              </w:rPr>
              <w:t>Обеспечение безопасной эксплуатации гидротехнических сооружений в пос. Кажым и Нючпас</w:t>
            </w:r>
          </w:p>
        </w:tc>
        <w:tc>
          <w:tcPr>
            <w:tcW w:w="205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Отдел </w:t>
            </w:r>
            <w:r w:rsidR="004D3890">
              <w:rPr>
                <w:rFonts w:ascii="Times New Roman" w:eastAsia="Times New Roman" w:hAnsi="Times New Roman"/>
                <w:sz w:val="24"/>
                <w:szCs w:val="24"/>
                <w:lang w:eastAsia="ru-RU"/>
              </w:rPr>
              <w:t>по делам ГО, ЧС администрации</w:t>
            </w:r>
            <w:r w:rsidR="002A3263">
              <w:rPr>
                <w:rFonts w:ascii="Times New Roman" w:eastAsia="Times New Roman" w:hAnsi="Times New Roman"/>
                <w:sz w:val="24"/>
                <w:szCs w:val="24"/>
                <w:lang w:eastAsia="ru-RU"/>
              </w:rPr>
              <w:t xml:space="preserve"> </w:t>
            </w:r>
            <w:r w:rsidR="00521A08">
              <w:rPr>
                <w:rFonts w:ascii="Times New Roman" w:eastAsia="Times New Roman" w:hAnsi="Times New Roman"/>
                <w:sz w:val="24"/>
                <w:szCs w:val="24"/>
                <w:lang w:eastAsia="ru-RU"/>
              </w:rPr>
              <w:t xml:space="preserve">МР </w:t>
            </w:r>
            <w:r w:rsidRPr="00396C80">
              <w:rPr>
                <w:rFonts w:ascii="Times New Roman" w:eastAsia="Times New Roman" w:hAnsi="Times New Roman"/>
                <w:sz w:val="24"/>
                <w:szCs w:val="24"/>
                <w:lang w:eastAsia="ru-RU"/>
              </w:rPr>
              <w:t xml:space="preserve">«Койгородский»    </w:t>
            </w:r>
          </w:p>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4D3890"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Недопущение чрезвычайной ситуации на ГТС </w:t>
            </w:r>
          </w:p>
        </w:tc>
        <w:tc>
          <w:tcPr>
            <w:tcW w:w="5038" w:type="dxa"/>
            <w:tcBorders>
              <w:top w:val="single" w:sz="4" w:space="0" w:color="auto"/>
              <w:left w:val="single" w:sz="4" w:space="0" w:color="auto"/>
              <w:bottom w:val="single" w:sz="4" w:space="0" w:color="auto"/>
              <w:right w:val="single" w:sz="4" w:space="0" w:color="auto"/>
            </w:tcBorders>
          </w:tcPr>
          <w:p w:rsidR="00C904A8" w:rsidRPr="00C248F6" w:rsidRDefault="00C904A8" w:rsidP="00C248F6">
            <w:pPr>
              <w:pStyle w:val="ConsPlusNormal"/>
              <w:spacing w:line="256" w:lineRule="auto"/>
              <w:rPr>
                <w:rFonts w:ascii="Times New Roman" w:hAnsi="Times New Roman" w:cs="Calibri"/>
                <w:bCs/>
                <w:sz w:val="24"/>
                <w:szCs w:val="24"/>
              </w:rPr>
            </w:pPr>
            <w:r w:rsidRPr="00C248F6">
              <w:rPr>
                <w:rFonts w:ascii="Times New Roman" w:hAnsi="Times New Roman" w:cs="Calibri"/>
                <w:sz w:val="24"/>
                <w:szCs w:val="24"/>
              </w:rPr>
              <w:t>Уровень защищенности населения при угрозе возникновения ЧС</w:t>
            </w:r>
          </w:p>
        </w:tc>
      </w:tr>
      <w:tr w:rsidR="00A60A5E"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A60A5E" w:rsidRPr="00396C80" w:rsidRDefault="00A60A5E"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2.3.</w:t>
            </w:r>
            <w:r>
              <w:rPr>
                <w:rFonts w:ascii="Times New Roman" w:eastAsia="Times New Roman" w:hAnsi="Times New Roman"/>
                <w:sz w:val="24"/>
                <w:szCs w:val="24"/>
                <w:lang w:eastAsia="ru-RU"/>
              </w:rPr>
              <w:t>3</w:t>
            </w:r>
            <w:r w:rsidRPr="00396C80">
              <w:rPr>
                <w:rFonts w:ascii="Times New Roman" w:eastAsia="Times New Roman" w:hAnsi="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A60A5E" w:rsidRPr="00396C80" w:rsidRDefault="00A60A5E" w:rsidP="00A57ED6">
            <w:pPr>
              <w:spacing w:after="0" w:line="240" w:lineRule="auto"/>
              <w:ind w:firstLine="5"/>
              <w:jc w:val="both"/>
              <w:rPr>
                <w:rFonts w:ascii="Times New Roman" w:hAnsi="Times New Roman"/>
                <w:sz w:val="24"/>
                <w:szCs w:val="24"/>
              </w:rPr>
            </w:pPr>
            <w:r>
              <w:rPr>
                <w:rFonts w:ascii="Times New Roman" w:hAnsi="Times New Roman"/>
                <w:sz w:val="24"/>
                <w:szCs w:val="24"/>
              </w:rPr>
              <w:t>Обеспечение безопасности населения при угрозе возникновения ЧС природного или техногенного характера</w:t>
            </w:r>
          </w:p>
        </w:tc>
        <w:tc>
          <w:tcPr>
            <w:tcW w:w="2051" w:type="dxa"/>
            <w:tcBorders>
              <w:top w:val="single" w:sz="4" w:space="0" w:color="auto"/>
              <w:left w:val="single" w:sz="4" w:space="0" w:color="auto"/>
              <w:bottom w:val="single" w:sz="4" w:space="0" w:color="auto"/>
              <w:right w:val="single" w:sz="4" w:space="0" w:color="auto"/>
            </w:tcBorders>
          </w:tcPr>
          <w:p w:rsidR="00A60A5E" w:rsidRPr="00396C80" w:rsidRDefault="00A60A5E" w:rsidP="00A57ED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Отдел </w:t>
            </w:r>
            <w:r>
              <w:rPr>
                <w:rFonts w:ascii="Times New Roman" w:eastAsia="Times New Roman" w:hAnsi="Times New Roman"/>
                <w:sz w:val="24"/>
                <w:szCs w:val="24"/>
                <w:lang w:eastAsia="ru-RU"/>
              </w:rPr>
              <w:t xml:space="preserve">по делам ГО, ЧС </w:t>
            </w:r>
            <w:r w:rsidRPr="00396C80">
              <w:rPr>
                <w:rFonts w:ascii="Times New Roman" w:eastAsia="Times New Roman" w:hAnsi="Times New Roman"/>
                <w:sz w:val="24"/>
                <w:szCs w:val="24"/>
                <w:lang w:eastAsia="ru-RU"/>
              </w:rPr>
              <w:t xml:space="preserve"> администрации МР «Койгородский»    </w:t>
            </w:r>
          </w:p>
          <w:p w:rsidR="00A60A5E" w:rsidRPr="00396C80" w:rsidRDefault="00A60A5E" w:rsidP="00A57ED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60A5E" w:rsidRPr="00396C80" w:rsidRDefault="00A60A5E" w:rsidP="00A57ED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A60A5E" w:rsidRPr="00396C80" w:rsidRDefault="00A60A5E" w:rsidP="00A57ED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cs="Calibri"/>
                <w:sz w:val="24"/>
                <w:szCs w:val="24"/>
                <w:lang w:eastAsia="ru-RU"/>
              </w:rPr>
              <w:t>Обеспечение безопасности населения</w:t>
            </w:r>
          </w:p>
        </w:tc>
        <w:tc>
          <w:tcPr>
            <w:tcW w:w="5038" w:type="dxa"/>
            <w:tcBorders>
              <w:top w:val="single" w:sz="4" w:space="0" w:color="auto"/>
              <w:left w:val="single" w:sz="4" w:space="0" w:color="auto"/>
              <w:bottom w:val="single" w:sz="4" w:space="0" w:color="auto"/>
              <w:right w:val="single" w:sz="4" w:space="0" w:color="auto"/>
            </w:tcBorders>
          </w:tcPr>
          <w:p w:rsidR="00A60A5E" w:rsidRPr="00C248F6" w:rsidRDefault="00A60A5E" w:rsidP="00C248F6">
            <w:pPr>
              <w:pStyle w:val="ConsPlusNormal"/>
              <w:spacing w:line="256" w:lineRule="auto"/>
              <w:rPr>
                <w:rFonts w:ascii="Times New Roman" w:hAnsi="Times New Roman" w:cs="Calibri"/>
                <w:sz w:val="24"/>
                <w:szCs w:val="24"/>
              </w:rPr>
            </w:pPr>
            <w:r w:rsidRPr="00C248F6">
              <w:rPr>
                <w:rFonts w:ascii="Times New Roman" w:hAnsi="Times New Roman" w:cs="Calibri"/>
                <w:sz w:val="24"/>
                <w:szCs w:val="24"/>
              </w:rPr>
              <w:t>Уровень защищенности населения при угрозе возникновения ЧС</w:t>
            </w:r>
          </w:p>
        </w:tc>
      </w:tr>
      <w:tr w:rsidR="00C904A8" w:rsidRPr="0051541A" w:rsidTr="00C248F6">
        <w:trPr>
          <w:gridAfter w:val="1"/>
          <w:wAfter w:w="9" w:type="dxa"/>
        </w:trPr>
        <w:tc>
          <w:tcPr>
            <w:tcW w:w="15306" w:type="dxa"/>
            <w:gridSpan w:val="6"/>
            <w:tcBorders>
              <w:top w:val="single" w:sz="4" w:space="0" w:color="auto"/>
              <w:left w:val="single" w:sz="4" w:space="0" w:color="auto"/>
              <w:bottom w:val="single" w:sz="4" w:space="0" w:color="auto"/>
              <w:right w:val="single" w:sz="4" w:space="0" w:color="auto"/>
            </w:tcBorders>
          </w:tcPr>
          <w:p w:rsidR="00C904A8" w:rsidRDefault="00C904A8" w:rsidP="00C248F6">
            <w:pPr>
              <w:widowControl w:val="0"/>
              <w:autoSpaceDE w:val="0"/>
              <w:autoSpaceDN w:val="0"/>
              <w:adjustRightInd w:val="0"/>
              <w:spacing w:after="0" w:line="240" w:lineRule="auto"/>
              <w:ind w:firstLine="5"/>
              <w:jc w:val="both"/>
              <w:rPr>
                <w:rFonts w:ascii="Times New Roman" w:eastAsia="Times New Roman" w:hAnsi="Times New Roman"/>
                <w:b/>
                <w:i/>
                <w:sz w:val="24"/>
                <w:szCs w:val="24"/>
                <w:lang w:eastAsia="ru-RU"/>
              </w:rPr>
            </w:pPr>
            <w:r w:rsidRPr="00396C80">
              <w:rPr>
                <w:rFonts w:ascii="Times New Roman" w:eastAsia="Times New Roman" w:hAnsi="Times New Roman"/>
                <w:b/>
                <w:i/>
                <w:sz w:val="24"/>
                <w:szCs w:val="24"/>
                <w:lang w:eastAsia="ru-RU"/>
              </w:rPr>
              <w:t xml:space="preserve">Задача 4 «Обеспечение первичных мер пожарной безопасности </w:t>
            </w:r>
            <w:r>
              <w:rPr>
                <w:rFonts w:ascii="Times New Roman" w:eastAsia="Times New Roman" w:hAnsi="Times New Roman"/>
                <w:b/>
                <w:i/>
                <w:sz w:val="24"/>
                <w:szCs w:val="24"/>
                <w:lang w:eastAsia="ru-RU"/>
              </w:rPr>
              <w:t>на территории МОМР «Койгородский»</w:t>
            </w:r>
          </w:p>
          <w:p w:rsidR="00C904A8" w:rsidRPr="00C248F6" w:rsidRDefault="00C904A8" w:rsidP="00C248F6">
            <w:pPr>
              <w:pStyle w:val="ConsPlusNormal"/>
              <w:spacing w:line="256" w:lineRule="auto"/>
              <w:rPr>
                <w:rFonts w:ascii="Times New Roman" w:hAnsi="Times New Roman" w:cs="Calibri"/>
                <w:sz w:val="24"/>
                <w:szCs w:val="24"/>
              </w:rPr>
            </w:pP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2.4.1.</w:t>
            </w:r>
          </w:p>
        </w:tc>
        <w:tc>
          <w:tcPr>
            <w:tcW w:w="1985" w:type="dxa"/>
            <w:tcBorders>
              <w:top w:val="single" w:sz="4" w:space="0" w:color="auto"/>
              <w:left w:val="single" w:sz="4" w:space="0" w:color="auto"/>
              <w:bottom w:val="single" w:sz="4" w:space="0" w:color="auto"/>
              <w:right w:val="single" w:sz="4" w:space="0" w:color="auto"/>
            </w:tcBorders>
          </w:tcPr>
          <w:p w:rsidR="00C904A8" w:rsidRPr="00B9781F" w:rsidRDefault="00B9781F" w:rsidP="00B9781F">
            <w:pPr>
              <w:spacing w:line="240" w:lineRule="auto"/>
              <w:ind w:firstLine="5"/>
              <w:jc w:val="both"/>
              <w:rPr>
                <w:rFonts w:ascii="Times New Roman" w:hAnsi="Times New Roman"/>
                <w:sz w:val="24"/>
                <w:szCs w:val="24"/>
              </w:rPr>
            </w:pPr>
            <w:r w:rsidRPr="00B9781F">
              <w:rPr>
                <w:rFonts w:ascii="Times New Roman" w:hAnsi="Times New Roman"/>
                <w:sz w:val="24"/>
                <w:szCs w:val="24"/>
              </w:rPr>
              <w:t xml:space="preserve">Организация работы по обеспечению первичными мерами пожарной безопасности населенных пунктов  </w:t>
            </w:r>
            <w:r w:rsidR="00C904A8" w:rsidRPr="00B9781F">
              <w:rPr>
                <w:rFonts w:ascii="Times New Roman" w:hAnsi="Times New Roman"/>
                <w:sz w:val="24"/>
                <w:szCs w:val="24"/>
              </w:rPr>
              <w:t xml:space="preserve"> МОМР «Койгородский</w:t>
            </w:r>
          </w:p>
        </w:tc>
        <w:tc>
          <w:tcPr>
            <w:tcW w:w="205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Отдел </w:t>
            </w:r>
            <w:r w:rsidR="004D3890">
              <w:rPr>
                <w:rFonts w:ascii="Times New Roman" w:eastAsia="Times New Roman" w:hAnsi="Times New Roman"/>
                <w:sz w:val="24"/>
                <w:szCs w:val="24"/>
                <w:lang w:eastAsia="ru-RU"/>
              </w:rPr>
              <w:t xml:space="preserve">по делам ГО, ЧС </w:t>
            </w:r>
            <w:r>
              <w:rPr>
                <w:rFonts w:ascii="Times New Roman" w:eastAsia="Times New Roman" w:hAnsi="Times New Roman"/>
                <w:sz w:val="24"/>
                <w:szCs w:val="24"/>
                <w:lang w:eastAsia="ru-RU"/>
              </w:rPr>
              <w:t xml:space="preserve"> </w:t>
            </w:r>
            <w:r w:rsidR="004D3890">
              <w:rPr>
                <w:rFonts w:ascii="Times New Roman" w:eastAsia="Times New Roman" w:hAnsi="Times New Roman"/>
                <w:sz w:val="24"/>
                <w:szCs w:val="24"/>
                <w:lang w:eastAsia="ru-RU"/>
              </w:rPr>
              <w:t>администрации</w:t>
            </w:r>
            <w:r w:rsidRPr="00396C80">
              <w:rPr>
                <w:rFonts w:ascii="Times New Roman" w:eastAsia="Times New Roman" w:hAnsi="Times New Roman"/>
                <w:sz w:val="24"/>
                <w:szCs w:val="24"/>
                <w:lang w:eastAsia="ru-RU"/>
              </w:rPr>
              <w:t xml:space="preserve">«Койгородский»    </w:t>
            </w:r>
          </w:p>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4D3890"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F422DE" w:rsidRDefault="00C904A8" w:rsidP="00C248F6">
            <w:pPr>
              <w:widowControl w:val="0"/>
              <w:autoSpaceDE w:val="0"/>
              <w:autoSpaceDN w:val="0"/>
              <w:adjustRightInd w:val="0"/>
              <w:spacing w:after="0" w:line="240" w:lineRule="auto"/>
              <w:ind w:firstLine="5"/>
              <w:jc w:val="both"/>
              <w:rPr>
                <w:rFonts w:ascii="Times New Roman" w:eastAsia="Times New Roman" w:hAnsi="Times New Roman"/>
                <w:sz w:val="24"/>
                <w:szCs w:val="24"/>
                <w:lang w:eastAsia="ru-RU"/>
              </w:rPr>
            </w:pPr>
            <w:r w:rsidRPr="00F422DE">
              <w:rPr>
                <w:rFonts w:ascii="Times New Roman" w:hAnsi="Times New Roman"/>
                <w:sz w:val="24"/>
                <w:szCs w:val="24"/>
              </w:rPr>
              <w:t>Повышение технической оснащенности подразделений добровольной пожарной охраны</w:t>
            </w:r>
            <w:r>
              <w:rPr>
                <w:rFonts w:ascii="Times New Roman" w:hAnsi="Times New Roman"/>
                <w:sz w:val="24"/>
                <w:szCs w:val="24"/>
              </w:rPr>
              <w:t xml:space="preserve"> МОМР «Койгородский»</w:t>
            </w:r>
          </w:p>
        </w:tc>
        <w:tc>
          <w:tcPr>
            <w:tcW w:w="5038" w:type="dxa"/>
            <w:tcBorders>
              <w:top w:val="single" w:sz="4" w:space="0" w:color="auto"/>
              <w:left w:val="single" w:sz="4" w:space="0" w:color="auto"/>
              <w:bottom w:val="single" w:sz="4" w:space="0" w:color="auto"/>
              <w:right w:val="single" w:sz="4" w:space="0" w:color="auto"/>
            </w:tcBorders>
          </w:tcPr>
          <w:p w:rsidR="00B9781F" w:rsidRPr="00605D33" w:rsidRDefault="00B9781F" w:rsidP="00B9781F">
            <w:pPr>
              <w:widowControl w:val="0"/>
              <w:autoSpaceDE w:val="0"/>
              <w:autoSpaceDN w:val="0"/>
              <w:adjustRightInd w:val="0"/>
              <w:spacing w:after="0" w:line="240" w:lineRule="auto"/>
              <w:jc w:val="both"/>
              <w:rPr>
                <w:rFonts w:ascii="Times New Roman" w:eastAsia="Times New Roman" w:hAnsi="Times New Roman"/>
                <w:lang w:eastAsia="ru-RU"/>
              </w:rPr>
            </w:pPr>
            <w:r w:rsidRPr="00605D33">
              <w:rPr>
                <w:rFonts w:ascii="Times New Roman" w:eastAsia="Times New Roman" w:hAnsi="Times New Roman"/>
                <w:bCs/>
                <w:lang w:eastAsia="ru-RU"/>
              </w:rPr>
              <w:t xml:space="preserve">Уровень </w:t>
            </w:r>
            <w:r w:rsidRPr="00605D33">
              <w:rPr>
                <w:rFonts w:ascii="Times New Roman" w:hAnsi="Times New Roman"/>
              </w:rPr>
              <w:t>обеспечения первичных мер пожарной безопасности на территории МОМР «Койгородский»</w:t>
            </w:r>
          </w:p>
          <w:p w:rsidR="00C904A8" w:rsidRPr="00C248F6" w:rsidRDefault="00C904A8" w:rsidP="00C248F6">
            <w:pPr>
              <w:pStyle w:val="ConsPlusNormal"/>
              <w:spacing w:line="256" w:lineRule="auto"/>
              <w:rPr>
                <w:rFonts w:ascii="Times New Roman" w:hAnsi="Times New Roman" w:cs="Calibri"/>
                <w:sz w:val="24"/>
                <w:szCs w:val="24"/>
              </w:rPr>
            </w:pP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2.4.</w:t>
            </w:r>
            <w:r>
              <w:rPr>
                <w:rFonts w:ascii="Times New Roman" w:eastAsia="Times New Roman" w:hAnsi="Times New Roman"/>
                <w:sz w:val="24"/>
                <w:szCs w:val="24"/>
                <w:lang w:eastAsia="ru-RU"/>
              </w:rPr>
              <w:t>2</w:t>
            </w:r>
            <w:r w:rsidRPr="00396C80">
              <w:rPr>
                <w:rFonts w:ascii="Times New Roman" w:eastAsia="Times New Roman" w:hAnsi="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C904A8" w:rsidRPr="004D3890" w:rsidRDefault="00B9781F" w:rsidP="00B9781F">
            <w:pPr>
              <w:spacing w:line="240" w:lineRule="auto"/>
              <w:ind w:firstLine="5"/>
              <w:jc w:val="both"/>
              <w:rPr>
                <w:rFonts w:ascii="Times New Roman" w:hAnsi="Times New Roman"/>
                <w:color w:val="FF0000"/>
                <w:sz w:val="24"/>
                <w:szCs w:val="24"/>
              </w:rPr>
            </w:pPr>
            <w:r w:rsidRPr="00B9781F">
              <w:rPr>
                <w:rFonts w:ascii="Times New Roman" w:hAnsi="Times New Roman"/>
                <w:sz w:val="24"/>
                <w:szCs w:val="24"/>
              </w:rPr>
              <w:t xml:space="preserve">Содействие в  </w:t>
            </w:r>
            <w:r w:rsidRPr="00B9781F">
              <w:rPr>
                <w:rFonts w:ascii="Times New Roman" w:hAnsi="Times New Roman"/>
                <w:sz w:val="24"/>
                <w:szCs w:val="24"/>
              </w:rPr>
              <w:lastRenderedPageBreak/>
              <w:t>подготовке</w:t>
            </w:r>
            <w:r>
              <w:rPr>
                <w:rFonts w:ascii="Times New Roman" w:hAnsi="Times New Roman"/>
                <w:color w:val="FF0000"/>
                <w:sz w:val="24"/>
                <w:szCs w:val="24"/>
              </w:rPr>
              <w:t xml:space="preserve"> </w:t>
            </w:r>
            <w:r w:rsidRPr="00605D33">
              <w:rPr>
                <w:rFonts w:ascii="Times New Roman" w:eastAsia="Times New Roman" w:hAnsi="Times New Roman"/>
                <w:bCs/>
                <w:lang w:eastAsia="ru-RU"/>
              </w:rPr>
              <w:t>населенных пунктов подверженных угрозе лесных пожаров, к пожароопасному сезону.</w:t>
            </w:r>
          </w:p>
        </w:tc>
        <w:tc>
          <w:tcPr>
            <w:tcW w:w="205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lastRenderedPageBreak/>
              <w:t xml:space="preserve">  Отдел </w:t>
            </w:r>
            <w:r w:rsidR="004D3890">
              <w:rPr>
                <w:rFonts w:ascii="Times New Roman" w:eastAsia="Times New Roman" w:hAnsi="Times New Roman"/>
                <w:sz w:val="24"/>
                <w:szCs w:val="24"/>
                <w:lang w:eastAsia="ru-RU"/>
              </w:rPr>
              <w:t xml:space="preserve">по делам </w:t>
            </w:r>
            <w:r w:rsidR="004D3890">
              <w:rPr>
                <w:rFonts w:ascii="Times New Roman" w:eastAsia="Times New Roman" w:hAnsi="Times New Roman"/>
                <w:sz w:val="24"/>
                <w:szCs w:val="24"/>
                <w:lang w:eastAsia="ru-RU"/>
              </w:rPr>
              <w:lastRenderedPageBreak/>
              <w:t>ГО, ЧС администрации</w:t>
            </w:r>
            <w:r w:rsidRPr="00396C80">
              <w:rPr>
                <w:rFonts w:ascii="Times New Roman" w:eastAsia="Times New Roman" w:hAnsi="Times New Roman"/>
                <w:sz w:val="24"/>
                <w:szCs w:val="24"/>
                <w:lang w:eastAsia="ru-RU"/>
              </w:rPr>
              <w:t xml:space="preserve"> </w:t>
            </w:r>
            <w:r w:rsidR="00521A08">
              <w:rPr>
                <w:rFonts w:ascii="Times New Roman" w:eastAsia="Times New Roman" w:hAnsi="Times New Roman"/>
                <w:sz w:val="24"/>
                <w:szCs w:val="24"/>
                <w:lang w:eastAsia="ru-RU"/>
              </w:rPr>
              <w:t xml:space="preserve">МР </w:t>
            </w:r>
            <w:r w:rsidRPr="00396C80">
              <w:rPr>
                <w:rFonts w:ascii="Times New Roman" w:eastAsia="Times New Roman" w:hAnsi="Times New Roman"/>
                <w:sz w:val="24"/>
                <w:szCs w:val="24"/>
                <w:lang w:eastAsia="ru-RU"/>
              </w:rPr>
              <w:t xml:space="preserve">«Койгородский»    </w:t>
            </w:r>
          </w:p>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4D3890"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cs="Calibri"/>
                <w:sz w:val="24"/>
                <w:szCs w:val="24"/>
                <w:lang w:eastAsia="ru-RU"/>
              </w:rPr>
            </w:pPr>
            <w:r w:rsidRPr="00396C80">
              <w:rPr>
                <w:rFonts w:ascii="Times New Roman" w:eastAsia="Times New Roman" w:hAnsi="Times New Roman" w:cs="Calibri"/>
                <w:sz w:val="24"/>
                <w:szCs w:val="24"/>
                <w:lang w:eastAsia="ru-RU"/>
              </w:rPr>
              <w:t xml:space="preserve">Создание условий для  </w:t>
            </w:r>
            <w:r w:rsidRPr="00396C80">
              <w:rPr>
                <w:rFonts w:ascii="Times New Roman" w:eastAsia="Times New Roman" w:hAnsi="Times New Roman" w:cs="Calibri"/>
                <w:sz w:val="24"/>
                <w:szCs w:val="24"/>
                <w:lang w:eastAsia="ru-RU"/>
              </w:rPr>
              <w:lastRenderedPageBreak/>
              <w:t>деятельности добровольных пожарных дружин (команд)</w:t>
            </w:r>
          </w:p>
        </w:tc>
        <w:tc>
          <w:tcPr>
            <w:tcW w:w="5038" w:type="dxa"/>
            <w:tcBorders>
              <w:top w:val="single" w:sz="4" w:space="0" w:color="auto"/>
              <w:left w:val="single" w:sz="4" w:space="0" w:color="auto"/>
              <w:bottom w:val="single" w:sz="4" w:space="0" w:color="auto"/>
              <w:right w:val="single" w:sz="4" w:space="0" w:color="auto"/>
            </w:tcBorders>
          </w:tcPr>
          <w:p w:rsidR="00C904A8" w:rsidRPr="00C248F6" w:rsidRDefault="00B9781F" w:rsidP="00C248F6">
            <w:pPr>
              <w:pStyle w:val="ConsPlusNormal"/>
              <w:spacing w:line="256" w:lineRule="auto"/>
              <w:rPr>
                <w:rFonts w:ascii="Times New Roman" w:hAnsi="Times New Roman" w:cs="Calibri"/>
                <w:sz w:val="24"/>
                <w:szCs w:val="24"/>
              </w:rPr>
            </w:pPr>
            <w:r w:rsidRPr="00605D33">
              <w:rPr>
                <w:rFonts w:ascii="Times New Roman" w:hAnsi="Times New Roman"/>
                <w:bCs/>
              </w:rPr>
              <w:lastRenderedPageBreak/>
              <w:t xml:space="preserve">Удельный вес населенных пунктов подверженных </w:t>
            </w:r>
            <w:r w:rsidRPr="00605D33">
              <w:rPr>
                <w:rFonts w:ascii="Times New Roman" w:hAnsi="Times New Roman"/>
                <w:bCs/>
              </w:rPr>
              <w:lastRenderedPageBreak/>
              <w:t>угрозе лесных пожаров, готовых к пожароопасному сезону.</w:t>
            </w:r>
          </w:p>
        </w:tc>
      </w:tr>
      <w:tr w:rsidR="00C904A8" w:rsidRPr="0051541A" w:rsidTr="00C248F6">
        <w:trPr>
          <w:gridAfter w:val="1"/>
          <w:wAfter w:w="9" w:type="dxa"/>
        </w:trPr>
        <w:tc>
          <w:tcPr>
            <w:tcW w:w="15306" w:type="dxa"/>
            <w:gridSpan w:val="6"/>
            <w:tcBorders>
              <w:top w:val="single" w:sz="4" w:space="0" w:color="auto"/>
              <w:left w:val="single" w:sz="4" w:space="0" w:color="auto"/>
              <w:bottom w:val="single" w:sz="4" w:space="0" w:color="auto"/>
              <w:right w:val="single" w:sz="4" w:space="0" w:color="auto"/>
            </w:tcBorders>
          </w:tcPr>
          <w:p w:rsidR="00C904A8" w:rsidRPr="00C248F6" w:rsidRDefault="00C904A8" w:rsidP="00C248F6">
            <w:pPr>
              <w:pStyle w:val="ConsPlusNormal"/>
              <w:spacing w:line="256" w:lineRule="auto"/>
              <w:rPr>
                <w:rFonts w:ascii="Times New Roman" w:hAnsi="Times New Roman" w:cs="Calibri"/>
                <w:sz w:val="24"/>
                <w:szCs w:val="24"/>
              </w:rPr>
            </w:pPr>
            <w:r w:rsidRPr="00C248F6">
              <w:rPr>
                <w:rFonts w:ascii="Times New Roman" w:hAnsi="Times New Roman" w:cs="Calibri"/>
                <w:b/>
                <w:i/>
                <w:sz w:val="24"/>
                <w:szCs w:val="24"/>
              </w:rPr>
              <w:lastRenderedPageBreak/>
              <w:t>Задача 5 «Повышение уровня подготовки населения  способам защиты и действиям в ЧС, способам защиты  от опасностей, возникающих при ведении военных действий или вследствие этих действий»</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2.5.1</w:t>
            </w:r>
          </w:p>
        </w:tc>
        <w:tc>
          <w:tcPr>
            <w:tcW w:w="1985"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color w:val="000000"/>
                <w:sz w:val="24"/>
                <w:szCs w:val="24"/>
                <w:lang w:eastAsia="ru-RU"/>
              </w:rPr>
            </w:pPr>
            <w:r w:rsidRPr="00396C80">
              <w:rPr>
                <w:rFonts w:ascii="Times New Roman" w:eastAsia="Times New Roman" w:hAnsi="Times New Roman"/>
                <w:sz w:val="24"/>
                <w:szCs w:val="24"/>
                <w:lang w:eastAsia="ru-RU"/>
              </w:rPr>
              <w:t>Подготовка  и обучение руководящего состава, должностных лиц и специалистов ГОЧС</w:t>
            </w:r>
          </w:p>
        </w:tc>
        <w:tc>
          <w:tcPr>
            <w:tcW w:w="205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 по делам </w:t>
            </w:r>
            <w:r w:rsidRPr="00396C80">
              <w:rPr>
                <w:rFonts w:ascii="Times New Roman" w:eastAsia="Times New Roman" w:hAnsi="Times New Roman"/>
                <w:sz w:val="24"/>
                <w:szCs w:val="24"/>
                <w:lang w:eastAsia="ru-RU"/>
              </w:rPr>
              <w:t xml:space="preserve"> </w:t>
            </w:r>
            <w:r w:rsidR="004D3890">
              <w:rPr>
                <w:rFonts w:ascii="Times New Roman" w:eastAsia="Times New Roman" w:hAnsi="Times New Roman"/>
                <w:sz w:val="24"/>
                <w:szCs w:val="24"/>
                <w:lang w:eastAsia="ru-RU"/>
              </w:rPr>
              <w:t>ГО, ЧС  администрации</w:t>
            </w:r>
            <w:r w:rsidRPr="00396C80">
              <w:rPr>
                <w:rFonts w:ascii="Times New Roman" w:eastAsia="Times New Roman" w:hAnsi="Times New Roman"/>
                <w:sz w:val="24"/>
                <w:szCs w:val="24"/>
                <w:lang w:eastAsia="ru-RU"/>
              </w:rPr>
              <w:t xml:space="preserve"> </w:t>
            </w:r>
            <w:r w:rsidR="00521A08">
              <w:rPr>
                <w:rFonts w:ascii="Times New Roman" w:eastAsia="Times New Roman" w:hAnsi="Times New Roman"/>
                <w:sz w:val="24"/>
                <w:szCs w:val="24"/>
                <w:lang w:eastAsia="ru-RU"/>
              </w:rPr>
              <w:t xml:space="preserve">МР </w:t>
            </w:r>
            <w:r w:rsidRPr="00396C80">
              <w:rPr>
                <w:rFonts w:ascii="Times New Roman" w:eastAsia="Times New Roman" w:hAnsi="Times New Roman"/>
                <w:sz w:val="24"/>
                <w:szCs w:val="24"/>
                <w:lang w:eastAsia="ru-RU"/>
              </w:rPr>
              <w:t xml:space="preserve">«Койгородский»         </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4D3890"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FD4455"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FD4455">
              <w:rPr>
                <w:rFonts w:ascii="Times New Roman" w:hAnsi="Times New Roman"/>
                <w:sz w:val="24"/>
                <w:szCs w:val="24"/>
              </w:rPr>
              <w:t>Повышение уровня знаний руководящего состава, формирований гражданской обороны от чрезвычайных ситуаций и безопасности людей на водных объектах</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396C80">
              <w:rPr>
                <w:rFonts w:ascii="Times New Roman" w:eastAsia="Times New Roman" w:hAnsi="Times New Roman"/>
                <w:sz w:val="24"/>
                <w:szCs w:val="24"/>
                <w:lang w:eastAsia="ru-RU"/>
              </w:rPr>
              <w:t xml:space="preserve"> руководящего состава, должностных лиц и специалистов ГО</w:t>
            </w:r>
            <w:r>
              <w:rPr>
                <w:rFonts w:ascii="Times New Roman" w:eastAsia="Times New Roman" w:hAnsi="Times New Roman"/>
                <w:sz w:val="24"/>
                <w:szCs w:val="24"/>
                <w:lang w:eastAsia="ru-RU"/>
              </w:rPr>
              <w:t>ЧС</w:t>
            </w:r>
            <w:r w:rsidRPr="00396C80">
              <w:rPr>
                <w:rFonts w:ascii="Times New Roman" w:eastAsia="Times New Roman" w:hAnsi="Times New Roman"/>
                <w:sz w:val="24"/>
                <w:szCs w:val="24"/>
                <w:lang w:eastAsia="ru-RU"/>
              </w:rPr>
              <w:t>, прошедших  обучение в Учебном центре ГКУ «Управление  ППС и ГЗ»</w:t>
            </w:r>
            <w:r>
              <w:rPr>
                <w:rFonts w:ascii="Times New Roman" w:eastAsia="Times New Roman" w:hAnsi="Times New Roman"/>
                <w:sz w:val="24"/>
                <w:szCs w:val="24"/>
                <w:lang w:eastAsia="ru-RU"/>
              </w:rPr>
              <w:t xml:space="preserve"> (ежегодно)</w:t>
            </w:r>
            <w:r w:rsidRPr="00396C80">
              <w:rPr>
                <w:rFonts w:ascii="Times New Roman" w:eastAsia="Times New Roman" w:hAnsi="Times New Roman"/>
                <w:sz w:val="24"/>
                <w:szCs w:val="24"/>
                <w:lang w:eastAsia="ru-RU"/>
              </w:rPr>
              <w:t xml:space="preserve">  </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2.5.2</w:t>
            </w:r>
          </w:p>
        </w:tc>
        <w:tc>
          <w:tcPr>
            <w:tcW w:w="1985"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spacing w:line="240" w:lineRule="auto"/>
              <w:ind w:firstLine="5"/>
              <w:jc w:val="both"/>
              <w:rPr>
                <w:rFonts w:ascii="Times New Roman" w:hAnsi="Times New Roman"/>
                <w:bCs/>
                <w:sz w:val="24"/>
                <w:szCs w:val="24"/>
              </w:rPr>
            </w:pPr>
            <w:r w:rsidRPr="00396C80">
              <w:rPr>
                <w:rFonts w:ascii="Times New Roman" w:hAnsi="Times New Roman"/>
                <w:sz w:val="24"/>
                <w:szCs w:val="24"/>
              </w:rPr>
              <w:t xml:space="preserve">Подготовка и  обучение  населения способам защиты от ЧС и  действиям в  этих ситуациях, подготовка        населения </w:t>
            </w:r>
            <w:r w:rsidRPr="00396C80">
              <w:rPr>
                <w:rFonts w:ascii="Times New Roman" w:hAnsi="Times New Roman"/>
                <w:color w:val="000000"/>
                <w:sz w:val="24"/>
                <w:szCs w:val="24"/>
              </w:rPr>
              <w:t xml:space="preserve">  </w:t>
            </w:r>
            <w:r w:rsidRPr="00396C80">
              <w:rPr>
                <w:rFonts w:ascii="Times New Roman" w:hAnsi="Times New Roman"/>
                <w:color w:val="000000"/>
                <w:spacing w:val="2"/>
                <w:sz w:val="24"/>
                <w:szCs w:val="24"/>
              </w:rPr>
              <w:t xml:space="preserve">способам защиты от опасностей, возникающих </w:t>
            </w:r>
            <w:r w:rsidRPr="00396C80">
              <w:rPr>
                <w:rFonts w:ascii="Times New Roman" w:hAnsi="Times New Roman"/>
                <w:sz w:val="24"/>
                <w:szCs w:val="24"/>
              </w:rPr>
              <w:t xml:space="preserve">при ведении военных действий или вследствие этих </w:t>
            </w:r>
            <w:r w:rsidRPr="00396C80">
              <w:rPr>
                <w:rFonts w:ascii="Times New Roman" w:hAnsi="Times New Roman"/>
                <w:sz w:val="24"/>
                <w:szCs w:val="24"/>
              </w:rPr>
              <w:lastRenderedPageBreak/>
              <w:t>действий</w:t>
            </w:r>
          </w:p>
        </w:tc>
        <w:tc>
          <w:tcPr>
            <w:tcW w:w="205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lastRenderedPageBreak/>
              <w:t xml:space="preserve"> Отдел</w:t>
            </w:r>
            <w:r>
              <w:rPr>
                <w:rFonts w:ascii="Times New Roman" w:eastAsia="Times New Roman" w:hAnsi="Times New Roman"/>
                <w:sz w:val="24"/>
                <w:szCs w:val="24"/>
                <w:lang w:eastAsia="ru-RU"/>
              </w:rPr>
              <w:t xml:space="preserve"> по делам </w:t>
            </w:r>
            <w:r w:rsidRPr="00396C80">
              <w:rPr>
                <w:rFonts w:ascii="Times New Roman" w:eastAsia="Times New Roman" w:hAnsi="Times New Roman"/>
                <w:sz w:val="24"/>
                <w:szCs w:val="24"/>
                <w:lang w:eastAsia="ru-RU"/>
              </w:rPr>
              <w:t xml:space="preserve"> </w:t>
            </w:r>
            <w:r w:rsidR="004D3890">
              <w:rPr>
                <w:rFonts w:ascii="Times New Roman" w:eastAsia="Times New Roman" w:hAnsi="Times New Roman"/>
                <w:sz w:val="24"/>
                <w:szCs w:val="24"/>
                <w:lang w:eastAsia="ru-RU"/>
              </w:rPr>
              <w:t>ГО, ЧС  администрации</w:t>
            </w:r>
            <w:r w:rsidRPr="00396C80">
              <w:rPr>
                <w:rFonts w:ascii="Times New Roman" w:eastAsia="Times New Roman" w:hAnsi="Times New Roman"/>
                <w:sz w:val="24"/>
                <w:szCs w:val="24"/>
                <w:lang w:eastAsia="ru-RU"/>
              </w:rPr>
              <w:t xml:space="preserve"> </w:t>
            </w:r>
            <w:r w:rsidR="00521A08">
              <w:rPr>
                <w:rFonts w:ascii="Times New Roman" w:eastAsia="Times New Roman" w:hAnsi="Times New Roman"/>
                <w:sz w:val="24"/>
                <w:szCs w:val="24"/>
                <w:lang w:eastAsia="ru-RU"/>
              </w:rPr>
              <w:t xml:space="preserve">МР </w:t>
            </w:r>
            <w:r w:rsidRPr="00396C80">
              <w:rPr>
                <w:rFonts w:ascii="Times New Roman" w:eastAsia="Times New Roman" w:hAnsi="Times New Roman"/>
                <w:sz w:val="24"/>
                <w:szCs w:val="24"/>
                <w:lang w:eastAsia="ru-RU"/>
              </w:rPr>
              <w:t xml:space="preserve">«Койгородский»         </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4D3890"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82F33"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82F33">
              <w:rPr>
                <w:rFonts w:ascii="Times New Roman" w:hAnsi="Times New Roman"/>
                <w:sz w:val="24"/>
                <w:szCs w:val="24"/>
              </w:rPr>
              <w:t>Повышение уровня знаний населения в области гражданской обороны, защиты от чрезвычайных ситуаций и безопасности людей на водных объектах</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Численность</w:t>
            </w:r>
            <w:r w:rsidRPr="00396C80">
              <w:rPr>
                <w:rFonts w:ascii="Times New Roman" w:eastAsia="Times New Roman" w:hAnsi="Times New Roman"/>
                <w:color w:val="000000"/>
                <w:sz w:val="24"/>
                <w:szCs w:val="24"/>
                <w:lang w:eastAsia="ru-RU"/>
              </w:rPr>
              <w:t xml:space="preserve">   населения, подготовленного при учебно-консультационных пунктах ГО и ЧС </w:t>
            </w:r>
            <w:r>
              <w:rPr>
                <w:rFonts w:ascii="Times New Roman" w:eastAsia="Times New Roman" w:hAnsi="Times New Roman"/>
                <w:color w:val="000000"/>
                <w:sz w:val="24"/>
                <w:szCs w:val="24"/>
                <w:lang w:eastAsia="ru-RU"/>
              </w:rPr>
              <w:t xml:space="preserve"> (ежегодно)</w:t>
            </w:r>
          </w:p>
        </w:tc>
      </w:tr>
      <w:tr w:rsidR="00C904A8" w:rsidRPr="0051541A" w:rsidTr="00C248F6">
        <w:trPr>
          <w:gridAfter w:val="1"/>
          <w:wAfter w:w="9" w:type="dxa"/>
        </w:trPr>
        <w:tc>
          <w:tcPr>
            <w:tcW w:w="15306" w:type="dxa"/>
            <w:gridSpan w:val="6"/>
            <w:tcBorders>
              <w:top w:val="single" w:sz="4" w:space="0" w:color="auto"/>
              <w:left w:val="single" w:sz="4" w:space="0" w:color="auto"/>
              <w:bottom w:val="single" w:sz="4" w:space="0" w:color="auto"/>
              <w:right w:val="single" w:sz="4" w:space="0" w:color="auto"/>
            </w:tcBorders>
          </w:tcPr>
          <w:p w:rsidR="00C904A8"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4E59EE">
              <w:rPr>
                <w:rFonts w:ascii="Times New Roman" w:eastAsia="Times New Roman" w:hAnsi="Times New Roman"/>
                <w:b/>
                <w:i/>
                <w:sz w:val="24"/>
                <w:szCs w:val="24"/>
                <w:lang w:eastAsia="ru-RU"/>
              </w:rPr>
              <w:lastRenderedPageBreak/>
              <w:t>Задача 6 «Создание и поддержание в состоянии постоянной готовности муниципальной системы  оповещения и информирования населения о ЧС»</w:t>
            </w: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396C80">
              <w:rPr>
                <w:rFonts w:ascii="Times New Roman" w:eastAsia="Times New Roman" w:hAnsi="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color w:val="000000"/>
                <w:sz w:val="24"/>
                <w:szCs w:val="24"/>
                <w:lang w:eastAsia="ru-RU"/>
              </w:rPr>
              <w:t xml:space="preserve">Поддержание в состоянии постоянной готовности   к использованию  </w:t>
            </w:r>
            <w:r w:rsidRPr="00396C80">
              <w:rPr>
                <w:rFonts w:ascii="Times New Roman" w:eastAsia="Times New Roman" w:hAnsi="Times New Roman"/>
                <w:color w:val="000000"/>
                <w:spacing w:val="2"/>
                <w:sz w:val="24"/>
                <w:szCs w:val="24"/>
                <w:lang w:eastAsia="ru-RU"/>
              </w:rPr>
              <w:t xml:space="preserve"> систем оповещения  и информирования населения</w:t>
            </w:r>
          </w:p>
        </w:tc>
        <w:tc>
          <w:tcPr>
            <w:tcW w:w="2051"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Отдел </w:t>
            </w:r>
            <w:r w:rsidR="004D3890">
              <w:rPr>
                <w:rFonts w:ascii="Times New Roman" w:eastAsia="Times New Roman" w:hAnsi="Times New Roman"/>
                <w:sz w:val="24"/>
                <w:szCs w:val="24"/>
                <w:lang w:eastAsia="ru-RU"/>
              </w:rPr>
              <w:t>по делам ГО, ЧС администрации</w:t>
            </w:r>
            <w:r w:rsidRPr="00396C80">
              <w:rPr>
                <w:rFonts w:ascii="Times New Roman" w:eastAsia="Times New Roman" w:hAnsi="Times New Roman"/>
                <w:sz w:val="24"/>
                <w:szCs w:val="24"/>
                <w:lang w:eastAsia="ru-RU"/>
              </w:rPr>
              <w:t xml:space="preserve"> </w:t>
            </w:r>
            <w:r w:rsidR="00521A08">
              <w:rPr>
                <w:rFonts w:ascii="Times New Roman" w:eastAsia="Times New Roman" w:hAnsi="Times New Roman"/>
                <w:sz w:val="24"/>
                <w:szCs w:val="24"/>
                <w:lang w:eastAsia="ru-RU"/>
              </w:rPr>
              <w:t xml:space="preserve">МР </w:t>
            </w:r>
            <w:r w:rsidRPr="00396C80">
              <w:rPr>
                <w:rFonts w:ascii="Times New Roman" w:eastAsia="Times New Roman" w:hAnsi="Times New Roman"/>
                <w:sz w:val="24"/>
                <w:szCs w:val="24"/>
                <w:lang w:eastAsia="ru-RU"/>
              </w:rPr>
              <w:t xml:space="preserve">«Койгородский»    </w:t>
            </w:r>
          </w:p>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4D3890"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color w:val="000000"/>
                <w:sz w:val="24"/>
                <w:szCs w:val="24"/>
                <w:lang w:eastAsia="ru-RU"/>
              </w:rPr>
              <w:t xml:space="preserve">Поддержание в состоянии постоянной готовности   к использованию  </w:t>
            </w:r>
            <w:r w:rsidRPr="00396C80">
              <w:rPr>
                <w:rFonts w:ascii="Times New Roman" w:eastAsia="Times New Roman" w:hAnsi="Times New Roman"/>
                <w:color w:val="000000"/>
                <w:spacing w:val="2"/>
                <w:sz w:val="24"/>
                <w:szCs w:val="24"/>
                <w:lang w:eastAsia="ru-RU"/>
              </w:rPr>
              <w:t xml:space="preserve"> системы оповещения  и информирования населения</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color w:val="000000"/>
                <w:sz w:val="24"/>
                <w:szCs w:val="24"/>
                <w:lang w:eastAsia="ru-RU"/>
              </w:rPr>
            </w:pPr>
            <w:r w:rsidRPr="00396C80">
              <w:rPr>
                <w:rFonts w:ascii="Times New Roman" w:eastAsia="Times New Roman" w:hAnsi="Times New Roman"/>
                <w:color w:val="000000"/>
                <w:sz w:val="24"/>
                <w:szCs w:val="24"/>
                <w:lang w:eastAsia="ru-RU"/>
              </w:rPr>
              <w:t xml:space="preserve">Удельный вес населения района, охваченного централизованной системой оповещения </w:t>
            </w:r>
          </w:p>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p>
        </w:tc>
      </w:tr>
      <w:tr w:rsidR="00C904A8" w:rsidRPr="0051541A" w:rsidTr="00521A08">
        <w:trPr>
          <w:gridAfter w:val="1"/>
          <w:wAfter w:w="9" w:type="dxa"/>
        </w:trPr>
        <w:tc>
          <w:tcPr>
            <w:tcW w:w="704"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396C80">
              <w:rPr>
                <w:rFonts w:ascii="Times New Roman" w:eastAsia="Times New Roman" w:hAnsi="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spacing w:line="240" w:lineRule="auto"/>
              <w:ind w:firstLine="5"/>
              <w:jc w:val="both"/>
              <w:rPr>
                <w:rFonts w:ascii="Times New Roman" w:hAnsi="Times New Roman"/>
                <w:color w:val="000000"/>
                <w:sz w:val="24"/>
                <w:szCs w:val="24"/>
              </w:rPr>
            </w:pPr>
            <w:r w:rsidRPr="00396C80">
              <w:rPr>
                <w:rFonts w:ascii="Times New Roman" w:hAnsi="Times New Roman"/>
                <w:color w:val="000000"/>
                <w:sz w:val="24"/>
                <w:szCs w:val="24"/>
              </w:rPr>
              <w:t>Организация оповещения и информирования населения об угрозе  возникновения или о возникновении ЧС</w:t>
            </w:r>
          </w:p>
        </w:tc>
        <w:tc>
          <w:tcPr>
            <w:tcW w:w="2051" w:type="dxa"/>
            <w:tcBorders>
              <w:top w:val="single" w:sz="4" w:space="0" w:color="auto"/>
              <w:left w:val="single" w:sz="4" w:space="0" w:color="auto"/>
              <w:bottom w:val="single" w:sz="4" w:space="0" w:color="auto"/>
              <w:right w:val="single" w:sz="4" w:space="0" w:color="auto"/>
            </w:tcBorders>
          </w:tcPr>
          <w:p w:rsidR="00521A08" w:rsidRDefault="004D3890" w:rsidP="00C248F6">
            <w:pPr>
              <w:spacing w:after="0" w:line="240" w:lineRule="auto"/>
              <w:ind w:right="49" w:firstLine="5"/>
              <w:jc w:val="center"/>
              <w:rPr>
                <w:rFonts w:ascii="Times New Roman" w:hAnsi="Times New Roman"/>
                <w:sz w:val="24"/>
                <w:szCs w:val="24"/>
              </w:rPr>
            </w:pPr>
            <w:r>
              <w:rPr>
                <w:rFonts w:ascii="Times New Roman" w:hAnsi="Times New Roman"/>
                <w:sz w:val="24"/>
                <w:szCs w:val="24"/>
              </w:rPr>
              <w:t xml:space="preserve">Отдел по делам ГО, ЧС </w:t>
            </w:r>
            <w:r w:rsidR="00C904A8">
              <w:rPr>
                <w:rFonts w:ascii="Times New Roman" w:hAnsi="Times New Roman"/>
                <w:sz w:val="24"/>
                <w:szCs w:val="24"/>
              </w:rPr>
              <w:t xml:space="preserve"> </w:t>
            </w:r>
            <w:r>
              <w:rPr>
                <w:rFonts w:ascii="Times New Roman" w:hAnsi="Times New Roman"/>
                <w:sz w:val="24"/>
                <w:szCs w:val="24"/>
              </w:rPr>
              <w:t xml:space="preserve"> администрации</w:t>
            </w:r>
          </w:p>
          <w:p w:rsidR="00C904A8" w:rsidRPr="00396C80" w:rsidRDefault="00521A08" w:rsidP="00C248F6">
            <w:pPr>
              <w:spacing w:after="0" w:line="240" w:lineRule="auto"/>
              <w:ind w:right="49" w:firstLine="5"/>
              <w:jc w:val="center"/>
              <w:rPr>
                <w:rFonts w:ascii="Times New Roman" w:hAnsi="Times New Roman"/>
                <w:sz w:val="24"/>
                <w:szCs w:val="24"/>
              </w:rPr>
            </w:pPr>
            <w:r>
              <w:rPr>
                <w:rFonts w:ascii="Times New Roman" w:eastAsia="Times New Roman" w:hAnsi="Times New Roman"/>
                <w:sz w:val="24"/>
                <w:szCs w:val="24"/>
                <w:lang w:eastAsia="ru-RU"/>
              </w:rPr>
              <w:t xml:space="preserve">МР </w:t>
            </w:r>
            <w:r w:rsidR="00C904A8">
              <w:rPr>
                <w:rFonts w:ascii="Times New Roman" w:hAnsi="Times New Roman"/>
                <w:sz w:val="24"/>
                <w:szCs w:val="24"/>
              </w:rPr>
              <w:t>«Койгородский»</w:t>
            </w:r>
          </w:p>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904A8" w:rsidRPr="00396C80" w:rsidRDefault="004D3890"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Pr>
                <w:rFonts w:ascii="Times New Roman" w:eastAsia="Times New Roman" w:hAnsi="Times New Roman"/>
                <w:sz w:val="24"/>
                <w:szCs w:val="24"/>
                <w:lang w:eastAsia="ru-RU"/>
              </w:rPr>
              <w:t>2021-2026</w:t>
            </w:r>
            <w:r w:rsidRPr="00396C80">
              <w:rPr>
                <w:rFonts w:ascii="Times New Roman" w:eastAsia="Times New Roman" w:hAnsi="Times New Roman"/>
                <w:sz w:val="24"/>
                <w:szCs w:val="24"/>
                <w:lang w:eastAsia="ru-RU"/>
              </w:rPr>
              <w:t xml:space="preserve"> гг</w:t>
            </w:r>
            <w:r>
              <w:rPr>
                <w:rFonts w:ascii="Times New Roman" w:eastAsia="Times New Roman" w:hAnsi="Times New Roman"/>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color w:val="000000"/>
                <w:sz w:val="24"/>
                <w:szCs w:val="24"/>
                <w:lang w:eastAsia="ru-RU"/>
              </w:rPr>
              <w:t>Своевременное оповещение  и информирование населения об угрозе  возникновения или о возникновении ЧС</w:t>
            </w:r>
          </w:p>
        </w:tc>
        <w:tc>
          <w:tcPr>
            <w:tcW w:w="5038" w:type="dxa"/>
            <w:tcBorders>
              <w:top w:val="single" w:sz="4" w:space="0" w:color="auto"/>
              <w:left w:val="single" w:sz="4" w:space="0" w:color="auto"/>
              <w:bottom w:val="single" w:sz="4" w:space="0" w:color="auto"/>
              <w:right w:val="single" w:sz="4" w:space="0" w:color="auto"/>
            </w:tcBorders>
          </w:tcPr>
          <w:p w:rsidR="00C904A8" w:rsidRPr="00396C80" w:rsidRDefault="00C904A8" w:rsidP="00C248F6">
            <w:pPr>
              <w:widowControl w:val="0"/>
              <w:autoSpaceDE w:val="0"/>
              <w:autoSpaceDN w:val="0"/>
              <w:adjustRightInd w:val="0"/>
              <w:spacing w:after="0" w:line="240" w:lineRule="auto"/>
              <w:ind w:firstLine="5"/>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Уровень готовности системы оповещения  и информирования населения</w:t>
            </w:r>
          </w:p>
        </w:tc>
      </w:tr>
    </w:tbl>
    <w:p w:rsidR="00C904A8" w:rsidRDefault="00C904A8" w:rsidP="00C904A8">
      <w:pPr>
        <w:widowControl w:val="0"/>
        <w:autoSpaceDE w:val="0"/>
        <w:autoSpaceDN w:val="0"/>
        <w:adjustRightInd w:val="0"/>
        <w:spacing w:after="0"/>
        <w:jc w:val="center"/>
        <w:rPr>
          <w:rFonts w:ascii="Times New Roman" w:hAnsi="Times New Roman"/>
        </w:rPr>
      </w:pPr>
    </w:p>
    <w:p w:rsidR="00C904A8" w:rsidRDefault="00C904A8" w:rsidP="00C904A8">
      <w:pPr>
        <w:widowControl w:val="0"/>
        <w:autoSpaceDE w:val="0"/>
        <w:autoSpaceDN w:val="0"/>
        <w:adjustRightInd w:val="0"/>
        <w:spacing w:after="0"/>
        <w:jc w:val="center"/>
        <w:rPr>
          <w:rFonts w:ascii="Times New Roman" w:hAnsi="Times New Roman"/>
        </w:rPr>
      </w:pPr>
    </w:p>
    <w:p w:rsidR="00C904A8" w:rsidRDefault="00C904A8" w:rsidP="00C904A8">
      <w:pPr>
        <w:widowControl w:val="0"/>
        <w:autoSpaceDE w:val="0"/>
        <w:autoSpaceDN w:val="0"/>
        <w:adjustRightInd w:val="0"/>
        <w:spacing w:after="0"/>
        <w:jc w:val="center"/>
        <w:rPr>
          <w:rFonts w:ascii="Times New Roman" w:hAnsi="Times New Roman"/>
        </w:rPr>
      </w:pPr>
    </w:p>
    <w:p w:rsidR="00C904A8" w:rsidRDefault="00C904A8" w:rsidP="00C904A8">
      <w:pPr>
        <w:widowControl w:val="0"/>
        <w:autoSpaceDE w:val="0"/>
        <w:autoSpaceDN w:val="0"/>
        <w:adjustRightInd w:val="0"/>
        <w:spacing w:after="0"/>
        <w:jc w:val="center"/>
        <w:rPr>
          <w:rFonts w:ascii="Times New Roman" w:hAnsi="Times New Roman"/>
        </w:rPr>
      </w:pPr>
    </w:p>
    <w:p w:rsidR="00516299" w:rsidRDefault="00516299" w:rsidP="00396C80">
      <w:pPr>
        <w:widowControl w:val="0"/>
        <w:autoSpaceDE w:val="0"/>
        <w:autoSpaceDN w:val="0"/>
        <w:adjustRightInd w:val="0"/>
        <w:spacing w:after="0" w:line="240" w:lineRule="auto"/>
        <w:jc w:val="center"/>
        <w:rPr>
          <w:rFonts w:ascii="Times New Roman" w:hAnsi="Times New Roman"/>
          <w:b/>
          <w:sz w:val="28"/>
          <w:szCs w:val="28"/>
        </w:rPr>
      </w:pPr>
    </w:p>
    <w:p w:rsidR="00516299" w:rsidRDefault="00516299"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C904A8" w:rsidRDefault="00C904A8" w:rsidP="00396C80">
      <w:pPr>
        <w:widowControl w:val="0"/>
        <w:autoSpaceDE w:val="0"/>
        <w:autoSpaceDN w:val="0"/>
        <w:adjustRightInd w:val="0"/>
        <w:spacing w:after="0" w:line="240" w:lineRule="auto"/>
        <w:jc w:val="center"/>
        <w:rPr>
          <w:rFonts w:ascii="Times New Roman" w:hAnsi="Times New Roman"/>
          <w:b/>
          <w:sz w:val="28"/>
          <w:szCs w:val="28"/>
        </w:rPr>
      </w:pPr>
    </w:p>
    <w:p w:rsidR="00396C80" w:rsidRPr="00396C80" w:rsidRDefault="00396C80" w:rsidP="00396C80">
      <w:pPr>
        <w:widowControl w:val="0"/>
        <w:autoSpaceDE w:val="0"/>
        <w:autoSpaceDN w:val="0"/>
        <w:adjustRightInd w:val="0"/>
        <w:spacing w:after="0" w:line="240" w:lineRule="auto"/>
        <w:jc w:val="center"/>
        <w:rPr>
          <w:rFonts w:ascii="Times New Roman" w:hAnsi="Times New Roman"/>
          <w:b/>
          <w:sz w:val="28"/>
          <w:szCs w:val="28"/>
        </w:rPr>
      </w:pPr>
      <w:r w:rsidRPr="00396C80">
        <w:rPr>
          <w:rFonts w:ascii="Times New Roman" w:hAnsi="Times New Roman"/>
          <w:b/>
          <w:sz w:val="28"/>
          <w:szCs w:val="28"/>
        </w:rPr>
        <w:t>Ресурсное обеспечение</w:t>
      </w:r>
    </w:p>
    <w:p w:rsidR="00396C80" w:rsidRPr="00396C80" w:rsidRDefault="00396C80" w:rsidP="00396C80">
      <w:pPr>
        <w:widowControl w:val="0"/>
        <w:autoSpaceDE w:val="0"/>
        <w:autoSpaceDN w:val="0"/>
        <w:adjustRightInd w:val="0"/>
        <w:spacing w:after="0" w:line="240" w:lineRule="auto"/>
        <w:jc w:val="center"/>
        <w:rPr>
          <w:rFonts w:ascii="Times New Roman" w:hAnsi="Times New Roman"/>
          <w:b/>
          <w:sz w:val="28"/>
          <w:szCs w:val="28"/>
        </w:rPr>
      </w:pPr>
      <w:r w:rsidRPr="00396C80">
        <w:rPr>
          <w:rFonts w:ascii="Times New Roman" w:hAnsi="Times New Roman"/>
          <w:b/>
          <w:sz w:val="28"/>
          <w:szCs w:val="28"/>
        </w:rPr>
        <w:t>реализации муниципальной программы  «Безопасность жизнедеятельности населения МОМР</w:t>
      </w:r>
    </w:p>
    <w:p w:rsidR="00396C80" w:rsidRPr="00396C80" w:rsidRDefault="00396C80" w:rsidP="00396C80">
      <w:pPr>
        <w:widowControl w:val="0"/>
        <w:autoSpaceDE w:val="0"/>
        <w:autoSpaceDN w:val="0"/>
        <w:adjustRightInd w:val="0"/>
        <w:spacing w:after="0" w:line="240" w:lineRule="auto"/>
        <w:jc w:val="center"/>
        <w:rPr>
          <w:rFonts w:ascii="Times New Roman" w:hAnsi="Times New Roman"/>
          <w:b/>
          <w:sz w:val="28"/>
          <w:szCs w:val="28"/>
        </w:rPr>
      </w:pPr>
      <w:r w:rsidRPr="00396C80">
        <w:rPr>
          <w:rFonts w:ascii="Times New Roman" w:hAnsi="Times New Roman"/>
          <w:b/>
          <w:sz w:val="28"/>
          <w:szCs w:val="28"/>
        </w:rPr>
        <w:t xml:space="preserve"> «Койгородский»    за счет средств  бюджета МО  МР «Койгородский»</w:t>
      </w:r>
    </w:p>
    <w:p w:rsidR="00396C80" w:rsidRPr="00396C80" w:rsidRDefault="00396C80" w:rsidP="00396C80">
      <w:pPr>
        <w:widowControl w:val="0"/>
        <w:autoSpaceDE w:val="0"/>
        <w:autoSpaceDN w:val="0"/>
        <w:adjustRightInd w:val="0"/>
        <w:spacing w:after="0" w:line="240" w:lineRule="auto"/>
        <w:jc w:val="right"/>
        <w:rPr>
          <w:rFonts w:ascii="Times New Roman" w:hAnsi="Times New Roman"/>
          <w:b/>
          <w:sz w:val="28"/>
          <w:szCs w:val="28"/>
        </w:rPr>
      </w:pPr>
      <w:r w:rsidRPr="00396C80">
        <w:rPr>
          <w:rFonts w:ascii="Times New Roman" w:hAnsi="Times New Roman"/>
          <w:sz w:val="24"/>
          <w:szCs w:val="24"/>
        </w:rPr>
        <w:t xml:space="preserve">Таблица  </w:t>
      </w:r>
      <w:r w:rsidR="00D34B24">
        <w:rPr>
          <w:rFonts w:ascii="Times New Roman" w:hAnsi="Times New Roman"/>
          <w:sz w:val="24"/>
          <w:szCs w:val="24"/>
        </w:rPr>
        <w:t>3</w:t>
      </w:r>
    </w:p>
    <w:tbl>
      <w:tblPr>
        <w:tblW w:w="15212" w:type="dxa"/>
        <w:tblCellSpacing w:w="5" w:type="nil"/>
        <w:tblInd w:w="75" w:type="dxa"/>
        <w:tblLayout w:type="fixed"/>
        <w:tblCellMar>
          <w:left w:w="75" w:type="dxa"/>
          <w:right w:w="75" w:type="dxa"/>
        </w:tblCellMar>
        <w:tblLook w:val="0000"/>
      </w:tblPr>
      <w:tblGrid>
        <w:gridCol w:w="2040"/>
        <w:gridCol w:w="2922"/>
        <w:gridCol w:w="2268"/>
        <w:gridCol w:w="1275"/>
        <w:gridCol w:w="1037"/>
        <w:gridCol w:w="1197"/>
        <w:gridCol w:w="1168"/>
        <w:gridCol w:w="1197"/>
        <w:gridCol w:w="2108"/>
      </w:tblGrid>
      <w:tr w:rsidR="00396C80" w:rsidRPr="00396C80" w:rsidTr="008E48CD">
        <w:trPr>
          <w:tblHeader/>
          <w:tblCellSpacing w:w="5" w:type="nil"/>
        </w:trPr>
        <w:tc>
          <w:tcPr>
            <w:tcW w:w="2040" w:type="dxa"/>
            <w:vMerge w:val="restart"/>
            <w:tcBorders>
              <w:top w:val="single" w:sz="4" w:space="0" w:color="auto"/>
              <w:left w:val="single" w:sz="4" w:space="0" w:color="auto"/>
              <w:right w:val="single" w:sz="4" w:space="0" w:color="auto"/>
            </w:tcBorders>
          </w:tcPr>
          <w:p w:rsidR="00396C80" w:rsidRPr="00396C80" w:rsidRDefault="00396C80"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Статус</w:t>
            </w:r>
          </w:p>
        </w:tc>
        <w:tc>
          <w:tcPr>
            <w:tcW w:w="2922" w:type="dxa"/>
            <w:vMerge w:val="restart"/>
            <w:tcBorders>
              <w:top w:val="single" w:sz="4" w:space="0" w:color="auto"/>
              <w:left w:val="single" w:sz="4" w:space="0" w:color="auto"/>
              <w:right w:val="single" w:sz="4" w:space="0" w:color="auto"/>
            </w:tcBorders>
          </w:tcPr>
          <w:p w:rsidR="00396C80" w:rsidRPr="00396C80" w:rsidRDefault="00396C80" w:rsidP="002623EF">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Наименование муниципальной программы, подпрограммы муниципальной программы,  основного мероприятия</w:t>
            </w:r>
          </w:p>
        </w:tc>
        <w:tc>
          <w:tcPr>
            <w:tcW w:w="2268" w:type="dxa"/>
            <w:vMerge w:val="restart"/>
            <w:tcBorders>
              <w:top w:val="single" w:sz="4" w:space="0" w:color="auto"/>
              <w:left w:val="single" w:sz="4" w:space="0" w:color="auto"/>
              <w:right w:val="single" w:sz="4" w:space="0" w:color="auto"/>
            </w:tcBorders>
          </w:tcPr>
          <w:p w:rsidR="00396C80" w:rsidRPr="00396C80" w:rsidRDefault="00396C80"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Ответственный исполнитель, соисполнители, </w:t>
            </w:r>
          </w:p>
        </w:tc>
        <w:tc>
          <w:tcPr>
            <w:tcW w:w="7982" w:type="dxa"/>
            <w:gridSpan w:val="6"/>
            <w:tcBorders>
              <w:top w:val="single" w:sz="4" w:space="0" w:color="auto"/>
              <w:left w:val="single" w:sz="4" w:space="0" w:color="auto"/>
              <w:right w:val="single" w:sz="4" w:space="0" w:color="auto"/>
            </w:tcBorders>
          </w:tcPr>
          <w:p w:rsidR="00396C80" w:rsidRPr="00396C80" w:rsidRDefault="00396C80"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Расходы (тыс. руб.), годы</w:t>
            </w:r>
          </w:p>
        </w:tc>
      </w:tr>
      <w:tr w:rsidR="00975113" w:rsidRPr="00396C80" w:rsidTr="005F2E04">
        <w:trPr>
          <w:trHeight w:val="745"/>
          <w:tblHeader/>
          <w:tblCellSpacing w:w="5" w:type="nil"/>
        </w:trPr>
        <w:tc>
          <w:tcPr>
            <w:tcW w:w="2040" w:type="dxa"/>
            <w:vMerge/>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922" w:type="dxa"/>
            <w:vMerge/>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268" w:type="dxa"/>
            <w:vMerge/>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103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rPr>
            </w:pPr>
            <w:r>
              <w:rPr>
                <w:rFonts w:ascii="Times New Roman" w:hAnsi="Times New Roman"/>
                <w:color w:val="000000"/>
              </w:rPr>
              <w:t>2022</w:t>
            </w:r>
            <w:r w:rsidRPr="00396C80">
              <w:rPr>
                <w:rFonts w:ascii="Times New Roman" w:hAnsi="Times New Roman"/>
                <w:color w:val="000000"/>
              </w:rPr>
              <w:t xml:space="preserve"> </w:t>
            </w: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rPr>
            </w:pPr>
            <w:r>
              <w:rPr>
                <w:rFonts w:ascii="Times New Roman" w:hAnsi="Times New Roman"/>
                <w:color w:val="000000"/>
              </w:rPr>
              <w:t>2023</w:t>
            </w:r>
            <w:r w:rsidRPr="00396C80">
              <w:rPr>
                <w:rFonts w:ascii="Times New Roman" w:hAnsi="Times New Roman"/>
                <w:color w:val="000000"/>
              </w:rPr>
              <w:t xml:space="preserve"> </w:t>
            </w:r>
          </w:p>
        </w:tc>
        <w:tc>
          <w:tcPr>
            <w:tcW w:w="116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rPr>
            </w:pPr>
            <w:r>
              <w:rPr>
                <w:rFonts w:ascii="Times New Roman" w:hAnsi="Times New Roman"/>
                <w:color w:val="000000"/>
              </w:rPr>
              <w:t>2024</w:t>
            </w:r>
            <w:r w:rsidRPr="00396C80">
              <w:rPr>
                <w:rFonts w:ascii="Times New Roman" w:hAnsi="Times New Roman"/>
                <w:color w:val="000000"/>
              </w:rPr>
              <w:t xml:space="preserve">  </w:t>
            </w: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color w:val="000000"/>
              </w:rPr>
            </w:pPr>
            <w:r>
              <w:rPr>
                <w:rFonts w:ascii="Times New Roman" w:hAnsi="Times New Roman"/>
                <w:color w:val="000000"/>
              </w:rPr>
              <w:t>2025</w:t>
            </w:r>
          </w:p>
        </w:tc>
        <w:tc>
          <w:tcPr>
            <w:tcW w:w="210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color w:val="000000"/>
              </w:rPr>
            </w:pPr>
            <w:r>
              <w:rPr>
                <w:rFonts w:ascii="Times New Roman" w:hAnsi="Times New Roman"/>
                <w:color w:val="000000"/>
              </w:rPr>
              <w:t>2026</w:t>
            </w:r>
          </w:p>
        </w:tc>
      </w:tr>
      <w:tr w:rsidR="00975113" w:rsidRPr="00396C80" w:rsidTr="005F2E04">
        <w:trPr>
          <w:tblHeader/>
          <w:tblCellSpacing w:w="5" w:type="nil"/>
        </w:trPr>
        <w:tc>
          <w:tcPr>
            <w:tcW w:w="2040"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1</w:t>
            </w:r>
          </w:p>
        </w:tc>
        <w:tc>
          <w:tcPr>
            <w:tcW w:w="2922"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4</w:t>
            </w:r>
          </w:p>
        </w:tc>
        <w:tc>
          <w:tcPr>
            <w:tcW w:w="103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5</w:t>
            </w: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6</w:t>
            </w:r>
          </w:p>
        </w:tc>
        <w:tc>
          <w:tcPr>
            <w:tcW w:w="116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7</w:t>
            </w: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8</w:t>
            </w:r>
          </w:p>
        </w:tc>
        <w:tc>
          <w:tcPr>
            <w:tcW w:w="210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9</w:t>
            </w:r>
          </w:p>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975113" w:rsidRPr="00396C80" w:rsidTr="005F2E04">
        <w:trPr>
          <w:tblCellSpacing w:w="5" w:type="nil"/>
        </w:trPr>
        <w:tc>
          <w:tcPr>
            <w:tcW w:w="2040" w:type="dxa"/>
            <w:vMerge w:val="restart"/>
            <w:tcBorders>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b/>
                <w:sz w:val="24"/>
                <w:szCs w:val="24"/>
                <w:lang w:eastAsia="ru-RU"/>
              </w:rPr>
            </w:pPr>
            <w:r w:rsidRPr="00396C80">
              <w:rPr>
                <w:rFonts w:ascii="Times New Roman" w:eastAsia="Times New Roman" w:hAnsi="Times New Roman"/>
                <w:b/>
                <w:sz w:val="24"/>
                <w:szCs w:val="24"/>
                <w:lang w:eastAsia="ru-RU"/>
              </w:rPr>
              <w:t xml:space="preserve">Муниципальная </w:t>
            </w:r>
            <w:r w:rsidRPr="00396C80">
              <w:rPr>
                <w:rFonts w:ascii="Times New Roman" w:eastAsia="Times New Roman" w:hAnsi="Times New Roman"/>
                <w:b/>
                <w:sz w:val="24"/>
                <w:szCs w:val="24"/>
                <w:lang w:eastAsia="ru-RU"/>
              </w:rPr>
              <w:br/>
              <w:t xml:space="preserve">программа </w:t>
            </w:r>
          </w:p>
        </w:tc>
        <w:tc>
          <w:tcPr>
            <w:tcW w:w="2922" w:type="dxa"/>
            <w:vMerge w:val="restart"/>
            <w:tcBorders>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b/>
                <w:sz w:val="24"/>
                <w:szCs w:val="24"/>
                <w:lang w:eastAsia="ru-RU"/>
              </w:rPr>
            </w:pPr>
            <w:r w:rsidRPr="00396C80">
              <w:rPr>
                <w:rFonts w:ascii="Times New Roman" w:eastAsia="Times New Roman" w:hAnsi="Times New Roman"/>
                <w:b/>
                <w:sz w:val="24"/>
                <w:szCs w:val="24"/>
                <w:lang w:eastAsia="ru-RU"/>
              </w:rPr>
              <w:t xml:space="preserve">Безопасность жизнедеятельности населения МОМР «Койгородский»  </w:t>
            </w:r>
          </w:p>
        </w:tc>
        <w:tc>
          <w:tcPr>
            <w:tcW w:w="2268"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b/>
                <w:sz w:val="20"/>
                <w:szCs w:val="20"/>
                <w:lang w:eastAsia="ru-RU"/>
              </w:rPr>
            </w:pPr>
            <w:r w:rsidRPr="00396C80">
              <w:rPr>
                <w:rFonts w:ascii="Times New Roman" w:eastAsia="Times New Roman" w:hAnsi="Times New Roman"/>
                <w:b/>
                <w:sz w:val="20"/>
                <w:szCs w:val="20"/>
                <w:lang w:eastAsia="ru-RU"/>
              </w:rPr>
              <w:t xml:space="preserve">Всего </w:t>
            </w:r>
          </w:p>
        </w:tc>
        <w:tc>
          <w:tcPr>
            <w:tcW w:w="1275" w:type="dxa"/>
            <w:tcBorders>
              <w:left w:val="single" w:sz="4" w:space="0" w:color="auto"/>
              <w:bottom w:val="single" w:sz="4" w:space="0" w:color="auto"/>
              <w:right w:val="single" w:sz="4" w:space="0" w:color="auto"/>
            </w:tcBorders>
            <w:vAlign w:val="center"/>
          </w:tcPr>
          <w:p w:rsidR="00975113" w:rsidRPr="00396C80" w:rsidRDefault="00142F9C" w:rsidP="00A87B4D">
            <w:pPr>
              <w:spacing w:after="0"/>
              <w:jc w:val="center"/>
              <w:rPr>
                <w:rFonts w:ascii="Times New Roman" w:hAnsi="Times New Roman"/>
                <w:b/>
                <w:snapToGrid w:val="0"/>
                <w:color w:val="000000"/>
                <w:sz w:val="24"/>
                <w:szCs w:val="24"/>
              </w:rPr>
            </w:pPr>
            <w:r>
              <w:rPr>
                <w:rFonts w:ascii="Times New Roman" w:hAnsi="Times New Roman"/>
                <w:b/>
                <w:snapToGrid w:val="0"/>
                <w:color w:val="000000"/>
                <w:sz w:val="24"/>
                <w:szCs w:val="24"/>
              </w:rPr>
              <w:t>276,9</w:t>
            </w:r>
          </w:p>
        </w:tc>
        <w:tc>
          <w:tcPr>
            <w:tcW w:w="1037" w:type="dxa"/>
            <w:tcBorders>
              <w:left w:val="single" w:sz="4" w:space="0" w:color="auto"/>
              <w:bottom w:val="single" w:sz="4" w:space="0" w:color="auto"/>
              <w:right w:val="single" w:sz="4" w:space="0" w:color="auto"/>
            </w:tcBorders>
            <w:vAlign w:val="center"/>
          </w:tcPr>
          <w:p w:rsidR="00975113" w:rsidRPr="00396C80" w:rsidRDefault="00142F9C" w:rsidP="00A87B4D">
            <w:pPr>
              <w:spacing w:after="0"/>
              <w:jc w:val="center"/>
              <w:rPr>
                <w:rFonts w:ascii="Times New Roman" w:hAnsi="Times New Roman"/>
                <w:b/>
                <w:snapToGrid w:val="0"/>
                <w:color w:val="000000"/>
                <w:sz w:val="24"/>
                <w:szCs w:val="24"/>
              </w:rPr>
            </w:pPr>
            <w:r>
              <w:rPr>
                <w:rFonts w:ascii="Times New Roman" w:hAnsi="Times New Roman"/>
                <w:b/>
                <w:snapToGrid w:val="0"/>
                <w:color w:val="000000"/>
                <w:sz w:val="24"/>
                <w:szCs w:val="24"/>
              </w:rPr>
              <w:t>278,7</w:t>
            </w:r>
          </w:p>
        </w:tc>
        <w:tc>
          <w:tcPr>
            <w:tcW w:w="1197" w:type="dxa"/>
            <w:tcBorders>
              <w:left w:val="single" w:sz="4" w:space="0" w:color="auto"/>
              <w:bottom w:val="single" w:sz="4" w:space="0" w:color="auto"/>
              <w:right w:val="single" w:sz="4" w:space="0" w:color="auto"/>
            </w:tcBorders>
            <w:vAlign w:val="center"/>
          </w:tcPr>
          <w:p w:rsidR="00975113" w:rsidRPr="00396C80" w:rsidRDefault="00142F9C" w:rsidP="00A87B4D">
            <w:pPr>
              <w:spacing w:after="0"/>
              <w:jc w:val="center"/>
              <w:rPr>
                <w:rFonts w:ascii="Times New Roman" w:hAnsi="Times New Roman"/>
                <w:b/>
                <w:snapToGrid w:val="0"/>
                <w:color w:val="000000"/>
                <w:sz w:val="24"/>
                <w:szCs w:val="24"/>
              </w:rPr>
            </w:pPr>
            <w:r>
              <w:rPr>
                <w:rFonts w:ascii="Times New Roman" w:hAnsi="Times New Roman"/>
                <w:b/>
                <w:snapToGrid w:val="0"/>
                <w:color w:val="000000"/>
                <w:sz w:val="24"/>
                <w:szCs w:val="24"/>
              </w:rPr>
              <w:t>280,3</w:t>
            </w:r>
          </w:p>
        </w:tc>
        <w:tc>
          <w:tcPr>
            <w:tcW w:w="1168" w:type="dxa"/>
            <w:tcBorders>
              <w:left w:val="single" w:sz="4" w:space="0" w:color="auto"/>
              <w:bottom w:val="single" w:sz="4" w:space="0" w:color="auto"/>
              <w:right w:val="single" w:sz="4" w:space="0" w:color="auto"/>
            </w:tcBorders>
            <w:vAlign w:val="center"/>
          </w:tcPr>
          <w:p w:rsidR="00975113" w:rsidRPr="00396C80" w:rsidRDefault="00975113" w:rsidP="00A87B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197"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108"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975113" w:rsidRPr="00396C80" w:rsidTr="005F2E04">
        <w:trPr>
          <w:trHeight w:val="835"/>
          <w:tblCellSpacing w:w="5" w:type="nil"/>
        </w:trPr>
        <w:tc>
          <w:tcPr>
            <w:tcW w:w="2040" w:type="dxa"/>
            <w:vMerge/>
            <w:tcBorders>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22" w:type="dxa"/>
            <w:vMerge/>
            <w:tcBorders>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975113" w:rsidP="00E947B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w:t>
            </w:r>
            <w:r w:rsidRPr="00396C80">
              <w:rPr>
                <w:rFonts w:ascii="Times New Roman" w:hAnsi="Times New Roman"/>
                <w:sz w:val="20"/>
                <w:szCs w:val="20"/>
              </w:rPr>
              <w:t>тдел</w:t>
            </w:r>
            <w:r>
              <w:rPr>
                <w:rFonts w:ascii="Times New Roman" w:hAnsi="Times New Roman"/>
                <w:sz w:val="20"/>
                <w:szCs w:val="20"/>
              </w:rPr>
              <w:t xml:space="preserve"> по делам ГО, ЧС </w:t>
            </w:r>
            <w:r w:rsidRPr="00396C80">
              <w:rPr>
                <w:rFonts w:ascii="Times New Roman" w:hAnsi="Times New Roman"/>
                <w:sz w:val="20"/>
                <w:szCs w:val="20"/>
              </w:rPr>
              <w:t xml:space="preserve"> администрации МР «Койгородский»</w:t>
            </w:r>
          </w:p>
        </w:tc>
        <w:tc>
          <w:tcPr>
            <w:tcW w:w="1275" w:type="dxa"/>
            <w:tcBorders>
              <w:left w:val="single" w:sz="4" w:space="0" w:color="auto"/>
              <w:bottom w:val="single" w:sz="4" w:space="0" w:color="auto"/>
              <w:right w:val="single" w:sz="4" w:space="0" w:color="auto"/>
            </w:tcBorders>
            <w:vAlign w:val="center"/>
          </w:tcPr>
          <w:p w:rsidR="00975113" w:rsidRPr="008C3E0B" w:rsidRDefault="00975113" w:rsidP="002623EF">
            <w:pPr>
              <w:spacing w:after="0"/>
              <w:jc w:val="center"/>
              <w:rPr>
                <w:rFonts w:ascii="Times New Roman" w:hAnsi="Times New Roman"/>
                <w:snapToGrid w:val="0"/>
                <w:color w:val="000000"/>
                <w:sz w:val="24"/>
                <w:szCs w:val="24"/>
              </w:rPr>
            </w:pPr>
          </w:p>
        </w:tc>
        <w:tc>
          <w:tcPr>
            <w:tcW w:w="1037" w:type="dxa"/>
            <w:tcBorders>
              <w:left w:val="single" w:sz="4" w:space="0" w:color="auto"/>
              <w:bottom w:val="single" w:sz="4" w:space="0" w:color="auto"/>
              <w:right w:val="single" w:sz="4" w:space="0" w:color="auto"/>
            </w:tcBorders>
            <w:vAlign w:val="center"/>
          </w:tcPr>
          <w:p w:rsidR="00975113" w:rsidRPr="008C3E0B" w:rsidRDefault="00975113" w:rsidP="002623EF">
            <w:pPr>
              <w:spacing w:after="0"/>
              <w:jc w:val="center"/>
              <w:rPr>
                <w:rFonts w:ascii="Times New Roman" w:hAnsi="Times New Roman"/>
                <w:snapToGrid w:val="0"/>
                <w:color w:val="000000"/>
                <w:sz w:val="24"/>
                <w:szCs w:val="24"/>
              </w:rPr>
            </w:pPr>
          </w:p>
        </w:tc>
        <w:tc>
          <w:tcPr>
            <w:tcW w:w="1197" w:type="dxa"/>
            <w:tcBorders>
              <w:left w:val="single" w:sz="4" w:space="0" w:color="auto"/>
              <w:bottom w:val="single" w:sz="4" w:space="0" w:color="auto"/>
              <w:right w:val="single" w:sz="4" w:space="0" w:color="auto"/>
            </w:tcBorders>
            <w:vAlign w:val="center"/>
          </w:tcPr>
          <w:p w:rsidR="00975113" w:rsidRPr="008C3E0B" w:rsidRDefault="00975113" w:rsidP="002623EF">
            <w:pPr>
              <w:spacing w:after="0"/>
              <w:jc w:val="center"/>
              <w:rPr>
                <w:rFonts w:ascii="Times New Roman" w:hAnsi="Times New Roman"/>
                <w:snapToGrid w:val="0"/>
                <w:color w:val="000000"/>
                <w:sz w:val="24"/>
                <w:szCs w:val="24"/>
              </w:rPr>
            </w:pPr>
          </w:p>
        </w:tc>
        <w:tc>
          <w:tcPr>
            <w:tcW w:w="1168" w:type="dxa"/>
            <w:tcBorders>
              <w:left w:val="single" w:sz="4" w:space="0" w:color="auto"/>
              <w:bottom w:val="single" w:sz="4" w:space="0" w:color="auto"/>
              <w:right w:val="single" w:sz="4" w:space="0" w:color="auto"/>
            </w:tcBorders>
            <w:vAlign w:val="center"/>
          </w:tcPr>
          <w:p w:rsidR="00975113" w:rsidRPr="008C3E0B"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7" w:type="dxa"/>
            <w:tcBorders>
              <w:left w:val="single" w:sz="4" w:space="0" w:color="auto"/>
              <w:bottom w:val="single" w:sz="4" w:space="0" w:color="auto"/>
              <w:right w:val="single" w:sz="4" w:space="0" w:color="auto"/>
            </w:tcBorders>
            <w:vAlign w:val="center"/>
          </w:tcPr>
          <w:p w:rsidR="00975113" w:rsidRPr="008C3E0B"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08" w:type="dxa"/>
            <w:tcBorders>
              <w:left w:val="single" w:sz="4" w:space="0" w:color="auto"/>
              <w:bottom w:val="single" w:sz="4" w:space="0" w:color="auto"/>
              <w:right w:val="single" w:sz="4" w:space="0" w:color="auto"/>
            </w:tcBorders>
            <w:vAlign w:val="center"/>
          </w:tcPr>
          <w:p w:rsidR="00975113" w:rsidRPr="008C3E0B"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5113" w:rsidRPr="00396C80" w:rsidTr="005F2E04">
        <w:trPr>
          <w:trHeight w:val="975"/>
          <w:tblCellSpacing w:w="5" w:type="nil"/>
        </w:trPr>
        <w:tc>
          <w:tcPr>
            <w:tcW w:w="2040" w:type="dxa"/>
            <w:vMerge/>
            <w:tcBorders>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22" w:type="dxa"/>
            <w:vMerge/>
            <w:tcBorders>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975113" w:rsidP="00E947B3">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sz w:val="20"/>
                <w:szCs w:val="20"/>
              </w:rPr>
              <w:t>Управление образования администрации МР «Койгородский»</w:t>
            </w:r>
          </w:p>
        </w:tc>
        <w:tc>
          <w:tcPr>
            <w:tcW w:w="1275" w:type="dxa"/>
            <w:tcBorders>
              <w:left w:val="single" w:sz="4" w:space="0" w:color="auto"/>
              <w:bottom w:val="single" w:sz="4" w:space="0" w:color="auto"/>
              <w:right w:val="single" w:sz="4" w:space="0" w:color="auto"/>
            </w:tcBorders>
          </w:tcPr>
          <w:p w:rsidR="00975113" w:rsidRPr="00396C80" w:rsidRDefault="00975113" w:rsidP="00A87B4D">
            <w:pPr>
              <w:jc w:val="center"/>
              <w:rPr>
                <w:rFonts w:ascii="Times New Roman" w:hAnsi="Times New Roman"/>
                <w:snapToGrid w:val="0"/>
                <w:color w:val="000000"/>
                <w:sz w:val="24"/>
                <w:szCs w:val="24"/>
              </w:rPr>
            </w:pPr>
          </w:p>
        </w:tc>
        <w:tc>
          <w:tcPr>
            <w:tcW w:w="1037" w:type="dxa"/>
            <w:tcBorders>
              <w:left w:val="single" w:sz="4" w:space="0" w:color="auto"/>
              <w:bottom w:val="single" w:sz="4" w:space="0" w:color="auto"/>
              <w:right w:val="single" w:sz="4" w:space="0" w:color="auto"/>
            </w:tcBorders>
          </w:tcPr>
          <w:p w:rsidR="00975113" w:rsidRPr="008A4BE9" w:rsidRDefault="00975113" w:rsidP="001C1FF7">
            <w:pPr>
              <w:jc w:val="center"/>
              <w:rPr>
                <w:rFonts w:ascii="Times New Roman" w:hAnsi="Times New Roman"/>
                <w:snapToGrid w:val="0"/>
                <w:sz w:val="24"/>
                <w:szCs w:val="24"/>
              </w:rPr>
            </w:pPr>
          </w:p>
        </w:tc>
        <w:tc>
          <w:tcPr>
            <w:tcW w:w="1197" w:type="dxa"/>
            <w:tcBorders>
              <w:left w:val="single" w:sz="4" w:space="0" w:color="auto"/>
              <w:bottom w:val="single" w:sz="4" w:space="0" w:color="auto"/>
              <w:right w:val="single" w:sz="4" w:space="0" w:color="auto"/>
            </w:tcBorders>
            <w:vAlign w:val="center"/>
          </w:tcPr>
          <w:p w:rsidR="00975113" w:rsidRPr="00396C80" w:rsidRDefault="00975113" w:rsidP="002623EF">
            <w:pPr>
              <w:spacing w:after="0"/>
              <w:jc w:val="center"/>
              <w:rPr>
                <w:rFonts w:ascii="Times New Roman" w:hAnsi="Times New Roman"/>
                <w:b/>
                <w:snapToGrid w:val="0"/>
                <w:color w:val="000000"/>
                <w:sz w:val="24"/>
                <w:szCs w:val="24"/>
              </w:rPr>
            </w:pPr>
          </w:p>
        </w:tc>
        <w:tc>
          <w:tcPr>
            <w:tcW w:w="1168" w:type="dxa"/>
            <w:tcBorders>
              <w:left w:val="single" w:sz="4" w:space="0" w:color="auto"/>
              <w:bottom w:val="single" w:sz="4" w:space="0" w:color="auto"/>
              <w:right w:val="single" w:sz="4" w:space="0" w:color="auto"/>
            </w:tcBorders>
            <w:vAlign w:val="center"/>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197" w:type="dxa"/>
            <w:tcBorders>
              <w:left w:val="single" w:sz="4" w:space="0" w:color="auto"/>
              <w:bottom w:val="single" w:sz="4" w:space="0" w:color="auto"/>
              <w:right w:val="single" w:sz="4" w:space="0" w:color="auto"/>
            </w:tcBorders>
            <w:vAlign w:val="center"/>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08" w:type="dxa"/>
            <w:tcBorders>
              <w:left w:val="single" w:sz="4" w:space="0" w:color="auto"/>
              <w:bottom w:val="single" w:sz="4" w:space="0" w:color="auto"/>
              <w:right w:val="single" w:sz="4" w:space="0" w:color="auto"/>
            </w:tcBorders>
            <w:vAlign w:val="center"/>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5113" w:rsidRPr="00396C80" w:rsidTr="005F2E04">
        <w:trPr>
          <w:trHeight w:val="975"/>
          <w:tblCellSpacing w:w="5" w:type="nil"/>
        </w:trPr>
        <w:tc>
          <w:tcPr>
            <w:tcW w:w="2040" w:type="dxa"/>
            <w:vMerge/>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22" w:type="dxa"/>
            <w:vMerge/>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975113" w:rsidRPr="00E34B6C" w:rsidRDefault="00E34B6C" w:rsidP="00E947B3">
            <w:pPr>
              <w:widowControl w:val="0"/>
              <w:autoSpaceDE w:val="0"/>
              <w:autoSpaceDN w:val="0"/>
              <w:adjustRightInd w:val="0"/>
              <w:spacing w:after="0" w:line="240" w:lineRule="auto"/>
              <w:jc w:val="both"/>
              <w:rPr>
                <w:rFonts w:ascii="Times New Roman" w:hAnsi="Times New Roman"/>
                <w:sz w:val="20"/>
                <w:szCs w:val="20"/>
              </w:rPr>
            </w:pPr>
            <w:r w:rsidRPr="00E34B6C">
              <w:rPr>
                <w:rFonts w:ascii="Times New Roman" w:hAnsi="Times New Roman"/>
                <w:sz w:val="20"/>
                <w:szCs w:val="20"/>
              </w:rPr>
              <w:t>Отдел строительства и жилищно-коммунального хозяйства администрации МР «Койгородский»</w:t>
            </w:r>
          </w:p>
        </w:tc>
        <w:tc>
          <w:tcPr>
            <w:tcW w:w="1275" w:type="dxa"/>
            <w:tcBorders>
              <w:left w:val="single" w:sz="4" w:space="0" w:color="auto"/>
              <w:bottom w:val="single" w:sz="4" w:space="0" w:color="auto"/>
              <w:right w:val="single" w:sz="4" w:space="0" w:color="auto"/>
            </w:tcBorders>
          </w:tcPr>
          <w:p w:rsidR="00975113" w:rsidRPr="00396C80" w:rsidRDefault="00975113" w:rsidP="00A87B4D">
            <w:pPr>
              <w:jc w:val="center"/>
              <w:rPr>
                <w:rFonts w:ascii="Times New Roman" w:hAnsi="Times New Roman"/>
                <w:snapToGrid w:val="0"/>
                <w:color w:val="000000"/>
                <w:sz w:val="24"/>
                <w:szCs w:val="24"/>
              </w:rPr>
            </w:pPr>
          </w:p>
        </w:tc>
        <w:tc>
          <w:tcPr>
            <w:tcW w:w="1037" w:type="dxa"/>
            <w:tcBorders>
              <w:left w:val="single" w:sz="4" w:space="0" w:color="auto"/>
              <w:bottom w:val="single" w:sz="4" w:space="0" w:color="auto"/>
              <w:right w:val="single" w:sz="4" w:space="0" w:color="auto"/>
            </w:tcBorders>
          </w:tcPr>
          <w:p w:rsidR="00975113" w:rsidRPr="008A4BE9" w:rsidRDefault="00975113" w:rsidP="00A87B4D">
            <w:pPr>
              <w:jc w:val="center"/>
              <w:rPr>
                <w:rFonts w:ascii="Times New Roman" w:hAnsi="Times New Roman"/>
                <w:snapToGrid w:val="0"/>
                <w:sz w:val="24"/>
                <w:szCs w:val="24"/>
              </w:rPr>
            </w:pPr>
          </w:p>
        </w:tc>
        <w:tc>
          <w:tcPr>
            <w:tcW w:w="1197" w:type="dxa"/>
            <w:tcBorders>
              <w:left w:val="single" w:sz="4" w:space="0" w:color="auto"/>
              <w:bottom w:val="single" w:sz="4" w:space="0" w:color="auto"/>
              <w:right w:val="single" w:sz="4" w:space="0" w:color="auto"/>
            </w:tcBorders>
            <w:vAlign w:val="center"/>
          </w:tcPr>
          <w:p w:rsidR="00975113" w:rsidRPr="00396C80" w:rsidRDefault="00975113" w:rsidP="002623EF">
            <w:pPr>
              <w:spacing w:after="0"/>
              <w:jc w:val="center"/>
              <w:rPr>
                <w:rFonts w:ascii="Times New Roman" w:hAnsi="Times New Roman"/>
                <w:b/>
                <w:snapToGrid w:val="0"/>
                <w:color w:val="000000"/>
                <w:sz w:val="24"/>
                <w:szCs w:val="24"/>
              </w:rPr>
            </w:pPr>
          </w:p>
        </w:tc>
        <w:tc>
          <w:tcPr>
            <w:tcW w:w="1168" w:type="dxa"/>
            <w:tcBorders>
              <w:left w:val="single" w:sz="4" w:space="0" w:color="auto"/>
              <w:bottom w:val="single" w:sz="4" w:space="0" w:color="auto"/>
              <w:right w:val="single" w:sz="4" w:space="0" w:color="auto"/>
            </w:tcBorders>
            <w:vAlign w:val="center"/>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197" w:type="dxa"/>
            <w:tcBorders>
              <w:left w:val="single" w:sz="4" w:space="0" w:color="auto"/>
              <w:bottom w:val="single" w:sz="4" w:space="0" w:color="auto"/>
              <w:right w:val="single" w:sz="4" w:space="0" w:color="auto"/>
            </w:tcBorders>
            <w:vAlign w:val="center"/>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08" w:type="dxa"/>
            <w:tcBorders>
              <w:left w:val="single" w:sz="4" w:space="0" w:color="auto"/>
              <w:bottom w:val="single" w:sz="4" w:space="0" w:color="auto"/>
              <w:right w:val="single" w:sz="4" w:space="0" w:color="auto"/>
            </w:tcBorders>
            <w:vAlign w:val="center"/>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5113" w:rsidRPr="00396C80" w:rsidTr="005F2E04">
        <w:trPr>
          <w:trHeight w:val="362"/>
          <w:tblCellSpacing w:w="5" w:type="nil"/>
        </w:trPr>
        <w:tc>
          <w:tcPr>
            <w:tcW w:w="2040" w:type="dxa"/>
            <w:vMerge w:val="restart"/>
            <w:tcBorders>
              <w:top w:val="single" w:sz="4" w:space="0" w:color="auto"/>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b/>
                <w:sz w:val="24"/>
                <w:szCs w:val="24"/>
                <w:lang w:eastAsia="ru-RU"/>
              </w:rPr>
            </w:pPr>
            <w:r w:rsidRPr="00396C80">
              <w:rPr>
                <w:rFonts w:ascii="Times New Roman" w:eastAsia="Times New Roman" w:hAnsi="Times New Roman"/>
                <w:b/>
                <w:sz w:val="24"/>
                <w:szCs w:val="24"/>
                <w:lang w:eastAsia="ru-RU"/>
              </w:rPr>
              <w:t>Подпрограмма   1</w:t>
            </w:r>
          </w:p>
        </w:tc>
        <w:tc>
          <w:tcPr>
            <w:tcW w:w="2922" w:type="dxa"/>
            <w:vMerge w:val="restart"/>
            <w:tcBorders>
              <w:top w:val="single" w:sz="4" w:space="0" w:color="auto"/>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b/>
                <w:sz w:val="24"/>
                <w:szCs w:val="24"/>
                <w:lang w:eastAsia="ru-RU"/>
              </w:rPr>
            </w:pPr>
            <w:r w:rsidRPr="00396C80">
              <w:rPr>
                <w:rFonts w:ascii="Times New Roman" w:eastAsia="Times New Roman" w:hAnsi="Times New Roman"/>
                <w:b/>
                <w:sz w:val="24"/>
                <w:szCs w:val="24"/>
                <w:lang w:eastAsia="ru-RU"/>
              </w:rPr>
              <w:t xml:space="preserve">Обеспечение правопорядка и профилактики правонарушений  </w:t>
            </w: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975113" w:rsidP="00836EBA">
            <w:pPr>
              <w:widowControl w:val="0"/>
              <w:autoSpaceDE w:val="0"/>
              <w:autoSpaceDN w:val="0"/>
              <w:adjustRightInd w:val="0"/>
              <w:spacing w:after="0" w:line="240" w:lineRule="auto"/>
              <w:rPr>
                <w:rFonts w:ascii="Times New Roman" w:eastAsia="Times New Roman" w:hAnsi="Times New Roman"/>
                <w:b/>
                <w:sz w:val="20"/>
                <w:szCs w:val="20"/>
                <w:lang w:eastAsia="ru-RU"/>
              </w:rPr>
            </w:pPr>
            <w:r w:rsidRPr="00396C80">
              <w:rPr>
                <w:rFonts w:ascii="Times New Roman" w:eastAsia="Times New Roman" w:hAnsi="Times New Roman"/>
                <w:b/>
                <w:sz w:val="20"/>
                <w:szCs w:val="20"/>
                <w:lang w:eastAsia="ru-RU"/>
              </w:rPr>
              <w:t xml:space="preserve">Всего </w:t>
            </w:r>
          </w:p>
        </w:tc>
        <w:tc>
          <w:tcPr>
            <w:tcW w:w="1275" w:type="dxa"/>
            <w:tcBorders>
              <w:left w:val="single" w:sz="4" w:space="0" w:color="auto"/>
              <w:bottom w:val="single" w:sz="4" w:space="0" w:color="auto"/>
              <w:right w:val="single" w:sz="4" w:space="0" w:color="auto"/>
            </w:tcBorders>
            <w:vAlign w:val="center"/>
          </w:tcPr>
          <w:p w:rsidR="00975113" w:rsidRPr="00396C80" w:rsidRDefault="00C16061" w:rsidP="00836EBA">
            <w:pPr>
              <w:spacing w:after="0"/>
              <w:jc w:val="center"/>
              <w:rPr>
                <w:rFonts w:ascii="Times New Roman" w:hAnsi="Times New Roman"/>
                <w:b/>
                <w:snapToGrid w:val="0"/>
                <w:color w:val="000000"/>
                <w:sz w:val="24"/>
                <w:szCs w:val="24"/>
              </w:rPr>
            </w:pPr>
            <w:r>
              <w:rPr>
                <w:rFonts w:ascii="Times New Roman" w:hAnsi="Times New Roman"/>
                <w:b/>
                <w:snapToGrid w:val="0"/>
                <w:color w:val="000000"/>
                <w:sz w:val="24"/>
                <w:szCs w:val="24"/>
              </w:rPr>
              <w:t>130,0</w:t>
            </w:r>
          </w:p>
        </w:tc>
        <w:tc>
          <w:tcPr>
            <w:tcW w:w="1037" w:type="dxa"/>
            <w:tcBorders>
              <w:left w:val="single" w:sz="4" w:space="0" w:color="auto"/>
              <w:bottom w:val="single" w:sz="4" w:space="0" w:color="auto"/>
              <w:right w:val="single" w:sz="4" w:space="0" w:color="auto"/>
            </w:tcBorders>
            <w:vAlign w:val="center"/>
          </w:tcPr>
          <w:p w:rsidR="00975113" w:rsidRPr="00396C80" w:rsidRDefault="00C16061" w:rsidP="00836EBA">
            <w:pPr>
              <w:spacing w:after="0"/>
              <w:jc w:val="center"/>
              <w:rPr>
                <w:rFonts w:ascii="Times New Roman" w:hAnsi="Times New Roman"/>
                <w:b/>
                <w:snapToGrid w:val="0"/>
                <w:color w:val="000000"/>
                <w:sz w:val="24"/>
                <w:szCs w:val="24"/>
              </w:rPr>
            </w:pPr>
            <w:r>
              <w:rPr>
                <w:rFonts w:ascii="Times New Roman" w:hAnsi="Times New Roman"/>
                <w:b/>
                <w:snapToGrid w:val="0"/>
                <w:color w:val="000000"/>
                <w:sz w:val="24"/>
                <w:szCs w:val="24"/>
              </w:rPr>
              <w:t>130,0</w:t>
            </w:r>
          </w:p>
        </w:tc>
        <w:tc>
          <w:tcPr>
            <w:tcW w:w="1197" w:type="dxa"/>
            <w:tcBorders>
              <w:left w:val="single" w:sz="4" w:space="0" w:color="auto"/>
              <w:bottom w:val="single" w:sz="4" w:space="0" w:color="auto"/>
              <w:right w:val="single" w:sz="4" w:space="0" w:color="auto"/>
            </w:tcBorders>
            <w:vAlign w:val="center"/>
          </w:tcPr>
          <w:p w:rsidR="00975113" w:rsidRPr="00396C80" w:rsidRDefault="00C16061" w:rsidP="00836EBA">
            <w:pPr>
              <w:spacing w:after="0"/>
              <w:jc w:val="center"/>
              <w:rPr>
                <w:rFonts w:ascii="Times New Roman" w:hAnsi="Times New Roman"/>
                <w:b/>
                <w:snapToGrid w:val="0"/>
                <w:color w:val="000000"/>
                <w:sz w:val="24"/>
                <w:szCs w:val="24"/>
              </w:rPr>
            </w:pPr>
            <w:r>
              <w:rPr>
                <w:rFonts w:ascii="Times New Roman" w:hAnsi="Times New Roman"/>
                <w:b/>
                <w:snapToGrid w:val="0"/>
                <w:color w:val="000000"/>
                <w:sz w:val="24"/>
                <w:szCs w:val="24"/>
              </w:rPr>
              <w:t>130,0</w:t>
            </w:r>
          </w:p>
        </w:tc>
        <w:tc>
          <w:tcPr>
            <w:tcW w:w="1168" w:type="dxa"/>
            <w:tcBorders>
              <w:left w:val="single" w:sz="4" w:space="0" w:color="auto"/>
              <w:bottom w:val="single" w:sz="4" w:space="0" w:color="auto"/>
              <w:right w:val="single" w:sz="4" w:space="0" w:color="auto"/>
            </w:tcBorders>
            <w:vAlign w:val="center"/>
          </w:tcPr>
          <w:p w:rsidR="00975113" w:rsidRPr="00396C80" w:rsidRDefault="00975113" w:rsidP="00836EBA">
            <w:pPr>
              <w:spacing w:after="0"/>
              <w:jc w:val="center"/>
              <w:rPr>
                <w:rFonts w:ascii="Times New Roman" w:hAnsi="Times New Roman"/>
                <w:b/>
                <w:snapToGrid w:val="0"/>
                <w:color w:val="000000"/>
                <w:sz w:val="24"/>
                <w:szCs w:val="24"/>
              </w:rPr>
            </w:pPr>
            <w:r w:rsidRPr="00396C80">
              <w:rPr>
                <w:rFonts w:ascii="Times New Roman" w:hAnsi="Times New Roman"/>
                <w:b/>
                <w:snapToGrid w:val="0"/>
                <w:color w:val="000000"/>
                <w:sz w:val="24"/>
                <w:szCs w:val="24"/>
              </w:rPr>
              <w:t xml:space="preserve"> </w:t>
            </w:r>
          </w:p>
        </w:tc>
        <w:tc>
          <w:tcPr>
            <w:tcW w:w="1197" w:type="dxa"/>
            <w:tcBorders>
              <w:left w:val="single" w:sz="4" w:space="0" w:color="auto"/>
              <w:bottom w:val="single" w:sz="4" w:space="0" w:color="auto"/>
              <w:right w:val="single" w:sz="4" w:space="0" w:color="auto"/>
            </w:tcBorders>
            <w:vAlign w:val="center"/>
          </w:tcPr>
          <w:p w:rsidR="00975113" w:rsidRPr="00396C80" w:rsidRDefault="00975113" w:rsidP="00836EBA">
            <w:pPr>
              <w:spacing w:after="0"/>
              <w:jc w:val="center"/>
              <w:rPr>
                <w:rFonts w:ascii="Times New Roman" w:hAnsi="Times New Roman"/>
                <w:snapToGrid w:val="0"/>
                <w:color w:val="000000"/>
                <w:sz w:val="24"/>
                <w:szCs w:val="24"/>
              </w:rPr>
            </w:pPr>
          </w:p>
        </w:tc>
        <w:tc>
          <w:tcPr>
            <w:tcW w:w="2108" w:type="dxa"/>
            <w:tcBorders>
              <w:left w:val="single" w:sz="4" w:space="0" w:color="auto"/>
              <w:bottom w:val="single" w:sz="4" w:space="0" w:color="auto"/>
              <w:right w:val="single" w:sz="4" w:space="0" w:color="auto"/>
            </w:tcBorders>
            <w:vAlign w:val="center"/>
          </w:tcPr>
          <w:p w:rsidR="00975113" w:rsidRPr="00396C80" w:rsidRDefault="00975113" w:rsidP="00836EBA">
            <w:pPr>
              <w:spacing w:after="0"/>
              <w:jc w:val="center"/>
              <w:rPr>
                <w:rFonts w:ascii="Times New Roman" w:hAnsi="Times New Roman"/>
                <w:snapToGrid w:val="0"/>
                <w:color w:val="000000"/>
                <w:sz w:val="24"/>
                <w:szCs w:val="24"/>
              </w:rPr>
            </w:pPr>
          </w:p>
        </w:tc>
      </w:tr>
      <w:tr w:rsidR="00975113" w:rsidRPr="00396C80" w:rsidTr="005F2E04">
        <w:trPr>
          <w:trHeight w:val="798"/>
          <w:tblCellSpacing w:w="5" w:type="nil"/>
        </w:trPr>
        <w:tc>
          <w:tcPr>
            <w:tcW w:w="2040" w:type="dxa"/>
            <w:vMerge/>
            <w:tcBorders>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22" w:type="dxa"/>
            <w:vMerge/>
            <w:tcBorders>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975113" w:rsidP="00E947B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w:t>
            </w:r>
            <w:r w:rsidRPr="00396C80">
              <w:rPr>
                <w:rFonts w:ascii="Times New Roman" w:hAnsi="Times New Roman"/>
                <w:sz w:val="20"/>
                <w:szCs w:val="20"/>
              </w:rPr>
              <w:t>тдел</w:t>
            </w:r>
            <w:r>
              <w:rPr>
                <w:rFonts w:ascii="Times New Roman" w:hAnsi="Times New Roman"/>
                <w:sz w:val="20"/>
                <w:szCs w:val="20"/>
              </w:rPr>
              <w:t xml:space="preserve"> по делам</w:t>
            </w:r>
            <w:r w:rsidRPr="00396C80">
              <w:rPr>
                <w:rFonts w:ascii="Times New Roman" w:hAnsi="Times New Roman"/>
                <w:sz w:val="20"/>
                <w:szCs w:val="20"/>
              </w:rPr>
              <w:t xml:space="preserve"> </w:t>
            </w:r>
            <w:r w:rsidR="002A3263">
              <w:rPr>
                <w:rFonts w:ascii="Times New Roman" w:hAnsi="Times New Roman"/>
                <w:sz w:val="20"/>
                <w:szCs w:val="20"/>
              </w:rPr>
              <w:t xml:space="preserve">ГО, ЧС </w:t>
            </w:r>
            <w:r w:rsidRPr="00396C80">
              <w:rPr>
                <w:rFonts w:ascii="Times New Roman" w:hAnsi="Times New Roman"/>
                <w:sz w:val="20"/>
                <w:szCs w:val="20"/>
              </w:rPr>
              <w:t xml:space="preserve"> администрации МР «Койгородский»</w:t>
            </w:r>
          </w:p>
        </w:tc>
        <w:tc>
          <w:tcPr>
            <w:tcW w:w="1275" w:type="dxa"/>
            <w:tcBorders>
              <w:top w:val="single" w:sz="4" w:space="0" w:color="auto"/>
              <w:left w:val="single" w:sz="4" w:space="0" w:color="auto"/>
              <w:bottom w:val="single" w:sz="4" w:space="0" w:color="auto"/>
              <w:right w:val="single" w:sz="4" w:space="0" w:color="auto"/>
            </w:tcBorders>
          </w:tcPr>
          <w:p w:rsidR="00975113" w:rsidRPr="00396C80" w:rsidRDefault="00C16061"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130,0</w:t>
            </w:r>
          </w:p>
        </w:tc>
        <w:tc>
          <w:tcPr>
            <w:tcW w:w="1037" w:type="dxa"/>
            <w:tcBorders>
              <w:top w:val="single" w:sz="4" w:space="0" w:color="auto"/>
              <w:left w:val="single" w:sz="4" w:space="0" w:color="auto"/>
              <w:bottom w:val="single" w:sz="4" w:space="0" w:color="auto"/>
              <w:right w:val="single" w:sz="4" w:space="0" w:color="auto"/>
            </w:tcBorders>
          </w:tcPr>
          <w:p w:rsidR="00975113" w:rsidRPr="00396C80" w:rsidRDefault="00C16061"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130,0</w:t>
            </w: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C16061"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130,0</w:t>
            </w:r>
          </w:p>
        </w:tc>
        <w:tc>
          <w:tcPr>
            <w:tcW w:w="116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0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5113" w:rsidRPr="00396C80" w:rsidTr="005F2E04">
        <w:trPr>
          <w:trHeight w:val="980"/>
          <w:tblCellSpacing w:w="5" w:type="nil"/>
        </w:trPr>
        <w:tc>
          <w:tcPr>
            <w:tcW w:w="2040" w:type="dxa"/>
            <w:vMerge/>
            <w:tcBorders>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22" w:type="dxa"/>
            <w:vMerge/>
            <w:tcBorders>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975113" w:rsidP="00E947B3">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sz w:val="20"/>
                <w:szCs w:val="20"/>
              </w:rPr>
              <w:t>Управление образования администрации МР «Койгородский»</w:t>
            </w:r>
          </w:p>
        </w:tc>
        <w:tc>
          <w:tcPr>
            <w:tcW w:w="1275" w:type="dxa"/>
            <w:tcBorders>
              <w:top w:val="single" w:sz="4" w:space="0" w:color="auto"/>
              <w:left w:val="single" w:sz="4" w:space="0" w:color="auto"/>
              <w:bottom w:val="single" w:sz="4" w:space="0" w:color="auto"/>
              <w:right w:val="single" w:sz="4" w:space="0" w:color="auto"/>
            </w:tcBorders>
          </w:tcPr>
          <w:p w:rsidR="00975113" w:rsidRPr="00396C80" w:rsidRDefault="00975113" w:rsidP="00A87B4D">
            <w:pPr>
              <w:jc w:val="center"/>
              <w:rPr>
                <w:rFonts w:ascii="Times New Roman" w:hAnsi="Times New Roman"/>
                <w:snapToGrid w:val="0"/>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tcPr>
          <w:p w:rsidR="00975113" w:rsidRPr="008A4BE9" w:rsidRDefault="00975113" w:rsidP="001C1FF7">
            <w:pPr>
              <w:jc w:val="center"/>
              <w:rPr>
                <w:rFonts w:ascii="Times New Roman" w:hAnsi="Times New Roman"/>
                <w:snapToGrid w:val="0"/>
                <w:sz w:val="24"/>
                <w:szCs w:val="24"/>
              </w:rPr>
            </w:pP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0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5113" w:rsidRPr="00396C80" w:rsidTr="005F2E04">
        <w:trPr>
          <w:trHeight w:val="980"/>
          <w:tblCellSpacing w:w="5" w:type="nil"/>
        </w:trPr>
        <w:tc>
          <w:tcPr>
            <w:tcW w:w="2040" w:type="dxa"/>
            <w:vMerge/>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22" w:type="dxa"/>
            <w:vMerge/>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975113" w:rsidRPr="00E34B6C" w:rsidRDefault="00E34B6C" w:rsidP="00E947B3">
            <w:pPr>
              <w:widowControl w:val="0"/>
              <w:autoSpaceDE w:val="0"/>
              <w:autoSpaceDN w:val="0"/>
              <w:adjustRightInd w:val="0"/>
              <w:spacing w:after="0" w:line="240" w:lineRule="auto"/>
              <w:jc w:val="both"/>
              <w:rPr>
                <w:rFonts w:ascii="Times New Roman" w:hAnsi="Times New Roman"/>
                <w:sz w:val="20"/>
                <w:szCs w:val="20"/>
              </w:rPr>
            </w:pPr>
            <w:r w:rsidRPr="00E34B6C">
              <w:rPr>
                <w:rFonts w:ascii="Times New Roman" w:hAnsi="Times New Roman"/>
                <w:sz w:val="20"/>
                <w:szCs w:val="20"/>
              </w:rPr>
              <w:t>Отдел строительства и жилищно-коммунального хозяйства администрации МР «Койгородский»</w:t>
            </w:r>
          </w:p>
        </w:tc>
        <w:tc>
          <w:tcPr>
            <w:tcW w:w="1275" w:type="dxa"/>
            <w:tcBorders>
              <w:top w:val="single" w:sz="4" w:space="0" w:color="auto"/>
              <w:left w:val="single" w:sz="4" w:space="0" w:color="auto"/>
              <w:bottom w:val="single" w:sz="4" w:space="0" w:color="auto"/>
              <w:right w:val="single" w:sz="4" w:space="0" w:color="auto"/>
            </w:tcBorders>
          </w:tcPr>
          <w:p w:rsidR="00975113" w:rsidRPr="00396C80" w:rsidRDefault="00975113" w:rsidP="00A87B4D">
            <w:pPr>
              <w:jc w:val="center"/>
              <w:rPr>
                <w:rFonts w:ascii="Times New Roman" w:hAnsi="Times New Roman"/>
                <w:snapToGrid w:val="0"/>
                <w:color w:val="000000"/>
                <w:sz w:val="24"/>
                <w:szCs w:val="24"/>
              </w:rPr>
            </w:pPr>
          </w:p>
        </w:tc>
        <w:tc>
          <w:tcPr>
            <w:tcW w:w="1037" w:type="dxa"/>
            <w:tcBorders>
              <w:top w:val="single" w:sz="4" w:space="0" w:color="auto"/>
              <w:left w:val="single" w:sz="4" w:space="0" w:color="auto"/>
              <w:bottom w:val="single" w:sz="4" w:space="0" w:color="auto"/>
              <w:right w:val="single" w:sz="4" w:space="0" w:color="auto"/>
            </w:tcBorders>
          </w:tcPr>
          <w:p w:rsidR="00975113" w:rsidRPr="008A4BE9" w:rsidRDefault="00975113" w:rsidP="00E947B3">
            <w:pPr>
              <w:jc w:val="center"/>
              <w:rPr>
                <w:rFonts w:ascii="Times New Roman" w:hAnsi="Times New Roman"/>
                <w:snapToGrid w:val="0"/>
                <w:sz w:val="24"/>
                <w:szCs w:val="24"/>
              </w:rPr>
            </w:pP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0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5113" w:rsidRPr="00396C80" w:rsidTr="005F2E04">
        <w:trPr>
          <w:trHeight w:val="343"/>
          <w:tblCellSpacing w:w="5" w:type="nil"/>
        </w:trPr>
        <w:tc>
          <w:tcPr>
            <w:tcW w:w="2040"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Основное </w:t>
            </w:r>
            <w:r w:rsidRPr="00396C80">
              <w:rPr>
                <w:rFonts w:ascii="Times New Roman" w:eastAsia="Times New Roman" w:hAnsi="Times New Roman"/>
                <w:sz w:val="20"/>
                <w:szCs w:val="20"/>
                <w:lang w:eastAsia="ru-RU"/>
              </w:rPr>
              <w:br/>
              <w:t>мероприятие 1.1</w:t>
            </w:r>
          </w:p>
        </w:tc>
        <w:tc>
          <w:tcPr>
            <w:tcW w:w="2922" w:type="dxa"/>
            <w:tcBorders>
              <w:left w:val="single" w:sz="4" w:space="0" w:color="auto"/>
              <w:bottom w:val="single" w:sz="4" w:space="0" w:color="auto"/>
              <w:right w:val="single" w:sz="4" w:space="0" w:color="auto"/>
            </w:tcBorders>
          </w:tcPr>
          <w:p w:rsidR="00975113" w:rsidRPr="00396C80" w:rsidRDefault="00C16061"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C16061">
              <w:rPr>
                <w:rFonts w:ascii="Times New Roman" w:eastAsia="Times New Roman" w:hAnsi="Times New Roman"/>
                <w:sz w:val="20"/>
                <w:szCs w:val="20"/>
                <w:lang w:eastAsia="ru-RU"/>
              </w:rPr>
              <w:t>Развитие  и совершенствование  системы уличного видеонаблюдения</w:t>
            </w:r>
          </w:p>
        </w:tc>
        <w:tc>
          <w:tcPr>
            <w:tcW w:w="2268" w:type="dxa"/>
            <w:tcBorders>
              <w:top w:val="single" w:sz="4" w:space="0" w:color="auto"/>
              <w:left w:val="single" w:sz="4" w:space="0" w:color="auto"/>
              <w:bottom w:val="single" w:sz="4" w:space="0" w:color="auto"/>
              <w:right w:val="single" w:sz="4" w:space="0" w:color="auto"/>
            </w:tcBorders>
          </w:tcPr>
          <w:p w:rsidR="00975113" w:rsidRPr="00C16061" w:rsidRDefault="00C16061" w:rsidP="00777110">
            <w:pPr>
              <w:widowControl w:val="0"/>
              <w:autoSpaceDE w:val="0"/>
              <w:autoSpaceDN w:val="0"/>
              <w:adjustRightInd w:val="0"/>
              <w:jc w:val="both"/>
              <w:rPr>
                <w:rFonts w:ascii="Times New Roman" w:hAnsi="Times New Roman"/>
                <w:sz w:val="20"/>
                <w:szCs w:val="20"/>
              </w:rPr>
            </w:pPr>
            <w:r w:rsidRPr="00C16061">
              <w:rPr>
                <w:rFonts w:ascii="Times New Roman" w:hAnsi="Times New Roman"/>
                <w:sz w:val="20"/>
                <w:szCs w:val="20"/>
              </w:rPr>
              <w:t>Отдел по делам ГО, ЧС  администрации МР «Койгородский»</w:t>
            </w:r>
          </w:p>
        </w:tc>
        <w:tc>
          <w:tcPr>
            <w:tcW w:w="1275"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w:t>
            </w:r>
            <w:r w:rsidR="00C16061">
              <w:rPr>
                <w:rFonts w:ascii="Times New Roman" w:eastAsia="Times New Roman" w:hAnsi="Times New Roman"/>
                <w:sz w:val="24"/>
                <w:szCs w:val="24"/>
                <w:lang w:eastAsia="ru-RU"/>
              </w:rPr>
              <w:t>100,0</w:t>
            </w:r>
          </w:p>
        </w:tc>
        <w:tc>
          <w:tcPr>
            <w:tcW w:w="1037" w:type="dxa"/>
            <w:tcBorders>
              <w:left w:val="single" w:sz="4" w:space="0" w:color="auto"/>
              <w:bottom w:val="single" w:sz="4" w:space="0" w:color="auto"/>
              <w:right w:val="single" w:sz="4" w:space="0" w:color="auto"/>
            </w:tcBorders>
          </w:tcPr>
          <w:p w:rsidR="00975113" w:rsidRPr="00396C80" w:rsidRDefault="00C16061"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r w:rsidR="00975113" w:rsidRPr="00396C80">
              <w:rPr>
                <w:rFonts w:ascii="Times New Roman" w:eastAsia="Times New Roman" w:hAnsi="Times New Roman"/>
                <w:sz w:val="24"/>
                <w:szCs w:val="24"/>
                <w:lang w:eastAsia="ru-RU"/>
              </w:rPr>
              <w:t xml:space="preserve"> </w:t>
            </w:r>
          </w:p>
        </w:tc>
        <w:tc>
          <w:tcPr>
            <w:tcW w:w="1197" w:type="dxa"/>
            <w:tcBorders>
              <w:left w:val="single" w:sz="4" w:space="0" w:color="auto"/>
              <w:bottom w:val="single" w:sz="4" w:space="0" w:color="auto"/>
              <w:right w:val="single" w:sz="4" w:space="0" w:color="auto"/>
            </w:tcBorders>
          </w:tcPr>
          <w:p w:rsidR="00975113" w:rsidRPr="00396C80" w:rsidRDefault="00C16061"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r w:rsidR="00975113" w:rsidRPr="00396C80">
              <w:rPr>
                <w:rFonts w:ascii="Times New Roman" w:eastAsia="Times New Roman" w:hAnsi="Times New Roman"/>
                <w:sz w:val="24"/>
                <w:szCs w:val="24"/>
                <w:lang w:eastAsia="ru-RU"/>
              </w:rPr>
              <w:t xml:space="preserve"> </w:t>
            </w:r>
          </w:p>
        </w:tc>
        <w:tc>
          <w:tcPr>
            <w:tcW w:w="116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napToGrid w:val="0"/>
                <w:color w:val="000000"/>
                <w:sz w:val="24"/>
                <w:szCs w:val="24"/>
              </w:rPr>
            </w:pPr>
          </w:p>
        </w:tc>
        <w:tc>
          <w:tcPr>
            <w:tcW w:w="1197"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napToGrid w:val="0"/>
                <w:color w:val="000000"/>
                <w:sz w:val="24"/>
                <w:szCs w:val="24"/>
              </w:rPr>
            </w:pPr>
          </w:p>
        </w:tc>
        <w:tc>
          <w:tcPr>
            <w:tcW w:w="210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napToGrid w:val="0"/>
                <w:color w:val="000000"/>
                <w:sz w:val="24"/>
                <w:szCs w:val="24"/>
              </w:rPr>
            </w:pPr>
          </w:p>
        </w:tc>
      </w:tr>
      <w:tr w:rsidR="00C16061" w:rsidRPr="00396C80" w:rsidTr="00C16061">
        <w:trPr>
          <w:trHeight w:val="2319"/>
          <w:tblCellSpacing w:w="5" w:type="nil"/>
        </w:trPr>
        <w:tc>
          <w:tcPr>
            <w:tcW w:w="2040" w:type="dxa"/>
            <w:tcBorders>
              <w:top w:val="single" w:sz="4" w:space="0" w:color="auto"/>
              <w:left w:val="single" w:sz="4" w:space="0" w:color="auto"/>
              <w:bottom w:val="single" w:sz="4" w:space="0" w:color="auto"/>
              <w:right w:val="single" w:sz="4" w:space="0" w:color="auto"/>
            </w:tcBorders>
          </w:tcPr>
          <w:p w:rsidR="00C16061" w:rsidRPr="00396C80" w:rsidRDefault="00C16061"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Основное </w:t>
            </w:r>
            <w:r w:rsidRPr="00396C80">
              <w:rPr>
                <w:rFonts w:ascii="Times New Roman" w:eastAsia="Times New Roman" w:hAnsi="Times New Roman"/>
                <w:sz w:val="20"/>
                <w:szCs w:val="20"/>
                <w:lang w:eastAsia="ru-RU"/>
              </w:rPr>
              <w:br/>
              <w:t>мероприятие 1.2</w:t>
            </w:r>
          </w:p>
          <w:p w:rsidR="00C16061" w:rsidRPr="00396C80" w:rsidRDefault="00C16061"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 </w:t>
            </w:r>
          </w:p>
        </w:tc>
        <w:tc>
          <w:tcPr>
            <w:tcW w:w="2922" w:type="dxa"/>
            <w:tcBorders>
              <w:top w:val="single" w:sz="4" w:space="0" w:color="auto"/>
              <w:left w:val="single" w:sz="4" w:space="0" w:color="auto"/>
              <w:bottom w:val="single" w:sz="4" w:space="0" w:color="auto"/>
              <w:right w:val="single" w:sz="4" w:space="0" w:color="auto"/>
            </w:tcBorders>
          </w:tcPr>
          <w:p w:rsidR="00C16061" w:rsidRPr="00396C80" w:rsidRDefault="00C16061"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C16061">
              <w:rPr>
                <w:rFonts w:ascii="Times New Roman" w:eastAsia="Times New Roman" w:hAnsi="Times New Roman"/>
                <w:sz w:val="20"/>
                <w:szCs w:val="20"/>
                <w:lang w:eastAsia="ru-RU"/>
              </w:rPr>
              <w:t>Организация охраны общественного порядка добровольными народными дружинами</w:t>
            </w:r>
          </w:p>
        </w:tc>
        <w:tc>
          <w:tcPr>
            <w:tcW w:w="2268" w:type="dxa"/>
            <w:tcBorders>
              <w:top w:val="single" w:sz="4" w:space="0" w:color="auto"/>
              <w:left w:val="single" w:sz="4" w:space="0" w:color="auto"/>
              <w:bottom w:val="single" w:sz="4" w:space="0" w:color="auto"/>
              <w:right w:val="single" w:sz="4" w:space="0" w:color="auto"/>
            </w:tcBorders>
          </w:tcPr>
          <w:p w:rsidR="00C16061" w:rsidRPr="00396C80" w:rsidRDefault="00F73313" w:rsidP="00E947B3">
            <w:pPr>
              <w:widowControl w:val="0"/>
              <w:autoSpaceDE w:val="0"/>
              <w:autoSpaceDN w:val="0"/>
              <w:adjustRightInd w:val="0"/>
              <w:spacing w:after="0" w:line="240" w:lineRule="auto"/>
              <w:jc w:val="both"/>
              <w:rPr>
                <w:rFonts w:ascii="Times New Roman" w:hAnsi="Times New Roman"/>
                <w:sz w:val="20"/>
                <w:szCs w:val="20"/>
              </w:rPr>
            </w:pPr>
            <w:r w:rsidRPr="00F73313">
              <w:rPr>
                <w:rFonts w:ascii="Times New Roman" w:hAnsi="Times New Roman"/>
                <w:sz w:val="20"/>
                <w:szCs w:val="20"/>
              </w:rPr>
              <w:t>Отдел по делам ГО, ЧС  администрации МР «Койгородский»</w:t>
            </w:r>
          </w:p>
        </w:tc>
        <w:tc>
          <w:tcPr>
            <w:tcW w:w="1275" w:type="dxa"/>
            <w:tcBorders>
              <w:top w:val="single" w:sz="4" w:space="0" w:color="auto"/>
              <w:left w:val="single" w:sz="4" w:space="0" w:color="auto"/>
              <w:bottom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r>
              <w:rPr>
                <w:rFonts w:ascii="Times New Roman" w:hAnsi="Times New Roman"/>
                <w:snapToGrid w:val="0"/>
                <w:color w:val="000000"/>
                <w:sz w:val="24"/>
                <w:szCs w:val="24"/>
              </w:rPr>
              <w:t>30,0</w:t>
            </w:r>
          </w:p>
        </w:tc>
        <w:tc>
          <w:tcPr>
            <w:tcW w:w="1037" w:type="dxa"/>
            <w:tcBorders>
              <w:top w:val="single" w:sz="4" w:space="0" w:color="auto"/>
              <w:left w:val="single" w:sz="4" w:space="0" w:color="auto"/>
              <w:bottom w:val="single" w:sz="4" w:space="0" w:color="auto"/>
              <w:right w:val="single" w:sz="4" w:space="0" w:color="auto"/>
            </w:tcBorders>
          </w:tcPr>
          <w:p w:rsidR="00C16061" w:rsidRPr="008A4BE9" w:rsidRDefault="00C16061" w:rsidP="001C1FF7">
            <w:pPr>
              <w:jc w:val="center"/>
              <w:rPr>
                <w:rFonts w:ascii="Times New Roman" w:hAnsi="Times New Roman"/>
                <w:snapToGrid w:val="0"/>
                <w:sz w:val="24"/>
                <w:szCs w:val="24"/>
              </w:rPr>
            </w:pPr>
            <w:r>
              <w:rPr>
                <w:rFonts w:ascii="Times New Roman" w:hAnsi="Times New Roman"/>
                <w:snapToGrid w:val="0"/>
                <w:sz w:val="24"/>
                <w:szCs w:val="24"/>
              </w:rPr>
              <w:t>30,0</w:t>
            </w:r>
          </w:p>
        </w:tc>
        <w:tc>
          <w:tcPr>
            <w:tcW w:w="1197" w:type="dxa"/>
            <w:tcBorders>
              <w:top w:val="single" w:sz="4" w:space="0" w:color="auto"/>
              <w:left w:val="single" w:sz="4" w:space="0" w:color="auto"/>
              <w:bottom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r>
              <w:rPr>
                <w:rFonts w:ascii="Times New Roman" w:hAnsi="Times New Roman"/>
                <w:snapToGrid w:val="0"/>
                <w:color w:val="000000"/>
                <w:sz w:val="24"/>
                <w:szCs w:val="24"/>
              </w:rPr>
              <w:t>30,0</w:t>
            </w:r>
            <w:r w:rsidRPr="00396C80">
              <w:rPr>
                <w:rFonts w:ascii="Times New Roman" w:hAnsi="Times New Roman"/>
                <w:snapToGrid w:val="0"/>
                <w:color w:val="000000"/>
                <w:sz w:val="24"/>
                <w:szCs w:val="24"/>
              </w:rPr>
              <w:t xml:space="preserve"> </w:t>
            </w:r>
          </w:p>
        </w:tc>
        <w:tc>
          <w:tcPr>
            <w:tcW w:w="1168" w:type="dxa"/>
            <w:tcBorders>
              <w:top w:val="single" w:sz="4" w:space="0" w:color="auto"/>
              <w:left w:val="single" w:sz="4" w:space="0" w:color="auto"/>
              <w:bottom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r w:rsidRPr="00396C80">
              <w:rPr>
                <w:rFonts w:ascii="Times New Roman" w:hAnsi="Times New Roman"/>
                <w:snapToGrid w:val="0"/>
                <w:color w:val="000000"/>
                <w:sz w:val="24"/>
                <w:szCs w:val="24"/>
              </w:rPr>
              <w:t xml:space="preserve"> </w:t>
            </w:r>
          </w:p>
        </w:tc>
        <w:tc>
          <w:tcPr>
            <w:tcW w:w="1197" w:type="dxa"/>
            <w:tcBorders>
              <w:top w:val="single" w:sz="4" w:space="0" w:color="auto"/>
              <w:left w:val="single" w:sz="4" w:space="0" w:color="auto"/>
              <w:bottom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p>
        </w:tc>
        <w:tc>
          <w:tcPr>
            <w:tcW w:w="2108" w:type="dxa"/>
            <w:tcBorders>
              <w:top w:val="single" w:sz="4" w:space="0" w:color="auto"/>
              <w:left w:val="single" w:sz="4" w:space="0" w:color="auto"/>
              <w:bottom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p>
        </w:tc>
      </w:tr>
      <w:tr w:rsidR="00C16061" w:rsidRPr="00396C80" w:rsidTr="00C733DE">
        <w:trPr>
          <w:trHeight w:val="196"/>
          <w:tblCellSpacing w:w="5" w:type="nil"/>
        </w:trPr>
        <w:tc>
          <w:tcPr>
            <w:tcW w:w="2040" w:type="dxa"/>
            <w:tcBorders>
              <w:top w:val="single" w:sz="4" w:space="0" w:color="auto"/>
              <w:left w:val="single" w:sz="4" w:space="0" w:color="auto"/>
              <w:right w:val="single" w:sz="4" w:space="0" w:color="auto"/>
            </w:tcBorders>
          </w:tcPr>
          <w:p w:rsidR="00C16061" w:rsidRPr="00396C80" w:rsidRDefault="00C16061"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22" w:type="dxa"/>
            <w:tcBorders>
              <w:top w:val="single" w:sz="4" w:space="0" w:color="auto"/>
              <w:left w:val="single" w:sz="4" w:space="0" w:color="auto"/>
              <w:right w:val="single" w:sz="4" w:space="0" w:color="auto"/>
            </w:tcBorders>
          </w:tcPr>
          <w:p w:rsidR="00C16061" w:rsidRPr="00C16061" w:rsidRDefault="00C16061"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8" w:type="dxa"/>
            <w:vMerge w:val="restart"/>
            <w:tcBorders>
              <w:top w:val="single" w:sz="4" w:space="0" w:color="auto"/>
              <w:left w:val="single" w:sz="4" w:space="0" w:color="auto"/>
              <w:right w:val="single" w:sz="4" w:space="0" w:color="auto"/>
            </w:tcBorders>
          </w:tcPr>
          <w:p w:rsidR="00C16061" w:rsidRPr="002A3263" w:rsidRDefault="00C16061" w:rsidP="00396C80">
            <w:pPr>
              <w:widowControl w:val="0"/>
              <w:autoSpaceDE w:val="0"/>
              <w:autoSpaceDN w:val="0"/>
              <w:adjustRightInd w:val="0"/>
              <w:jc w:val="both"/>
              <w:rPr>
                <w:rFonts w:ascii="Times New Roman" w:hAnsi="Times New Roman"/>
                <w:sz w:val="20"/>
                <w:szCs w:val="20"/>
                <w:highlight w:val="yellow"/>
              </w:rPr>
            </w:pPr>
            <w:r>
              <w:rPr>
                <w:rFonts w:ascii="Times New Roman" w:hAnsi="Times New Roman"/>
                <w:sz w:val="20"/>
                <w:szCs w:val="20"/>
              </w:rPr>
              <w:t xml:space="preserve"> </w:t>
            </w:r>
            <w:r w:rsidR="00F73313" w:rsidRPr="00F73313">
              <w:rPr>
                <w:rFonts w:ascii="Times New Roman" w:hAnsi="Times New Roman"/>
                <w:sz w:val="20"/>
                <w:szCs w:val="20"/>
              </w:rPr>
              <w:t>Отдел по делам ГО, ЧС  администрации МР «Койгородский»</w:t>
            </w:r>
          </w:p>
        </w:tc>
        <w:tc>
          <w:tcPr>
            <w:tcW w:w="1275" w:type="dxa"/>
            <w:tcBorders>
              <w:top w:val="single" w:sz="4" w:space="0" w:color="auto"/>
              <w:left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p>
        </w:tc>
        <w:tc>
          <w:tcPr>
            <w:tcW w:w="1037" w:type="dxa"/>
            <w:tcBorders>
              <w:top w:val="single" w:sz="4" w:space="0" w:color="auto"/>
              <w:left w:val="single" w:sz="4" w:space="0" w:color="auto"/>
              <w:right w:val="single" w:sz="4" w:space="0" w:color="auto"/>
            </w:tcBorders>
          </w:tcPr>
          <w:p w:rsidR="00C16061" w:rsidRPr="008A4BE9" w:rsidRDefault="00C16061" w:rsidP="001C1FF7">
            <w:pPr>
              <w:jc w:val="center"/>
              <w:rPr>
                <w:rFonts w:ascii="Times New Roman" w:hAnsi="Times New Roman"/>
                <w:snapToGrid w:val="0"/>
                <w:sz w:val="24"/>
                <w:szCs w:val="24"/>
              </w:rPr>
            </w:pPr>
          </w:p>
        </w:tc>
        <w:tc>
          <w:tcPr>
            <w:tcW w:w="1197" w:type="dxa"/>
            <w:tcBorders>
              <w:top w:val="single" w:sz="4" w:space="0" w:color="auto"/>
              <w:left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p>
        </w:tc>
        <w:tc>
          <w:tcPr>
            <w:tcW w:w="1168" w:type="dxa"/>
            <w:tcBorders>
              <w:top w:val="single" w:sz="4" w:space="0" w:color="auto"/>
              <w:left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p>
        </w:tc>
        <w:tc>
          <w:tcPr>
            <w:tcW w:w="1197" w:type="dxa"/>
            <w:tcBorders>
              <w:top w:val="single" w:sz="4" w:space="0" w:color="auto"/>
              <w:left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p>
        </w:tc>
        <w:tc>
          <w:tcPr>
            <w:tcW w:w="2108" w:type="dxa"/>
            <w:tcBorders>
              <w:top w:val="single" w:sz="4" w:space="0" w:color="auto"/>
              <w:left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p>
        </w:tc>
      </w:tr>
      <w:tr w:rsidR="00C16061" w:rsidRPr="00396C80" w:rsidTr="00C733DE">
        <w:trPr>
          <w:trHeight w:val="737"/>
          <w:tblCellSpacing w:w="5" w:type="nil"/>
        </w:trPr>
        <w:tc>
          <w:tcPr>
            <w:tcW w:w="2040" w:type="dxa"/>
            <w:tcBorders>
              <w:left w:val="single" w:sz="4" w:space="0" w:color="auto"/>
              <w:right w:val="single" w:sz="4" w:space="0" w:color="auto"/>
            </w:tcBorders>
          </w:tcPr>
          <w:p w:rsidR="00C16061" w:rsidRPr="00396C80" w:rsidRDefault="00C16061"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Основное </w:t>
            </w:r>
            <w:r w:rsidRPr="00396C80">
              <w:rPr>
                <w:rFonts w:ascii="Times New Roman" w:eastAsia="Times New Roman" w:hAnsi="Times New Roman"/>
                <w:sz w:val="20"/>
                <w:szCs w:val="20"/>
                <w:lang w:eastAsia="ru-RU"/>
              </w:rPr>
              <w:br/>
              <w:t>мероприятие 1.3</w:t>
            </w:r>
          </w:p>
        </w:tc>
        <w:tc>
          <w:tcPr>
            <w:tcW w:w="2922" w:type="dxa"/>
            <w:tcBorders>
              <w:left w:val="single" w:sz="4" w:space="0" w:color="auto"/>
              <w:right w:val="single" w:sz="4" w:space="0" w:color="auto"/>
            </w:tcBorders>
          </w:tcPr>
          <w:p w:rsidR="00C16061" w:rsidRPr="00396C80" w:rsidRDefault="00C16061"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Профилактика терроризма и экстремизма</w:t>
            </w:r>
          </w:p>
        </w:tc>
        <w:tc>
          <w:tcPr>
            <w:tcW w:w="2268" w:type="dxa"/>
            <w:vMerge/>
            <w:tcBorders>
              <w:left w:val="single" w:sz="4" w:space="0" w:color="auto"/>
              <w:bottom w:val="single" w:sz="4" w:space="0" w:color="auto"/>
              <w:right w:val="single" w:sz="4" w:space="0" w:color="auto"/>
            </w:tcBorders>
          </w:tcPr>
          <w:p w:rsidR="00C16061" w:rsidRPr="00396C80" w:rsidRDefault="00C16061" w:rsidP="00396C80">
            <w:pPr>
              <w:widowControl w:val="0"/>
              <w:autoSpaceDE w:val="0"/>
              <w:autoSpaceDN w:val="0"/>
              <w:adjustRightInd w:val="0"/>
              <w:jc w:val="both"/>
              <w:rPr>
                <w:rFonts w:ascii="Times New Roman" w:hAnsi="Times New Roman"/>
                <w:sz w:val="20"/>
                <w:szCs w:val="20"/>
              </w:rPr>
            </w:pPr>
          </w:p>
        </w:tc>
        <w:tc>
          <w:tcPr>
            <w:tcW w:w="1275" w:type="dxa"/>
            <w:tcBorders>
              <w:left w:val="single" w:sz="4" w:space="0" w:color="auto"/>
              <w:bottom w:val="single" w:sz="4" w:space="0" w:color="auto"/>
              <w:right w:val="single" w:sz="4" w:space="0" w:color="auto"/>
            </w:tcBorders>
          </w:tcPr>
          <w:p w:rsidR="00C16061" w:rsidRPr="00396C80" w:rsidRDefault="00C16061"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37" w:type="dxa"/>
            <w:tcBorders>
              <w:left w:val="single" w:sz="4" w:space="0" w:color="auto"/>
              <w:bottom w:val="single" w:sz="4" w:space="0" w:color="auto"/>
              <w:right w:val="single" w:sz="4" w:space="0" w:color="auto"/>
            </w:tcBorders>
          </w:tcPr>
          <w:p w:rsidR="00C16061" w:rsidRPr="00396C80" w:rsidRDefault="00C16061"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w:t>
            </w:r>
          </w:p>
        </w:tc>
        <w:tc>
          <w:tcPr>
            <w:tcW w:w="1197" w:type="dxa"/>
            <w:tcBorders>
              <w:left w:val="single" w:sz="4" w:space="0" w:color="auto"/>
              <w:bottom w:val="single" w:sz="4" w:space="0" w:color="auto"/>
              <w:right w:val="single" w:sz="4" w:space="0" w:color="auto"/>
            </w:tcBorders>
          </w:tcPr>
          <w:p w:rsidR="00C16061" w:rsidRPr="00396C80" w:rsidRDefault="00C16061"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w:t>
            </w:r>
          </w:p>
        </w:tc>
        <w:tc>
          <w:tcPr>
            <w:tcW w:w="1168" w:type="dxa"/>
            <w:tcBorders>
              <w:left w:val="single" w:sz="4" w:space="0" w:color="auto"/>
              <w:bottom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r w:rsidRPr="00396C80">
              <w:rPr>
                <w:rFonts w:ascii="Times New Roman" w:hAnsi="Times New Roman"/>
                <w:snapToGrid w:val="0"/>
                <w:color w:val="000000"/>
                <w:sz w:val="24"/>
                <w:szCs w:val="24"/>
              </w:rPr>
              <w:t xml:space="preserve"> </w:t>
            </w:r>
          </w:p>
        </w:tc>
        <w:tc>
          <w:tcPr>
            <w:tcW w:w="1197" w:type="dxa"/>
            <w:tcBorders>
              <w:left w:val="single" w:sz="4" w:space="0" w:color="auto"/>
              <w:bottom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p>
        </w:tc>
        <w:tc>
          <w:tcPr>
            <w:tcW w:w="2108" w:type="dxa"/>
            <w:tcBorders>
              <w:left w:val="single" w:sz="4" w:space="0" w:color="auto"/>
              <w:bottom w:val="single" w:sz="4" w:space="0" w:color="auto"/>
              <w:right w:val="single" w:sz="4" w:space="0" w:color="auto"/>
            </w:tcBorders>
          </w:tcPr>
          <w:p w:rsidR="00C16061" w:rsidRPr="00396C80" w:rsidRDefault="00C16061" w:rsidP="00396C80">
            <w:pPr>
              <w:jc w:val="center"/>
              <w:rPr>
                <w:rFonts w:ascii="Times New Roman" w:hAnsi="Times New Roman"/>
                <w:snapToGrid w:val="0"/>
                <w:color w:val="000000"/>
                <w:sz w:val="24"/>
                <w:szCs w:val="24"/>
              </w:rPr>
            </w:pPr>
          </w:p>
        </w:tc>
      </w:tr>
      <w:tr w:rsidR="00975113" w:rsidRPr="00396C80" w:rsidTr="005F2E04">
        <w:trPr>
          <w:tblCellSpacing w:w="5" w:type="nil"/>
        </w:trPr>
        <w:tc>
          <w:tcPr>
            <w:tcW w:w="2040" w:type="dxa"/>
            <w:vMerge w:val="restart"/>
            <w:tcBorders>
              <w:top w:val="single" w:sz="4" w:space="0" w:color="auto"/>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b/>
                <w:sz w:val="24"/>
                <w:szCs w:val="24"/>
                <w:lang w:eastAsia="ru-RU"/>
              </w:rPr>
            </w:pPr>
            <w:r w:rsidRPr="00396C80">
              <w:rPr>
                <w:rFonts w:ascii="Times New Roman" w:eastAsia="Times New Roman" w:hAnsi="Times New Roman"/>
                <w:b/>
                <w:sz w:val="24"/>
                <w:szCs w:val="24"/>
                <w:lang w:eastAsia="ru-RU"/>
              </w:rPr>
              <w:t>Подпрограмма   2</w:t>
            </w:r>
          </w:p>
        </w:tc>
        <w:tc>
          <w:tcPr>
            <w:tcW w:w="2922" w:type="dxa"/>
            <w:vMerge w:val="restart"/>
            <w:tcBorders>
              <w:top w:val="single" w:sz="4" w:space="0" w:color="auto"/>
              <w:left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b/>
                <w:sz w:val="24"/>
                <w:szCs w:val="24"/>
                <w:lang w:eastAsia="ru-RU"/>
              </w:rPr>
            </w:pPr>
            <w:r w:rsidRPr="00396C80">
              <w:rPr>
                <w:rFonts w:ascii="Times New Roman" w:eastAsia="Times New Roman" w:hAnsi="Times New Roman"/>
                <w:b/>
                <w:sz w:val="24"/>
                <w:szCs w:val="24"/>
                <w:lang w:eastAsia="ru-RU"/>
              </w:rPr>
              <w:t>Защита населения и территорий МОМР «Койгородский» от чрезвычайных ситуаций</w:t>
            </w:r>
            <w:r>
              <w:rPr>
                <w:rFonts w:ascii="Times New Roman" w:eastAsia="Times New Roman" w:hAnsi="Times New Roman"/>
                <w:b/>
                <w:sz w:val="24"/>
                <w:szCs w:val="24"/>
                <w:lang w:eastAsia="ru-RU"/>
              </w:rPr>
              <w:t xml:space="preserve"> природного и техногенного характера</w:t>
            </w:r>
            <w:r w:rsidRPr="00396C80">
              <w:rPr>
                <w:rFonts w:ascii="Times New Roman" w:eastAsia="Times New Roman" w:hAnsi="Times New Roman"/>
                <w:b/>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b/>
                <w:sz w:val="20"/>
                <w:szCs w:val="20"/>
                <w:lang w:eastAsia="ru-RU"/>
              </w:rPr>
            </w:pPr>
            <w:r w:rsidRPr="00396C80">
              <w:rPr>
                <w:rFonts w:ascii="Times New Roman" w:eastAsia="Times New Roman" w:hAnsi="Times New Roman"/>
                <w:b/>
                <w:sz w:val="20"/>
                <w:szCs w:val="20"/>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975113" w:rsidRPr="00836EBA" w:rsidRDefault="00142F9C" w:rsidP="00A87B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146,9</w:t>
            </w:r>
          </w:p>
        </w:tc>
        <w:tc>
          <w:tcPr>
            <w:tcW w:w="1037" w:type="dxa"/>
            <w:tcBorders>
              <w:top w:val="single" w:sz="4" w:space="0" w:color="auto"/>
              <w:left w:val="single" w:sz="4" w:space="0" w:color="auto"/>
              <w:bottom w:val="single" w:sz="4" w:space="0" w:color="auto"/>
              <w:right w:val="single" w:sz="4" w:space="0" w:color="auto"/>
            </w:tcBorders>
          </w:tcPr>
          <w:p w:rsidR="00975113" w:rsidRPr="00396C80" w:rsidRDefault="00142F9C" w:rsidP="00A87B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148,7</w:t>
            </w: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142F9C" w:rsidP="00A87B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150,3</w:t>
            </w:r>
          </w:p>
        </w:tc>
        <w:tc>
          <w:tcPr>
            <w:tcW w:w="1168" w:type="dxa"/>
            <w:tcBorders>
              <w:top w:val="single" w:sz="4" w:space="0" w:color="auto"/>
              <w:left w:val="single" w:sz="4" w:space="0" w:color="auto"/>
              <w:bottom w:val="single" w:sz="4" w:space="0" w:color="auto"/>
              <w:right w:val="single" w:sz="4" w:space="0" w:color="auto"/>
            </w:tcBorders>
          </w:tcPr>
          <w:p w:rsidR="00975113" w:rsidRPr="00396C80" w:rsidRDefault="00975113" w:rsidP="00A87B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0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5113" w:rsidRPr="00396C80" w:rsidTr="005F2E04">
        <w:trPr>
          <w:tblCellSpacing w:w="5" w:type="nil"/>
        </w:trPr>
        <w:tc>
          <w:tcPr>
            <w:tcW w:w="2040" w:type="dxa"/>
            <w:vMerge/>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922" w:type="dxa"/>
            <w:vMerge/>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268" w:type="dxa"/>
            <w:tcBorders>
              <w:left w:val="single" w:sz="4" w:space="0" w:color="auto"/>
              <w:bottom w:val="single" w:sz="4" w:space="0" w:color="auto"/>
              <w:right w:val="single" w:sz="4" w:space="0" w:color="auto"/>
            </w:tcBorders>
          </w:tcPr>
          <w:p w:rsidR="00975113" w:rsidRPr="00396C80" w:rsidRDefault="00975113" w:rsidP="00B667FC">
            <w:pPr>
              <w:widowControl w:val="0"/>
              <w:autoSpaceDE w:val="0"/>
              <w:autoSpaceDN w:val="0"/>
              <w:adjustRightInd w:val="0"/>
              <w:spacing w:after="0" w:line="240" w:lineRule="auto"/>
              <w:jc w:val="both"/>
              <w:rPr>
                <w:rFonts w:ascii="Times New Roman" w:hAnsi="Times New Roman"/>
                <w:sz w:val="20"/>
                <w:szCs w:val="20"/>
              </w:rPr>
            </w:pPr>
            <w:r w:rsidRPr="00396C80">
              <w:rPr>
                <w:rFonts w:ascii="Times New Roman" w:hAnsi="Times New Roman"/>
                <w:sz w:val="20"/>
                <w:szCs w:val="20"/>
              </w:rPr>
              <w:t>Отдел</w:t>
            </w:r>
            <w:r w:rsidR="002A3263">
              <w:rPr>
                <w:rFonts w:ascii="Times New Roman" w:hAnsi="Times New Roman"/>
                <w:sz w:val="20"/>
                <w:szCs w:val="20"/>
              </w:rPr>
              <w:t xml:space="preserve"> по делам ГО, ЧС </w:t>
            </w:r>
            <w:r>
              <w:rPr>
                <w:rFonts w:ascii="Times New Roman" w:hAnsi="Times New Roman"/>
                <w:sz w:val="20"/>
                <w:szCs w:val="20"/>
              </w:rPr>
              <w:t xml:space="preserve"> адм</w:t>
            </w:r>
            <w:r w:rsidRPr="00396C80">
              <w:rPr>
                <w:rFonts w:ascii="Times New Roman" w:hAnsi="Times New Roman"/>
                <w:sz w:val="20"/>
                <w:szCs w:val="20"/>
              </w:rPr>
              <w:t>инистрации МР «Койгородский»</w:t>
            </w:r>
          </w:p>
        </w:tc>
        <w:tc>
          <w:tcPr>
            <w:tcW w:w="1275" w:type="dxa"/>
            <w:tcBorders>
              <w:left w:val="single" w:sz="4" w:space="0" w:color="auto"/>
              <w:bottom w:val="single" w:sz="4" w:space="0" w:color="auto"/>
              <w:right w:val="single" w:sz="4" w:space="0" w:color="auto"/>
            </w:tcBorders>
            <w:vAlign w:val="center"/>
          </w:tcPr>
          <w:p w:rsidR="00975113" w:rsidRPr="008C3E0B" w:rsidRDefault="00142F9C" w:rsidP="00A87B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146,9</w:t>
            </w:r>
          </w:p>
        </w:tc>
        <w:tc>
          <w:tcPr>
            <w:tcW w:w="1037" w:type="dxa"/>
            <w:tcBorders>
              <w:left w:val="single" w:sz="4" w:space="0" w:color="auto"/>
              <w:bottom w:val="single" w:sz="4" w:space="0" w:color="auto"/>
              <w:right w:val="single" w:sz="4" w:space="0" w:color="auto"/>
            </w:tcBorders>
            <w:vAlign w:val="center"/>
          </w:tcPr>
          <w:p w:rsidR="00975113" w:rsidRPr="008C3E0B" w:rsidRDefault="00142F9C" w:rsidP="00A87B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148,7</w:t>
            </w:r>
          </w:p>
        </w:tc>
        <w:tc>
          <w:tcPr>
            <w:tcW w:w="1197" w:type="dxa"/>
            <w:tcBorders>
              <w:left w:val="single" w:sz="4" w:space="0" w:color="auto"/>
              <w:bottom w:val="single" w:sz="4" w:space="0" w:color="auto"/>
              <w:right w:val="single" w:sz="4" w:space="0" w:color="auto"/>
            </w:tcBorders>
            <w:vAlign w:val="center"/>
          </w:tcPr>
          <w:p w:rsidR="00975113" w:rsidRPr="008C3E0B" w:rsidRDefault="00142F9C" w:rsidP="00A87B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150,3</w:t>
            </w:r>
          </w:p>
        </w:tc>
        <w:tc>
          <w:tcPr>
            <w:tcW w:w="1168" w:type="dxa"/>
            <w:tcBorders>
              <w:left w:val="single" w:sz="4" w:space="0" w:color="auto"/>
              <w:bottom w:val="single" w:sz="4" w:space="0" w:color="auto"/>
              <w:right w:val="single" w:sz="4" w:space="0" w:color="auto"/>
            </w:tcBorders>
            <w:vAlign w:val="center"/>
          </w:tcPr>
          <w:p w:rsidR="00975113" w:rsidRPr="008C3E0B" w:rsidRDefault="00975113" w:rsidP="00A87B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7"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08"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975113" w:rsidRPr="00396C80" w:rsidTr="005F2E04">
        <w:trPr>
          <w:tblCellSpacing w:w="5" w:type="nil"/>
        </w:trPr>
        <w:tc>
          <w:tcPr>
            <w:tcW w:w="2040"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lastRenderedPageBreak/>
              <w:t xml:space="preserve">Основное </w:t>
            </w:r>
            <w:r w:rsidRPr="00396C80">
              <w:rPr>
                <w:rFonts w:ascii="Times New Roman" w:eastAsia="Times New Roman" w:hAnsi="Times New Roman"/>
                <w:sz w:val="20"/>
                <w:szCs w:val="20"/>
                <w:lang w:eastAsia="ru-RU"/>
              </w:rPr>
              <w:br/>
              <w:t xml:space="preserve">мероприятие </w:t>
            </w:r>
            <w:r>
              <w:rPr>
                <w:rFonts w:ascii="Times New Roman" w:eastAsia="Times New Roman" w:hAnsi="Times New Roman"/>
                <w:sz w:val="20"/>
                <w:szCs w:val="20"/>
                <w:lang w:eastAsia="ru-RU"/>
              </w:rPr>
              <w:t>2.</w:t>
            </w:r>
            <w:r w:rsidRPr="00396C80">
              <w:rPr>
                <w:rFonts w:ascii="Times New Roman" w:eastAsia="Times New Roman" w:hAnsi="Times New Roman"/>
                <w:sz w:val="20"/>
                <w:szCs w:val="20"/>
                <w:lang w:eastAsia="ru-RU"/>
              </w:rPr>
              <w:t>1</w:t>
            </w:r>
          </w:p>
        </w:tc>
        <w:tc>
          <w:tcPr>
            <w:tcW w:w="2922" w:type="dxa"/>
            <w:tcBorders>
              <w:top w:val="single" w:sz="4" w:space="0" w:color="auto"/>
              <w:left w:val="single" w:sz="4" w:space="0" w:color="auto"/>
              <w:bottom w:val="single" w:sz="4" w:space="0" w:color="auto"/>
              <w:right w:val="single" w:sz="4" w:space="0" w:color="auto"/>
            </w:tcBorders>
          </w:tcPr>
          <w:p w:rsidR="00975113" w:rsidRPr="00396C80" w:rsidRDefault="00142F9C"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142F9C">
              <w:rPr>
                <w:rFonts w:ascii="Times New Roman" w:eastAsia="Times New Roman" w:hAnsi="Times New Roman"/>
                <w:sz w:val="20"/>
                <w:szCs w:val="20"/>
                <w:lang w:eastAsia="ru-RU"/>
              </w:rPr>
              <w:t xml:space="preserve">Осуществление мероприятий по защите  населения  и   территории  МО МР «Койгородский»   от чрезвычайных ситуаций природного и техногенного характера </w:t>
            </w: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F73313" w:rsidP="00396C80">
            <w:pPr>
              <w:widowControl w:val="0"/>
              <w:autoSpaceDE w:val="0"/>
              <w:autoSpaceDN w:val="0"/>
              <w:adjustRightInd w:val="0"/>
              <w:jc w:val="both"/>
              <w:rPr>
                <w:rFonts w:ascii="Times New Roman" w:hAnsi="Times New Roman"/>
                <w:sz w:val="20"/>
                <w:szCs w:val="20"/>
              </w:rPr>
            </w:pPr>
            <w:r w:rsidRPr="00F73313">
              <w:rPr>
                <w:rFonts w:ascii="Times New Roman" w:hAnsi="Times New Roman"/>
                <w:sz w:val="20"/>
                <w:szCs w:val="20"/>
              </w:rPr>
              <w:t>Отдел по делам ГО, ЧС  администрации МР «Койгородский»</w:t>
            </w:r>
          </w:p>
        </w:tc>
        <w:tc>
          <w:tcPr>
            <w:tcW w:w="1275"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037"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w:t>
            </w:r>
          </w:p>
        </w:tc>
        <w:tc>
          <w:tcPr>
            <w:tcW w:w="1197"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6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c>
          <w:tcPr>
            <w:tcW w:w="1197"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c>
          <w:tcPr>
            <w:tcW w:w="210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r>
      <w:tr w:rsidR="00975113" w:rsidRPr="00396C80" w:rsidTr="005F2E04">
        <w:trPr>
          <w:tblCellSpacing w:w="5" w:type="nil"/>
        </w:trPr>
        <w:tc>
          <w:tcPr>
            <w:tcW w:w="2040"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Основное </w:t>
            </w:r>
            <w:r w:rsidRPr="00396C80">
              <w:rPr>
                <w:rFonts w:ascii="Times New Roman" w:eastAsia="Times New Roman" w:hAnsi="Times New Roman"/>
                <w:sz w:val="20"/>
                <w:szCs w:val="20"/>
                <w:lang w:eastAsia="ru-RU"/>
              </w:rPr>
              <w:br/>
              <w:t xml:space="preserve">мероприятие </w:t>
            </w:r>
            <w:r>
              <w:rPr>
                <w:rFonts w:ascii="Times New Roman" w:eastAsia="Times New Roman" w:hAnsi="Times New Roman"/>
                <w:sz w:val="20"/>
                <w:szCs w:val="20"/>
                <w:lang w:eastAsia="ru-RU"/>
              </w:rPr>
              <w:t>2.</w:t>
            </w:r>
            <w:r w:rsidRPr="00396C80">
              <w:rPr>
                <w:rFonts w:ascii="Times New Roman" w:eastAsia="Times New Roman" w:hAnsi="Times New Roman"/>
                <w:sz w:val="20"/>
                <w:szCs w:val="20"/>
                <w:lang w:eastAsia="ru-RU"/>
              </w:rPr>
              <w:t>2</w:t>
            </w:r>
          </w:p>
        </w:tc>
        <w:tc>
          <w:tcPr>
            <w:tcW w:w="2922" w:type="dxa"/>
            <w:tcBorders>
              <w:top w:val="single" w:sz="4" w:space="0" w:color="auto"/>
              <w:left w:val="single" w:sz="4" w:space="0" w:color="auto"/>
              <w:bottom w:val="single" w:sz="4" w:space="0" w:color="auto"/>
              <w:right w:val="single" w:sz="4" w:space="0" w:color="auto"/>
            </w:tcBorders>
          </w:tcPr>
          <w:p w:rsidR="00975113" w:rsidRPr="00396C80" w:rsidRDefault="00142F9C"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142F9C">
              <w:rPr>
                <w:rFonts w:ascii="Times New Roman" w:eastAsia="Times New Roman" w:hAnsi="Times New Roman"/>
                <w:sz w:val="20"/>
                <w:szCs w:val="20"/>
                <w:lang w:eastAsia="ru-RU"/>
              </w:rPr>
              <w:t xml:space="preserve">Создание резерва финансовых средств на предупреждение и ликвидацию последствий ЧС и стихийных бедствий </w:t>
            </w: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F73313" w:rsidP="00396C80">
            <w:pPr>
              <w:widowControl w:val="0"/>
              <w:autoSpaceDE w:val="0"/>
              <w:autoSpaceDN w:val="0"/>
              <w:adjustRightInd w:val="0"/>
              <w:jc w:val="both"/>
              <w:rPr>
                <w:rFonts w:ascii="Times New Roman" w:hAnsi="Times New Roman"/>
                <w:sz w:val="20"/>
                <w:szCs w:val="20"/>
              </w:rPr>
            </w:pPr>
            <w:r w:rsidRPr="00F73313">
              <w:rPr>
                <w:rFonts w:ascii="Times New Roman" w:hAnsi="Times New Roman"/>
                <w:sz w:val="20"/>
                <w:szCs w:val="20"/>
              </w:rPr>
              <w:t>Отдел по делам ГО, ЧС  администрации МР «Койгородский»</w:t>
            </w:r>
          </w:p>
        </w:tc>
        <w:tc>
          <w:tcPr>
            <w:tcW w:w="1275" w:type="dxa"/>
            <w:tcBorders>
              <w:left w:val="single" w:sz="4" w:space="0" w:color="auto"/>
              <w:bottom w:val="single" w:sz="4" w:space="0" w:color="auto"/>
              <w:right w:val="single" w:sz="4" w:space="0" w:color="auto"/>
            </w:tcBorders>
          </w:tcPr>
          <w:p w:rsidR="00975113" w:rsidRPr="00396C80" w:rsidRDefault="00142F9C"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037" w:type="dxa"/>
            <w:tcBorders>
              <w:left w:val="single" w:sz="4" w:space="0" w:color="auto"/>
              <w:bottom w:val="single" w:sz="4" w:space="0" w:color="auto"/>
              <w:right w:val="single" w:sz="4" w:space="0" w:color="auto"/>
            </w:tcBorders>
          </w:tcPr>
          <w:p w:rsidR="00975113" w:rsidRPr="00396C80" w:rsidRDefault="00142F9C"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r w:rsidR="00975113" w:rsidRPr="00396C80">
              <w:rPr>
                <w:rFonts w:ascii="Times New Roman" w:eastAsia="Times New Roman" w:hAnsi="Times New Roman"/>
                <w:sz w:val="24"/>
                <w:szCs w:val="24"/>
                <w:lang w:eastAsia="ru-RU"/>
              </w:rPr>
              <w:t xml:space="preserve"> </w:t>
            </w:r>
          </w:p>
        </w:tc>
        <w:tc>
          <w:tcPr>
            <w:tcW w:w="1197" w:type="dxa"/>
            <w:tcBorders>
              <w:left w:val="single" w:sz="4" w:space="0" w:color="auto"/>
              <w:bottom w:val="single" w:sz="4" w:space="0" w:color="auto"/>
              <w:right w:val="single" w:sz="4" w:space="0" w:color="auto"/>
            </w:tcBorders>
          </w:tcPr>
          <w:p w:rsidR="00975113" w:rsidRPr="00396C80" w:rsidRDefault="00142F9C"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w:t>
            </w:r>
          </w:p>
        </w:tc>
        <w:tc>
          <w:tcPr>
            <w:tcW w:w="116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c>
          <w:tcPr>
            <w:tcW w:w="1197"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c>
          <w:tcPr>
            <w:tcW w:w="210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r>
      <w:tr w:rsidR="00975113" w:rsidRPr="00396C80" w:rsidTr="005F2E04">
        <w:trPr>
          <w:tblCellSpacing w:w="5" w:type="nil"/>
        </w:trPr>
        <w:tc>
          <w:tcPr>
            <w:tcW w:w="2040"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Основное </w:t>
            </w:r>
            <w:r w:rsidRPr="00396C80">
              <w:rPr>
                <w:rFonts w:ascii="Times New Roman" w:eastAsia="Times New Roman" w:hAnsi="Times New Roman"/>
                <w:sz w:val="20"/>
                <w:szCs w:val="20"/>
                <w:lang w:eastAsia="ru-RU"/>
              </w:rPr>
              <w:br/>
              <w:t xml:space="preserve">мероприятие </w:t>
            </w:r>
            <w:r w:rsidR="00142F9C">
              <w:rPr>
                <w:rFonts w:ascii="Times New Roman" w:eastAsia="Times New Roman" w:hAnsi="Times New Roman"/>
                <w:sz w:val="20"/>
                <w:szCs w:val="20"/>
                <w:lang w:eastAsia="ru-RU"/>
              </w:rPr>
              <w:t>3.1</w:t>
            </w:r>
          </w:p>
        </w:tc>
        <w:tc>
          <w:tcPr>
            <w:tcW w:w="2922"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w:t>
            </w:r>
            <w:r w:rsidRPr="00396C80">
              <w:rPr>
                <w:rFonts w:ascii="Times New Roman" w:eastAsia="Times New Roman" w:hAnsi="Times New Roman"/>
                <w:sz w:val="20"/>
                <w:szCs w:val="20"/>
                <w:lang w:eastAsia="ru-RU"/>
              </w:rPr>
              <w:t>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F73313" w:rsidP="00396C80">
            <w:pPr>
              <w:widowControl w:val="0"/>
              <w:autoSpaceDE w:val="0"/>
              <w:autoSpaceDN w:val="0"/>
              <w:adjustRightInd w:val="0"/>
              <w:jc w:val="both"/>
              <w:rPr>
                <w:rFonts w:ascii="Times New Roman" w:hAnsi="Times New Roman"/>
                <w:sz w:val="20"/>
                <w:szCs w:val="20"/>
              </w:rPr>
            </w:pPr>
            <w:r w:rsidRPr="00F73313">
              <w:rPr>
                <w:rFonts w:ascii="Times New Roman" w:hAnsi="Times New Roman"/>
                <w:sz w:val="20"/>
                <w:szCs w:val="20"/>
              </w:rPr>
              <w:t>Отдел по делам ГО, ЧС  администрации МР «Койгородский»</w:t>
            </w:r>
          </w:p>
        </w:tc>
        <w:tc>
          <w:tcPr>
            <w:tcW w:w="1275"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037"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7"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6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c>
          <w:tcPr>
            <w:tcW w:w="1197"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c>
          <w:tcPr>
            <w:tcW w:w="210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r>
      <w:tr w:rsidR="00975113" w:rsidRPr="00396C80" w:rsidTr="005F2E04">
        <w:trPr>
          <w:tblCellSpacing w:w="5" w:type="nil"/>
        </w:trPr>
        <w:tc>
          <w:tcPr>
            <w:tcW w:w="2040"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Основное </w:t>
            </w:r>
            <w:r w:rsidRPr="00396C80">
              <w:rPr>
                <w:rFonts w:ascii="Times New Roman" w:eastAsia="Times New Roman" w:hAnsi="Times New Roman"/>
                <w:sz w:val="20"/>
                <w:szCs w:val="20"/>
                <w:lang w:eastAsia="ru-RU"/>
              </w:rPr>
              <w:br/>
              <w:t xml:space="preserve">мероприятие </w:t>
            </w:r>
            <w:r w:rsidR="00142F9C">
              <w:rPr>
                <w:rFonts w:ascii="Times New Roman" w:eastAsia="Times New Roman" w:hAnsi="Times New Roman"/>
                <w:sz w:val="20"/>
                <w:szCs w:val="20"/>
                <w:lang w:eastAsia="ru-RU"/>
              </w:rPr>
              <w:t>4.1</w:t>
            </w:r>
          </w:p>
        </w:tc>
        <w:tc>
          <w:tcPr>
            <w:tcW w:w="2922" w:type="dxa"/>
            <w:tcBorders>
              <w:top w:val="single" w:sz="4" w:space="0" w:color="auto"/>
              <w:left w:val="single" w:sz="4" w:space="0" w:color="auto"/>
              <w:bottom w:val="single" w:sz="4" w:space="0" w:color="auto"/>
              <w:right w:val="single" w:sz="4" w:space="0" w:color="auto"/>
            </w:tcBorders>
          </w:tcPr>
          <w:p w:rsidR="00975113" w:rsidRPr="00396C80" w:rsidRDefault="00975113" w:rsidP="00A647C3">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Обеспечение первичных мер  пожарной безопасности </w:t>
            </w:r>
            <w:r>
              <w:rPr>
                <w:rFonts w:ascii="Times New Roman" w:eastAsia="Times New Roman" w:hAnsi="Times New Roman"/>
                <w:sz w:val="20"/>
                <w:szCs w:val="20"/>
                <w:lang w:eastAsia="ru-RU"/>
              </w:rPr>
              <w:t>на территории МОМР «Койгородский»</w:t>
            </w:r>
            <w:r w:rsidRPr="00396C80">
              <w:rPr>
                <w:rFonts w:ascii="Times New Roman" w:eastAsia="Times New Roman" w:hAnsi="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F73313" w:rsidP="00396C80">
            <w:pPr>
              <w:widowControl w:val="0"/>
              <w:autoSpaceDE w:val="0"/>
              <w:autoSpaceDN w:val="0"/>
              <w:adjustRightInd w:val="0"/>
              <w:jc w:val="both"/>
              <w:rPr>
                <w:rFonts w:ascii="Times New Roman" w:hAnsi="Times New Roman"/>
                <w:sz w:val="20"/>
                <w:szCs w:val="20"/>
              </w:rPr>
            </w:pPr>
            <w:r w:rsidRPr="00F73313">
              <w:rPr>
                <w:rFonts w:ascii="Times New Roman" w:hAnsi="Times New Roman"/>
                <w:sz w:val="20"/>
                <w:szCs w:val="20"/>
              </w:rPr>
              <w:t>Отдел по делам ГО, ЧС  администрации МР «Койгородский»</w:t>
            </w:r>
          </w:p>
        </w:tc>
        <w:tc>
          <w:tcPr>
            <w:tcW w:w="1275"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037"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w:t>
            </w:r>
          </w:p>
        </w:tc>
        <w:tc>
          <w:tcPr>
            <w:tcW w:w="1197"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6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napToGrid w:val="0"/>
                <w:color w:val="000000"/>
                <w:sz w:val="24"/>
                <w:szCs w:val="24"/>
              </w:rPr>
            </w:pPr>
          </w:p>
        </w:tc>
        <w:tc>
          <w:tcPr>
            <w:tcW w:w="1197"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c>
          <w:tcPr>
            <w:tcW w:w="210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r>
      <w:tr w:rsidR="00975113" w:rsidRPr="00396C80" w:rsidTr="005F2E04">
        <w:trPr>
          <w:tblCellSpacing w:w="5" w:type="nil"/>
        </w:trPr>
        <w:tc>
          <w:tcPr>
            <w:tcW w:w="2040"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Основное </w:t>
            </w:r>
            <w:r w:rsidRPr="00396C80">
              <w:rPr>
                <w:rFonts w:ascii="Times New Roman" w:eastAsia="Times New Roman" w:hAnsi="Times New Roman"/>
                <w:sz w:val="20"/>
                <w:szCs w:val="20"/>
                <w:lang w:eastAsia="ru-RU"/>
              </w:rPr>
              <w:br/>
              <w:t xml:space="preserve">мероприятие </w:t>
            </w:r>
            <w:r w:rsidR="00142F9C">
              <w:rPr>
                <w:rFonts w:ascii="Times New Roman" w:eastAsia="Times New Roman" w:hAnsi="Times New Roman"/>
                <w:sz w:val="20"/>
                <w:szCs w:val="20"/>
                <w:lang w:eastAsia="ru-RU"/>
              </w:rPr>
              <w:t>5.1</w:t>
            </w:r>
          </w:p>
        </w:tc>
        <w:tc>
          <w:tcPr>
            <w:tcW w:w="2922"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cs="Calibri"/>
                <w:sz w:val="20"/>
                <w:szCs w:val="20"/>
                <w:lang w:eastAsia="ru-RU"/>
              </w:rPr>
              <w:t>Повышение уровня  подготовки  населения способам защиты и действиям в ЧС, способам защиты  от опасностей, возникающих при ведении военных действий или вследствие этих действий</w:t>
            </w: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F73313" w:rsidP="00396C80">
            <w:pPr>
              <w:widowControl w:val="0"/>
              <w:autoSpaceDE w:val="0"/>
              <w:autoSpaceDN w:val="0"/>
              <w:adjustRightInd w:val="0"/>
              <w:jc w:val="both"/>
              <w:rPr>
                <w:rFonts w:ascii="Times New Roman" w:hAnsi="Times New Roman"/>
                <w:sz w:val="20"/>
                <w:szCs w:val="20"/>
              </w:rPr>
            </w:pPr>
            <w:r w:rsidRPr="00F73313">
              <w:rPr>
                <w:rFonts w:ascii="Times New Roman" w:hAnsi="Times New Roman"/>
                <w:sz w:val="20"/>
                <w:szCs w:val="20"/>
              </w:rPr>
              <w:t>Отдел по делам ГО, ЧС  администрации МР «Койгородский»</w:t>
            </w:r>
          </w:p>
        </w:tc>
        <w:tc>
          <w:tcPr>
            <w:tcW w:w="1275"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037"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6C80">
              <w:rPr>
                <w:rFonts w:ascii="Times New Roman" w:eastAsia="Times New Roman" w:hAnsi="Times New Roman"/>
                <w:sz w:val="24"/>
                <w:szCs w:val="24"/>
                <w:lang w:eastAsia="ru-RU"/>
              </w:rPr>
              <w:t xml:space="preserve"> </w:t>
            </w:r>
          </w:p>
        </w:tc>
        <w:tc>
          <w:tcPr>
            <w:tcW w:w="1197" w:type="dxa"/>
            <w:tcBorders>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6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napToGrid w:val="0"/>
                <w:color w:val="000000"/>
                <w:sz w:val="24"/>
                <w:szCs w:val="24"/>
              </w:rPr>
            </w:pPr>
          </w:p>
        </w:tc>
        <w:tc>
          <w:tcPr>
            <w:tcW w:w="1197"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c>
          <w:tcPr>
            <w:tcW w:w="210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r>
      <w:tr w:rsidR="00975113" w:rsidRPr="00396C80" w:rsidTr="005F2E04">
        <w:trPr>
          <w:tblCellSpacing w:w="5" w:type="nil"/>
        </w:trPr>
        <w:tc>
          <w:tcPr>
            <w:tcW w:w="2040" w:type="dxa"/>
            <w:tcBorders>
              <w:top w:val="single" w:sz="4" w:space="0" w:color="auto"/>
              <w:left w:val="single" w:sz="4" w:space="0" w:color="auto"/>
              <w:bottom w:val="single" w:sz="4" w:space="0" w:color="auto"/>
              <w:right w:val="single" w:sz="4" w:space="0" w:color="auto"/>
            </w:tcBorders>
          </w:tcPr>
          <w:p w:rsidR="00975113" w:rsidRPr="00396C80" w:rsidRDefault="00975113" w:rsidP="007B13F6">
            <w:pPr>
              <w:widowControl w:val="0"/>
              <w:autoSpaceDE w:val="0"/>
              <w:autoSpaceDN w:val="0"/>
              <w:adjustRightInd w:val="0"/>
              <w:spacing w:after="0" w:line="240" w:lineRule="auto"/>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Основное </w:t>
            </w:r>
            <w:r w:rsidRPr="00396C80">
              <w:rPr>
                <w:rFonts w:ascii="Times New Roman" w:eastAsia="Times New Roman" w:hAnsi="Times New Roman"/>
                <w:sz w:val="20"/>
                <w:szCs w:val="20"/>
                <w:lang w:eastAsia="ru-RU"/>
              </w:rPr>
              <w:br/>
              <w:t>мероприятие</w:t>
            </w:r>
            <w:r w:rsidR="00142F9C">
              <w:rPr>
                <w:rFonts w:ascii="Times New Roman" w:eastAsia="Times New Roman" w:hAnsi="Times New Roman"/>
                <w:sz w:val="20"/>
                <w:szCs w:val="20"/>
                <w:lang w:eastAsia="ru-RU"/>
              </w:rPr>
              <w:t xml:space="preserve"> 6.1</w:t>
            </w:r>
          </w:p>
        </w:tc>
        <w:tc>
          <w:tcPr>
            <w:tcW w:w="2922" w:type="dxa"/>
            <w:tcBorders>
              <w:top w:val="single" w:sz="4" w:space="0" w:color="auto"/>
              <w:left w:val="single" w:sz="4" w:space="0" w:color="auto"/>
              <w:bottom w:val="single" w:sz="4" w:space="0" w:color="auto"/>
              <w:right w:val="single" w:sz="4" w:space="0" w:color="auto"/>
            </w:tcBorders>
          </w:tcPr>
          <w:p w:rsidR="00975113" w:rsidRPr="00396C80" w:rsidRDefault="00975113" w:rsidP="00A647C3">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cs="Calibri"/>
                <w:sz w:val="20"/>
                <w:szCs w:val="20"/>
                <w:lang w:eastAsia="ru-RU"/>
              </w:rPr>
              <w:t>Создание и п</w:t>
            </w:r>
            <w:r w:rsidRPr="00396C80">
              <w:rPr>
                <w:rFonts w:ascii="Times New Roman" w:eastAsia="Times New Roman" w:hAnsi="Times New Roman" w:cs="Calibri"/>
                <w:sz w:val="20"/>
                <w:szCs w:val="20"/>
                <w:lang w:eastAsia="ru-RU"/>
              </w:rPr>
              <w:t>оддержание в состоянии постоянной готовности  муниципальной системы оповещения и информирования населения о ЧС</w:t>
            </w:r>
          </w:p>
        </w:tc>
        <w:tc>
          <w:tcPr>
            <w:tcW w:w="2268" w:type="dxa"/>
            <w:tcBorders>
              <w:top w:val="single" w:sz="4" w:space="0" w:color="auto"/>
              <w:left w:val="single" w:sz="4" w:space="0" w:color="auto"/>
              <w:bottom w:val="single" w:sz="4" w:space="0" w:color="auto"/>
              <w:right w:val="single" w:sz="4" w:space="0" w:color="auto"/>
            </w:tcBorders>
          </w:tcPr>
          <w:p w:rsidR="00975113" w:rsidRPr="00396C80" w:rsidRDefault="00975113" w:rsidP="00396C80">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F73313" w:rsidRPr="00F73313">
              <w:rPr>
                <w:rFonts w:ascii="Times New Roman" w:hAnsi="Times New Roman"/>
                <w:sz w:val="20"/>
                <w:szCs w:val="20"/>
              </w:rPr>
              <w:t>Отдел по делам ГО, ЧС  администрации МР «Койгородский»</w:t>
            </w:r>
          </w:p>
        </w:tc>
        <w:tc>
          <w:tcPr>
            <w:tcW w:w="1275" w:type="dxa"/>
            <w:tcBorders>
              <w:left w:val="single" w:sz="4" w:space="0" w:color="auto"/>
              <w:bottom w:val="single" w:sz="4" w:space="0" w:color="auto"/>
              <w:right w:val="single" w:sz="4" w:space="0" w:color="auto"/>
            </w:tcBorders>
          </w:tcPr>
          <w:p w:rsidR="00975113" w:rsidRPr="00396C80" w:rsidRDefault="00142F9C" w:rsidP="00396C80">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46,9</w:t>
            </w:r>
          </w:p>
        </w:tc>
        <w:tc>
          <w:tcPr>
            <w:tcW w:w="1037" w:type="dxa"/>
            <w:tcBorders>
              <w:left w:val="single" w:sz="4" w:space="0" w:color="auto"/>
              <w:bottom w:val="single" w:sz="4" w:space="0" w:color="auto"/>
              <w:right w:val="single" w:sz="4" w:space="0" w:color="auto"/>
            </w:tcBorders>
          </w:tcPr>
          <w:p w:rsidR="00975113" w:rsidRPr="00396C80" w:rsidRDefault="00142F9C"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48,7</w:t>
            </w:r>
          </w:p>
        </w:tc>
        <w:tc>
          <w:tcPr>
            <w:tcW w:w="1197" w:type="dxa"/>
            <w:tcBorders>
              <w:left w:val="single" w:sz="4" w:space="0" w:color="auto"/>
              <w:bottom w:val="single" w:sz="4" w:space="0" w:color="auto"/>
              <w:right w:val="single" w:sz="4" w:space="0" w:color="auto"/>
            </w:tcBorders>
          </w:tcPr>
          <w:p w:rsidR="00975113" w:rsidRPr="00396C80" w:rsidRDefault="00142F9C" w:rsidP="00396C8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50,3</w:t>
            </w:r>
          </w:p>
        </w:tc>
        <w:tc>
          <w:tcPr>
            <w:tcW w:w="116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napToGrid w:val="0"/>
                <w:color w:val="000000"/>
                <w:sz w:val="24"/>
                <w:szCs w:val="24"/>
              </w:rPr>
            </w:pPr>
          </w:p>
        </w:tc>
        <w:tc>
          <w:tcPr>
            <w:tcW w:w="1197"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c>
          <w:tcPr>
            <w:tcW w:w="2108" w:type="dxa"/>
            <w:tcBorders>
              <w:left w:val="single" w:sz="4" w:space="0" w:color="auto"/>
              <w:bottom w:val="single" w:sz="4" w:space="0" w:color="auto"/>
              <w:right w:val="single" w:sz="4" w:space="0" w:color="auto"/>
            </w:tcBorders>
          </w:tcPr>
          <w:p w:rsidR="00975113" w:rsidRPr="00396C80" w:rsidRDefault="00975113" w:rsidP="00396C80">
            <w:pPr>
              <w:jc w:val="center"/>
              <w:rPr>
                <w:rFonts w:ascii="Times New Roman" w:hAnsi="Times New Roman"/>
                <w:sz w:val="24"/>
                <w:szCs w:val="24"/>
              </w:rPr>
            </w:pPr>
          </w:p>
        </w:tc>
      </w:tr>
      <w:tr w:rsidR="00836EBA" w:rsidRPr="00396C80" w:rsidTr="00D61952">
        <w:tblPrEx>
          <w:tblCellSpacing w:w="0" w:type="nil"/>
          <w:tblBorders>
            <w:top w:val="single" w:sz="4" w:space="0" w:color="auto"/>
          </w:tblBorders>
          <w:tblCellMar>
            <w:left w:w="108" w:type="dxa"/>
            <w:right w:w="108" w:type="dxa"/>
          </w:tblCellMar>
        </w:tblPrEx>
        <w:trPr>
          <w:gridBefore w:val="2"/>
          <w:gridAfter w:val="6"/>
          <w:wBefore w:w="4962" w:type="dxa"/>
          <w:wAfter w:w="7982" w:type="dxa"/>
          <w:trHeight w:val="79"/>
        </w:trPr>
        <w:tc>
          <w:tcPr>
            <w:tcW w:w="2268" w:type="dxa"/>
          </w:tcPr>
          <w:p w:rsidR="00836EBA" w:rsidRPr="00396C80" w:rsidRDefault="00836EBA" w:rsidP="00396C80">
            <w:pPr>
              <w:spacing w:after="0" w:line="240" w:lineRule="auto"/>
              <w:ind w:right="-10"/>
              <w:jc w:val="right"/>
              <w:rPr>
                <w:rFonts w:ascii="Times New Roman" w:eastAsia="Times New Roman" w:hAnsi="Times New Roman"/>
                <w:sz w:val="20"/>
                <w:szCs w:val="20"/>
                <w:lang w:eastAsia="ru-RU"/>
              </w:rPr>
            </w:pPr>
          </w:p>
        </w:tc>
      </w:tr>
    </w:tbl>
    <w:p w:rsidR="00396C80" w:rsidRDefault="00396C80" w:rsidP="00396C80">
      <w:pPr>
        <w:spacing w:after="0" w:line="240" w:lineRule="auto"/>
        <w:ind w:left="696" w:right="-10" w:firstLine="720"/>
        <w:jc w:val="right"/>
        <w:rPr>
          <w:rFonts w:ascii="Times New Roman" w:eastAsia="Times New Roman" w:hAnsi="Times New Roman"/>
          <w:sz w:val="20"/>
          <w:szCs w:val="20"/>
          <w:lang w:eastAsia="ru-RU"/>
        </w:rPr>
      </w:pPr>
    </w:p>
    <w:p w:rsidR="007B13F6" w:rsidRDefault="007B13F6" w:rsidP="00396C80">
      <w:pPr>
        <w:spacing w:after="0" w:line="240" w:lineRule="auto"/>
        <w:ind w:left="696" w:right="-10" w:firstLine="720"/>
        <w:jc w:val="right"/>
        <w:rPr>
          <w:rFonts w:ascii="Times New Roman" w:eastAsia="Times New Roman" w:hAnsi="Times New Roman"/>
          <w:sz w:val="20"/>
          <w:szCs w:val="20"/>
          <w:lang w:eastAsia="ru-RU"/>
        </w:rPr>
      </w:pPr>
    </w:p>
    <w:p w:rsidR="00F64CEB" w:rsidRPr="00F64CEB" w:rsidRDefault="00B667FC" w:rsidP="00396C80">
      <w:pPr>
        <w:spacing w:after="0" w:line="240" w:lineRule="auto"/>
        <w:ind w:left="696" w:right="-10" w:firstLine="72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396C80" w:rsidRPr="00396C80" w:rsidRDefault="00396C80" w:rsidP="00396C8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96C80">
        <w:rPr>
          <w:rFonts w:ascii="Times New Roman" w:eastAsia="Times New Roman" w:hAnsi="Times New Roman"/>
          <w:b/>
          <w:sz w:val="28"/>
          <w:szCs w:val="28"/>
          <w:lang w:eastAsia="ru-RU"/>
        </w:rPr>
        <w:t>Ресурсное обеспечение и прогнозная (справочная)</w:t>
      </w:r>
    </w:p>
    <w:p w:rsidR="00396C80" w:rsidRPr="00396C80" w:rsidRDefault="00396C80" w:rsidP="00396C80">
      <w:pPr>
        <w:widowControl w:val="0"/>
        <w:autoSpaceDE w:val="0"/>
        <w:autoSpaceDN w:val="0"/>
        <w:adjustRightInd w:val="0"/>
        <w:jc w:val="center"/>
        <w:rPr>
          <w:rFonts w:ascii="Times New Roman" w:eastAsia="Times New Roman" w:hAnsi="Times New Roman"/>
          <w:b/>
          <w:sz w:val="28"/>
          <w:szCs w:val="28"/>
          <w:lang w:eastAsia="ru-RU"/>
        </w:rPr>
      </w:pPr>
      <w:r w:rsidRPr="00396C80">
        <w:rPr>
          <w:rFonts w:ascii="Times New Roman" w:eastAsia="Times New Roman" w:hAnsi="Times New Roman"/>
          <w:b/>
          <w:sz w:val="28"/>
          <w:szCs w:val="28"/>
          <w:lang w:eastAsia="ru-RU"/>
        </w:rPr>
        <w:t xml:space="preserve"> оценка расходов федерального бюджета, республиканского бюджета Республики Коми, бюджета муниципального образования муниципального района «Койгородский» и юридических лиц на реализацию муниципальной программы </w:t>
      </w:r>
      <w:r w:rsidRPr="00396C80">
        <w:rPr>
          <w:rFonts w:ascii="Times New Roman" w:hAnsi="Times New Roman"/>
          <w:b/>
          <w:sz w:val="28"/>
          <w:szCs w:val="28"/>
        </w:rPr>
        <w:t xml:space="preserve">«Безопасность жизнедеятельности населения МОМР  «Койгородский»  </w:t>
      </w:r>
      <w:r w:rsidRPr="00396C80">
        <w:rPr>
          <w:rFonts w:ascii="Times New Roman" w:eastAsia="Times New Roman" w:hAnsi="Times New Roman"/>
          <w:b/>
          <w:sz w:val="28"/>
          <w:szCs w:val="28"/>
          <w:lang w:eastAsia="ru-RU"/>
        </w:rPr>
        <w:t xml:space="preserve"> (тыс. руб.)</w:t>
      </w:r>
      <w:r w:rsidRPr="00396C80">
        <w:t xml:space="preserve"> </w:t>
      </w:r>
    </w:p>
    <w:p w:rsidR="00396C80" w:rsidRPr="00D34B24" w:rsidRDefault="00D34B24" w:rsidP="00396C80">
      <w:pPr>
        <w:spacing w:after="0" w:line="240" w:lineRule="auto"/>
        <w:ind w:left="696" w:right="-10" w:firstLine="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4</w:t>
      </w:r>
    </w:p>
    <w:tbl>
      <w:tblPr>
        <w:tblW w:w="1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490"/>
        <w:gridCol w:w="4507"/>
        <w:gridCol w:w="850"/>
        <w:gridCol w:w="935"/>
        <w:gridCol w:w="851"/>
        <w:gridCol w:w="850"/>
        <w:gridCol w:w="993"/>
        <w:gridCol w:w="850"/>
      </w:tblGrid>
      <w:tr w:rsidR="00396C80" w:rsidRPr="00396C80" w:rsidTr="00975113">
        <w:trPr>
          <w:cantSplit/>
          <w:trHeight w:val="647"/>
        </w:trPr>
        <w:tc>
          <w:tcPr>
            <w:tcW w:w="1722" w:type="dxa"/>
            <w:vMerge w:val="restart"/>
            <w:vAlign w:val="center"/>
          </w:tcPr>
          <w:p w:rsidR="00396C80" w:rsidRPr="00396C80" w:rsidRDefault="00396C80" w:rsidP="00396C80">
            <w:pPr>
              <w:spacing w:after="0" w:line="240" w:lineRule="auto"/>
              <w:ind w:right="-30"/>
              <w:jc w:val="center"/>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Статус</w:t>
            </w:r>
          </w:p>
          <w:p w:rsidR="00396C80" w:rsidRPr="00396C80" w:rsidRDefault="00396C80" w:rsidP="00396C80">
            <w:pPr>
              <w:spacing w:after="0" w:line="240" w:lineRule="auto"/>
              <w:ind w:right="-30"/>
              <w:jc w:val="center"/>
              <w:rPr>
                <w:rFonts w:ascii="Times New Roman" w:eastAsia="Times New Roman" w:hAnsi="Times New Roman"/>
                <w:snapToGrid w:val="0"/>
                <w:color w:val="000000"/>
                <w:sz w:val="20"/>
                <w:szCs w:val="20"/>
                <w:lang w:eastAsia="ru-RU"/>
              </w:rPr>
            </w:pPr>
          </w:p>
          <w:p w:rsidR="00396C80" w:rsidRPr="00396C80" w:rsidRDefault="00396C80" w:rsidP="00396C80">
            <w:pPr>
              <w:spacing w:after="0" w:line="240" w:lineRule="auto"/>
              <w:ind w:right="-30"/>
              <w:jc w:val="center"/>
              <w:rPr>
                <w:rFonts w:ascii="Times New Roman" w:eastAsia="Times New Roman" w:hAnsi="Times New Roman"/>
                <w:snapToGrid w:val="0"/>
                <w:color w:val="000000"/>
                <w:sz w:val="20"/>
                <w:szCs w:val="20"/>
                <w:lang w:eastAsia="ru-RU"/>
              </w:rPr>
            </w:pPr>
          </w:p>
          <w:p w:rsidR="00396C80" w:rsidRPr="00396C80" w:rsidRDefault="00396C80" w:rsidP="00396C80">
            <w:pPr>
              <w:spacing w:after="0" w:line="240" w:lineRule="auto"/>
              <w:ind w:right="-30"/>
              <w:jc w:val="center"/>
              <w:rPr>
                <w:rFonts w:ascii="Times New Roman" w:eastAsia="Times New Roman" w:hAnsi="Times New Roman"/>
                <w:snapToGrid w:val="0"/>
                <w:color w:val="000000"/>
                <w:sz w:val="20"/>
                <w:szCs w:val="20"/>
                <w:lang w:eastAsia="ru-RU"/>
              </w:rPr>
            </w:pPr>
          </w:p>
          <w:p w:rsidR="00396C80" w:rsidRPr="00396C80" w:rsidRDefault="00396C80" w:rsidP="00396C80">
            <w:pPr>
              <w:spacing w:after="0" w:line="240" w:lineRule="auto"/>
              <w:ind w:right="-30"/>
              <w:jc w:val="center"/>
              <w:rPr>
                <w:rFonts w:ascii="Times New Roman" w:eastAsia="Times New Roman" w:hAnsi="Times New Roman"/>
                <w:snapToGrid w:val="0"/>
                <w:color w:val="000000"/>
                <w:sz w:val="20"/>
                <w:szCs w:val="20"/>
                <w:lang w:eastAsia="ru-RU"/>
              </w:rPr>
            </w:pPr>
          </w:p>
          <w:p w:rsidR="00396C80" w:rsidRPr="00396C80" w:rsidRDefault="00396C80" w:rsidP="00396C80">
            <w:pPr>
              <w:spacing w:after="0" w:line="240" w:lineRule="auto"/>
              <w:ind w:right="-30"/>
              <w:jc w:val="center"/>
              <w:rPr>
                <w:rFonts w:ascii="Times New Roman" w:eastAsia="Times New Roman" w:hAnsi="Times New Roman"/>
                <w:snapToGrid w:val="0"/>
                <w:color w:val="000000"/>
                <w:sz w:val="20"/>
                <w:szCs w:val="20"/>
                <w:lang w:eastAsia="ru-RU"/>
              </w:rPr>
            </w:pPr>
          </w:p>
        </w:tc>
        <w:tc>
          <w:tcPr>
            <w:tcW w:w="4490" w:type="dxa"/>
            <w:vMerge w:val="restart"/>
            <w:vAlign w:val="center"/>
          </w:tcPr>
          <w:p w:rsidR="00396C80" w:rsidRPr="00396C80" w:rsidRDefault="00396C80" w:rsidP="00396C80">
            <w:pPr>
              <w:spacing w:after="0" w:line="240" w:lineRule="auto"/>
              <w:ind w:right="-30"/>
              <w:jc w:val="center"/>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Наименование муниципальной программы, подпрограммы муниципальной программы, ведомственной целевой программы, </w:t>
            </w:r>
          </w:p>
          <w:p w:rsidR="00396C80" w:rsidRPr="00396C80" w:rsidRDefault="00396C80" w:rsidP="00396C80">
            <w:pPr>
              <w:spacing w:after="0" w:line="240" w:lineRule="auto"/>
              <w:ind w:right="-30"/>
              <w:jc w:val="center"/>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основного мероприятия</w:t>
            </w:r>
          </w:p>
        </w:tc>
        <w:tc>
          <w:tcPr>
            <w:tcW w:w="4507" w:type="dxa"/>
            <w:vMerge w:val="restart"/>
            <w:vAlign w:val="center"/>
          </w:tcPr>
          <w:p w:rsidR="00396C80" w:rsidRPr="00396C80" w:rsidRDefault="00396C80" w:rsidP="00396C80">
            <w:pPr>
              <w:spacing w:after="0" w:line="240" w:lineRule="auto"/>
              <w:ind w:right="-30"/>
              <w:jc w:val="center"/>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Источник финансирования </w:t>
            </w:r>
          </w:p>
        </w:tc>
        <w:tc>
          <w:tcPr>
            <w:tcW w:w="5329" w:type="dxa"/>
            <w:gridSpan w:val="6"/>
            <w:shd w:val="clear" w:color="auto" w:fill="auto"/>
            <w:vAlign w:val="center"/>
          </w:tcPr>
          <w:p w:rsidR="00396C80" w:rsidRPr="00396C80" w:rsidRDefault="00396C80" w:rsidP="00396C80">
            <w:pPr>
              <w:spacing w:after="0" w:line="240" w:lineRule="auto"/>
              <w:jc w:val="center"/>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Оценка расходов </w:t>
            </w:r>
            <w:r w:rsidRPr="00396C80">
              <w:rPr>
                <w:rFonts w:ascii="Times New Roman" w:eastAsia="Times New Roman" w:hAnsi="Times New Roman"/>
                <w:snapToGrid w:val="0"/>
                <w:color w:val="000000"/>
                <w:sz w:val="20"/>
                <w:szCs w:val="20"/>
                <w:lang w:eastAsia="ru-RU"/>
              </w:rPr>
              <w:br w:type="textWrapping" w:clear="all"/>
              <w:t>(тыс. руб.), годы</w:t>
            </w:r>
          </w:p>
        </w:tc>
      </w:tr>
      <w:tr w:rsidR="00975113" w:rsidRPr="00396C80" w:rsidTr="002A3263">
        <w:trPr>
          <w:cantSplit/>
          <w:trHeight w:val="1134"/>
        </w:trPr>
        <w:tc>
          <w:tcPr>
            <w:tcW w:w="1722"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850" w:type="dxa"/>
            <w:shd w:val="clear" w:color="auto" w:fill="auto"/>
            <w:textDirection w:val="btLr"/>
            <w:vAlign w:val="center"/>
          </w:tcPr>
          <w:p w:rsidR="00975113" w:rsidRPr="00396C80" w:rsidRDefault="00975113" w:rsidP="00396C80">
            <w:pPr>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935" w:type="dxa"/>
            <w:shd w:val="clear" w:color="auto" w:fill="auto"/>
            <w:textDirection w:val="btLr"/>
            <w:vAlign w:val="center"/>
          </w:tcPr>
          <w:p w:rsidR="00975113" w:rsidRPr="00396C80" w:rsidRDefault="00975113" w:rsidP="00396C80">
            <w:pPr>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c>
          <w:tcPr>
            <w:tcW w:w="851" w:type="dxa"/>
            <w:shd w:val="clear" w:color="auto" w:fill="auto"/>
            <w:textDirection w:val="btLr"/>
            <w:vAlign w:val="center"/>
          </w:tcPr>
          <w:p w:rsidR="00975113" w:rsidRPr="00396C80" w:rsidRDefault="00975113" w:rsidP="00396C80">
            <w:pPr>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p>
        </w:tc>
        <w:tc>
          <w:tcPr>
            <w:tcW w:w="850" w:type="dxa"/>
            <w:shd w:val="clear" w:color="auto" w:fill="auto"/>
            <w:textDirection w:val="btLr"/>
            <w:vAlign w:val="center"/>
          </w:tcPr>
          <w:p w:rsidR="00975113" w:rsidRPr="00396C80" w:rsidRDefault="00975113" w:rsidP="00396C80">
            <w:pPr>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p>
        </w:tc>
        <w:tc>
          <w:tcPr>
            <w:tcW w:w="993" w:type="dxa"/>
            <w:shd w:val="clear" w:color="auto" w:fill="auto"/>
            <w:textDirection w:val="btLr"/>
            <w:vAlign w:val="center"/>
          </w:tcPr>
          <w:p w:rsidR="00975113" w:rsidRPr="00396C80" w:rsidRDefault="00975113" w:rsidP="00396C80">
            <w:pPr>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p>
        </w:tc>
        <w:tc>
          <w:tcPr>
            <w:tcW w:w="850" w:type="dxa"/>
            <w:shd w:val="clear" w:color="auto" w:fill="auto"/>
            <w:textDirection w:val="btLr"/>
            <w:vAlign w:val="center"/>
          </w:tcPr>
          <w:p w:rsidR="00975113" w:rsidRPr="00396C80" w:rsidRDefault="00975113" w:rsidP="00396C80">
            <w:pPr>
              <w:spacing w:after="0" w:line="240" w:lineRule="auto"/>
              <w:ind w:left="113" w:right="113"/>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2026</w:t>
            </w:r>
          </w:p>
          <w:p w:rsidR="00975113" w:rsidRPr="00396C80" w:rsidRDefault="00975113" w:rsidP="002A3263">
            <w:pPr>
              <w:spacing w:after="0" w:line="240" w:lineRule="auto"/>
              <w:ind w:left="113" w:right="113"/>
              <w:rPr>
                <w:rFonts w:ascii="Times New Roman" w:eastAsia="Times New Roman" w:hAnsi="Times New Roman"/>
                <w:sz w:val="20"/>
                <w:szCs w:val="20"/>
                <w:lang w:eastAsia="ru-RU"/>
              </w:rPr>
            </w:pPr>
            <w:r w:rsidRPr="00396C80">
              <w:rPr>
                <w:rFonts w:ascii="Times New Roman" w:eastAsia="Times New Roman" w:hAnsi="Times New Roman"/>
                <w:sz w:val="20"/>
                <w:szCs w:val="20"/>
                <w:lang w:eastAsia="ru-RU"/>
              </w:rPr>
              <w:t xml:space="preserve">     </w:t>
            </w:r>
          </w:p>
        </w:tc>
      </w:tr>
      <w:tr w:rsidR="00975113" w:rsidRPr="00396C80" w:rsidTr="002A3263">
        <w:trPr>
          <w:cantSplit/>
          <w:trHeight w:val="261"/>
        </w:trPr>
        <w:tc>
          <w:tcPr>
            <w:tcW w:w="1722" w:type="dxa"/>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1</w:t>
            </w:r>
          </w:p>
        </w:tc>
        <w:tc>
          <w:tcPr>
            <w:tcW w:w="4490" w:type="dxa"/>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2</w:t>
            </w:r>
          </w:p>
        </w:tc>
        <w:tc>
          <w:tcPr>
            <w:tcW w:w="4507" w:type="dxa"/>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3</w:t>
            </w:r>
          </w:p>
        </w:tc>
        <w:tc>
          <w:tcPr>
            <w:tcW w:w="850"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4</w:t>
            </w:r>
          </w:p>
        </w:tc>
        <w:tc>
          <w:tcPr>
            <w:tcW w:w="935" w:type="dxa"/>
            <w:vAlign w:val="center"/>
          </w:tcPr>
          <w:p w:rsidR="00975113" w:rsidRPr="00396C80" w:rsidRDefault="002A3263" w:rsidP="00396C80">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5</w:t>
            </w:r>
          </w:p>
        </w:tc>
        <w:tc>
          <w:tcPr>
            <w:tcW w:w="851" w:type="dxa"/>
            <w:vAlign w:val="center"/>
          </w:tcPr>
          <w:p w:rsidR="00975113" w:rsidRPr="00396C80" w:rsidRDefault="002A3263" w:rsidP="00396C80">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6</w:t>
            </w:r>
          </w:p>
        </w:tc>
        <w:tc>
          <w:tcPr>
            <w:tcW w:w="850" w:type="dxa"/>
            <w:vAlign w:val="center"/>
          </w:tcPr>
          <w:p w:rsidR="00975113" w:rsidRPr="00396C80" w:rsidRDefault="002A3263" w:rsidP="00396C80">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7</w:t>
            </w:r>
          </w:p>
        </w:tc>
        <w:tc>
          <w:tcPr>
            <w:tcW w:w="993" w:type="dxa"/>
            <w:shd w:val="clear" w:color="auto" w:fill="auto"/>
            <w:vAlign w:val="center"/>
          </w:tcPr>
          <w:p w:rsidR="00975113" w:rsidRPr="00396C80" w:rsidRDefault="002A3263" w:rsidP="00396C80">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8</w:t>
            </w:r>
          </w:p>
        </w:tc>
        <w:tc>
          <w:tcPr>
            <w:tcW w:w="850" w:type="dxa"/>
            <w:shd w:val="clear" w:color="auto" w:fill="auto"/>
            <w:vAlign w:val="center"/>
          </w:tcPr>
          <w:p w:rsidR="00975113" w:rsidRPr="00396C80" w:rsidRDefault="002A3263" w:rsidP="00396C80">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9</w:t>
            </w:r>
          </w:p>
        </w:tc>
      </w:tr>
      <w:tr w:rsidR="00975113" w:rsidRPr="00396C80" w:rsidTr="002A3263">
        <w:trPr>
          <w:cantSplit/>
          <w:trHeight w:val="261"/>
        </w:trPr>
        <w:tc>
          <w:tcPr>
            <w:tcW w:w="1722" w:type="dxa"/>
            <w:vMerge w:val="restart"/>
          </w:tcPr>
          <w:p w:rsidR="00975113" w:rsidRPr="00E947B3" w:rsidRDefault="00975113" w:rsidP="00A647C3">
            <w:pPr>
              <w:spacing w:after="0" w:line="240" w:lineRule="auto"/>
              <w:ind w:right="-30"/>
              <w:jc w:val="center"/>
              <w:rPr>
                <w:rFonts w:ascii="Times New Roman" w:eastAsia="Times New Roman" w:hAnsi="Times New Roman"/>
                <w:b/>
                <w:snapToGrid w:val="0"/>
                <w:color w:val="000000"/>
                <w:sz w:val="24"/>
                <w:szCs w:val="24"/>
                <w:lang w:eastAsia="ru-RU"/>
              </w:rPr>
            </w:pPr>
            <w:r w:rsidRPr="00E947B3">
              <w:rPr>
                <w:rFonts w:ascii="Times New Roman" w:eastAsia="Times New Roman" w:hAnsi="Times New Roman"/>
                <w:b/>
                <w:snapToGrid w:val="0"/>
                <w:color w:val="000000"/>
                <w:sz w:val="24"/>
                <w:szCs w:val="24"/>
                <w:lang w:eastAsia="ru-RU"/>
              </w:rPr>
              <w:t>Подпрограмма   1</w:t>
            </w:r>
          </w:p>
        </w:tc>
        <w:tc>
          <w:tcPr>
            <w:tcW w:w="4490" w:type="dxa"/>
            <w:vMerge w:val="restart"/>
          </w:tcPr>
          <w:p w:rsidR="00975113" w:rsidRPr="00E947B3" w:rsidRDefault="00975113" w:rsidP="00396C80">
            <w:pPr>
              <w:spacing w:after="0" w:line="240" w:lineRule="auto"/>
              <w:ind w:right="-30"/>
              <w:rPr>
                <w:rFonts w:ascii="Times New Roman" w:eastAsia="Times New Roman" w:hAnsi="Times New Roman"/>
                <w:b/>
                <w:snapToGrid w:val="0"/>
                <w:color w:val="000000"/>
                <w:sz w:val="24"/>
                <w:szCs w:val="24"/>
                <w:lang w:eastAsia="ru-RU"/>
              </w:rPr>
            </w:pPr>
            <w:r w:rsidRPr="00E947B3">
              <w:rPr>
                <w:rFonts w:ascii="Times New Roman" w:eastAsia="Times New Roman" w:hAnsi="Times New Roman"/>
                <w:b/>
                <w:snapToGrid w:val="0"/>
                <w:color w:val="000000"/>
                <w:sz w:val="24"/>
                <w:szCs w:val="24"/>
                <w:lang w:eastAsia="ru-RU"/>
              </w:rPr>
              <w:t>Обеспечение правопорядка и профилактики правонарушений на   территории МОМР «Койгородский»</w:t>
            </w:r>
          </w:p>
        </w:tc>
        <w:tc>
          <w:tcPr>
            <w:tcW w:w="4507" w:type="dxa"/>
          </w:tcPr>
          <w:p w:rsidR="00975113" w:rsidRPr="00396C80" w:rsidRDefault="00975113" w:rsidP="00396C80">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всего</w:t>
            </w:r>
          </w:p>
        </w:tc>
        <w:tc>
          <w:tcPr>
            <w:tcW w:w="850" w:type="dxa"/>
            <w:vAlign w:val="center"/>
          </w:tcPr>
          <w:p w:rsidR="00975113" w:rsidRPr="00396C80" w:rsidRDefault="00A60A5E" w:rsidP="00396C80">
            <w:pPr>
              <w:spacing w:after="0" w:line="240" w:lineRule="auto"/>
              <w:jc w:val="center"/>
              <w:rPr>
                <w:rFonts w:ascii="Times New Roman" w:eastAsia="Times New Roman" w:hAnsi="Times New Roman"/>
                <w:b/>
                <w:snapToGrid w:val="0"/>
                <w:color w:val="000000"/>
                <w:sz w:val="20"/>
                <w:szCs w:val="20"/>
                <w:lang w:eastAsia="ru-RU"/>
              </w:rPr>
            </w:pPr>
            <w:r>
              <w:rPr>
                <w:rFonts w:ascii="Times New Roman" w:eastAsia="Times New Roman" w:hAnsi="Times New Roman"/>
                <w:b/>
                <w:snapToGrid w:val="0"/>
                <w:color w:val="000000"/>
                <w:sz w:val="20"/>
                <w:szCs w:val="20"/>
                <w:lang w:eastAsia="ru-RU"/>
              </w:rPr>
              <w:t>130,0</w:t>
            </w:r>
          </w:p>
        </w:tc>
        <w:tc>
          <w:tcPr>
            <w:tcW w:w="935" w:type="dxa"/>
            <w:vAlign w:val="center"/>
          </w:tcPr>
          <w:p w:rsidR="00975113" w:rsidRPr="00396C80" w:rsidRDefault="00A60A5E" w:rsidP="00396C80">
            <w:pPr>
              <w:spacing w:after="0" w:line="240" w:lineRule="auto"/>
              <w:jc w:val="center"/>
              <w:rPr>
                <w:rFonts w:ascii="Times New Roman" w:eastAsia="Times New Roman" w:hAnsi="Times New Roman"/>
                <w:b/>
                <w:snapToGrid w:val="0"/>
                <w:color w:val="000000"/>
                <w:sz w:val="20"/>
                <w:szCs w:val="20"/>
                <w:lang w:eastAsia="ru-RU"/>
              </w:rPr>
            </w:pPr>
            <w:r>
              <w:rPr>
                <w:rFonts w:ascii="Times New Roman" w:eastAsia="Times New Roman" w:hAnsi="Times New Roman"/>
                <w:b/>
                <w:snapToGrid w:val="0"/>
                <w:color w:val="000000"/>
                <w:sz w:val="20"/>
                <w:szCs w:val="20"/>
                <w:lang w:eastAsia="ru-RU"/>
              </w:rPr>
              <w:t>130,0</w:t>
            </w:r>
          </w:p>
        </w:tc>
        <w:tc>
          <w:tcPr>
            <w:tcW w:w="851" w:type="dxa"/>
            <w:vAlign w:val="center"/>
          </w:tcPr>
          <w:p w:rsidR="00975113" w:rsidRPr="00396C80" w:rsidRDefault="00A60A5E" w:rsidP="00396C80">
            <w:pPr>
              <w:spacing w:after="0" w:line="240" w:lineRule="auto"/>
              <w:jc w:val="center"/>
              <w:rPr>
                <w:rFonts w:ascii="Times New Roman" w:eastAsia="Times New Roman" w:hAnsi="Times New Roman"/>
                <w:b/>
                <w:snapToGrid w:val="0"/>
                <w:color w:val="000000"/>
                <w:sz w:val="20"/>
                <w:szCs w:val="20"/>
                <w:lang w:eastAsia="ru-RU"/>
              </w:rPr>
            </w:pPr>
            <w:r>
              <w:rPr>
                <w:rFonts w:ascii="Times New Roman" w:eastAsia="Times New Roman" w:hAnsi="Times New Roman"/>
                <w:b/>
                <w:snapToGrid w:val="0"/>
                <w:color w:val="000000"/>
                <w:sz w:val="20"/>
                <w:szCs w:val="20"/>
                <w:lang w:eastAsia="ru-RU"/>
              </w:rPr>
              <w:t>130,0</w:t>
            </w:r>
          </w:p>
        </w:tc>
        <w:tc>
          <w:tcPr>
            <w:tcW w:w="850" w:type="dxa"/>
            <w:vAlign w:val="center"/>
          </w:tcPr>
          <w:p w:rsidR="00975113" w:rsidRPr="00396C80" w:rsidRDefault="00975113" w:rsidP="008C3E0B">
            <w:pPr>
              <w:spacing w:after="0"/>
              <w:jc w:val="center"/>
              <w:rPr>
                <w:b/>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8A7A1A"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vAlign w:val="center"/>
          </w:tcPr>
          <w:p w:rsidR="00975113" w:rsidRPr="00396C80" w:rsidRDefault="00A60A5E" w:rsidP="008C3E0B">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130,0</w:t>
            </w:r>
          </w:p>
        </w:tc>
        <w:tc>
          <w:tcPr>
            <w:tcW w:w="935" w:type="dxa"/>
            <w:vAlign w:val="center"/>
          </w:tcPr>
          <w:p w:rsidR="00975113" w:rsidRPr="00E947B3" w:rsidRDefault="00A60A5E" w:rsidP="008C3E0B">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130,0</w:t>
            </w:r>
          </w:p>
        </w:tc>
        <w:tc>
          <w:tcPr>
            <w:tcW w:w="851" w:type="dxa"/>
            <w:vAlign w:val="center"/>
          </w:tcPr>
          <w:p w:rsidR="00975113" w:rsidRPr="00396C80" w:rsidRDefault="00A60A5E" w:rsidP="008C3E0B">
            <w:pPr>
              <w:spacing w:after="0" w:line="240" w:lineRule="auto"/>
              <w:jc w:val="center"/>
              <w:rPr>
                <w:rFonts w:ascii="Times New Roman" w:eastAsia="Times New Roman" w:hAnsi="Times New Roman"/>
                <w:b/>
                <w:snapToGrid w:val="0"/>
                <w:color w:val="000000"/>
                <w:sz w:val="20"/>
                <w:szCs w:val="20"/>
                <w:lang w:eastAsia="ru-RU"/>
              </w:rPr>
            </w:pPr>
            <w:r>
              <w:rPr>
                <w:rFonts w:ascii="Times New Roman" w:eastAsia="Times New Roman" w:hAnsi="Times New Roman"/>
                <w:b/>
                <w:snapToGrid w:val="0"/>
                <w:color w:val="000000"/>
                <w:sz w:val="20"/>
                <w:szCs w:val="20"/>
                <w:lang w:eastAsia="ru-RU"/>
              </w:rPr>
              <w:t>130,0</w:t>
            </w:r>
          </w:p>
        </w:tc>
        <w:tc>
          <w:tcPr>
            <w:tcW w:w="850" w:type="dxa"/>
            <w:vAlign w:val="center"/>
          </w:tcPr>
          <w:p w:rsidR="00975113" w:rsidRPr="00396C80" w:rsidRDefault="00975113" w:rsidP="008C3E0B">
            <w:pPr>
              <w:spacing w:after="0"/>
              <w:jc w:val="center"/>
              <w:rPr>
                <w:b/>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tcPr>
          <w:p w:rsidR="00975113" w:rsidRPr="00396C80" w:rsidRDefault="00975113" w:rsidP="00396C80">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396C80">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396C80">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396C80">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396C80">
            <w:pPr>
              <w:jc w:val="center"/>
              <w:rPr>
                <w:snapToGrid w:val="0"/>
                <w:color w:val="000000"/>
              </w:rPr>
            </w:pPr>
          </w:p>
        </w:tc>
        <w:tc>
          <w:tcPr>
            <w:tcW w:w="993" w:type="dxa"/>
            <w:shd w:val="clear" w:color="auto" w:fill="auto"/>
            <w:vAlign w:val="center"/>
          </w:tcPr>
          <w:p w:rsidR="00975113" w:rsidRPr="00396C80" w:rsidRDefault="00975113" w:rsidP="00396C80">
            <w:pPr>
              <w:jc w:val="center"/>
              <w:rPr>
                <w:snapToGrid w:val="0"/>
                <w:color w:val="000000"/>
              </w:rPr>
            </w:pPr>
          </w:p>
        </w:tc>
        <w:tc>
          <w:tcPr>
            <w:tcW w:w="850" w:type="dxa"/>
            <w:shd w:val="clear" w:color="auto" w:fill="auto"/>
            <w:vAlign w:val="center"/>
          </w:tcPr>
          <w:p w:rsidR="00975113" w:rsidRPr="00396C80" w:rsidRDefault="00975113" w:rsidP="00396C80">
            <w:pPr>
              <w:jc w:val="center"/>
              <w:rPr>
                <w:snapToGrid w:val="0"/>
                <w:color w:val="000000"/>
              </w:rPr>
            </w:pPr>
          </w:p>
        </w:tc>
      </w:tr>
      <w:tr w:rsidR="00975113" w:rsidRPr="00396C80" w:rsidTr="002A3263">
        <w:trPr>
          <w:cantSplit/>
          <w:trHeight w:val="261"/>
        </w:trPr>
        <w:tc>
          <w:tcPr>
            <w:tcW w:w="1722"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line="240" w:lineRule="auto"/>
              <w:jc w:val="center"/>
              <w:rPr>
                <w:snapToGrid w:val="0"/>
                <w:color w:val="000000"/>
              </w:rPr>
            </w:pPr>
          </w:p>
        </w:tc>
        <w:tc>
          <w:tcPr>
            <w:tcW w:w="993" w:type="dxa"/>
            <w:shd w:val="clear" w:color="auto" w:fill="auto"/>
            <w:vAlign w:val="center"/>
          </w:tcPr>
          <w:p w:rsidR="00975113" w:rsidRPr="00396C80" w:rsidRDefault="00975113" w:rsidP="008C3E0B">
            <w:pPr>
              <w:spacing w:after="0" w:line="240" w:lineRule="auto"/>
              <w:jc w:val="center"/>
              <w:rPr>
                <w:snapToGrid w:val="0"/>
                <w:color w:val="000000"/>
              </w:rPr>
            </w:pPr>
          </w:p>
        </w:tc>
        <w:tc>
          <w:tcPr>
            <w:tcW w:w="850" w:type="dxa"/>
            <w:shd w:val="clear" w:color="auto" w:fill="auto"/>
            <w:vAlign w:val="center"/>
          </w:tcPr>
          <w:p w:rsidR="00975113" w:rsidRPr="00396C80" w:rsidRDefault="00975113" w:rsidP="008C3E0B">
            <w:pPr>
              <w:spacing w:after="0" w:line="240" w:lineRule="auto"/>
              <w:jc w:val="center"/>
              <w:rPr>
                <w:snapToGrid w:val="0"/>
                <w:color w:val="000000"/>
              </w:rPr>
            </w:pPr>
          </w:p>
        </w:tc>
      </w:tr>
      <w:tr w:rsidR="00975113" w:rsidRPr="00396C80" w:rsidTr="002A3263">
        <w:trPr>
          <w:cantSplit/>
          <w:trHeight w:val="261"/>
        </w:trPr>
        <w:tc>
          <w:tcPr>
            <w:tcW w:w="1722" w:type="dxa"/>
            <w:vMerge w:val="restart"/>
            <w:vAlign w:val="center"/>
          </w:tcPr>
          <w:p w:rsidR="00975113" w:rsidRPr="00396C80" w:rsidRDefault="00975113" w:rsidP="008C3E0B">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Основное мероприятие 1</w:t>
            </w:r>
            <w:r>
              <w:rPr>
                <w:rFonts w:ascii="Times New Roman" w:eastAsia="Times New Roman" w:hAnsi="Times New Roman"/>
                <w:snapToGrid w:val="0"/>
                <w:color w:val="000000"/>
                <w:sz w:val="20"/>
                <w:szCs w:val="20"/>
                <w:lang w:eastAsia="ru-RU"/>
              </w:rPr>
              <w:t>.1</w:t>
            </w:r>
          </w:p>
        </w:tc>
        <w:tc>
          <w:tcPr>
            <w:tcW w:w="4490" w:type="dxa"/>
            <w:vMerge w:val="restart"/>
          </w:tcPr>
          <w:p w:rsidR="00975113" w:rsidRPr="00396C80" w:rsidRDefault="00A60A5E" w:rsidP="008C3E0B">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Развитие и совершенствование системы уличного видеонаблюдения</w:t>
            </w:r>
          </w:p>
          <w:p w:rsidR="00975113" w:rsidRPr="00396C80" w:rsidRDefault="00975113" w:rsidP="008C3E0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всего</w:t>
            </w:r>
          </w:p>
        </w:tc>
        <w:tc>
          <w:tcPr>
            <w:tcW w:w="850" w:type="dxa"/>
            <w:vAlign w:val="center"/>
          </w:tcPr>
          <w:p w:rsidR="00975113" w:rsidRPr="00396C80" w:rsidRDefault="00A60A5E" w:rsidP="008C3E0B">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935" w:type="dxa"/>
            <w:vAlign w:val="center"/>
          </w:tcPr>
          <w:p w:rsidR="00975113" w:rsidRPr="00396C80" w:rsidRDefault="00A60A5E" w:rsidP="008C3E0B">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851" w:type="dxa"/>
            <w:vAlign w:val="center"/>
          </w:tcPr>
          <w:p w:rsidR="00975113" w:rsidRPr="00396C80" w:rsidRDefault="00A60A5E" w:rsidP="008C3E0B">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vAlign w:val="center"/>
          </w:tcPr>
          <w:p w:rsidR="00975113" w:rsidRPr="00396C80" w:rsidRDefault="00A60A5E" w:rsidP="008C3E0B">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935" w:type="dxa"/>
            <w:vAlign w:val="center"/>
          </w:tcPr>
          <w:p w:rsidR="00975113" w:rsidRPr="00396C80" w:rsidRDefault="00A60A5E" w:rsidP="008C3E0B">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851" w:type="dxa"/>
            <w:vAlign w:val="center"/>
          </w:tcPr>
          <w:p w:rsidR="00975113" w:rsidRPr="00396C80" w:rsidRDefault="00A60A5E" w:rsidP="008C3E0B">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restart"/>
            <w:vAlign w:val="center"/>
          </w:tcPr>
          <w:p w:rsidR="00975113" w:rsidRPr="00396C80" w:rsidRDefault="00975113" w:rsidP="008C3E0B">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Основное </w:t>
            </w:r>
            <w:r w:rsidRPr="00396C80">
              <w:rPr>
                <w:rFonts w:ascii="Times New Roman" w:eastAsia="Times New Roman" w:hAnsi="Times New Roman"/>
                <w:snapToGrid w:val="0"/>
                <w:color w:val="000000"/>
                <w:sz w:val="20"/>
                <w:szCs w:val="20"/>
                <w:lang w:eastAsia="ru-RU"/>
              </w:rPr>
              <w:lastRenderedPageBreak/>
              <w:t xml:space="preserve">мероприятие </w:t>
            </w:r>
            <w:r>
              <w:rPr>
                <w:rFonts w:ascii="Times New Roman" w:eastAsia="Times New Roman" w:hAnsi="Times New Roman"/>
                <w:snapToGrid w:val="0"/>
                <w:color w:val="000000"/>
                <w:sz w:val="20"/>
                <w:szCs w:val="20"/>
                <w:lang w:eastAsia="ru-RU"/>
              </w:rPr>
              <w:t>1.</w:t>
            </w:r>
            <w:r w:rsidRPr="00396C80">
              <w:rPr>
                <w:rFonts w:ascii="Times New Roman" w:eastAsia="Times New Roman" w:hAnsi="Times New Roman"/>
                <w:snapToGrid w:val="0"/>
                <w:color w:val="000000"/>
                <w:sz w:val="20"/>
                <w:szCs w:val="20"/>
                <w:lang w:eastAsia="ru-RU"/>
              </w:rPr>
              <w:t>2</w:t>
            </w:r>
          </w:p>
        </w:tc>
        <w:tc>
          <w:tcPr>
            <w:tcW w:w="4490" w:type="dxa"/>
            <w:vMerge w:val="restart"/>
            <w:vAlign w:val="center"/>
          </w:tcPr>
          <w:p w:rsidR="00975113" w:rsidRPr="00396C80" w:rsidRDefault="00A60A5E" w:rsidP="00A60A5E">
            <w:pPr>
              <w:widowControl w:val="0"/>
              <w:autoSpaceDE w:val="0"/>
              <w:autoSpaceDN w:val="0"/>
              <w:adjustRightInd w:val="0"/>
              <w:spacing w:after="0" w:line="240" w:lineRule="auto"/>
              <w:rPr>
                <w:rFonts w:ascii="Times New Roman" w:eastAsia="Times New Roman" w:hAnsi="Times New Roman"/>
                <w:snapToGrid w:val="0"/>
                <w:color w:val="000000"/>
                <w:sz w:val="20"/>
                <w:szCs w:val="20"/>
                <w:lang w:eastAsia="ru-RU"/>
              </w:rPr>
            </w:pPr>
            <w:r w:rsidRPr="00A60A5E">
              <w:rPr>
                <w:rFonts w:ascii="Times New Roman" w:eastAsia="Times New Roman" w:hAnsi="Times New Roman"/>
                <w:snapToGrid w:val="0"/>
                <w:color w:val="000000"/>
                <w:sz w:val="20"/>
                <w:szCs w:val="20"/>
                <w:lang w:eastAsia="ru-RU"/>
              </w:rPr>
              <w:lastRenderedPageBreak/>
              <w:t xml:space="preserve">Организация охраны общественного порядка </w:t>
            </w:r>
            <w:r w:rsidRPr="00A60A5E">
              <w:rPr>
                <w:rFonts w:ascii="Times New Roman" w:eastAsia="Times New Roman" w:hAnsi="Times New Roman"/>
                <w:snapToGrid w:val="0"/>
                <w:color w:val="000000"/>
                <w:sz w:val="20"/>
                <w:szCs w:val="20"/>
                <w:lang w:eastAsia="ru-RU"/>
              </w:rPr>
              <w:lastRenderedPageBreak/>
              <w:t>добровольными народными дружинами</w:t>
            </w: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lastRenderedPageBreak/>
              <w:t>всего</w:t>
            </w:r>
          </w:p>
        </w:tc>
        <w:tc>
          <w:tcPr>
            <w:tcW w:w="850" w:type="dxa"/>
            <w:vAlign w:val="center"/>
          </w:tcPr>
          <w:p w:rsidR="00975113" w:rsidRPr="00E947B3" w:rsidRDefault="00A60A5E" w:rsidP="008C3E0B">
            <w:pPr>
              <w:spacing w:after="0"/>
              <w:jc w:val="center"/>
              <w:rPr>
                <w:rFonts w:ascii="Times New Roman" w:hAnsi="Times New Roman"/>
                <w:b/>
                <w:snapToGrid w:val="0"/>
                <w:color w:val="000000"/>
                <w:sz w:val="20"/>
                <w:szCs w:val="20"/>
              </w:rPr>
            </w:pPr>
            <w:r>
              <w:rPr>
                <w:rFonts w:ascii="Times New Roman" w:hAnsi="Times New Roman"/>
                <w:b/>
                <w:snapToGrid w:val="0"/>
                <w:color w:val="000000"/>
                <w:sz w:val="20"/>
                <w:szCs w:val="20"/>
              </w:rPr>
              <w:t>30,0</w:t>
            </w:r>
          </w:p>
        </w:tc>
        <w:tc>
          <w:tcPr>
            <w:tcW w:w="935" w:type="dxa"/>
            <w:vAlign w:val="center"/>
          </w:tcPr>
          <w:p w:rsidR="00975113" w:rsidRPr="00E947B3" w:rsidRDefault="00A60A5E" w:rsidP="008C3E0B">
            <w:pPr>
              <w:spacing w:after="0" w:line="240" w:lineRule="auto"/>
              <w:jc w:val="center"/>
              <w:rPr>
                <w:rFonts w:ascii="Times New Roman" w:eastAsia="Times New Roman" w:hAnsi="Times New Roman"/>
                <w:b/>
                <w:snapToGrid w:val="0"/>
                <w:color w:val="000000"/>
                <w:sz w:val="20"/>
                <w:szCs w:val="20"/>
                <w:lang w:eastAsia="ru-RU"/>
              </w:rPr>
            </w:pPr>
            <w:r>
              <w:rPr>
                <w:rFonts w:ascii="Times New Roman" w:eastAsia="Times New Roman" w:hAnsi="Times New Roman"/>
                <w:b/>
                <w:snapToGrid w:val="0"/>
                <w:color w:val="000000"/>
                <w:sz w:val="20"/>
                <w:szCs w:val="20"/>
                <w:lang w:eastAsia="ru-RU"/>
              </w:rPr>
              <w:t>30,0</w:t>
            </w:r>
          </w:p>
        </w:tc>
        <w:tc>
          <w:tcPr>
            <w:tcW w:w="851" w:type="dxa"/>
            <w:vAlign w:val="center"/>
          </w:tcPr>
          <w:p w:rsidR="00975113" w:rsidRPr="00396C80" w:rsidRDefault="00A60A5E" w:rsidP="008C3E0B">
            <w:pPr>
              <w:spacing w:after="0"/>
              <w:jc w:val="center"/>
              <w:rPr>
                <w:snapToGrid w:val="0"/>
                <w:color w:val="000000"/>
              </w:rPr>
            </w:pPr>
            <w:r>
              <w:rPr>
                <w:snapToGrid w:val="0"/>
                <w:color w:val="000000"/>
              </w:rPr>
              <w:t>30,0</w:t>
            </w: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vAlign w:val="center"/>
          </w:tcPr>
          <w:p w:rsidR="00975113" w:rsidRPr="00E947B3" w:rsidRDefault="00A60A5E" w:rsidP="008C3E0B">
            <w:pPr>
              <w:spacing w:after="0"/>
              <w:jc w:val="center"/>
              <w:rPr>
                <w:rFonts w:ascii="Times New Roman" w:hAnsi="Times New Roman"/>
                <w:snapToGrid w:val="0"/>
                <w:color w:val="000000"/>
                <w:sz w:val="20"/>
                <w:szCs w:val="20"/>
              </w:rPr>
            </w:pPr>
            <w:r>
              <w:rPr>
                <w:rFonts w:ascii="Times New Roman" w:hAnsi="Times New Roman"/>
                <w:snapToGrid w:val="0"/>
                <w:color w:val="000000"/>
                <w:sz w:val="20"/>
                <w:szCs w:val="20"/>
              </w:rPr>
              <w:t>30,0</w:t>
            </w:r>
          </w:p>
        </w:tc>
        <w:tc>
          <w:tcPr>
            <w:tcW w:w="935" w:type="dxa"/>
            <w:vAlign w:val="center"/>
          </w:tcPr>
          <w:p w:rsidR="00975113" w:rsidRPr="00E947B3" w:rsidRDefault="00A60A5E" w:rsidP="008C3E0B">
            <w:pPr>
              <w:spacing w:after="0" w:line="240" w:lineRule="auto"/>
              <w:jc w:val="center"/>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30,0</w:t>
            </w:r>
          </w:p>
        </w:tc>
        <w:tc>
          <w:tcPr>
            <w:tcW w:w="851" w:type="dxa"/>
            <w:vAlign w:val="center"/>
          </w:tcPr>
          <w:p w:rsidR="00975113" w:rsidRPr="00396C80" w:rsidRDefault="00A60A5E" w:rsidP="008C3E0B">
            <w:pPr>
              <w:spacing w:after="0"/>
              <w:jc w:val="center"/>
              <w:rPr>
                <w:snapToGrid w:val="0"/>
                <w:color w:val="000000"/>
              </w:rPr>
            </w:pPr>
            <w:r>
              <w:rPr>
                <w:snapToGrid w:val="0"/>
                <w:color w:val="000000"/>
              </w:rPr>
              <w:t>30,0</w:t>
            </w: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restart"/>
            <w:vAlign w:val="center"/>
          </w:tcPr>
          <w:p w:rsidR="00975113" w:rsidRPr="00396C80" w:rsidRDefault="00975113" w:rsidP="008C3E0B">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Основное мероприятие </w:t>
            </w:r>
            <w:r>
              <w:rPr>
                <w:rFonts w:ascii="Times New Roman" w:eastAsia="Times New Roman" w:hAnsi="Times New Roman"/>
                <w:snapToGrid w:val="0"/>
                <w:color w:val="000000"/>
                <w:sz w:val="20"/>
                <w:szCs w:val="20"/>
                <w:lang w:eastAsia="ru-RU"/>
              </w:rPr>
              <w:t>1.</w:t>
            </w:r>
            <w:r w:rsidRPr="00396C80">
              <w:rPr>
                <w:rFonts w:ascii="Times New Roman" w:eastAsia="Times New Roman" w:hAnsi="Times New Roman"/>
                <w:snapToGrid w:val="0"/>
                <w:color w:val="000000"/>
                <w:sz w:val="20"/>
                <w:szCs w:val="20"/>
                <w:lang w:eastAsia="ru-RU"/>
              </w:rPr>
              <w:t>3</w:t>
            </w:r>
          </w:p>
        </w:tc>
        <w:tc>
          <w:tcPr>
            <w:tcW w:w="4490" w:type="dxa"/>
            <w:vMerge w:val="restart"/>
            <w:vAlign w:val="center"/>
          </w:tcPr>
          <w:p w:rsidR="00975113" w:rsidRPr="00396C80" w:rsidRDefault="00975113" w:rsidP="008C3E0B">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hAnsi="Times New Roman"/>
                <w:sz w:val="20"/>
                <w:szCs w:val="20"/>
              </w:rPr>
              <w:t>Профилактика терроризма и экстремизма</w:t>
            </w: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всего</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jc w:val="center"/>
              <w:rPr>
                <w:snapToGrid w:val="0"/>
                <w:color w:val="000000"/>
              </w:rPr>
            </w:pPr>
          </w:p>
        </w:tc>
        <w:tc>
          <w:tcPr>
            <w:tcW w:w="993" w:type="dxa"/>
            <w:shd w:val="clear" w:color="auto" w:fill="auto"/>
            <w:vAlign w:val="center"/>
          </w:tcPr>
          <w:p w:rsidR="00975113" w:rsidRPr="00396C80" w:rsidRDefault="00975113" w:rsidP="008C3E0B">
            <w:pPr>
              <w:spacing w:after="0"/>
              <w:jc w:val="center"/>
              <w:rPr>
                <w:snapToGrid w:val="0"/>
                <w:color w:val="000000"/>
              </w:rPr>
            </w:pPr>
          </w:p>
        </w:tc>
        <w:tc>
          <w:tcPr>
            <w:tcW w:w="850" w:type="dxa"/>
            <w:shd w:val="clear" w:color="auto" w:fill="auto"/>
            <w:vAlign w:val="center"/>
          </w:tcPr>
          <w:p w:rsidR="00975113" w:rsidRPr="00396C80" w:rsidRDefault="00975113" w:rsidP="008C3E0B">
            <w:pPr>
              <w:spacing w:after="0"/>
              <w:jc w:val="center"/>
              <w:rPr>
                <w:snapToGrid w:val="0"/>
                <w:color w:val="000000"/>
              </w:rPr>
            </w:pPr>
          </w:p>
        </w:tc>
      </w:tr>
      <w:tr w:rsidR="00975113" w:rsidRPr="00396C80" w:rsidTr="002A3263">
        <w:trPr>
          <w:cantSplit/>
          <w:trHeight w:val="261"/>
        </w:trPr>
        <w:tc>
          <w:tcPr>
            <w:tcW w:w="1722"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8C3E0B">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993" w:type="dxa"/>
            <w:shd w:val="clear" w:color="auto" w:fill="auto"/>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c>
          <w:tcPr>
            <w:tcW w:w="850" w:type="dxa"/>
            <w:shd w:val="clear" w:color="auto" w:fill="auto"/>
            <w:vAlign w:val="center"/>
          </w:tcPr>
          <w:p w:rsidR="00975113" w:rsidRPr="00396C80" w:rsidRDefault="00975113" w:rsidP="008C3E0B">
            <w:pPr>
              <w:spacing w:after="0" w:line="240" w:lineRule="auto"/>
              <w:jc w:val="center"/>
              <w:rPr>
                <w:rFonts w:ascii="Times New Roman" w:eastAsia="Times New Roman" w:hAnsi="Times New Roman"/>
                <w:snapToGrid w:val="0"/>
                <w:color w:val="000000"/>
                <w:sz w:val="20"/>
                <w:szCs w:val="20"/>
                <w:lang w:eastAsia="ru-RU"/>
              </w:rPr>
            </w:pPr>
          </w:p>
        </w:tc>
      </w:tr>
      <w:tr w:rsidR="00975113" w:rsidRPr="00396C80" w:rsidTr="002A3263">
        <w:trPr>
          <w:cantSplit/>
          <w:trHeight w:val="261"/>
        </w:trPr>
        <w:tc>
          <w:tcPr>
            <w:tcW w:w="1722"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396C80">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993" w:type="dxa"/>
            <w:shd w:val="clear" w:color="auto" w:fill="auto"/>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0" w:type="dxa"/>
            <w:shd w:val="clear" w:color="auto" w:fill="auto"/>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r>
      <w:tr w:rsidR="00975113" w:rsidRPr="00396C80" w:rsidTr="002A3263">
        <w:trPr>
          <w:cantSplit/>
          <w:trHeight w:val="261"/>
        </w:trPr>
        <w:tc>
          <w:tcPr>
            <w:tcW w:w="1722"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396C80">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993" w:type="dxa"/>
            <w:shd w:val="clear" w:color="auto" w:fill="auto"/>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0" w:type="dxa"/>
            <w:shd w:val="clear" w:color="auto" w:fill="auto"/>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r>
      <w:tr w:rsidR="00975113" w:rsidRPr="00396C80" w:rsidTr="002A3263">
        <w:trPr>
          <w:cantSplit/>
          <w:trHeight w:val="261"/>
        </w:trPr>
        <w:tc>
          <w:tcPr>
            <w:tcW w:w="1722"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396C80">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993" w:type="dxa"/>
            <w:shd w:val="clear" w:color="auto" w:fill="auto"/>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0" w:type="dxa"/>
            <w:shd w:val="clear" w:color="auto" w:fill="auto"/>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r>
      <w:tr w:rsidR="00975113" w:rsidRPr="00396C80" w:rsidTr="002A3263">
        <w:trPr>
          <w:cantSplit/>
          <w:trHeight w:val="261"/>
        </w:trPr>
        <w:tc>
          <w:tcPr>
            <w:tcW w:w="1722"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490" w:type="dxa"/>
            <w:vMerge/>
            <w:vAlign w:val="center"/>
          </w:tcPr>
          <w:p w:rsidR="00975113" w:rsidRPr="00396C80" w:rsidRDefault="00975113" w:rsidP="00396C80">
            <w:pPr>
              <w:spacing w:after="0" w:line="240" w:lineRule="auto"/>
              <w:ind w:right="-30" w:firstLine="720"/>
              <w:jc w:val="center"/>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396C80">
            <w:pPr>
              <w:spacing w:after="0" w:line="240" w:lineRule="auto"/>
              <w:ind w:firstLine="72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935"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1"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0" w:type="dxa"/>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993" w:type="dxa"/>
            <w:shd w:val="clear" w:color="auto" w:fill="auto"/>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c>
          <w:tcPr>
            <w:tcW w:w="850" w:type="dxa"/>
            <w:shd w:val="clear" w:color="auto" w:fill="auto"/>
            <w:vAlign w:val="center"/>
          </w:tcPr>
          <w:p w:rsidR="00975113" w:rsidRPr="00396C80" w:rsidRDefault="00975113" w:rsidP="00396C80">
            <w:pPr>
              <w:spacing w:after="0" w:line="240" w:lineRule="auto"/>
              <w:jc w:val="center"/>
              <w:rPr>
                <w:rFonts w:ascii="Times New Roman" w:eastAsia="Times New Roman" w:hAnsi="Times New Roman"/>
                <w:snapToGrid w:val="0"/>
                <w:color w:val="000000"/>
                <w:sz w:val="20"/>
                <w:szCs w:val="20"/>
                <w:lang w:eastAsia="ru-RU"/>
              </w:rPr>
            </w:pPr>
          </w:p>
        </w:tc>
      </w:tr>
      <w:tr w:rsidR="00975113" w:rsidRPr="00396C80" w:rsidTr="002A3263">
        <w:trPr>
          <w:cantSplit/>
          <w:trHeight w:val="126"/>
        </w:trPr>
        <w:tc>
          <w:tcPr>
            <w:tcW w:w="1722" w:type="dxa"/>
            <w:vMerge w:val="restart"/>
          </w:tcPr>
          <w:p w:rsidR="00975113" w:rsidRPr="00396C80" w:rsidRDefault="00975113" w:rsidP="00A647C3">
            <w:pPr>
              <w:spacing w:after="0" w:line="240" w:lineRule="auto"/>
              <w:ind w:right="-30"/>
              <w:jc w:val="center"/>
              <w:rPr>
                <w:rFonts w:ascii="Times New Roman" w:eastAsia="Times New Roman" w:hAnsi="Times New Roman"/>
                <w:b/>
                <w:snapToGrid w:val="0"/>
                <w:color w:val="000000"/>
                <w:sz w:val="24"/>
                <w:szCs w:val="24"/>
                <w:lang w:eastAsia="ru-RU"/>
              </w:rPr>
            </w:pPr>
            <w:r w:rsidRPr="00396C80">
              <w:rPr>
                <w:rFonts w:ascii="Times New Roman" w:eastAsia="Times New Roman" w:hAnsi="Times New Roman"/>
                <w:b/>
                <w:snapToGrid w:val="0"/>
                <w:color w:val="000000"/>
                <w:sz w:val="24"/>
                <w:szCs w:val="24"/>
                <w:lang w:eastAsia="ru-RU"/>
              </w:rPr>
              <w:t>Подпрограмма 2</w:t>
            </w:r>
          </w:p>
        </w:tc>
        <w:tc>
          <w:tcPr>
            <w:tcW w:w="4490" w:type="dxa"/>
            <w:vMerge w:val="restart"/>
          </w:tcPr>
          <w:p w:rsidR="00975113" w:rsidRPr="00396C80" w:rsidRDefault="00975113" w:rsidP="008C3E0B">
            <w:pPr>
              <w:spacing w:after="0" w:line="240" w:lineRule="auto"/>
              <w:ind w:right="-30"/>
              <w:rPr>
                <w:rFonts w:ascii="Times New Roman" w:eastAsia="Times New Roman" w:hAnsi="Times New Roman"/>
                <w:b/>
                <w:snapToGrid w:val="0"/>
                <w:color w:val="000000"/>
                <w:sz w:val="24"/>
                <w:szCs w:val="24"/>
                <w:lang w:eastAsia="ru-RU"/>
              </w:rPr>
            </w:pPr>
            <w:r w:rsidRPr="00396C80">
              <w:rPr>
                <w:rFonts w:ascii="Times New Roman" w:hAnsi="Times New Roman"/>
                <w:b/>
                <w:sz w:val="24"/>
                <w:szCs w:val="24"/>
              </w:rPr>
              <w:t>Защита населения и территорий МОМР «Койгородский» от чрезвычайных ситуаций</w:t>
            </w:r>
            <w:r>
              <w:rPr>
                <w:rFonts w:ascii="Times New Roman" w:hAnsi="Times New Roman"/>
                <w:b/>
                <w:sz w:val="24"/>
                <w:szCs w:val="24"/>
              </w:rPr>
              <w:t xml:space="preserve"> природного и техногенного характера</w:t>
            </w:r>
            <w:r w:rsidRPr="00396C80">
              <w:rPr>
                <w:rFonts w:ascii="Times New Roman" w:hAnsi="Times New Roman"/>
                <w:b/>
                <w:sz w:val="24"/>
                <w:szCs w:val="24"/>
              </w:rPr>
              <w:t xml:space="preserve">  </w:t>
            </w:r>
          </w:p>
        </w:tc>
        <w:tc>
          <w:tcPr>
            <w:tcW w:w="4507" w:type="dxa"/>
          </w:tcPr>
          <w:p w:rsidR="00975113" w:rsidRPr="00396C80" w:rsidRDefault="00975113" w:rsidP="008C3E0B">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всего</w:t>
            </w:r>
          </w:p>
        </w:tc>
        <w:tc>
          <w:tcPr>
            <w:tcW w:w="850"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146,9</w:t>
            </w:r>
          </w:p>
        </w:tc>
        <w:tc>
          <w:tcPr>
            <w:tcW w:w="935" w:type="dxa"/>
          </w:tcPr>
          <w:p w:rsidR="00975113" w:rsidRPr="00396C80" w:rsidRDefault="00A60A5E" w:rsidP="00A60A5E">
            <w:pPr>
              <w:spacing w:after="0" w:line="240" w:lineRule="auto"/>
              <w:rPr>
                <w:rFonts w:ascii="Times New Roman" w:eastAsia="Times New Roman" w:hAnsi="Times New Roman"/>
                <w:b/>
                <w:snapToGrid w:val="0"/>
                <w:color w:val="000000"/>
                <w:sz w:val="20"/>
                <w:szCs w:val="20"/>
                <w:lang w:eastAsia="ru-RU"/>
              </w:rPr>
            </w:pPr>
            <w:r>
              <w:rPr>
                <w:rFonts w:ascii="Times New Roman" w:eastAsia="Times New Roman" w:hAnsi="Times New Roman"/>
                <w:b/>
                <w:snapToGrid w:val="0"/>
                <w:color w:val="000000"/>
                <w:sz w:val="20"/>
                <w:szCs w:val="20"/>
                <w:lang w:eastAsia="ru-RU"/>
              </w:rPr>
              <w:t>148,7</w:t>
            </w:r>
          </w:p>
        </w:tc>
        <w:tc>
          <w:tcPr>
            <w:tcW w:w="851" w:type="dxa"/>
          </w:tcPr>
          <w:p w:rsidR="00975113" w:rsidRPr="00396C80" w:rsidRDefault="00A60A5E" w:rsidP="00A60A5E">
            <w:pPr>
              <w:spacing w:after="0" w:line="240" w:lineRule="auto"/>
              <w:rPr>
                <w:rFonts w:ascii="Times New Roman" w:eastAsia="Times New Roman" w:hAnsi="Times New Roman"/>
                <w:b/>
                <w:snapToGrid w:val="0"/>
                <w:color w:val="000000"/>
                <w:sz w:val="20"/>
                <w:szCs w:val="20"/>
                <w:lang w:eastAsia="ru-RU"/>
              </w:rPr>
            </w:pPr>
            <w:r>
              <w:rPr>
                <w:rFonts w:ascii="Times New Roman" w:eastAsia="Times New Roman" w:hAnsi="Times New Roman"/>
                <w:b/>
                <w:snapToGrid w:val="0"/>
                <w:color w:val="000000"/>
                <w:sz w:val="20"/>
                <w:szCs w:val="20"/>
                <w:lang w:eastAsia="ru-RU"/>
              </w:rPr>
              <w:t>150,3</w:t>
            </w:r>
          </w:p>
        </w:tc>
        <w:tc>
          <w:tcPr>
            <w:tcW w:w="850" w:type="dxa"/>
          </w:tcPr>
          <w:p w:rsidR="00975113" w:rsidRPr="00396C80" w:rsidRDefault="00975113" w:rsidP="00E947B3">
            <w:pPr>
              <w:spacing w:after="0" w:line="240" w:lineRule="auto"/>
              <w:ind w:firstLine="720"/>
              <w:jc w:val="center"/>
              <w:rPr>
                <w:rFonts w:ascii="Times New Roman" w:eastAsia="Times New Roman" w:hAnsi="Times New Roman"/>
                <w:b/>
                <w:snapToGrid w:val="0"/>
                <w:color w:val="000000"/>
                <w:sz w:val="20"/>
                <w:szCs w:val="20"/>
                <w:lang w:eastAsia="ru-RU"/>
              </w:rPr>
            </w:pPr>
          </w:p>
        </w:tc>
        <w:tc>
          <w:tcPr>
            <w:tcW w:w="993" w:type="dxa"/>
            <w:shd w:val="clear" w:color="auto" w:fill="auto"/>
          </w:tcPr>
          <w:p w:rsidR="00975113" w:rsidRPr="00396C80" w:rsidRDefault="00975113" w:rsidP="008C3E0B">
            <w:pPr>
              <w:spacing w:after="0"/>
              <w:ind w:firstLine="720"/>
              <w:jc w:val="center"/>
              <w:rPr>
                <w:snapToGrid w:val="0"/>
                <w:color w:val="000000"/>
                <w:sz w:val="20"/>
                <w:szCs w:val="20"/>
              </w:rPr>
            </w:pPr>
          </w:p>
        </w:tc>
        <w:tc>
          <w:tcPr>
            <w:tcW w:w="850" w:type="dxa"/>
            <w:shd w:val="clear" w:color="auto" w:fill="auto"/>
          </w:tcPr>
          <w:p w:rsidR="00975113" w:rsidRPr="00396C80" w:rsidRDefault="00975113" w:rsidP="008C3E0B">
            <w:pPr>
              <w:spacing w:after="0"/>
              <w:ind w:firstLine="720"/>
              <w:jc w:val="center"/>
              <w:rPr>
                <w:snapToGrid w:val="0"/>
                <w:color w:val="000000"/>
                <w:sz w:val="20"/>
                <w:szCs w:val="20"/>
              </w:rPr>
            </w:pPr>
          </w:p>
        </w:tc>
      </w:tr>
      <w:tr w:rsidR="00975113" w:rsidRPr="00396C80" w:rsidTr="002A3263">
        <w:trPr>
          <w:cantSplit/>
          <w:trHeight w:val="191"/>
        </w:trPr>
        <w:tc>
          <w:tcPr>
            <w:tcW w:w="1722" w:type="dxa"/>
            <w:vMerge/>
          </w:tcPr>
          <w:p w:rsidR="00975113" w:rsidRPr="00396C80" w:rsidRDefault="00975113" w:rsidP="00E947B3">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E947B3">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E947B3">
            <w:pPr>
              <w:spacing w:after="0" w:line="240" w:lineRule="auto"/>
              <w:ind w:left="-3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146,9</w:t>
            </w:r>
          </w:p>
        </w:tc>
        <w:tc>
          <w:tcPr>
            <w:tcW w:w="935" w:type="dxa"/>
          </w:tcPr>
          <w:p w:rsidR="00975113" w:rsidRPr="00E947B3"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148,7</w:t>
            </w:r>
          </w:p>
        </w:tc>
        <w:tc>
          <w:tcPr>
            <w:tcW w:w="851" w:type="dxa"/>
          </w:tcPr>
          <w:p w:rsidR="00975113" w:rsidRPr="00E947B3"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150,3</w:t>
            </w:r>
          </w:p>
        </w:tc>
        <w:tc>
          <w:tcPr>
            <w:tcW w:w="850" w:type="dxa"/>
          </w:tcPr>
          <w:p w:rsidR="00975113" w:rsidRPr="00E947B3" w:rsidRDefault="00975113" w:rsidP="00E947B3">
            <w:pPr>
              <w:spacing w:after="0" w:line="240" w:lineRule="auto"/>
              <w:ind w:firstLine="720"/>
              <w:jc w:val="center"/>
              <w:rPr>
                <w:rFonts w:ascii="Times New Roman" w:eastAsia="Times New Roman" w:hAnsi="Times New Roman"/>
                <w:snapToGrid w:val="0"/>
                <w:color w:val="000000"/>
                <w:sz w:val="20"/>
                <w:szCs w:val="20"/>
                <w:lang w:eastAsia="ru-RU"/>
              </w:rPr>
            </w:pPr>
          </w:p>
        </w:tc>
        <w:tc>
          <w:tcPr>
            <w:tcW w:w="993" w:type="dxa"/>
            <w:shd w:val="clear" w:color="auto" w:fill="auto"/>
          </w:tcPr>
          <w:p w:rsidR="00975113" w:rsidRPr="00396C80" w:rsidRDefault="00975113" w:rsidP="00E947B3">
            <w:pPr>
              <w:spacing w:after="0"/>
              <w:ind w:firstLine="720"/>
              <w:jc w:val="center"/>
              <w:rPr>
                <w:snapToGrid w:val="0"/>
                <w:color w:val="000000"/>
                <w:sz w:val="20"/>
                <w:szCs w:val="20"/>
              </w:rPr>
            </w:pPr>
          </w:p>
        </w:tc>
        <w:tc>
          <w:tcPr>
            <w:tcW w:w="850" w:type="dxa"/>
            <w:shd w:val="clear" w:color="auto" w:fill="auto"/>
          </w:tcPr>
          <w:p w:rsidR="00975113" w:rsidRPr="00396C80" w:rsidRDefault="00975113" w:rsidP="00E947B3">
            <w:pPr>
              <w:spacing w:after="0"/>
              <w:ind w:firstLine="720"/>
              <w:jc w:val="center"/>
              <w:rPr>
                <w:snapToGrid w:val="0"/>
                <w:color w:val="000000"/>
                <w:sz w:val="20"/>
                <w:szCs w:val="20"/>
              </w:rPr>
            </w:pPr>
          </w:p>
        </w:tc>
      </w:tr>
      <w:tr w:rsidR="00975113" w:rsidRPr="00396C80" w:rsidTr="002A3263">
        <w:trPr>
          <w:cantSplit/>
          <w:trHeight w:val="148"/>
        </w:trPr>
        <w:tc>
          <w:tcPr>
            <w:tcW w:w="1722"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8C3E0B">
            <w:pPr>
              <w:spacing w:after="0" w:line="240" w:lineRule="auto"/>
              <w:ind w:left="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124"/>
        </w:trPr>
        <w:tc>
          <w:tcPr>
            <w:tcW w:w="1722"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124"/>
        </w:trPr>
        <w:tc>
          <w:tcPr>
            <w:tcW w:w="1722"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jc w:val="both"/>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124"/>
        </w:trPr>
        <w:tc>
          <w:tcPr>
            <w:tcW w:w="1722"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156"/>
        </w:trPr>
        <w:tc>
          <w:tcPr>
            <w:tcW w:w="1722"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396C80"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261"/>
        </w:trPr>
        <w:tc>
          <w:tcPr>
            <w:tcW w:w="1722" w:type="dxa"/>
            <w:vMerge w:val="restart"/>
          </w:tcPr>
          <w:p w:rsidR="00975113" w:rsidRPr="00E947B3" w:rsidRDefault="00975113" w:rsidP="008C3E0B">
            <w:pPr>
              <w:widowControl w:val="0"/>
              <w:autoSpaceDE w:val="0"/>
              <w:autoSpaceDN w:val="0"/>
              <w:adjustRightInd w:val="0"/>
              <w:spacing w:after="0" w:line="240" w:lineRule="auto"/>
              <w:rPr>
                <w:rFonts w:ascii="Times New Roman" w:eastAsia="Times New Roman" w:hAnsi="Times New Roman"/>
                <w:sz w:val="20"/>
                <w:szCs w:val="20"/>
                <w:lang w:eastAsia="ru-RU"/>
              </w:rPr>
            </w:pPr>
            <w:r w:rsidRPr="00E947B3">
              <w:rPr>
                <w:rFonts w:ascii="Times New Roman" w:eastAsia="Times New Roman" w:hAnsi="Times New Roman"/>
                <w:sz w:val="20"/>
                <w:szCs w:val="20"/>
                <w:lang w:eastAsia="ru-RU"/>
              </w:rPr>
              <w:t xml:space="preserve">Основное </w:t>
            </w:r>
            <w:r w:rsidRPr="00E947B3">
              <w:rPr>
                <w:rFonts w:ascii="Times New Roman" w:eastAsia="Times New Roman" w:hAnsi="Times New Roman"/>
                <w:sz w:val="20"/>
                <w:szCs w:val="20"/>
                <w:lang w:eastAsia="ru-RU"/>
              </w:rPr>
              <w:br/>
              <w:t xml:space="preserve">мероприятие </w:t>
            </w:r>
            <w:r>
              <w:rPr>
                <w:rFonts w:ascii="Times New Roman" w:eastAsia="Times New Roman" w:hAnsi="Times New Roman"/>
                <w:sz w:val="20"/>
                <w:szCs w:val="20"/>
                <w:lang w:eastAsia="ru-RU"/>
              </w:rPr>
              <w:t>2.</w:t>
            </w:r>
            <w:r w:rsidRPr="00E947B3">
              <w:rPr>
                <w:rFonts w:ascii="Times New Roman" w:eastAsia="Times New Roman" w:hAnsi="Times New Roman"/>
                <w:sz w:val="20"/>
                <w:szCs w:val="20"/>
                <w:lang w:eastAsia="ru-RU"/>
              </w:rPr>
              <w:t>1</w:t>
            </w:r>
          </w:p>
          <w:p w:rsidR="00975113" w:rsidRPr="00E947B3" w:rsidRDefault="00975113" w:rsidP="008C3E0B">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490" w:type="dxa"/>
            <w:vMerge w:val="restart"/>
          </w:tcPr>
          <w:p w:rsidR="00975113" w:rsidRPr="00E947B3" w:rsidRDefault="00A60A5E" w:rsidP="008C3E0B">
            <w:pPr>
              <w:widowControl w:val="0"/>
              <w:spacing w:after="0" w:line="240" w:lineRule="auto"/>
              <w:ind w:firstLine="720"/>
              <w:rPr>
                <w:rFonts w:ascii="Times New Roman" w:eastAsia="Times New Roman" w:hAnsi="Times New Roman"/>
                <w:snapToGrid w:val="0"/>
                <w:sz w:val="20"/>
                <w:szCs w:val="20"/>
                <w:lang w:eastAsia="ru-RU"/>
              </w:rPr>
            </w:pPr>
            <w:r w:rsidRPr="00A60A5E">
              <w:rPr>
                <w:rFonts w:ascii="Times New Roman" w:eastAsia="Times New Roman" w:hAnsi="Times New Roman"/>
                <w:sz w:val="20"/>
                <w:szCs w:val="20"/>
                <w:lang w:eastAsia="ru-RU"/>
              </w:rPr>
              <w:t xml:space="preserve">Осуществление мероприятий по защите  населения  и   территории  МО МР «Койгородский»   от чрезвычайных ситуаций природного и техногенного характера </w:t>
            </w:r>
          </w:p>
        </w:tc>
        <w:tc>
          <w:tcPr>
            <w:tcW w:w="4507" w:type="dxa"/>
          </w:tcPr>
          <w:p w:rsidR="00975113" w:rsidRPr="00396C80" w:rsidRDefault="00975113" w:rsidP="008C3E0B">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всего</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jc w:val="center"/>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jc w:val="center"/>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jc w:val="center"/>
            </w:pPr>
          </w:p>
        </w:tc>
        <w:tc>
          <w:tcPr>
            <w:tcW w:w="993" w:type="dxa"/>
            <w:shd w:val="clear" w:color="auto" w:fill="auto"/>
          </w:tcPr>
          <w:p w:rsidR="00975113" w:rsidRPr="00396C80" w:rsidRDefault="00975113" w:rsidP="008C3E0B">
            <w:pPr>
              <w:spacing w:after="0"/>
            </w:pPr>
          </w:p>
        </w:tc>
        <w:tc>
          <w:tcPr>
            <w:tcW w:w="850" w:type="dxa"/>
            <w:shd w:val="clear" w:color="auto" w:fill="auto"/>
          </w:tcPr>
          <w:p w:rsidR="00975113" w:rsidRPr="00396C80" w:rsidRDefault="00975113" w:rsidP="008C3E0B">
            <w:pPr>
              <w:spacing w:after="0"/>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left="-3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pPr>
          </w:p>
        </w:tc>
        <w:tc>
          <w:tcPr>
            <w:tcW w:w="993" w:type="dxa"/>
            <w:shd w:val="clear" w:color="auto" w:fill="auto"/>
          </w:tcPr>
          <w:p w:rsidR="00975113" w:rsidRPr="00396C80" w:rsidRDefault="00975113" w:rsidP="008C3E0B">
            <w:pPr>
              <w:spacing w:after="0"/>
            </w:pPr>
          </w:p>
        </w:tc>
        <w:tc>
          <w:tcPr>
            <w:tcW w:w="850" w:type="dxa"/>
            <w:shd w:val="clear" w:color="auto" w:fill="auto"/>
          </w:tcPr>
          <w:p w:rsidR="00975113" w:rsidRPr="00396C80" w:rsidRDefault="00975113" w:rsidP="008C3E0B">
            <w:pPr>
              <w:spacing w:after="0"/>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8C3E0B">
            <w:pPr>
              <w:spacing w:after="0" w:line="240" w:lineRule="auto"/>
              <w:ind w:left="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jc w:val="both"/>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jc w:val="center"/>
              <w:rPr>
                <w:snapToGrid w:val="0"/>
                <w:color w:val="000000"/>
                <w:sz w:val="20"/>
                <w:szCs w:val="20"/>
              </w:rPr>
            </w:pPr>
          </w:p>
        </w:tc>
        <w:tc>
          <w:tcPr>
            <w:tcW w:w="993" w:type="dxa"/>
            <w:shd w:val="clear" w:color="auto" w:fill="auto"/>
          </w:tcPr>
          <w:p w:rsidR="00975113" w:rsidRPr="00396C80" w:rsidRDefault="00975113" w:rsidP="008C3E0B">
            <w:pPr>
              <w:spacing w:after="0"/>
            </w:pPr>
          </w:p>
        </w:tc>
        <w:tc>
          <w:tcPr>
            <w:tcW w:w="850" w:type="dxa"/>
            <w:shd w:val="clear" w:color="auto" w:fill="auto"/>
          </w:tcPr>
          <w:p w:rsidR="00975113" w:rsidRPr="00396C80" w:rsidRDefault="00975113" w:rsidP="008C3E0B">
            <w:pPr>
              <w:spacing w:after="0"/>
            </w:pPr>
          </w:p>
        </w:tc>
      </w:tr>
      <w:tr w:rsidR="00975113" w:rsidRPr="00396C80" w:rsidTr="002A3263">
        <w:trPr>
          <w:cantSplit/>
          <w:trHeight w:val="261"/>
        </w:trPr>
        <w:tc>
          <w:tcPr>
            <w:tcW w:w="1722" w:type="dxa"/>
            <w:vMerge w:val="restart"/>
          </w:tcPr>
          <w:p w:rsidR="00975113" w:rsidRPr="00E947B3" w:rsidRDefault="00975113" w:rsidP="008C3E0B">
            <w:pPr>
              <w:widowControl w:val="0"/>
              <w:autoSpaceDE w:val="0"/>
              <w:autoSpaceDN w:val="0"/>
              <w:adjustRightInd w:val="0"/>
              <w:spacing w:after="0" w:line="240" w:lineRule="auto"/>
              <w:rPr>
                <w:rFonts w:ascii="Times New Roman" w:eastAsia="Times New Roman" w:hAnsi="Times New Roman"/>
                <w:sz w:val="20"/>
                <w:szCs w:val="20"/>
                <w:lang w:eastAsia="ru-RU"/>
              </w:rPr>
            </w:pPr>
            <w:r w:rsidRPr="00E947B3">
              <w:rPr>
                <w:rFonts w:ascii="Times New Roman" w:eastAsia="Times New Roman" w:hAnsi="Times New Roman"/>
                <w:sz w:val="20"/>
                <w:szCs w:val="20"/>
                <w:lang w:eastAsia="ru-RU"/>
              </w:rPr>
              <w:t xml:space="preserve">Основное </w:t>
            </w:r>
            <w:r w:rsidRPr="00E947B3">
              <w:rPr>
                <w:rFonts w:ascii="Times New Roman" w:eastAsia="Times New Roman" w:hAnsi="Times New Roman"/>
                <w:sz w:val="20"/>
                <w:szCs w:val="20"/>
                <w:lang w:eastAsia="ru-RU"/>
              </w:rPr>
              <w:br/>
              <w:t xml:space="preserve">мероприятие </w:t>
            </w:r>
            <w:r>
              <w:rPr>
                <w:rFonts w:ascii="Times New Roman" w:eastAsia="Times New Roman" w:hAnsi="Times New Roman"/>
                <w:sz w:val="20"/>
                <w:szCs w:val="20"/>
                <w:lang w:eastAsia="ru-RU"/>
              </w:rPr>
              <w:t>2.</w:t>
            </w:r>
            <w:r w:rsidRPr="00E947B3">
              <w:rPr>
                <w:rFonts w:ascii="Times New Roman" w:eastAsia="Times New Roman" w:hAnsi="Times New Roman"/>
                <w:sz w:val="20"/>
                <w:szCs w:val="20"/>
                <w:lang w:eastAsia="ru-RU"/>
              </w:rPr>
              <w:t>2</w:t>
            </w:r>
          </w:p>
          <w:p w:rsidR="00975113" w:rsidRPr="00E947B3" w:rsidRDefault="00975113" w:rsidP="008C3E0B">
            <w:pPr>
              <w:spacing w:after="0" w:line="240" w:lineRule="auto"/>
              <w:ind w:right="-30"/>
              <w:rPr>
                <w:rFonts w:ascii="Times New Roman" w:eastAsia="Times New Roman" w:hAnsi="Times New Roman"/>
                <w:snapToGrid w:val="0"/>
                <w:color w:val="000000"/>
                <w:sz w:val="20"/>
                <w:szCs w:val="20"/>
                <w:lang w:eastAsia="ru-RU"/>
              </w:rPr>
            </w:pPr>
          </w:p>
        </w:tc>
        <w:tc>
          <w:tcPr>
            <w:tcW w:w="4490" w:type="dxa"/>
            <w:vMerge w:val="restart"/>
          </w:tcPr>
          <w:p w:rsidR="00975113" w:rsidRPr="00E947B3" w:rsidRDefault="00A60A5E" w:rsidP="008C3E0B">
            <w:pPr>
              <w:widowControl w:val="0"/>
              <w:autoSpaceDE w:val="0"/>
              <w:autoSpaceDN w:val="0"/>
              <w:adjustRightInd w:val="0"/>
              <w:spacing w:after="0" w:line="240" w:lineRule="auto"/>
              <w:rPr>
                <w:rFonts w:ascii="Times New Roman" w:eastAsia="Times New Roman" w:hAnsi="Times New Roman"/>
                <w:sz w:val="20"/>
                <w:szCs w:val="20"/>
                <w:lang w:eastAsia="ru-RU"/>
              </w:rPr>
            </w:pPr>
            <w:r w:rsidRPr="00A60A5E">
              <w:rPr>
                <w:rFonts w:ascii="Times New Roman" w:eastAsia="Times New Roman" w:hAnsi="Times New Roman"/>
                <w:snapToGrid w:val="0"/>
                <w:sz w:val="20"/>
                <w:szCs w:val="20"/>
                <w:lang w:eastAsia="ru-RU"/>
              </w:rPr>
              <w:t xml:space="preserve">Создание резерва финансовых средств на предупреждение и ликвидацию последствий ЧС и стихийных бедствий </w:t>
            </w:r>
          </w:p>
        </w:tc>
        <w:tc>
          <w:tcPr>
            <w:tcW w:w="4507" w:type="dxa"/>
          </w:tcPr>
          <w:p w:rsidR="00975113" w:rsidRPr="00396C80" w:rsidRDefault="00975113" w:rsidP="008C3E0B">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всего</w:t>
            </w:r>
          </w:p>
        </w:tc>
        <w:tc>
          <w:tcPr>
            <w:tcW w:w="850"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935"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851"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850" w:type="dxa"/>
          </w:tcPr>
          <w:p w:rsidR="00975113" w:rsidRPr="00396C80" w:rsidRDefault="00975113" w:rsidP="008C3E0B">
            <w:pPr>
              <w:spacing w:after="0"/>
              <w:ind w:firstLine="720"/>
              <w:jc w:val="center"/>
              <w:rPr>
                <w:snapToGrid w:val="0"/>
                <w:color w:val="000000"/>
                <w:sz w:val="20"/>
                <w:szCs w:val="20"/>
              </w:rPr>
            </w:pPr>
          </w:p>
        </w:tc>
        <w:tc>
          <w:tcPr>
            <w:tcW w:w="993" w:type="dxa"/>
            <w:shd w:val="clear" w:color="auto" w:fill="auto"/>
            <w:vAlign w:val="center"/>
          </w:tcPr>
          <w:p w:rsidR="00975113" w:rsidRPr="00396C80" w:rsidRDefault="00975113" w:rsidP="008C3E0B">
            <w:pPr>
              <w:spacing w:after="0"/>
            </w:pPr>
          </w:p>
        </w:tc>
        <w:tc>
          <w:tcPr>
            <w:tcW w:w="850" w:type="dxa"/>
            <w:shd w:val="clear" w:color="auto" w:fill="auto"/>
            <w:vAlign w:val="center"/>
          </w:tcPr>
          <w:p w:rsidR="00975113" w:rsidRPr="00396C80" w:rsidRDefault="00975113" w:rsidP="008C3E0B">
            <w:pPr>
              <w:spacing w:after="0"/>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left="-3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935"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851"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100,0</w:t>
            </w:r>
          </w:p>
        </w:tc>
        <w:tc>
          <w:tcPr>
            <w:tcW w:w="850" w:type="dxa"/>
          </w:tcPr>
          <w:p w:rsidR="00975113" w:rsidRPr="00396C80" w:rsidRDefault="00975113" w:rsidP="008C3E0B">
            <w:pPr>
              <w:spacing w:after="0"/>
            </w:pPr>
          </w:p>
        </w:tc>
        <w:tc>
          <w:tcPr>
            <w:tcW w:w="993" w:type="dxa"/>
            <w:shd w:val="clear" w:color="auto" w:fill="auto"/>
          </w:tcPr>
          <w:p w:rsidR="00975113" w:rsidRPr="00396C80" w:rsidRDefault="00975113" w:rsidP="008C3E0B">
            <w:pPr>
              <w:spacing w:after="0"/>
            </w:pPr>
          </w:p>
        </w:tc>
        <w:tc>
          <w:tcPr>
            <w:tcW w:w="850" w:type="dxa"/>
            <w:shd w:val="clear" w:color="auto" w:fill="auto"/>
          </w:tcPr>
          <w:p w:rsidR="00975113" w:rsidRPr="00396C80" w:rsidRDefault="00975113" w:rsidP="008C3E0B">
            <w:pPr>
              <w:spacing w:after="0"/>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8C3E0B">
            <w:pPr>
              <w:spacing w:after="0" w:line="240" w:lineRule="auto"/>
              <w:ind w:left="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ind w:firstLine="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jc w:val="both"/>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C3E0B">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ind w:firstLine="720"/>
              <w:rPr>
                <w:snapToGrid w:val="0"/>
                <w:color w:val="000000"/>
                <w:sz w:val="20"/>
                <w:szCs w:val="20"/>
              </w:rPr>
            </w:pPr>
          </w:p>
        </w:tc>
        <w:tc>
          <w:tcPr>
            <w:tcW w:w="993" w:type="dxa"/>
            <w:shd w:val="clear" w:color="auto" w:fill="auto"/>
          </w:tcPr>
          <w:p w:rsidR="00975113" w:rsidRPr="00396C80" w:rsidRDefault="00975113" w:rsidP="008C3E0B">
            <w:pPr>
              <w:spacing w:after="0"/>
              <w:ind w:firstLine="720"/>
              <w:rPr>
                <w:snapToGrid w:val="0"/>
                <w:color w:val="000000"/>
                <w:sz w:val="20"/>
                <w:szCs w:val="20"/>
              </w:rPr>
            </w:pPr>
          </w:p>
        </w:tc>
        <w:tc>
          <w:tcPr>
            <w:tcW w:w="850" w:type="dxa"/>
            <w:shd w:val="clear" w:color="auto" w:fill="auto"/>
          </w:tcPr>
          <w:p w:rsidR="00975113" w:rsidRPr="00396C80" w:rsidRDefault="00975113" w:rsidP="008C3E0B">
            <w:pPr>
              <w:spacing w:after="0"/>
              <w:ind w:firstLine="720"/>
              <w:rPr>
                <w:snapToGrid w:val="0"/>
                <w:color w:val="000000"/>
                <w:sz w:val="20"/>
                <w:szCs w:val="20"/>
              </w:rPr>
            </w:pPr>
          </w:p>
        </w:tc>
      </w:tr>
      <w:tr w:rsidR="00975113" w:rsidRPr="00396C80" w:rsidTr="002A3263">
        <w:trPr>
          <w:cantSplit/>
          <w:trHeight w:val="269"/>
        </w:trPr>
        <w:tc>
          <w:tcPr>
            <w:tcW w:w="1722"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8C3E0B">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8A7A1A">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8C3E0B">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8C3E0B">
            <w:pPr>
              <w:spacing w:after="0"/>
            </w:pPr>
          </w:p>
        </w:tc>
        <w:tc>
          <w:tcPr>
            <w:tcW w:w="993" w:type="dxa"/>
            <w:shd w:val="clear" w:color="auto" w:fill="auto"/>
          </w:tcPr>
          <w:p w:rsidR="00975113" w:rsidRPr="00396C80" w:rsidRDefault="00975113" w:rsidP="008C3E0B">
            <w:pPr>
              <w:spacing w:after="0"/>
            </w:pPr>
          </w:p>
        </w:tc>
        <w:tc>
          <w:tcPr>
            <w:tcW w:w="850" w:type="dxa"/>
            <w:shd w:val="clear" w:color="auto" w:fill="auto"/>
          </w:tcPr>
          <w:p w:rsidR="00975113" w:rsidRPr="00396C80" w:rsidRDefault="00975113" w:rsidP="008C3E0B">
            <w:pPr>
              <w:spacing w:after="0"/>
            </w:pPr>
          </w:p>
        </w:tc>
      </w:tr>
      <w:tr w:rsidR="00975113" w:rsidRPr="00396C80" w:rsidTr="002A3263">
        <w:trPr>
          <w:cantSplit/>
          <w:trHeight w:val="261"/>
        </w:trPr>
        <w:tc>
          <w:tcPr>
            <w:tcW w:w="1722" w:type="dxa"/>
            <w:vMerge w:val="restart"/>
          </w:tcPr>
          <w:p w:rsidR="00975113" w:rsidRPr="00E947B3" w:rsidRDefault="00975113" w:rsidP="00A87B4D">
            <w:pPr>
              <w:spacing w:after="0" w:line="240" w:lineRule="auto"/>
              <w:ind w:right="-30"/>
              <w:rPr>
                <w:rFonts w:ascii="Times New Roman" w:eastAsia="Times New Roman" w:hAnsi="Times New Roman"/>
                <w:snapToGrid w:val="0"/>
                <w:color w:val="000000"/>
                <w:sz w:val="20"/>
                <w:szCs w:val="20"/>
                <w:lang w:eastAsia="ru-RU"/>
              </w:rPr>
            </w:pPr>
            <w:r w:rsidRPr="00E947B3">
              <w:rPr>
                <w:rFonts w:ascii="Times New Roman" w:hAnsi="Times New Roman"/>
                <w:sz w:val="20"/>
                <w:szCs w:val="20"/>
              </w:rPr>
              <w:t xml:space="preserve">Основное </w:t>
            </w:r>
            <w:r w:rsidRPr="00E947B3">
              <w:rPr>
                <w:rFonts w:ascii="Times New Roman" w:hAnsi="Times New Roman"/>
                <w:sz w:val="20"/>
                <w:szCs w:val="20"/>
              </w:rPr>
              <w:br/>
              <w:t xml:space="preserve">мероприятие </w:t>
            </w:r>
            <w:r w:rsidR="00A60A5E">
              <w:rPr>
                <w:rFonts w:ascii="Times New Roman" w:hAnsi="Times New Roman"/>
                <w:sz w:val="20"/>
                <w:szCs w:val="20"/>
              </w:rPr>
              <w:t>3.1</w:t>
            </w:r>
          </w:p>
        </w:tc>
        <w:tc>
          <w:tcPr>
            <w:tcW w:w="4490" w:type="dxa"/>
            <w:vMerge w:val="restart"/>
          </w:tcPr>
          <w:p w:rsidR="00975113" w:rsidRPr="00E947B3" w:rsidRDefault="00975113" w:rsidP="00A87B4D">
            <w:pPr>
              <w:spacing w:after="0" w:line="240" w:lineRule="auto"/>
              <w:ind w:right="-30"/>
              <w:rPr>
                <w:rFonts w:ascii="Times New Roman" w:eastAsia="Times New Roman" w:hAnsi="Times New Roman"/>
                <w:snapToGrid w:val="0"/>
                <w:color w:val="000000"/>
                <w:sz w:val="20"/>
                <w:szCs w:val="20"/>
                <w:lang w:eastAsia="ru-RU"/>
              </w:rPr>
            </w:pPr>
            <w:r w:rsidRPr="00E947B3">
              <w:rPr>
                <w:rFonts w:ascii="Times New Roman" w:hAnsi="Times New Roman"/>
                <w:sz w:val="20"/>
                <w:szCs w:val="20"/>
              </w:rPr>
              <w:t>Осуществление мероприятий по обеспечению безопасности людей на водных объектах, охране их жизни и здоровья</w:t>
            </w:r>
          </w:p>
        </w:tc>
        <w:tc>
          <w:tcPr>
            <w:tcW w:w="4507" w:type="dxa"/>
          </w:tcPr>
          <w:p w:rsidR="00975113" w:rsidRPr="00396C80" w:rsidRDefault="00975113" w:rsidP="00A87B4D">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всего</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jc w:val="center"/>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jc w:val="center"/>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jc w:val="center"/>
              <w:rPr>
                <w:snapToGrid w:val="0"/>
                <w:color w:val="000000"/>
                <w:sz w:val="20"/>
                <w:szCs w:val="20"/>
              </w:rPr>
            </w:pPr>
          </w:p>
        </w:tc>
        <w:tc>
          <w:tcPr>
            <w:tcW w:w="993" w:type="dxa"/>
            <w:shd w:val="clear" w:color="auto" w:fill="auto"/>
            <w:vAlign w:val="center"/>
          </w:tcPr>
          <w:p w:rsidR="00975113" w:rsidRPr="00396C80" w:rsidRDefault="00975113" w:rsidP="00A87B4D">
            <w:pPr>
              <w:spacing w:after="0"/>
            </w:pPr>
          </w:p>
        </w:tc>
        <w:tc>
          <w:tcPr>
            <w:tcW w:w="850" w:type="dxa"/>
            <w:shd w:val="clear" w:color="auto" w:fill="auto"/>
            <w:vAlign w:val="center"/>
          </w:tcPr>
          <w:p w:rsidR="00975113" w:rsidRPr="00396C80" w:rsidRDefault="00975113" w:rsidP="00A87B4D">
            <w:pPr>
              <w:spacing w:after="0"/>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ind w:left="-3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pPr>
          </w:p>
        </w:tc>
        <w:tc>
          <w:tcPr>
            <w:tcW w:w="993" w:type="dxa"/>
            <w:shd w:val="clear" w:color="auto" w:fill="auto"/>
          </w:tcPr>
          <w:p w:rsidR="00975113" w:rsidRPr="00396C80" w:rsidRDefault="00975113" w:rsidP="00A87B4D">
            <w:pPr>
              <w:spacing w:after="0"/>
            </w:pPr>
          </w:p>
        </w:tc>
        <w:tc>
          <w:tcPr>
            <w:tcW w:w="850" w:type="dxa"/>
            <w:shd w:val="clear" w:color="auto" w:fill="auto"/>
          </w:tcPr>
          <w:p w:rsidR="00975113" w:rsidRPr="00396C80" w:rsidRDefault="00975113" w:rsidP="00A87B4D">
            <w:pPr>
              <w:spacing w:after="0"/>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A87B4D">
            <w:pPr>
              <w:spacing w:after="0" w:line="240" w:lineRule="auto"/>
              <w:ind w:left="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ind w:firstLine="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jc w:val="both"/>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69"/>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pPr>
          </w:p>
        </w:tc>
        <w:tc>
          <w:tcPr>
            <w:tcW w:w="993" w:type="dxa"/>
            <w:shd w:val="clear" w:color="auto" w:fill="auto"/>
          </w:tcPr>
          <w:p w:rsidR="00975113" w:rsidRPr="00396C80" w:rsidRDefault="00975113" w:rsidP="00A87B4D">
            <w:pPr>
              <w:spacing w:after="0"/>
            </w:pPr>
          </w:p>
        </w:tc>
        <w:tc>
          <w:tcPr>
            <w:tcW w:w="850" w:type="dxa"/>
            <w:shd w:val="clear" w:color="auto" w:fill="auto"/>
          </w:tcPr>
          <w:p w:rsidR="00975113" w:rsidRPr="00396C80" w:rsidRDefault="00975113" w:rsidP="00A87B4D">
            <w:pPr>
              <w:spacing w:after="0"/>
            </w:pPr>
          </w:p>
        </w:tc>
      </w:tr>
      <w:tr w:rsidR="00975113" w:rsidRPr="00396C80" w:rsidTr="002A3263">
        <w:trPr>
          <w:cantSplit/>
          <w:trHeight w:val="261"/>
        </w:trPr>
        <w:tc>
          <w:tcPr>
            <w:tcW w:w="1722" w:type="dxa"/>
            <w:vMerge w:val="restart"/>
          </w:tcPr>
          <w:p w:rsidR="00975113" w:rsidRPr="00E947B3" w:rsidRDefault="00975113" w:rsidP="00A87B4D">
            <w:pPr>
              <w:spacing w:after="0" w:line="240" w:lineRule="auto"/>
              <w:ind w:right="-30"/>
              <w:rPr>
                <w:rFonts w:ascii="Times New Roman" w:eastAsia="Times New Roman" w:hAnsi="Times New Roman"/>
                <w:snapToGrid w:val="0"/>
                <w:color w:val="000000"/>
                <w:sz w:val="20"/>
                <w:szCs w:val="20"/>
                <w:lang w:eastAsia="ru-RU"/>
              </w:rPr>
            </w:pPr>
            <w:r w:rsidRPr="00E947B3">
              <w:rPr>
                <w:rFonts w:ascii="Times New Roman" w:hAnsi="Times New Roman"/>
                <w:sz w:val="20"/>
                <w:szCs w:val="20"/>
              </w:rPr>
              <w:t xml:space="preserve">Основное </w:t>
            </w:r>
            <w:r w:rsidRPr="00E947B3">
              <w:rPr>
                <w:rFonts w:ascii="Times New Roman" w:hAnsi="Times New Roman"/>
                <w:sz w:val="20"/>
                <w:szCs w:val="20"/>
              </w:rPr>
              <w:br/>
              <w:t xml:space="preserve">мероприятие </w:t>
            </w:r>
            <w:r w:rsidR="00A60A5E">
              <w:rPr>
                <w:rFonts w:ascii="Times New Roman" w:hAnsi="Times New Roman"/>
                <w:sz w:val="20"/>
                <w:szCs w:val="20"/>
              </w:rPr>
              <w:t>4.1</w:t>
            </w:r>
          </w:p>
        </w:tc>
        <w:tc>
          <w:tcPr>
            <w:tcW w:w="4490" w:type="dxa"/>
            <w:vMerge w:val="restart"/>
          </w:tcPr>
          <w:p w:rsidR="00975113" w:rsidRPr="00E947B3" w:rsidRDefault="00975113" w:rsidP="00A87B4D">
            <w:pPr>
              <w:widowControl w:val="0"/>
              <w:autoSpaceDE w:val="0"/>
              <w:autoSpaceDN w:val="0"/>
              <w:adjustRightInd w:val="0"/>
              <w:spacing w:after="0" w:line="240" w:lineRule="auto"/>
              <w:rPr>
                <w:rFonts w:ascii="Times New Roman" w:eastAsia="Times New Roman" w:hAnsi="Times New Roman"/>
                <w:sz w:val="20"/>
                <w:szCs w:val="20"/>
                <w:lang w:eastAsia="ru-RU"/>
              </w:rPr>
            </w:pPr>
            <w:r w:rsidRPr="00E947B3">
              <w:rPr>
                <w:rFonts w:ascii="Times New Roman" w:eastAsia="Times New Roman" w:hAnsi="Times New Roman"/>
                <w:sz w:val="20"/>
                <w:szCs w:val="20"/>
                <w:lang w:eastAsia="ru-RU"/>
              </w:rPr>
              <w:t>Обеспечение первич</w:t>
            </w:r>
            <w:r>
              <w:rPr>
                <w:rFonts w:ascii="Times New Roman" w:eastAsia="Times New Roman" w:hAnsi="Times New Roman"/>
                <w:sz w:val="20"/>
                <w:szCs w:val="20"/>
                <w:lang w:eastAsia="ru-RU"/>
              </w:rPr>
              <w:t>ных мер  пожарной безопасности на территории МОМР «Койгородский»</w:t>
            </w:r>
            <w:r w:rsidRPr="00E947B3">
              <w:rPr>
                <w:rFonts w:ascii="Times New Roman" w:eastAsia="Times New Roman" w:hAnsi="Times New Roman"/>
                <w:sz w:val="20"/>
                <w:szCs w:val="20"/>
                <w:lang w:eastAsia="ru-RU"/>
              </w:rPr>
              <w:t xml:space="preserve"> </w:t>
            </w:r>
          </w:p>
          <w:p w:rsidR="00975113" w:rsidRPr="00E947B3" w:rsidRDefault="00975113" w:rsidP="00A87B4D">
            <w:pPr>
              <w:widowControl w:val="0"/>
              <w:autoSpaceDE w:val="0"/>
              <w:autoSpaceDN w:val="0"/>
              <w:adjustRightInd w:val="0"/>
              <w:spacing w:after="0" w:line="240" w:lineRule="auto"/>
              <w:rPr>
                <w:rFonts w:ascii="Times New Roman" w:eastAsia="Times New Roman" w:hAnsi="Times New Roman"/>
                <w:sz w:val="20"/>
                <w:szCs w:val="20"/>
                <w:lang w:eastAsia="ru-RU"/>
              </w:rPr>
            </w:pPr>
            <w:r w:rsidRPr="00E947B3">
              <w:rPr>
                <w:rFonts w:ascii="Times New Roman" w:eastAsia="Times New Roman" w:hAnsi="Times New Roman"/>
                <w:sz w:val="20"/>
                <w:szCs w:val="20"/>
                <w:lang w:eastAsia="ru-RU"/>
              </w:rPr>
              <w:t xml:space="preserve"> </w:t>
            </w:r>
          </w:p>
        </w:tc>
        <w:tc>
          <w:tcPr>
            <w:tcW w:w="4507" w:type="dxa"/>
          </w:tcPr>
          <w:p w:rsidR="00975113" w:rsidRPr="00396C80" w:rsidRDefault="00975113" w:rsidP="00A87B4D">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всего</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jc w:val="center"/>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jc w:val="center"/>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jc w:val="center"/>
              <w:rPr>
                <w:snapToGrid w:val="0"/>
                <w:color w:val="000000"/>
                <w:sz w:val="20"/>
                <w:szCs w:val="20"/>
              </w:rPr>
            </w:pPr>
          </w:p>
        </w:tc>
        <w:tc>
          <w:tcPr>
            <w:tcW w:w="993" w:type="dxa"/>
            <w:shd w:val="clear" w:color="auto" w:fill="auto"/>
            <w:vAlign w:val="center"/>
          </w:tcPr>
          <w:p w:rsidR="00975113" w:rsidRPr="00396C80" w:rsidRDefault="00975113" w:rsidP="00A87B4D">
            <w:pPr>
              <w:spacing w:after="0"/>
            </w:pPr>
          </w:p>
        </w:tc>
        <w:tc>
          <w:tcPr>
            <w:tcW w:w="850" w:type="dxa"/>
            <w:shd w:val="clear" w:color="auto" w:fill="auto"/>
            <w:vAlign w:val="center"/>
          </w:tcPr>
          <w:p w:rsidR="00975113" w:rsidRPr="00396C80" w:rsidRDefault="00975113" w:rsidP="00A87B4D">
            <w:pPr>
              <w:spacing w:after="0"/>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ind w:left="-3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pPr>
          </w:p>
        </w:tc>
        <w:tc>
          <w:tcPr>
            <w:tcW w:w="993" w:type="dxa"/>
            <w:shd w:val="clear" w:color="auto" w:fill="auto"/>
          </w:tcPr>
          <w:p w:rsidR="00975113" w:rsidRPr="00396C80" w:rsidRDefault="00975113" w:rsidP="00A87B4D">
            <w:pPr>
              <w:spacing w:after="0"/>
            </w:pPr>
          </w:p>
        </w:tc>
        <w:tc>
          <w:tcPr>
            <w:tcW w:w="850" w:type="dxa"/>
            <w:shd w:val="clear" w:color="auto" w:fill="auto"/>
          </w:tcPr>
          <w:p w:rsidR="00975113" w:rsidRPr="00396C80" w:rsidRDefault="00975113" w:rsidP="00A87B4D">
            <w:pPr>
              <w:spacing w:after="0"/>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A87B4D">
            <w:pPr>
              <w:spacing w:after="0" w:line="240" w:lineRule="auto"/>
              <w:ind w:left="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ind w:firstLine="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jc w:val="both"/>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69"/>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pPr>
          </w:p>
        </w:tc>
        <w:tc>
          <w:tcPr>
            <w:tcW w:w="993" w:type="dxa"/>
            <w:shd w:val="clear" w:color="auto" w:fill="auto"/>
          </w:tcPr>
          <w:p w:rsidR="00975113" w:rsidRPr="00396C80" w:rsidRDefault="00975113" w:rsidP="00A87B4D">
            <w:pPr>
              <w:spacing w:after="0"/>
            </w:pPr>
          </w:p>
        </w:tc>
        <w:tc>
          <w:tcPr>
            <w:tcW w:w="850" w:type="dxa"/>
            <w:shd w:val="clear" w:color="auto" w:fill="auto"/>
          </w:tcPr>
          <w:p w:rsidR="00975113" w:rsidRPr="00396C80" w:rsidRDefault="00975113" w:rsidP="00A87B4D">
            <w:pPr>
              <w:spacing w:after="0"/>
            </w:pPr>
          </w:p>
        </w:tc>
      </w:tr>
      <w:tr w:rsidR="00975113" w:rsidRPr="00396C80" w:rsidTr="002A3263">
        <w:trPr>
          <w:cantSplit/>
          <w:trHeight w:val="261"/>
        </w:trPr>
        <w:tc>
          <w:tcPr>
            <w:tcW w:w="1722" w:type="dxa"/>
            <w:vMerge w:val="restart"/>
          </w:tcPr>
          <w:p w:rsidR="00975113" w:rsidRPr="00E947B3" w:rsidRDefault="00975113" w:rsidP="00A87B4D">
            <w:pPr>
              <w:spacing w:after="0" w:line="240" w:lineRule="auto"/>
              <w:ind w:right="-30"/>
              <w:rPr>
                <w:rFonts w:ascii="Times New Roman" w:eastAsia="Times New Roman" w:hAnsi="Times New Roman"/>
                <w:snapToGrid w:val="0"/>
                <w:color w:val="000000"/>
                <w:sz w:val="20"/>
                <w:szCs w:val="20"/>
                <w:lang w:eastAsia="ru-RU"/>
              </w:rPr>
            </w:pPr>
            <w:r w:rsidRPr="00E947B3">
              <w:rPr>
                <w:rFonts w:ascii="Times New Roman" w:hAnsi="Times New Roman"/>
                <w:sz w:val="20"/>
                <w:szCs w:val="20"/>
              </w:rPr>
              <w:t xml:space="preserve">Основное </w:t>
            </w:r>
            <w:r w:rsidRPr="00E947B3">
              <w:rPr>
                <w:rFonts w:ascii="Times New Roman" w:hAnsi="Times New Roman"/>
                <w:sz w:val="20"/>
                <w:szCs w:val="20"/>
              </w:rPr>
              <w:br/>
              <w:t xml:space="preserve">мероприятие </w:t>
            </w:r>
            <w:r w:rsidR="00A60A5E">
              <w:rPr>
                <w:rFonts w:ascii="Times New Roman" w:hAnsi="Times New Roman"/>
                <w:sz w:val="20"/>
                <w:szCs w:val="20"/>
              </w:rPr>
              <w:t>5.1</w:t>
            </w:r>
          </w:p>
        </w:tc>
        <w:tc>
          <w:tcPr>
            <w:tcW w:w="4490" w:type="dxa"/>
            <w:vMerge w:val="restart"/>
          </w:tcPr>
          <w:p w:rsidR="00975113" w:rsidRPr="00E947B3" w:rsidRDefault="00975113" w:rsidP="00A87B4D">
            <w:pPr>
              <w:widowControl w:val="0"/>
              <w:autoSpaceDE w:val="0"/>
              <w:autoSpaceDN w:val="0"/>
              <w:adjustRightInd w:val="0"/>
              <w:spacing w:after="0" w:line="240" w:lineRule="auto"/>
              <w:rPr>
                <w:rFonts w:ascii="Times New Roman" w:eastAsia="Times New Roman" w:hAnsi="Times New Roman"/>
                <w:sz w:val="20"/>
                <w:szCs w:val="20"/>
                <w:lang w:eastAsia="ru-RU"/>
              </w:rPr>
            </w:pPr>
            <w:r w:rsidRPr="00E947B3">
              <w:rPr>
                <w:rFonts w:ascii="Times New Roman" w:eastAsia="Times New Roman" w:hAnsi="Times New Roman"/>
                <w:sz w:val="20"/>
                <w:szCs w:val="20"/>
                <w:lang w:eastAsia="ru-RU"/>
              </w:rPr>
              <w:t xml:space="preserve"> Повышение уровня  подготовки  населения способам защиты и действиям в ЧС, способам защиты  от опасностей, возникающих при ведении военных действий или вследствие этих действий</w:t>
            </w:r>
          </w:p>
          <w:p w:rsidR="00975113" w:rsidRPr="00E947B3" w:rsidRDefault="00975113" w:rsidP="00A87B4D">
            <w:pPr>
              <w:widowControl w:val="0"/>
              <w:autoSpaceDE w:val="0"/>
              <w:autoSpaceDN w:val="0"/>
              <w:adjustRightInd w:val="0"/>
              <w:spacing w:after="0" w:line="240" w:lineRule="auto"/>
              <w:rPr>
                <w:rFonts w:ascii="Times New Roman" w:eastAsia="Times New Roman" w:hAnsi="Times New Roman"/>
                <w:sz w:val="20"/>
                <w:szCs w:val="20"/>
                <w:lang w:eastAsia="ru-RU"/>
              </w:rPr>
            </w:pPr>
            <w:r w:rsidRPr="00E947B3">
              <w:rPr>
                <w:rFonts w:ascii="Times New Roman" w:eastAsia="Times New Roman" w:hAnsi="Times New Roman"/>
                <w:sz w:val="20"/>
                <w:szCs w:val="20"/>
                <w:lang w:eastAsia="ru-RU"/>
              </w:rPr>
              <w:t xml:space="preserve">  </w:t>
            </w:r>
          </w:p>
        </w:tc>
        <w:tc>
          <w:tcPr>
            <w:tcW w:w="4507" w:type="dxa"/>
          </w:tcPr>
          <w:p w:rsidR="00975113" w:rsidRPr="00396C80" w:rsidRDefault="00975113" w:rsidP="00A87B4D">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всего</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jc w:val="center"/>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jc w:val="center"/>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jc w:val="center"/>
              <w:rPr>
                <w:snapToGrid w:val="0"/>
                <w:color w:val="000000"/>
                <w:sz w:val="20"/>
                <w:szCs w:val="20"/>
              </w:rPr>
            </w:pPr>
          </w:p>
        </w:tc>
        <w:tc>
          <w:tcPr>
            <w:tcW w:w="993" w:type="dxa"/>
            <w:shd w:val="clear" w:color="auto" w:fill="auto"/>
            <w:vAlign w:val="center"/>
          </w:tcPr>
          <w:p w:rsidR="00975113" w:rsidRPr="00396C80" w:rsidRDefault="00975113" w:rsidP="00A87B4D">
            <w:pPr>
              <w:spacing w:after="0"/>
            </w:pPr>
          </w:p>
        </w:tc>
        <w:tc>
          <w:tcPr>
            <w:tcW w:w="850" w:type="dxa"/>
            <w:shd w:val="clear" w:color="auto" w:fill="auto"/>
            <w:vAlign w:val="center"/>
          </w:tcPr>
          <w:p w:rsidR="00975113" w:rsidRPr="00396C80" w:rsidRDefault="00975113" w:rsidP="00A87B4D">
            <w:pPr>
              <w:spacing w:after="0"/>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ind w:left="-3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pPr>
          </w:p>
        </w:tc>
        <w:tc>
          <w:tcPr>
            <w:tcW w:w="993" w:type="dxa"/>
            <w:shd w:val="clear" w:color="auto" w:fill="auto"/>
          </w:tcPr>
          <w:p w:rsidR="00975113" w:rsidRPr="00396C80" w:rsidRDefault="00975113" w:rsidP="00A87B4D">
            <w:pPr>
              <w:spacing w:after="0"/>
            </w:pPr>
          </w:p>
        </w:tc>
        <w:tc>
          <w:tcPr>
            <w:tcW w:w="850" w:type="dxa"/>
            <w:shd w:val="clear" w:color="auto" w:fill="auto"/>
          </w:tcPr>
          <w:p w:rsidR="00975113" w:rsidRPr="00396C80" w:rsidRDefault="00975113" w:rsidP="00A87B4D">
            <w:pPr>
              <w:spacing w:after="0"/>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A87B4D">
            <w:pPr>
              <w:spacing w:after="0" w:line="240" w:lineRule="auto"/>
              <w:ind w:left="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ind w:firstLine="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jc w:val="both"/>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69"/>
        </w:trPr>
        <w:tc>
          <w:tcPr>
            <w:tcW w:w="1722"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490" w:type="dxa"/>
            <w:vMerge/>
          </w:tcPr>
          <w:p w:rsidR="00975113" w:rsidRPr="00E947B3" w:rsidRDefault="00975113" w:rsidP="00A87B4D">
            <w:pPr>
              <w:spacing w:after="0" w:line="240" w:lineRule="auto"/>
              <w:ind w:right="-30" w:firstLine="720"/>
              <w:rPr>
                <w:rFonts w:ascii="Times New Roman" w:eastAsia="Times New Roman" w:hAnsi="Times New Roman"/>
                <w:snapToGrid w:val="0"/>
                <w:color w:val="000000"/>
                <w:sz w:val="20"/>
                <w:szCs w:val="20"/>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pPr>
          </w:p>
        </w:tc>
        <w:tc>
          <w:tcPr>
            <w:tcW w:w="993" w:type="dxa"/>
            <w:shd w:val="clear" w:color="auto" w:fill="auto"/>
          </w:tcPr>
          <w:p w:rsidR="00975113" w:rsidRPr="00396C80" w:rsidRDefault="00975113" w:rsidP="00A87B4D">
            <w:pPr>
              <w:spacing w:after="0"/>
            </w:pPr>
          </w:p>
        </w:tc>
        <w:tc>
          <w:tcPr>
            <w:tcW w:w="850" w:type="dxa"/>
            <w:shd w:val="clear" w:color="auto" w:fill="auto"/>
          </w:tcPr>
          <w:p w:rsidR="00975113" w:rsidRPr="00396C80" w:rsidRDefault="00975113" w:rsidP="00A87B4D">
            <w:pPr>
              <w:spacing w:after="0"/>
            </w:pPr>
          </w:p>
        </w:tc>
      </w:tr>
      <w:tr w:rsidR="00975113" w:rsidRPr="00396C80" w:rsidTr="002A3263">
        <w:trPr>
          <w:cantSplit/>
          <w:trHeight w:val="261"/>
        </w:trPr>
        <w:tc>
          <w:tcPr>
            <w:tcW w:w="1722" w:type="dxa"/>
            <w:vMerge w:val="restart"/>
          </w:tcPr>
          <w:p w:rsidR="00975113" w:rsidRPr="00E947B3" w:rsidRDefault="00975113" w:rsidP="00A87B4D">
            <w:pPr>
              <w:spacing w:after="0" w:line="240" w:lineRule="auto"/>
              <w:ind w:right="-30"/>
              <w:rPr>
                <w:rFonts w:ascii="Times New Roman" w:eastAsia="Times New Roman" w:hAnsi="Times New Roman"/>
                <w:snapToGrid w:val="0"/>
                <w:color w:val="000000"/>
                <w:sz w:val="20"/>
                <w:szCs w:val="20"/>
                <w:lang w:eastAsia="ru-RU"/>
              </w:rPr>
            </w:pPr>
            <w:r w:rsidRPr="00E947B3">
              <w:rPr>
                <w:rFonts w:ascii="Times New Roman" w:hAnsi="Times New Roman"/>
                <w:sz w:val="20"/>
                <w:szCs w:val="20"/>
              </w:rPr>
              <w:t xml:space="preserve">Основное </w:t>
            </w:r>
            <w:r w:rsidRPr="00E947B3">
              <w:rPr>
                <w:rFonts w:ascii="Times New Roman" w:hAnsi="Times New Roman"/>
                <w:sz w:val="20"/>
                <w:szCs w:val="20"/>
              </w:rPr>
              <w:br/>
              <w:t xml:space="preserve">мероприятие </w:t>
            </w:r>
            <w:r w:rsidR="00A60A5E">
              <w:rPr>
                <w:rFonts w:ascii="Times New Roman" w:hAnsi="Times New Roman"/>
                <w:sz w:val="20"/>
                <w:szCs w:val="20"/>
              </w:rPr>
              <w:t>6.1</w:t>
            </w:r>
          </w:p>
        </w:tc>
        <w:tc>
          <w:tcPr>
            <w:tcW w:w="4490" w:type="dxa"/>
            <w:vMerge w:val="restart"/>
          </w:tcPr>
          <w:p w:rsidR="00975113" w:rsidRPr="00E947B3" w:rsidRDefault="00975113" w:rsidP="00A647C3">
            <w:pPr>
              <w:widowControl w:val="0"/>
              <w:autoSpaceDE w:val="0"/>
              <w:autoSpaceDN w:val="0"/>
              <w:adjustRightInd w:val="0"/>
              <w:spacing w:after="0" w:line="240" w:lineRule="auto"/>
              <w:rPr>
                <w:rFonts w:ascii="Times New Roman" w:eastAsia="Times New Roman" w:hAnsi="Times New Roman"/>
                <w:sz w:val="20"/>
                <w:szCs w:val="20"/>
                <w:lang w:eastAsia="ru-RU"/>
              </w:rPr>
            </w:pPr>
            <w:r w:rsidRPr="00E947B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Создание и п</w:t>
            </w:r>
            <w:r w:rsidRPr="00E947B3">
              <w:rPr>
                <w:rFonts w:ascii="Times New Roman" w:eastAsia="Times New Roman" w:hAnsi="Times New Roman"/>
                <w:sz w:val="20"/>
                <w:szCs w:val="20"/>
                <w:lang w:eastAsia="ru-RU"/>
              </w:rPr>
              <w:t>оддержание в состоянии постоянной готовности  муниципальной системы оповещения и информирования населения о ЧС</w:t>
            </w:r>
          </w:p>
        </w:tc>
        <w:tc>
          <w:tcPr>
            <w:tcW w:w="4507" w:type="dxa"/>
          </w:tcPr>
          <w:p w:rsidR="00975113" w:rsidRPr="00396C80" w:rsidRDefault="00975113" w:rsidP="00A87B4D">
            <w:pPr>
              <w:spacing w:after="0" w:line="240" w:lineRule="auto"/>
              <w:ind w:right="-30"/>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всего</w:t>
            </w:r>
          </w:p>
        </w:tc>
        <w:tc>
          <w:tcPr>
            <w:tcW w:w="850"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46,9</w:t>
            </w:r>
          </w:p>
        </w:tc>
        <w:tc>
          <w:tcPr>
            <w:tcW w:w="935"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48,7</w:t>
            </w:r>
          </w:p>
        </w:tc>
        <w:tc>
          <w:tcPr>
            <w:tcW w:w="851"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50,3</w:t>
            </w:r>
          </w:p>
        </w:tc>
        <w:tc>
          <w:tcPr>
            <w:tcW w:w="850" w:type="dxa"/>
          </w:tcPr>
          <w:p w:rsidR="00975113" w:rsidRPr="00396C80" w:rsidRDefault="00975113" w:rsidP="00A87B4D">
            <w:pPr>
              <w:spacing w:after="0"/>
              <w:ind w:firstLine="720"/>
              <w:jc w:val="center"/>
              <w:rPr>
                <w:snapToGrid w:val="0"/>
                <w:color w:val="000000"/>
                <w:sz w:val="20"/>
                <w:szCs w:val="20"/>
              </w:rPr>
            </w:pPr>
          </w:p>
        </w:tc>
        <w:tc>
          <w:tcPr>
            <w:tcW w:w="993" w:type="dxa"/>
            <w:shd w:val="clear" w:color="auto" w:fill="auto"/>
            <w:vAlign w:val="center"/>
          </w:tcPr>
          <w:p w:rsidR="00975113" w:rsidRPr="00396C80" w:rsidRDefault="00975113" w:rsidP="00A87B4D">
            <w:pPr>
              <w:spacing w:after="0"/>
            </w:pPr>
          </w:p>
        </w:tc>
        <w:tc>
          <w:tcPr>
            <w:tcW w:w="850" w:type="dxa"/>
            <w:shd w:val="clear" w:color="auto" w:fill="auto"/>
            <w:vAlign w:val="center"/>
          </w:tcPr>
          <w:p w:rsidR="00975113" w:rsidRPr="00396C80" w:rsidRDefault="00975113" w:rsidP="00A87B4D">
            <w:pPr>
              <w:spacing w:after="0"/>
            </w:pPr>
          </w:p>
        </w:tc>
      </w:tr>
      <w:tr w:rsidR="00975113" w:rsidRPr="00396C80" w:rsidTr="002A3263">
        <w:trPr>
          <w:cantSplit/>
          <w:trHeight w:val="246"/>
        </w:trPr>
        <w:tc>
          <w:tcPr>
            <w:tcW w:w="1722"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490"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507" w:type="dxa"/>
          </w:tcPr>
          <w:p w:rsidR="00975113" w:rsidRPr="00396C80" w:rsidRDefault="00975113" w:rsidP="00A87B4D">
            <w:pPr>
              <w:spacing w:after="0" w:line="240" w:lineRule="auto"/>
              <w:ind w:left="-30"/>
              <w:rPr>
                <w:rFonts w:ascii="Times New Roman" w:eastAsia="Times New Roman" w:hAnsi="Times New Roman"/>
                <w:snapToGrid w:val="0"/>
                <w:color w:val="000000"/>
                <w:sz w:val="20"/>
                <w:szCs w:val="20"/>
                <w:lang w:eastAsia="ru-RU"/>
              </w:rPr>
            </w:pPr>
            <w:r w:rsidRPr="008A7A1A">
              <w:rPr>
                <w:rFonts w:ascii="Times New Roman" w:hAnsi="Times New Roman"/>
                <w:sz w:val="20"/>
                <w:szCs w:val="20"/>
              </w:rPr>
              <w:t>бюджет муниципального образования муниципального района «Койгородский»</w:t>
            </w:r>
          </w:p>
        </w:tc>
        <w:tc>
          <w:tcPr>
            <w:tcW w:w="850"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46,9</w:t>
            </w:r>
          </w:p>
        </w:tc>
        <w:tc>
          <w:tcPr>
            <w:tcW w:w="935"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48,7</w:t>
            </w:r>
          </w:p>
        </w:tc>
        <w:tc>
          <w:tcPr>
            <w:tcW w:w="851" w:type="dxa"/>
          </w:tcPr>
          <w:p w:rsidR="00975113" w:rsidRPr="00396C80" w:rsidRDefault="00A60A5E" w:rsidP="00A60A5E">
            <w:pPr>
              <w:spacing w:after="0" w:line="240" w:lineRule="auto"/>
              <w:rPr>
                <w:rFonts w:ascii="Times New Roman" w:eastAsia="Times New Roman" w:hAnsi="Times New Roman"/>
                <w:snapToGrid w:val="0"/>
                <w:color w:val="000000"/>
                <w:sz w:val="20"/>
                <w:szCs w:val="20"/>
                <w:lang w:eastAsia="ru-RU"/>
              </w:rPr>
            </w:pPr>
            <w:r>
              <w:rPr>
                <w:rFonts w:ascii="Times New Roman" w:eastAsia="Times New Roman" w:hAnsi="Times New Roman"/>
                <w:snapToGrid w:val="0"/>
                <w:color w:val="000000"/>
                <w:sz w:val="20"/>
                <w:szCs w:val="20"/>
                <w:lang w:eastAsia="ru-RU"/>
              </w:rPr>
              <w:t>50,3</w:t>
            </w:r>
          </w:p>
        </w:tc>
        <w:tc>
          <w:tcPr>
            <w:tcW w:w="850" w:type="dxa"/>
          </w:tcPr>
          <w:p w:rsidR="00975113" w:rsidRPr="00396C80" w:rsidRDefault="00975113" w:rsidP="00A87B4D">
            <w:pPr>
              <w:spacing w:after="0"/>
            </w:pPr>
          </w:p>
        </w:tc>
        <w:tc>
          <w:tcPr>
            <w:tcW w:w="993" w:type="dxa"/>
            <w:shd w:val="clear" w:color="auto" w:fill="auto"/>
          </w:tcPr>
          <w:p w:rsidR="00975113" w:rsidRPr="00396C80" w:rsidRDefault="00975113" w:rsidP="00A87B4D">
            <w:pPr>
              <w:spacing w:after="0"/>
            </w:pPr>
          </w:p>
        </w:tc>
        <w:tc>
          <w:tcPr>
            <w:tcW w:w="850" w:type="dxa"/>
            <w:shd w:val="clear" w:color="auto" w:fill="auto"/>
          </w:tcPr>
          <w:p w:rsidR="00975113" w:rsidRPr="00396C80" w:rsidRDefault="00975113" w:rsidP="00A87B4D">
            <w:pPr>
              <w:spacing w:after="0"/>
            </w:pPr>
          </w:p>
        </w:tc>
      </w:tr>
      <w:tr w:rsidR="00975113" w:rsidRPr="00396C80" w:rsidTr="002A3263">
        <w:trPr>
          <w:cantSplit/>
          <w:trHeight w:val="246"/>
        </w:trPr>
        <w:tc>
          <w:tcPr>
            <w:tcW w:w="1722"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490"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из них за счет средств:</w:t>
            </w:r>
          </w:p>
          <w:p w:rsidR="00975113" w:rsidRPr="00396C80" w:rsidRDefault="00975113" w:rsidP="00A87B4D">
            <w:pPr>
              <w:spacing w:after="0" w:line="240" w:lineRule="auto"/>
              <w:ind w:left="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республиканского бюджета Республики Коми, в том числе:</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490"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507" w:type="dxa"/>
          </w:tcPr>
          <w:p w:rsidR="00975113" w:rsidRPr="00396C80" w:rsidRDefault="00975113" w:rsidP="00A87B4D">
            <w:pPr>
              <w:spacing w:after="0" w:line="240" w:lineRule="auto"/>
              <w:ind w:firstLine="1221"/>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федерального бюджета</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490"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507" w:type="dxa"/>
          </w:tcPr>
          <w:p w:rsidR="00975113" w:rsidRPr="00396C80" w:rsidRDefault="00975113" w:rsidP="00A87B4D">
            <w:pPr>
              <w:spacing w:after="0" w:line="240" w:lineRule="auto"/>
              <w:jc w:val="both"/>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 xml:space="preserve">государственные внебюджетные фонды </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46"/>
        </w:trPr>
        <w:tc>
          <w:tcPr>
            <w:tcW w:w="1722"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490"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юридические лица**</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ind w:firstLine="720"/>
              <w:rPr>
                <w:snapToGrid w:val="0"/>
                <w:color w:val="000000"/>
                <w:sz w:val="20"/>
                <w:szCs w:val="20"/>
              </w:rPr>
            </w:pPr>
          </w:p>
        </w:tc>
        <w:tc>
          <w:tcPr>
            <w:tcW w:w="993" w:type="dxa"/>
            <w:shd w:val="clear" w:color="auto" w:fill="auto"/>
          </w:tcPr>
          <w:p w:rsidR="00975113" w:rsidRPr="00396C80" w:rsidRDefault="00975113" w:rsidP="00A87B4D">
            <w:pPr>
              <w:spacing w:after="0"/>
              <w:ind w:firstLine="720"/>
              <w:rPr>
                <w:snapToGrid w:val="0"/>
                <w:color w:val="000000"/>
                <w:sz w:val="20"/>
                <w:szCs w:val="20"/>
              </w:rPr>
            </w:pPr>
          </w:p>
        </w:tc>
        <w:tc>
          <w:tcPr>
            <w:tcW w:w="850" w:type="dxa"/>
            <w:shd w:val="clear" w:color="auto" w:fill="auto"/>
          </w:tcPr>
          <w:p w:rsidR="00975113" w:rsidRPr="00396C80" w:rsidRDefault="00975113" w:rsidP="00A87B4D">
            <w:pPr>
              <w:spacing w:after="0"/>
              <w:ind w:firstLine="720"/>
              <w:rPr>
                <w:snapToGrid w:val="0"/>
                <w:color w:val="000000"/>
                <w:sz w:val="20"/>
                <w:szCs w:val="20"/>
              </w:rPr>
            </w:pPr>
          </w:p>
        </w:tc>
      </w:tr>
      <w:tr w:rsidR="00975113" w:rsidRPr="00396C80" w:rsidTr="002A3263">
        <w:trPr>
          <w:cantSplit/>
          <w:trHeight w:val="269"/>
        </w:trPr>
        <w:tc>
          <w:tcPr>
            <w:tcW w:w="1722"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490" w:type="dxa"/>
            <w:vMerge/>
          </w:tcPr>
          <w:p w:rsidR="00975113" w:rsidRPr="00396C80" w:rsidRDefault="00975113" w:rsidP="00A87B4D">
            <w:pPr>
              <w:spacing w:after="0" w:line="240" w:lineRule="auto"/>
              <w:ind w:right="-30" w:firstLine="720"/>
              <w:rPr>
                <w:rFonts w:ascii="Times New Roman" w:eastAsia="Times New Roman" w:hAnsi="Times New Roman"/>
                <w:snapToGrid w:val="0"/>
                <w:color w:val="000000"/>
                <w:sz w:val="24"/>
                <w:szCs w:val="24"/>
                <w:lang w:eastAsia="ru-RU"/>
              </w:rPr>
            </w:pPr>
          </w:p>
        </w:tc>
        <w:tc>
          <w:tcPr>
            <w:tcW w:w="4507" w:type="dxa"/>
          </w:tcPr>
          <w:p w:rsidR="00975113" w:rsidRPr="00396C80" w:rsidRDefault="00975113" w:rsidP="00A87B4D">
            <w:pPr>
              <w:spacing w:after="0" w:line="240" w:lineRule="auto"/>
              <w:rPr>
                <w:rFonts w:ascii="Times New Roman" w:eastAsia="Times New Roman" w:hAnsi="Times New Roman"/>
                <w:snapToGrid w:val="0"/>
                <w:color w:val="000000"/>
                <w:sz w:val="20"/>
                <w:szCs w:val="20"/>
                <w:lang w:eastAsia="ru-RU"/>
              </w:rPr>
            </w:pPr>
            <w:r w:rsidRPr="00396C80">
              <w:rPr>
                <w:rFonts w:ascii="Times New Roman" w:eastAsia="Times New Roman" w:hAnsi="Times New Roman"/>
                <w:snapToGrid w:val="0"/>
                <w:color w:val="000000"/>
                <w:sz w:val="20"/>
                <w:szCs w:val="20"/>
                <w:lang w:eastAsia="ru-RU"/>
              </w:rPr>
              <w:t>средства от приносящей доход деятельности</w:t>
            </w:r>
          </w:p>
        </w:tc>
        <w:tc>
          <w:tcPr>
            <w:tcW w:w="850"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935"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1" w:type="dxa"/>
          </w:tcPr>
          <w:p w:rsidR="00975113" w:rsidRPr="00396C80" w:rsidRDefault="00975113" w:rsidP="00A87B4D">
            <w:pPr>
              <w:spacing w:after="0" w:line="240" w:lineRule="auto"/>
              <w:ind w:firstLine="720"/>
              <w:rPr>
                <w:rFonts w:ascii="Times New Roman" w:eastAsia="Times New Roman" w:hAnsi="Times New Roman"/>
                <w:snapToGrid w:val="0"/>
                <w:color w:val="000000"/>
                <w:sz w:val="20"/>
                <w:szCs w:val="20"/>
                <w:lang w:eastAsia="ru-RU"/>
              </w:rPr>
            </w:pPr>
          </w:p>
        </w:tc>
        <w:tc>
          <w:tcPr>
            <w:tcW w:w="850" w:type="dxa"/>
          </w:tcPr>
          <w:p w:rsidR="00975113" w:rsidRPr="00396C80" w:rsidRDefault="00975113" w:rsidP="00A87B4D">
            <w:pPr>
              <w:spacing w:after="0"/>
            </w:pPr>
          </w:p>
        </w:tc>
        <w:tc>
          <w:tcPr>
            <w:tcW w:w="993" w:type="dxa"/>
            <w:shd w:val="clear" w:color="auto" w:fill="auto"/>
          </w:tcPr>
          <w:p w:rsidR="00975113" w:rsidRPr="00396C80" w:rsidRDefault="00975113" w:rsidP="00A87B4D">
            <w:pPr>
              <w:spacing w:after="0"/>
            </w:pPr>
          </w:p>
        </w:tc>
        <w:tc>
          <w:tcPr>
            <w:tcW w:w="850" w:type="dxa"/>
            <w:shd w:val="clear" w:color="auto" w:fill="auto"/>
          </w:tcPr>
          <w:p w:rsidR="00975113" w:rsidRPr="00396C80" w:rsidRDefault="00975113" w:rsidP="00A87B4D">
            <w:pPr>
              <w:spacing w:after="0"/>
            </w:pPr>
          </w:p>
        </w:tc>
      </w:tr>
    </w:tbl>
    <w:p w:rsidR="00396C80" w:rsidRPr="00396C80" w:rsidRDefault="00396C80" w:rsidP="00396C80">
      <w:pPr>
        <w:spacing w:after="0" w:line="240" w:lineRule="auto"/>
        <w:ind w:left="283"/>
        <w:rPr>
          <w:rFonts w:ascii="Times New Roman" w:eastAsia="Times New Roman" w:hAnsi="Times New Roman"/>
          <w:sz w:val="16"/>
          <w:szCs w:val="16"/>
          <w:lang w:eastAsia="ru-RU"/>
        </w:rPr>
      </w:pPr>
    </w:p>
    <w:p w:rsidR="00396C80" w:rsidRPr="008A7A1A" w:rsidRDefault="00396C80" w:rsidP="00396C80">
      <w:pPr>
        <w:spacing w:after="0" w:line="240" w:lineRule="auto"/>
        <w:ind w:left="283"/>
        <w:rPr>
          <w:rFonts w:ascii="Times New Roman" w:eastAsia="Times New Roman" w:hAnsi="Times New Roman"/>
          <w:sz w:val="24"/>
          <w:szCs w:val="24"/>
          <w:lang w:eastAsia="ru-RU"/>
        </w:rPr>
      </w:pPr>
      <w:r w:rsidRPr="008A7A1A">
        <w:rPr>
          <w:rFonts w:ascii="Times New Roman" w:eastAsia="Times New Roman" w:hAnsi="Times New Roman"/>
          <w:sz w:val="24"/>
          <w:szCs w:val="24"/>
          <w:lang w:eastAsia="ru-RU"/>
        </w:rPr>
        <w:t>Примечание :</w:t>
      </w:r>
    </w:p>
    <w:p w:rsidR="00396C80" w:rsidRDefault="00396C80" w:rsidP="00396C80">
      <w:pPr>
        <w:spacing w:after="0" w:line="240" w:lineRule="auto"/>
        <w:ind w:left="283"/>
        <w:rPr>
          <w:rFonts w:ascii="Times New Roman" w:eastAsia="Times New Roman" w:hAnsi="Times New Roman"/>
          <w:sz w:val="24"/>
          <w:szCs w:val="24"/>
          <w:lang w:eastAsia="ru-RU"/>
        </w:rPr>
      </w:pPr>
      <w:r w:rsidRPr="008A7A1A">
        <w:rPr>
          <w:rFonts w:ascii="Times New Roman" w:eastAsia="Times New Roman" w:hAnsi="Times New Roman"/>
          <w:sz w:val="24"/>
          <w:szCs w:val="24"/>
          <w:lang w:eastAsia="ru-RU"/>
        </w:rPr>
        <w:t>*</w:t>
      </w:r>
      <w:r w:rsidR="008A7A1A" w:rsidRPr="008A7A1A">
        <w:rPr>
          <w:rFonts w:ascii="Times New Roman" w:eastAsia="Times New Roman" w:hAnsi="Times New Roman"/>
          <w:sz w:val="24"/>
          <w:szCs w:val="24"/>
          <w:lang w:eastAsia="ru-RU"/>
        </w:rPr>
        <w:t>*</w:t>
      </w:r>
      <w:r w:rsidRPr="008A7A1A">
        <w:rPr>
          <w:rFonts w:ascii="Times New Roman" w:eastAsia="Times New Roman" w:hAnsi="Times New Roman"/>
          <w:sz w:val="24"/>
          <w:szCs w:val="24"/>
          <w:lang w:eastAsia="ru-RU"/>
        </w:rPr>
        <w:t xml:space="preserve"> Юридические лица – муниципальные учреждения, акционерные общества с государственным участием, общественные  и иные организации, иные организации</w:t>
      </w:r>
    </w:p>
    <w:p w:rsidR="004A5A6D" w:rsidRDefault="004A5A6D" w:rsidP="00396C80">
      <w:pPr>
        <w:spacing w:after="0" w:line="240" w:lineRule="auto"/>
        <w:ind w:left="283"/>
        <w:rPr>
          <w:rFonts w:ascii="Times New Roman" w:eastAsia="Times New Roman" w:hAnsi="Times New Roman"/>
          <w:sz w:val="24"/>
          <w:szCs w:val="24"/>
          <w:lang w:eastAsia="ru-RU"/>
        </w:rPr>
      </w:pPr>
    </w:p>
    <w:p w:rsidR="004A5A6D" w:rsidRDefault="004A5A6D" w:rsidP="00396C80">
      <w:pPr>
        <w:spacing w:after="0" w:line="240" w:lineRule="auto"/>
        <w:ind w:left="283"/>
        <w:rPr>
          <w:rFonts w:ascii="Times New Roman" w:eastAsia="Times New Roman" w:hAnsi="Times New Roman"/>
          <w:sz w:val="24"/>
          <w:szCs w:val="24"/>
          <w:lang w:eastAsia="ru-RU"/>
        </w:rPr>
      </w:pPr>
    </w:p>
    <w:p w:rsidR="004A5A6D" w:rsidRDefault="004A5A6D" w:rsidP="00396C80">
      <w:pPr>
        <w:spacing w:after="0" w:line="240" w:lineRule="auto"/>
        <w:ind w:left="283"/>
        <w:rPr>
          <w:rFonts w:ascii="Times New Roman" w:eastAsia="Times New Roman" w:hAnsi="Times New Roman"/>
          <w:sz w:val="24"/>
          <w:szCs w:val="24"/>
          <w:lang w:eastAsia="ru-RU"/>
        </w:rPr>
      </w:pPr>
    </w:p>
    <w:p w:rsidR="004A5A6D" w:rsidRDefault="004A5A6D" w:rsidP="00396C80">
      <w:pPr>
        <w:spacing w:after="0" w:line="240" w:lineRule="auto"/>
        <w:ind w:left="283"/>
        <w:rPr>
          <w:rFonts w:ascii="Times New Roman" w:eastAsia="Times New Roman" w:hAnsi="Times New Roman"/>
          <w:sz w:val="24"/>
          <w:szCs w:val="24"/>
          <w:lang w:eastAsia="ru-RU"/>
        </w:rPr>
      </w:pPr>
    </w:p>
    <w:p w:rsidR="004A5A6D" w:rsidRDefault="004A5A6D" w:rsidP="00396C80">
      <w:pPr>
        <w:spacing w:after="0" w:line="240" w:lineRule="auto"/>
        <w:ind w:left="283"/>
        <w:rPr>
          <w:rFonts w:ascii="Times New Roman" w:eastAsia="Times New Roman" w:hAnsi="Times New Roman"/>
          <w:sz w:val="24"/>
          <w:szCs w:val="24"/>
          <w:lang w:eastAsia="ru-RU"/>
        </w:rPr>
      </w:pPr>
    </w:p>
    <w:p w:rsidR="004A5A6D" w:rsidRDefault="004A5A6D" w:rsidP="00396C80">
      <w:pPr>
        <w:spacing w:after="0" w:line="240" w:lineRule="auto"/>
        <w:ind w:left="283"/>
        <w:rPr>
          <w:rFonts w:ascii="Times New Roman" w:eastAsia="Times New Roman" w:hAnsi="Times New Roman"/>
          <w:sz w:val="24"/>
          <w:szCs w:val="24"/>
          <w:lang w:eastAsia="ru-RU"/>
        </w:rPr>
      </w:pPr>
    </w:p>
    <w:p w:rsidR="004A5A6D" w:rsidRDefault="004A5A6D" w:rsidP="00396C80">
      <w:pPr>
        <w:spacing w:after="0" w:line="240" w:lineRule="auto"/>
        <w:ind w:left="283"/>
        <w:rPr>
          <w:rFonts w:ascii="Times New Roman" w:eastAsia="Times New Roman" w:hAnsi="Times New Roman"/>
          <w:sz w:val="24"/>
          <w:szCs w:val="24"/>
          <w:lang w:eastAsia="ru-RU"/>
        </w:rPr>
      </w:pPr>
    </w:p>
    <w:p w:rsidR="004A5A6D" w:rsidRDefault="004A5A6D"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pPr>
    </w:p>
    <w:p w:rsidR="00736B69" w:rsidRDefault="00736B69" w:rsidP="00396C80">
      <w:pPr>
        <w:spacing w:after="0" w:line="240" w:lineRule="auto"/>
        <w:ind w:left="283"/>
        <w:rPr>
          <w:rFonts w:ascii="Times New Roman" w:eastAsia="Times New Roman" w:hAnsi="Times New Roman"/>
          <w:sz w:val="24"/>
          <w:szCs w:val="24"/>
          <w:lang w:eastAsia="ru-RU"/>
        </w:rPr>
        <w:sectPr w:rsidR="00736B69" w:rsidSect="00A71D0A">
          <w:pgSz w:w="16838" w:h="11905" w:orient="landscape"/>
          <w:pgMar w:top="567" w:right="709" w:bottom="851" w:left="709" w:header="284" w:footer="284" w:gutter="0"/>
          <w:cols w:space="720"/>
          <w:noEndnote/>
          <w:docGrid w:linePitch="299"/>
        </w:sectPr>
      </w:pPr>
    </w:p>
    <w:p w:rsidR="00736B69" w:rsidRPr="00736B69" w:rsidRDefault="00736B69" w:rsidP="007A3C7F">
      <w:pPr>
        <w:pStyle w:val="ConsTitle"/>
        <w:widowControl/>
        <w:jc w:val="center"/>
        <w:rPr>
          <w:rFonts w:ascii="Times New Roman" w:hAnsi="Times New Roman"/>
          <w:sz w:val="28"/>
          <w:szCs w:val="28"/>
        </w:rPr>
      </w:pPr>
    </w:p>
    <w:sectPr w:rsidR="00736B69" w:rsidRPr="00736B69" w:rsidSect="00736B69">
      <w:pgSz w:w="11905" w:h="16838"/>
      <w:pgMar w:top="709" w:right="851" w:bottom="709" w:left="1560" w:header="284" w:footer="28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C5E" w:rsidRDefault="00561C5E" w:rsidP="00BA0FB3">
      <w:pPr>
        <w:spacing w:after="0" w:line="240" w:lineRule="auto"/>
      </w:pPr>
      <w:r>
        <w:separator/>
      </w:r>
    </w:p>
  </w:endnote>
  <w:endnote w:type="continuationSeparator" w:id="1">
    <w:p w:rsidR="00561C5E" w:rsidRDefault="00561C5E" w:rsidP="00BA0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C5E" w:rsidRDefault="00561C5E" w:rsidP="00BA0FB3">
      <w:pPr>
        <w:spacing w:after="0" w:line="240" w:lineRule="auto"/>
      </w:pPr>
      <w:r>
        <w:separator/>
      </w:r>
    </w:p>
  </w:footnote>
  <w:footnote w:type="continuationSeparator" w:id="1">
    <w:p w:rsidR="00561C5E" w:rsidRDefault="00561C5E" w:rsidP="00BA0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FBF1B23"/>
    <w:multiLevelType w:val="hybridMultilevel"/>
    <w:tmpl w:val="A85EB7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494726D"/>
    <w:multiLevelType w:val="hybridMultilevel"/>
    <w:tmpl w:val="3A924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67416"/>
    <w:multiLevelType w:val="hybridMultilevel"/>
    <w:tmpl w:val="B1B4F8E6"/>
    <w:lvl w:ilvl="0" w:tplc="04928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3543755"/>
    <w:multiLevelType w:val="hybridMultilevel"/>
    <w:tmpl w:val="D6900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737"/>
    <w:rsid w:val="000107EC"/>
    <w:rsid w:val="00030475"/>
    <w:rsid w:val="000440EB"/>
    <w:rsid w:val="00044C38"/>
    <w:rsid w:val="00046F03"/>
    <w:rsid w:val="000545D9"/>
    <w:rsid w:val="00077C66"/>
    <w:rsid w:val="000911C0"/>
    <w:rsid w:val="00093D96"/>
    <w:rsid w:val="000A21AC"/>
    <w:rsid w:val="000B073B"/>
    <w:rsid w:val="000B2CF4"/>
    <w:rsid w:val="000B377C"/>
    <w:rsid w:val="000B3F25"/>
    <w:rsid w:val="000C66FA"/>
    <w:rsid w:val="000D42E7"/>
    <w:rsid w:val="000E2D48"/>
    <w:rsid w:val="000F2D8A"/>
    <w:rsid w:val="001007F8"/>
    <w:rsid w:val="00105921"/>
    <w:rsid w:val="00116C1F"/>
    <w:rsid w:val="001264E8"/>
    <w:rsid w:val="00141B37"/>
    <w:rsid w:val="00142F9C"/>
    <w:rsid w:val="0014360D"/>
    <w:rsid w:val="00152F20"/>
    <w:rsid w:val="00155F4A"/>
    <w:rsid w:val="0016058E"/>
    <w:rsid w:val="00160CC6"/>
    <w:rsid w:val="00164F34"/>
    <w:rsid w:val="00170ED4"/>
    <w:rsid w:val="00182E61"/>
    <w:rsid w:val="0019578D"/>
    <w:rsid w:val="001979A8"/>
    <w:rsid w:val="001B339A"/>
    <w:rsid w:val="001C1FF7"/>
    <w:rsid w:val="001C49F7"/>
    <w:rsid w:val="001C77B4"/>
    <w:rsid w:val="001D3E0C"/>
    <w:rsid w:val="001D564E"/>
    <w:rsid w:val="001F1349"/>
    <w:rsid w:val="001F2BC9"/>
    <w:rsid w:val="00201578"/>
    <w:rsid w:val="002036DB"/>
    <w:rsid w:val="00203836"/>
    <w:rsid w:val="002052E2"/>
    <w:rsid w:val="00230C76"/>
    <w:rsid w:val="0023100D"/>
    <w:rsid w:val="002470F1"/>
    <w:rsid w:val="00250128"/>
    <w:rsid w:val="00256B05"/>
    <w:rsid w:val="002623EF"/>
    <w:rsid w:val="00270C8F"/>
    <w:rsid w:val="00274CF8"/>
    <w:rsid w:val="00284840"/>
    <w:rsid w:val="00293753"/>
    <w:rsid w:val="00294627"/>
    <w:rsid w:val="002A3263"/>
    <w:rsid w:val="002B171A"/>
    <w:rsid w:val="002B6059"/>
    <w:rsid w:val="002C76E1"/>
    <w:rsid w:val="002C79E7"/>
    <w:rsid w:val="002C7DBA"/>
    <w:rsid w:val="002F3919"/>
    <w:rsid w:val="00300569"/>
    <w:rsid w:val="00314949"/>
    <w:rsid w:val="00317126"/>
    <w:rsid w:val="00317480"/>
    <w:rsid w:val="00326BAC"/>
    <w:rsid w:val="00360945"/>
    <w:rsid w:val="0037420D"/>
    <w:rsid w:val="00377BCE"/>
    <w:rsid w:val="00382F33"/>
    <w:rsid w:val="00385829"/>
    <w:rsid w:val="00396C80"/>
    <w:rsid w:val="003B0755"/>
    <w:rsid w:val="003C35AC"/>
    <w:rsid w:val="003F28C4"/>
    <w:rsid w:val="003F38E4"/>
    <w:rsid w:val="003F6DC0"/>
    <w:rsid w:val="004062C1"/>
    <w:rsid w:val="00410D7D"/>
    <w:rsid w:val="0041775E"/>
    <w:rsid w:val="00432B30"/>
    <w:rsid w:val="004341BE"/>
    <w:rsid w:val="0043589D"/>
    <w:rsid w:val="00440892"/>
    <w:rsid w:val="00441408"/>
    <w:rsid w:val="0044757A"/>
    <w:rsid w:val="004639F3"/>
    <w:rsid w:val="004729C2"/>
    <w:rsid w:val="00480E62"/>
    <w:rsid w:val="0048312A"/>
    <w:rsid w:val="00485FA7"/>
    <w:rsid w:val="004A5A6D"/>
    <w:rsid w:val="004B15BE"/>
    <w:rsid w:val="004D0E97"/>
    <w:rsid w:val="004D3890"/>
    <w:rsid w:val="004D3DB1"/>
    <w:rsid w:val="004D5452"/>
    <w:rsid w:val="004E59EE"/>
    <w:rsid w:val="004F3DF4"/>
    <w:rsid w:val="005151E4"/>
    <w:rsid w:val="005160DE"/>
    <w:rsid w:val="00516299"/>
    <w:rsid w:val="005207C7"/>
    <w:rsid w:val="00521A08"/>
    <w:rsid w:val="00534E74"/>
    <w:rsid w:val="00560868"/>
    <w:rsid w:val="00561C5E"/>
    <w:rsid w:val="00562CC4"/>
    <w:rsid w:val="00572935"/>
    <w:rsid w:val="00580170"/>
    <w:rsid w:val="00595A27"/>
    <w:rsid w:val="005A1B1E"/>
    <w:rsid w:val="005A2F1A"/>
    <w:rsid w:val="005B5CD6"/>
    <w:rsid w:val="005B6764"/>
    <w:rsid w:val="005C3515"/>
    <w:rsid w:val="005C67BA"/>
    <w:rsid w:val="005D1167"/>
    <w:rsid w:val="005F2C60"/>
    <w:rsid w:val="005F2E04"/>
    <w:rsid w:val="00605D33"/>
    <w:rsid w:val="00610D0D"/>
    <w:rsid w:val="00611A07"/>
    <w:rsid w:val="0061772C"/>
    <w:rsid w:val="0062178B"/>
    <w:rsid w:val="00632A07"/>
    <w:rsid w:val="006418D3"/>
    <w:rsid w:val="00643B23"/>
    <w:rsid w:val="00645645"/>
    <w:rsid w:val="00664508"/>
    <w:rsid w:val="00672D34"/>
    <w:rsid w:val="00680639"/>
    <w:rsid w:val="006854D5"/>
    <w:rsid w:val="006A2601"/>
    <w:rsid w:val="006A6AF8"/>
    <w:rsid w:val="006B253A"/>
    <w:rsid w:val="006C0701"/>
    <w:rsid w:val="006C19E4"/>
    <w:rsid w:val="006C29D6"/>
    <w:rsid w:val="006D0363"/>
    <w:rsid w:val="006D4C68"/>
    <w:rsid w:val="006D7892"/>
    <w:rsid w:val="006F0D3B"/>
    <w:rsid w:val="006F0E76"/>
    <w:rsid w:val="00724C47"/>
    <w:rsid w:val="00731EA5"/>
    <w:rsid w:val="00735093"/>
    <w:rsid w:val="007359AE"/>
    <w:rsid w:val="00736B69"/>
    <w:rsid w:val="00740FE7"/>
    <w:rsid w:val="00771AD5"/>
    <w:rsid w:val="00773BAD"/>
    <w:rsid w:val="00777110"/>
    <w:rsid w:val="00777E50"/>
    <w:rsid w:val="00782D59"/>
    <w:rsid w:val="0078380A"/>
    <w:rsid w:val="0078451A"/>
    <w:rsid w:val="007A3C7F"/>
    <w:rsid w:val="007A5399"/>
    <w:rsid w:val="007B13F6"/>
    <w:rsid w:val="007B2ED0"/>
    <w:rsid w:val="007E3D34"/>
    <w:rsid w:val="007F1E1A"/>
    <w:rsid w:val="00802553"/>
    <w:rsid w:val="00802632"/>
    <w:rsid w:val="008178E0"/>
    <w:rsid w:val="00830B3D"/>
    <w:rsid w:val="00834069"/>
    <w:rsid w:val="00836EBA"/>
    <w:rsid w:val="0084158B"/>
    <w:rsid w:val="0089473B"/>
    <w:rsid w:val="008A4BE9"/>
    <w:rsid w:val="008A59E2"/>
    <w:rsid w:val="008A7A1A"/>
    <w:rsid w:val="008B6BF4"/>
    <w:rsid w:val="008C317B"/>
    <w:rsid w:val="008C3E0B"/>
    <w:rsid w:val="008C5D8D"/>
    <w:rsid w:val="008D3CF1"/>
    <w:rsid w:val="008D4493"/>
    <w:rsid w:val="008D4E72"/>
    <w:rsid w:val="008D72D8"/>
    <w:rsid w:val="008D73C7"/>
    <w:rsid w:val="008E48CD"/>
    <w:rsid w:val="008E7FE6"/>
    <w:rsid w:val="008F1642"/>
    <w:rsid w:val="008F3F6E"/>
    <w:rsid w:val="009115F7"/>
    <w:rsid w:val="0095196A"/>
    <w:rsid w:val="00975113"/>
    <w:rsid w:val="00986940"/>
    <w:rsid w:val="00995787"/>
    <w:rsid w:val="00997F16"/>
    <w:rsid w:val="009A56F0"/>
    <w:rsid w:val="009B0303"/>
    <w:rsid w:val="009B0AC1"/>
    <w:rsid w:val="009B5B85"/>
    <w:rsid w:val="009D3565"/>
    <w:rsid w:val="009E403F"/>
    <w:rsid w:val="00A3163A"/>
    <w:rsid w:val="00A31ADC"/>
    <w:rsid w:val="00A51073"/>
    <w:rsid w:val="00A57ED6"/>
    <w:rsid w:val="00A60A5E"/>
    <w:rsid w:val="00A644AD"/>
    <w:rsid w:val="00A647C3"/>
    <w:rsid w:val="00A664F7"/>
    <w:rsid w:val="00A71D0A"/>
    <w:rsid w:val="00A74B32"/>
    <w:rsid w:val="00A87B4D"/>
    <w:rsid w:val="00A952F3"/>
    <w:rsid w:val="00A95472"/>
    <w:rsid w:val="00AA498A"/>
    <w:rsid w:val="00AB2202"/>
    <w:rsid w:val="00AB38AF"/>
    <w:rsid w:val="00AC2F59"/>
    <w:rsid w:val="00AC52AE"/>
    <w:rsid w:val="00AD64C2"/>
    <w:rsid w:val="00AD7D52"/>
    <w:rsid w:val="00AE6B94"/>
    <w:rsid w:val="00AF0D0E"/>
    <w:rsid w:val="00AF0FA4"/>
    <w:rsid w:val="00AF3382"/>
    <w:rsid w:val="00B00A5F"/>
    <w:rsid w:val="00B07E48"/>
    <w:rsid w:val="00B12D1A"/>
    <w:rsid w:val="00B21647"/>
    <w:rsid w:val="00B2237F"/>
    <w:rsid w:val="00B22411"/>
    <w:rsid w:val="00B30D80"/>
    <w:rsid w:val="00B327C3"/>
    <w:rsid w:val="00B667FC"/>
    <w:rsid w:val="00B674F4"/>
    <w:rsid w:val="00B77FF4"/>
    <w:rsid w:val="00B9297F"/>
    <w:rsid w:val="00B97520"/>
    <w:rsid w:val="00B9781F"/>
    <w:rsid w:val="00BA0FB3"/>
    <w:rsid w:val="00BA1FC4"/>
    <w:rsid w:val="00BA3550"/>
    <w:rsid w:val="00BA527A"/>
    <w:rsid w:val="00BA7905"/>
    <w:rsid w:val="00BC5523"/>
    <w:rsid w:val="00BC79C1"/>
    <w:rsid w:val="00BD6C3C"/>
    <w:rsid w:val="00C0042D"/>
    <w:rsid w:val="00C16061"/>
    <w:rsid w:val="00C248F6"/>
    <w:rsid w:val="00C25CDC"/>
    <w:rsid w:val="00C33CB2"/>
    <w:rsid w:val="00C51A6F"/>
    <w:rsid w:val="00C54950"/>
    <w:rsid w:val="00C551E1"/>
    <w:rsid w:val="00C56835"/>
    <w:rsid w:val="00C573ED"/>
    <w:rsid w:val="00C733DE"/>
    <w:rsid w:val="00C8529C"/>
    <w:rsid w:val="00C904A8"/>
    <w:rsid w:val="00C938E8"/>
    <w:rsid w:val="00C93CEC"/>
    <w:rsid w:val="00CA003C"/>
    <w:rsid w:val="00CB47D4"/>
    <w:rsid w:val="00CC046B"/>
    <w:rsid w:val="00CC078B"/>
    <w:rsid w:val="00CC4F1D"/>
    <w:rsid w:val="00CC766E"/>
    <w:rsid w:val="00CF47D2"/>
    <w:rsid w:val="00CF4FFE"/>
    <w:rsid w:val="00CF544C"/>
    <w:rsid w:val="00D00A4A"/>
    <w:rsid w:val="00D0255E"/>
    <w:rsid w:val="00D33009"/>
    <w:rsid w:val="00D34B24"/>
    <w:rsid w:val="00D37FCA"/>
    <w:rsid w:val="00D43BCB"/>
    <w:rsid w:val="00D56171"/>
    <w:rsid w:val="00D61952"/>
    <w:rsid w:val="00D630AB"/>
    <w:rsid w:val="00D72150"/>
    <w:rsid w:val="00D8462D"/>
    <w:rsid w:val="00D85BED"/>
    <w:rsid w:val="00D86286"/>
    <w:rsid w:val="00D9107E"/>
    <w:rsid w:val="00D929BA"/>
    <w:rsid w:val="00D9532C"/>
    <w:rsid w:val="00DA0117"/>
    <w:rsid w:val="00DA12A7"/>
    <w:rsid w:val="00DB441F"/>
    <w:rsid w:val="00DB490E"/>
    <w:rsid w:val="00DC3EEA"/>
    <w:rsid w:val="00DC728E"/>
    <w:rsid w:val="00DD3125"/>
    <w:rsid w:val="00DE1D78"/>
    <w:rsid w:val="00E03428"/>
    <w:rsid w:val="00E03FB7"/>
    <w:rsid w:val="00E17737"/>
    <w:rsid w:val="00E34B6C"/>
    <w:rsid w:val="00E426F0"/>
    <w:rsid w:val="00E427D3"/>
    <w:rsid w:val="00E4512C"/>
    <w:rsid w:val="00E6245E"/>
    <w:rsid w:val="00E8085C"/>
    <w:rsid w:val="00E821C7"/>
    <w:rsid w:val="00E834B5"/>
    <w:rsid w:val="00E947B3"/>
    <w:rsid w:val="00EA486F"/>
    <w:rsid w:val="00EB7073"/>
    <w:rsid w:val="00EC52DC"/>
    <w:rsid w:val="00EE060A"/>
    <w:rsid w:val="00EE53B2"/>
    <w:rsid w:val="00EE730C"/>
    <w:rsid w:val="00F0467B"/>
    <w:rsid w:val="00F06CE1"/>
    <w:rsid w:val="00F142FB"/>
    <w:rsid w:val="00F32E92"/>
    <w:rsid w:val="00F404F1"/>
    <w:rsid w:val="00F422DE"/>
    <w:rsid w:val="00F44A10"/>
    <w:rsid w:val="00F63C94"/>
    <w:rsid w:val="00F63D53"/>
    <w:rsid w:val="00F64CEB"/>
    <w:rsid w:val="00F73313"/>
    <w:rsid w:val="00F91521"/>
    <w:rsid w:val="00F91A2D"/>
    <w:rsid w:val="00F97EC0"/>
    <w:rsid w:val="00FA452C"/>
    <w:rsid w:val="00FC0E6E"/>
    <w:rsid w:val="00FD4455"/>
    <w:rsid w:val="00FE176C"/>
    <w:rsid w:val="00FE5AFB"/>
    <w:rsid w:val="00FF0D9F"/>
    <w:rsid w:val="00FF2092"/>
    <w:rsid w:val="00FF57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rsid w:val="00396C80"/>
    <w:pPr>
      <w:keepNext/>
      <w:spacing w:before="240" w:after="60"/>
      <w:outlineLvl w:val="0"/>
    </w:pPr>
    <w:rPr>
      <w:rFonts w:ascii="Cambria" w:eastAsia="Times New Roman" w:hAnsi="Cambria"/>
      <w:b/>
      <w:bCs/>
      <w:kern w:val="32"/>
      <w:sz w:val="32"/>
      <w:szCs w:val="32"/>
      <w:lang/>
    </w:rPr>
  </w:style>
  <w:style w:type="paragraph" w:styleId="2">
    <w:name w:val="heading 2"/>
    <w:basedOn w:val="a0"/>
    <w:next w:val="a0"/>
    <w:link w:val="20"/>
    <w:qFormat/>
    <w:rsid w:val="00BA0FB3"/>
    <w:pPr>
      <w:keepNext/>
      <w:spacing w:after="0" w:line="240" w:lineRule="auto"/>
      <w:jc w:val="center"/>
      <w:outlineLvl w:val="1"/>
    </w:pPr>
    <w:rPr>
      <w:rFonts w:ascii="Times New Roman" w:eastAsia="Times New Roman" w:hAnsi="Times New Roman"/>
      <w:b/>
      <w:sz w:val="28"/>
      <w:szCs w:val="20"/>
      <w:lang/>
    </w:rPr>
  </w:style>
  <w:style w:type="paragraph" w:styleId="30">
    <w:name w:val="heading 3"/>
    <w:basedOn w:val="a0"/>
    <w:next w:val="a0"/>
    <w:link w:val="31"/>
    <w:qFormat/>
    <w:rsid w:val="00396C80"/>
    <w:pPr>
      <w:keepNext/>
      <w:spacing w:after="0" w:line="240" w:lineRule="auto"/>
      <w:jc w:val="center"/>
      <w:outlineLvl w:val="2"/>
    </w:pPr>
    <w:rPr>
      <w:rFonts w:ascii="Times New Roman" w:eastAsia="Times New Roman" w:hAnsi="Times New Roman"/>
      <w:b/>
      <w:bCs/>
      <w:sz w:val="28"/>
      <w:szCs w:val="24"/>
      <w:u w:val="single"/>
      <w:lang/>
    </w:rPr>
  </w:style>
  <w:style w:type="paragraph" w:styleId="4">
    <w:name w:val="heading 4"/>
    <w:basedOn w:val="a0"/>
    <w:next w:val="a0"/>
    <w:link w:val="40"/>
    <w:qFormat/>
    <w:rsid w:val="00396C80"/>
    <w:pPr>
      <w:keepNext/>
      <w:spacing w:after="0" w:line="240" w:lineRule="auto"/>
      <w:jc w:val="center"/>
      <w:outlineLvl w:val="3"/>
    </w:pPr>
    <w:rPr>
      <w:rFonts w:ascii="Times New Roman" w:eastAsia="Times New Roman" w:hAnsi="Times New Roman"/>
      <w:b/>
      <w:spacing w:val="38"/>
      <w:sz w:val="24"/>
      <w:szCs w:val="20"/>
      <w:lang/>
    </w:rPr>
  </w:style>
  <w:style w:type="paragraph" w:styleId="6">
    <w:name w:val="heading 6"/>
    <w:basedOn w:val="a0"/>
    <w:next w:val="a0"/>
    <w:link w:val="60"/>
    <w:qFormat/>
    <w:rsid w:val="00396C80"/>
    <w:pPr>
      <w:keepNext/>
      <w:widowControl w:val="0"/>
      <w:shd w:val="clear" w:color="auto" w:fill="FFFFFF"/>
      <w:autoSpaceDE w:val="0"/>
      <w:autoSpaceDN w:val="0"/>
      <w:adjustRightInd w:val="0"/>
      <w:spacing w:after="0" w:line="240" w:lineRule="auto"/>
      <w:ind w:left="1450"/>
      <w:outlineLvl w:val="5"/>
    </w:pPr>
    <w:rPr>
      <w:rFonts w:ascii="Times New Roman" w:eastAsia="Times New Roman" w:hAnsi="Times New Roman"/>
      <w:b/>
      <w:bCs/>
      <w:i/>
      <w:iCs/>
      <w:color w:val="000000"/>
      <w:sz w:val="24"/>
      <w:szCs w:val="24"/>
      <w:lang/>
    </w:rPr>
  </w:style>
  <w:style w:type="paragraph" w:styleId="8">
    <w:name w:val="heading 8"/>
    <w:basedOn w:val="a0"/>
    <w:next w:val="a0"/>
    <w:link w:val="80"/>
    <w:qFormat/>
    <w:rsid w:val="00396C80"/>
    <w:pPr>
      <w:keepNext/>
      <w:framePr w:hSpace="180" w:wrap="around" w:vAnchor="page" w:hAnchor="margin" w:xAlign="center" w:y="2467"/>
      <w:spacing w:after="0" w:line="240" w:lineRule="auto"/>
      <w:jc w:val="center"/>
      <w:outlineLvl w:val="7"/>
    </w:pPr>
    <w:rPr>
      <w:rFonts w:ascii="Times New Roman" w:eastAsia="Times New Roman" w:hAnsi="Times New Roman"/>
      <w:sz w:val="28"/>
      <w:szCs w:val="24"/>
      <w:lang/>
    </w:rPr>
  </w:style>
  <w:style w:type="paragraph" w:styleId="9">
    <w:name w:val="heading 9"/>
    <w:basedOn w:val="a0"/>
    <w:next w:val="a0"/>
    <w:link w:val="90"/>
    <w:qFormat/>
    <w:rsid w:val="00396C80"/>
    <w:pPr>
      <w:keepNext/>
      <w:spacing w:after="0" w:line="240" w:lineRule="auto"/>
      <w:jc w:val="both"/>
      <w:outlineLvl w:val="8"/>
    </w:pPr>
    <w:rPr>
      <w:rFonts w:ascii="Times New Roman" w:eastAsia="Times New Roman" w:hAnsi="Times New Roman"/>
      <w:sz w:val="28"/>
      <w:szCs w:val="24"/>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E17737"/>
    <w:pPr>
      <w:widowControl w:val="0"/>
      <w:autoSpaceDE w:val="0"/>
      <w:autoSpaceDN w:val="0"/>
      <w:adjustRightInd w:val="0"/>
    </w:pPr>
    <w:rPr>
      <w:rFonts w:eastAsia="Times New Roman"/>
      <w:sz w:val="22"/>
      <w:szCs w:val="22"/>
    </w:rPr>
  </w:style>
  <w:style w:type="paragraph" w:customStyle="1" w:styleId="ConsPlusNonformat">
    <w:name w:val="ConsPlusNonformat"/>
    <w:rsid w:val="00E1773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1773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17737"/>
    <w:pPr>
      <w:widowControl w:val="0"/>
      <w:autoSpaceDE w:val="0"/>
      <w:autoSpaceDN w:val="0"/>
      <w:adjustRightInd w:val="0"/>
    </w:pPr>
    <w:rPr>
      <w:rFonts w:eastAsia="Times New Roman" w:cs="Calibri"/>
      <w:sz w:val="22"/>
      <w:szCs w:val="22"/>
    </w:rPr>
  </w:style>
  <w:style w:type="paragraph" w:styleId="a4">
    <w:name w:val="Body Text"/>
    <w:basedOn w:val="a0"/>
    <w:link w:val="a5"/>
    <w:unhideWhenUsed/>
    <w:rsid w:val="004D0E97"/>
    <w:pPr>
      <w:spacing w:after="120"/>
    </w:pPr>
    <w:rPr>
      <w:lang/>
    </w:rPr>
  </w:style>
  <w:style w:type="character" w:customStyle="1" w:styleId="a5">
    <w:name w:val="Основной текст Знак"/>
    <w:link w:val="a4"/>
    <w:rsid w:val="004D0E97"/>
    <w:rPr>
      <w:sz w:val="22"/>
      <w:szCs w:val="22"/>
      <w:lang w:eastAsia="en-US"/>
    </w:rPr>
  </w:style>
  <w:style w:type="paragraph" w:styleId="21">
    <w:name w:val="Body Text Indent 2"/>
    <w:basedOn w:val="a0"/>
    <w:link w:val="22"/>
    <w:unhideWhenUsed/>
    <w:rsid w:val="00BA0FB3"/>
    <w:pPr>
      <w:spacing w:after="120" w:line="480" w:lineRule="auto"/>
      <w:ind w:left="283"/>
    </w:pPr>
    <w:rPr>
      <w:lang/>
    </w:rPr>
  </w:style>
  <w:style w:type="character" w:customStyle="1" w:styleId="22">
    <w:name w:val="Основной текст с отступом 2 Знак"/>
    <w:link w:val="21"/>
    <w:rsid w:val="00BA0FB3"/>
    <w:rPr>
      <w:sz w:val="22"/>
      <w:szCs w:val="22"/>
      <w:lang w:eastAsia="en-US"/>
    </w:rPr>
  </w:style>
  <w:style w:type="character" w:customStyle="1" w:styleId="20">
    <w:name w:val="Заголовок 2 Знак"/>
    <w:link w:val="2"/>
    <w:rsid w:val="00BA0FB3"/>
    <w:rPr>
      <w:rFonts w:ascii="Times New Roman" w:eastAsia="Times New Roman" w:hAnsi="Times New Roman"/>
      <w:b/>
      <w:sz w:val="28"/>
    </w:rPr>
  </w:style>
  <w:style w:type="paragraph" w:styleId="a6">
    <w:name w:val="header"/>
    <w:basedOn w:val="a0"/>
    <w:link w:val="a7"/>
    <w:uiPriority w:val="99"/>
    <w:unhideWhenUsed/>
    <w:rsid w:val="00BA0FB3"/>
    <w:pPr>
      <w:tabs>
        <w:tab w:val="center" w:pos="4677"/>
        <w:tab w:val="right" w:pos="9355"/>
      </w:tabs>
    </w:pPr>
    <w:rPr>
      <w:lang/>
    </w:rPr>
  </w:style>
  <w:style w:type="character" w:customStyle="1" w:styleId="a7">
    <w:name w:val="Верхний колонтитул Знак"/>
    <w:link w:val="a6"/>
    <w:uiPriority w:val="99"/>
    <w:rsid w:val="00BA0FB3"/>
    <w:rPr>
      <w:sz w:val="22"/>
      <w:szCs w:val="22"/>
      <w:lang w:eastAsia="en-US"/>
    </w:rPr>
  </w:style>
  <w:style w:type="paragraph" w:styleId="a8">
    <w:name w:val="footer"/>
    <w:basedOn w:val="a0"/>
    <w:link w:val="a9"/>
    <w:uiPriority w:val="99"/>
    <w:unhideWhenUsed/>
    <w:rsid w:val="00BA0FB3"/>
    <w:pPr>
      <w:tabs>
        <w:tab w:val="center" w:pos="4677"/>
        <w:tab w:val="right" w:pos="9355"/>
      </w:tabs>
    </w:pPr>
    <w:rPr>
      <w:lang/>
    </w:rPr>
  </w:style>
  <w:style w:type="character" w:customStyle="1" w:styleId="a9">
    <w:name w:val="Нижний колонтитул Знак"/>
    <w:link w:val="a8"/>
    <w:uiPriority w:val="99"/>
    <w:rsid w:val="00BA0FB3"/>
    <w:rPr>
      <w:sz w:val="22"/>
      <w:szCs w:val="22"/>
      <w:lang w:eastAsia="en-US"/>
    </w:rPr>
  </w:style>
  <w:style w:type="character" w:customStyle="1" w:styleId="10">
    <w:name w:val="Заголовок 1 Знак"/>
    <w:link w:val="1"/>
    <w:rsid w:val="00396C80"/>
    <w:rPr>
      <w:rFonts w:ascii="Cambria" w:eastAsia="Times New Roman" w:hAnsi="Cambria" w:cs="Times New Roman"/>
      <w:b/>
      <w:bCs/>
      <w:kern w:val="32"/>
      <w:sz w:val="32"/>
      <w:szCs w:val="32"/>
      <w:lang w:eastAsia="en-US"/>
    </w:rPr>
  </w:style>
  <w:style w:type="character" w:customStyle="1" w:styleId="31">
    <w:name w:val="Заголовок 3 Знак"/>
    <w:link w:val="30"/>
    <w:rsid w:val="00396C80"/>
    <w:rPr>
      <w:rFonts w:ascii="Times New Roman" w:eastAsia="Times New Roman" w:hAnsi="Times New Roman"/>
      <w:b/>
      <w:bCs/>
      <w:sz w:val="28"/>
      <w:szCs w:val="24"/>
      <w:u w:val="single"/>
    </w:rPr>
  </w:style>
  <w:style w:type="character" w:customStyle="1" w:styleId="40">
    <w:name w:val="Заголовок 4 Знак"/>
    <w:link w:val="4"/>
    <w:rsid w:val="00396C80"/>
    <w:rPr>
      <w:rFonts w:ascii="Times New Roman" w:eastAsia="Times New Roman" w:hAnsi="Times New Roman"/>
      <w:b/>
      <w:spacing w:val="38"/>
      <w:sz w:val="24"/>
    </w:rPr>
  </w:style>
  <w:style w:type="character" w:customStyle="1" w:styleId="60">
    <w:name w:val="Заголовок 6 Знак"/>
    <w:link w:val="6"/>
    <w:rsid w:val="00396C80"/>
    <w:rPr>
      <w:rFonts w:ascii="Times New Roman" w:eastAsia="Times New Roman" w:hAnsi="Times New Roman"/>
      <w:b/>
      <w:bCs/>
      <w:i/>
      <w:iCs/>
      <w:color w:val="000000"/>
      <w:sz w:val="24"/>
      <w:szCs w:val="24"/>
      <w:shd w:val="clear" w:color="auto" w:fill="FFFFFF"/>
    </w:rPr>
  </w:style>
  <w:style w:type="character" w:customStyle="1" w:styleId="80">
    <w:name w:val="Заголовок 8 Знак"/>
    <w:link w:val="8"/>
    <w:rsid w:val="00396C80"/>
    <w:rPr>
      <w:rFonts w:ascii="Times New Roman" w:eastAsia="Times New Roman" w:hAnsi="Times New Roman"/>
      <w:sz w:val="28"/>
      <w:szCs w:val="24"/>
    </w:rPr>
  </w:style>
  <w:style w:type="character" w:customStyle="1" w:styleId="90">
    <w:name w:val="Заголовок 9 Знак"/>
    <w:link w:val="9"/>
    <w:rsid w:val="00396C80"/>
    <w:rPr>
      <w:rFonts w:ascii="Times New Roman" w:eastAsia="Times New Roman" w:hAnsi="Times New Roman"/>
      <w:sz w:val="28"/>
      <w:szCs w:val="24"/>
    </w:rPr>
  </w:style>
  <w:style w:type="table" w:styleId="aa">
    <w:name w:val="Table Grid"/>
    <w:basedOn w:val="a2"/>
    <w:uiPriority w:val="59"/>
    <w:rsid w:val="00396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396C80"/>
    <w:pPr>
      <w:spacing w:after="0" w:line="240" w:lineRule="auto"/>
    </w:pPr>
    <w:rPr>
      <w:rFonts w:ascii="Tahoma" w:hAnsi="Tahoma"/>
      <w:sz w:val="16"/>
      <w:szCs w:val="16"/>
      <w:lang/>
    </w:rPr>
  </w:style>
  <w:style w:type="character" w:customStyle="1" w:styleId="ac">
    <w:name w:val="Текст выноски Знак"/>
    <w:link w:val="ab"/>
    <w:uiPriority w:val="99"/>
    <w:semiHidden/>
    <w:rsid w:val="00396C80"/>
    <w:rPr>
      <w:rFonts w:ascii="Tahoma" w:hAnsi="Tahoma"/>
      <w:sz w:val="16"/>
      <w:szCs w:val="16"/>
      <w:lang/>
    </w:rPr>
  </w:style>
  <w:style w:type="paragraph" w:styleId="ad">
    <w:name w:val="List Paragraph"/>
    <w:basedOn w:val="a0"/>
    <w:uiPriority w:val="34"/>
    <w:qFormat/>
    <w:rsid w:val="00396C80"/>
    <w:pPr>
      <w:ind w:left="720"/>
      <w:contextualSpacing/>
    </w:pPr>
  </w:style>
  <w:style w:type="character" w:customStyle="1" w:styleId="apple-style-span">
    <w:name w:val="apple-style-span"/>
    <w:rsid w:val="00396C80"/>
  </w:style>
  <w:style w:type="paragraph" w:customStyle="1" w:styleId="11Char">
    <w:name w:val="Знак1 Знак Знак Знак Знак Знак Знак Знак Знак1 Char"/>
    <w:basedOn w:val="a0"/>
    <w:rsid w:val="00396C80"/>
    <w:pPr>
      <w:spacing w:after="160" w:line="240" w:lineRule="exact"/>
    </w:pPr>
    <w:rPr>
      <w:rFonts w:ascii="Verdana" w:eastAsia="Times New Roman" w:hAnsi="Verdana"/>
      <w:sz w:val="20"/>
      <w:szCs w:val="20"/>
      <w:lang w:val="en-US"/>
    </w:rPr>
  </w:style>
  <w:style w:type="paragraph" w:customStyle="1" w:styleId="Point">
    <w:name w:val="Point"/>
    <w:basedOn w:val="a0"/>
    <w:link w:val="PointChar"/>
    <w:rsid w:val="00396C80"/>
    <w:pPr>
      <w:spacing w:before="120" w:after="0" w:line="288" w:lineRule="auto"/>
      <w:ind w:firstLine="720"/>
      <w:jc w:val="both"/>
    </w:pPr>
    <w:rPr>
      <w:rFonts w:ascii="Times New Roman" w:eastAsia="Times New Roman" w:hAnsi="Times New Roman"/>
      <w:sz w:val="24"/>
      <w:szCs w:val="24"/>
      <w:lang/>
    </w:rPr>
  </w:style>
  <w:style w:type="character" w:customStyle="1" w:styleId="PointChar">
    <w:name w:val="Point Char"/>
    <w:link w:val="Point"/>
    <w:rsid w:val="00396C80"/>
    <w:rPr>
      <w:rFonts w:ascii="Times New Roman" w:eastAsia="Times New Roman" w:hAnsi="Times New Roman"/>
      <w:sz w:val="24"/>
      <w:szCs w:val="24"/>
      <w:lang/>
    </w:rPr>
  </w:style>
  <w:style w:type="paragraph" w:styleId="ae">
    <w:name w:val="footnote text"/>
    <w:basedOn w:val="a0"/>
    <w:link w:val="af"/>
    <w:uiPriority w:val="99"/>
    <w:semiHidden/>
    <w:unhideWhenUsed/>
    <w:rsid w:val="00396C80"/>
    <w:pPr>
      <w:spacing w:after="0" w:line="240" w:lineRule="auto"/>
    </w:pPr>
    <w:rPr>
      <w:sz w:val="20"/>
      <w:szCs w:val="20"/>
      <w:lang/>
    </w:rPr>
  </w:style>
  <w:style w:type="character" w:customStyle="1" w:styleId="af">
    <w:name w:val="Текст сноски Знак"/>
    <w:link w:val="ae"/>
    <w:uiPriority w:val="99"/>
    <w:semiHidden/>
    <w:rsid w:val="00396C80"/>
    <w:rPr>
      <w:lang/>
    </w:rPr>
  </w:style>
  <w:style w:type="character" w:styleId="af0">
    <w:name w:val="footnote reference"/>
    <w:uiPriority w:val="99"/>
    <w:semiHidden/>
    <w:unhideWhenUsed/>
    <w:rsid w:val="00396C80"/>
    <w:rPr>
      <w:vertAlign w:val="superscript"/>
    </w:rPr>
  </w:style>
  <w:style w:type="character" w:styleId="af1">
    <w:name w:val="annotation reference"/>
    <w:uiPriority w:val="99"/>
    <w:semiHidden/>
    <w:unhideWhenUsed/>
    <w:rsid w:val="00396C80"/>
    <w:rPr>
      <w:sz w:val="16"/>
      <w:szCs w:val="16"/>
    </w:rPr>
  </w:style>
  <w:style w:type="paragraph" w:styleId="af2">
    <w:name w:val="annotation text"/>
    <w:basedOn w:val="a0"/>
    <w:link w:val="af3"/>
    <w:uiPriority w:val="99"/>
    <w:semiHidden/>
    <w:unhideWhenUsed/>
    <w:rsid w:val="00396C80"/>
    <w:pPr>
      <w:spacing w:line="240" w:lineRule="auto"/>
    </w:pPr>
    <w:rPr>
      <w:sz w:val="20"/>
      <w:szCs w:val="20"/>
      <w:lang/>
    </w:rPr>
  </w:style>
  <w:style w:type="character" w:customStyle="1" w:styleId="af3">
    <w:name w:val="Текст примечания Знак"/>
    <w:link w:val="af2"/>
    <w:uiPriority w:val="99"/>
    <w:semiHidden/>
    <w:rsid w:val="00396C80"/>
    <w:rPr>
      <w:lang/>
    </w:rPr>
  </w:style>
  <w:style w:type="paragraph" w:styleId="af4">
    <w:name w:val="annotation subject"/>
    <w:basedOn w:val="af2"/>
    <w:next w:val="af2"/>
    <w:link w:val="af5"/>
    <w:uiPriority w:val="99"/>
    <w:semiHidden/>
    <w:unhideWhenUsed/>
    <w:rsid w:val="00396C80"/>
    <w:rPr>
      <w:b/>
      <w:bCs/>
    </w:rPr>
  </w:style>
  <w:style w:type="character" w:customStyle="1" w:styleId="af5">
    <w:name w:val="Тема примечания Знак"/>
    <w:link w:val="af4"/>
    <w:uiPriority w:val="99"/>
    <w:semiHidden/>
    <w:rsid w:val="00396C80"/>
    <w:rPr>
      <w:b/>
      <w:bCs/>
      <w:lang/>
    </w:rPr>
  </w:style>
  <w:style w:type="paragraph" w:customStyle="1" w:styleId="ConsNormal">
    <w:name w:val="ConsNormal"/>
    <w:rsid w:val="00396C80"/>
    <w:pPr>
      <w:widowControl w:val="0"/>
      <w:ind w:firstLine="720"/>
    </w:pPr>
    <w:rPr>
      <w:rFonts w:ascii="Arial" w:eastAsia="Times New Roman" w:hAnsi="Arial"/>
      <w:snapToGrid w:val="0"/>
      <w:sz w:val="18"/>
    </w:rPr>
  </w:style>
  <w:style w:type="paragraph" w:customStyle="1" w:styleId="text3cl">
    <w:name w:val="text3cl"/>
    <w:basedOn w:val="a0"/>
    <w:uiPriority w:val="99"/>
    <w:rsid w:val="00396C80"/>
    <w:pPr>
      <w:spacing w:before="144" w:after="288" w:line="240" w:lineRule="auto"/>
    </w:pPr>
    <w:rPr>
      <w:rFonts w:ascii="Times New Roman" w:eastAsia="Times New Roman" w:hAnsi="Times New Roman"/>
      <w:sz w:val="24"/>
      <w:szCs w:val="24"/>
      <w:lang w:eastAsia="ru-RU"/>
    </w:rPr>
  </w:style>
  <w:style w:type="paragraph" w:customStyle="1" w:styleId="Normal">
    <w:name w:val="Normal"/>
    <w:rsid w:val="00396C80"/>
    <w:pPr>
      <w:widowControl w:val="0"/>
    </w:pPr>
    <w:rPr>
      <w:rFonts w:ascii="Times New Roman" w:eastAsia="Times New Roman" w:hAnsi="Times New Roman"/>
      <w:snapToGrid w:val="0"/>
      <w:sz w:val="24"/>
    </w:rPr>
  </w:style>
  <w:style w:type="paragraph" w:customStyle="1" w:styleId="af6">
    <w:name w:val="Нормальный (таблица)"/>
    <w:basedOn w:val="a0"/>
    <w:next w:val="a0"/>
    <w:uiPriority w:val="99"/>
    <w:rsid w:val="00396C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Title">
    <w:name w:val="ConsTitle"/>
    <w:rsid w:val="00396C80"/>
    <w:pPr>
      <w:widowControl w:val="0"/>
    </w:pPr>
    <w:rPr>
      <w:rFonts w:ascii="Arial" w:eastAsia="Times New Roman" w:hAnsi="Arial"/>
      <w:b/>
      <w:snapToGrid w:val="0"/>
      <w:sz w:val="12"/>
    </w:rPr>
  </w:style>
  <w:style w:type="paragraph" w:styleId="af7">
    <w:name w:val="No Spacing"/>
    <w:link w:val="af8"/>
    <w:uiPriority w:val="1"/>
    <w:qFormat/>
    <w:rsid w:val="00396C80"/>
    <w:rPr>
      <w:rFonts w:eastAsia="Times New Roman"/>
      <w:sz w:val="22"/>
      <w:szCs w:val="22"/>
      <w:lang w:eastAsia="en-US"/>
    </w:rPr>
  </w:style>
  <w:style w:type="character" w:customStyle="1" w:styleId="af8">
    <w:name w:val="Без интервала Знак"/>
    <w:link w:val="af7"/>
    <w:uiPriority w:val="1"/>
    <w:rsid w:val="00396C80"/>
    <w:rPr>
      <w:rFonts w:eastAsia="Times New Roman"/>
      <w:sz w:val="22"/>
      <w:szCs w:val="22"/>
      <w:lang w:eastAsia="en-US" w:bidi="ar-SA"/>
    </w:rPr>
  </w:style>
  <w:style w:type="paragraph" w:styleId="af9">
    <w:name w:val="Normal (Web)"/>
    <w:basedOn w:val="a0"/>
    <w:rsid w:val="00396C80"/>
    <w:pPr>
      <w:spacing w:after="0" w:line="240" w:lineRule="auto"/>
    </w:pPr>
    <w:rPr>
      <w:rFonts w:ascii="Times New Roman" w:eastAsia="Times New Roman" w:hAnsi="Times New Roman"/>
      <w:sz w:val="24"/>
      <w:szCs w:val="24"/>
      <w:lang w:eastAsia="ru-RU"/>
    </w:rPr>
  </w:style>
  <w:style w:type="paragraph" w:customStyle="1" w:styleId="a">
    <w:name w:val="Знак Знак Знак Знак"/>
    <w:basedOn w:val="a0"/>
    <w:rsid w:val="00396C80"/>
    <w:pPr>
      <w:numPr>
        <w:ilvl w:val="1"/>
        <w:numId w:val="3"/>
      </w:numPr>
      <w:spacing w:after="160" w:line="240" w:lineRule="exact"/>
      <w:ind w:left="0" w:firstLine="0"/>
    </w:pPr>
    <w:rPr>
      <w:rFonts w:ascii="Times New Roman" w:eastAsia="Times New Roman" w:hAnsi="Times New Roman"/>
      <w:sz w:val="20"/>
      <w:szCs w:val="20"/>
      <w:lang w:eastAsia="zh-CN"/>
    </w:rPr>
  </w:style>
  <w:style w:type="paragraph" w:customStyle="1" w:styleId="3">
    <w:name w:val="Раздел 3"/>
    <w:basedOn w:val="a0"/>
    <w:rsid w:val="00396C80"/>
    <w:pPr>
      <w:numPr>
        <w:numId w:val="3"/>
      </w:num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character" w:styleId="afa">
    <w:name w:val="page number"/>
    <w:rsid w:val="00396C80"/>
  </w:style>
  <w:style w:type="paragraph" w:styleId="32">
    <w:name w:val="Body Text Indent 3"/>
    <w:basedOn w:val="a0"/>
    <w:link w:val="33"/>
    <w:rsid w:val="00396C80"/>
    <w:pPr>
      <w:spacing w:after="0" w:line="240" w:lineRule="auto"/>
      <w:ind w:firstLine="567"/>
    </w:pPr>
    <w:rPr>
      <w:rFonts w:ascii="Times New Roman" w:eastAsia="Times New Roman" w:hAnsi="Times New Roman"/>
      <w:sz w:val="28"/>
      <w:szCs w:val="20"/>
      <w:lang/>
    </w:rPr>
  </w:style>
  <w:style w:type="character" w:customStyle="1" w:styleId="33">
    <w:name w:val="Основной текст с отступом 3 Знак"/>
    <w:link w:val="32"/>
    <w:rsid w:val="00396C80"/>
    <w:rPr>
      <w:rFonts w:ascii="Times New Roman" w:eastAsia="Times New Roman" w:hAnsi="Times New Roman"/>
      <w:sz w:val="28"/>
    </w:rPr>
  </w:style>
  <w:style w:type="paragraph" w:styleId="afb">
    <w:name w:val="Title"/>
    <w:basedOn w:val="a0"/>
    <w:link w:val="afc"/>
    <w:qFormat/>
    <w:rsid w:val="00396C80"/>
    <w:pPr>
      <w:spacing w:after="0" w:line="240" w:lineRule="auto"/>
      <w:jc w:val="center"/>
    </w:pPr>
    <w:rPr>
      <w:rFonts w:ascii="Times New Roman" w:eastAsia="Times New Roman" w:hAnsi="Times New Roman"/>
      <w:b/>
      <w:sz w:val="28"/>
      <w:szCs w:val="20"/>
      <w:lang/>
    </w:rPr>
  </w:style>
  <w:style w:type="character" w:customStyle="1" w:styleId="afc">
    <w:name w:val="Название Знак"/>
    <w:link w:val="afb"/>
    <w:rsid w:val="00396C80"/>
    <w:rPr>
      <w:rFonts w:ascii="Times New Roman" w:eastAsia="Times New Roman" w:hAnsi="Times New Roman"/>
      <w:b/>
      <w:sz w:val="28"/>
    </w:rPr>
  </w:style>
  <w:style w:type="paragraph" w:customStyle="1" w:styleId="a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96C80"/>
    <w:pPr>
      <w:widowControl w:val="0"/>
      <w:adjustRightInd w:val="0"/>
      <w:spacing w:after="160" w:line="240" w:lineRule="exact"/>
      <w:jc w:val="right"/>
    </w:pPr>
    <w:rPr>
      <w:rFonts w:ascii="Times New Roman" w:eastAsia="Times New Roman" w:hAnsi="Times New Roman"/>
      <w:sz w:val="20"/>
      <w:szCs w:val="20"/>
      <w:lang w:val="en-GB"/>
    </w:rPr>
  </w:style>
  <w:style w:type="paragraph" w:styleId="afe">
    <w:name w:val="Body Text Indent"/>
    <w:basedOn w:val="a0"/>
    <w:link w:val="aff"/>
    <w:rsid w:val="00396C80"/>
    <w:pPr>
      <w:spacing w:after="120" w:line="240" w:lineRule="auto"/>
      <w:ind w:left="283"/>
    </w:pPr>
    <w:rPr>
      <w:rFonts w:ascii="Times New Roman" w:eastAsia="Times New Roman" w:hAnsi="Times New Roman"/>
      <w:sz w:val="20"/>
      <w:szCs w:val="20"/>
      <w:lang/>
    </w:rPr>
  </w:style>
  <w:style w:type="character" w:customStyle="1" w:styleId="aff">
    <w:name w:val="Основной текст с отступом Знак"/>
    <w:link w:val="afe"/>
    <w:rsid w:val="00396C80"/>
    <w:rPr>
      <w:rFonts w:ascii="Times New Roman" w:eastAsia="Times New Roman" w:hAnsi="Times New Roman"/>
    </w:rPr>
  </w:style>
  <w:style w:type="paragraph" w:customStyle="1" w:styleId="ConsNonformat">
    <w:name w:val="ConsNonformat"/>
    <w:rsid w:val="00396C80"/>
    <w:pPr>
      <w:widowControl w:val="0"/>
    </w:pPr>
    <w:rPr>
      <w:rFonts w:ascii="Courier New" w:eastAsia="Times New Roman" w:hAnsi="Courier New"/>
      <w:snapToGrid w:val="0"/>
    </w:rPr>
  </w:style>
  <w:style w:type="paragraph" w:customStyle="1" w:styleId="11">
    <w:name w:val="Знак1"/>
    <w:basedOn w:val="a0"/>
    <w:rsid w:val="00396C80"/>
    <w:pPr>
      <w:spacing w:before="100" w:beforeAutospacing="1" w:after="100" w:afterAutospacing="1" w:line="240" w:lineRule="auto"/>
    </w:pPr>
    <w:rPr>
      <w:rFonts w:ascii="Tahoma" w:eastAsia="Times New Roman" w:hAnsi="Tahoma"/>
      <w:sz w:val="20"/>
      <w:szCs w:val="20"/>
      <w:lang w:val="en-US"/>
    </w:rPr>
  </w:style>
  <w:style w:type="paragraph" w:styleId="aff0">
    <w:name w:val="caption"/>
    <w:basedOn w:val="a0"/>
    <w:qFormat/>
    <w:rsid w:val="00396C80"/>
    <w:pPr>
      <w:spacing w:after="0" w:line="240" w:lineRule="auto"/>
      <w:jc w:val="center"/>
    </w:pPr>
    <w:rPr>
      <w:rFonts w:ascii="Times New Roman" w:eastAsia="Times New Roman" w:hAnsi="Times New Roman"/>
      <w:b/>
      <w:sz w:val="28"/>
      <w:szCs w:val="20"/>
      <w:lang w:eastAsia="ru-RU"/>
    </w:rPr>
  </w:style>
  <w:style w:type="character" w:customStyle="1" w:styleId="news-date-time1">
    <w:name w:val="news-date-time1"/>
    <w:rsid w:val="00396C80"/>
    <w:rPr>
      <w:color w:val="666666"/>
    </w:rPr>
  </w:style>
  <w:style w:type="paragraph" w:styleId="23">
    <w:name w:val="Body Text 2"/>
    <w:basedOn w:val="a0"/>
    <w:link w:val="24"/>
    <w:rsid w:val="00396C80"/>
    <w:pPr>
      <w:spacing w:after="0" w:line="240" w:lineRule="auto"/>
      <w:jc w:val="center"/>
    </w:pPr>
    <w:rPr>
      <w:rFonts w:ascii="Times New Roman" w:eastAsia="Times New Roman" w:hAnsi="Times New Roman"/>
      <w:b/>
      <w:bCs/>
      <w:sz w:val="28"/>
      <w:szCs w:val="24"/>
      <w:lang/>
    </w:rPr>
  </w:style>
  <w:style w:type="character" w:customStyle="1" w:styleId="24">
    <w:name w:val="Основной текст 2 Знак"/>
    <w:link w:val="23"/>
    <w:rsid w:val="00396C80"/>
    <w:rPr>
      <w:rFonts w:ascii="Times New Roman" w:eastAsia="Times New Roman" w:hAnsi="Times New Roman"/>
      <w:b/>
      <w:bCs/>
      <w:sz w:val="28"/>
      <w:szCs w:val="24"/>
    </w:rPr>
  </w:style>
  <w:style w:type="paragraph" w:styleId="34">
    <w:name w:val="Body Text 3"/>
    <w:basedOn w:val="a0"/>
    <w:link w:val="35"/>
    <w:rsid w:val="00396C80"/>
    <w:pPr>
      <w:spacing w:after="120" w:line="240" w:lineRule="auto"/>
    </w:pPr>
    <w:rPr>
      <w:rFonts w:ascii="Times New Roman" w:eastAsia="Times New Roman" w:hAnsi="Times New Roman"/>
      <w:sz w:val="16"/>
      <w:szCs w:val="16"/>
      <w:lang/>
    </w:rPr>
  </w:style>
  <w:style w:type="character" w:customStyle="1" w:styleId="35">
    <w:name w:val="Основной текст 3 Знак"/>
    <w:link w:val="34"/>
    <w:rsid w:val="00396C80"/>
    <w:rPr>
      <w:rFonts w:ascii="Times New Roman" w:eastAsia="Times New Roman" w:hAnsi="Times New Roman"/>
      <w:sz w:val="16"/>
      <w:szCs w:val="16"/>
    </w:rPr>
  </w:style>
  <w:style w:type="character" w:styleId="aff1">
    <w:name w:val="Hyperlink"/>
    <w:rsid w:val="00396C80"/>
    <w:rPr>
      <w:color w:val="0000FF"/>
      <w:u w:val="single"/>
    </w:rPr>
  </w:style>
  <w:style w:type="character" w:customStyle="1" w:styleId="ConsPlusNormal0">
    <w:name w:val="ConsPlusNormal Знак"/>
    <w:link w:val="ConsPlusNormal"/>
    <w:uiPriority w:val="99"/>
    <w:locked/>
    <w:rsid w:val="00C904A8"/>
    <w:rPr>
      <w:rFonts w:eastAsia="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13629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2D474839C2AF78F20CC84CA76C09F4892D67CA6A9536F9F1CEE090FF8014B69A266B089E5E448A9292F3F3AAY4Y8I" TargetMode="External"/><Relationship Id="rId18" Type="http://schemas.openxmlformats.org/officeDocument/2006/relationships/hyperlink" Target="consultantplus://offline/ref=AB2D474839C2AF78F20CD641B10057F08C2539C66D9638AFAF9DE6C7A0D012E3C8663551DC18578A928CF1F2A8432E1D0257DA77F81A1921B34EA0B1YEY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B2D474839C2AF78F20CC84CA76C09F4892A6FCB6C9536F9F1CEE090FF8014B69A266B089E5E448A9292F3F3AAY4Y8I" TargetMode="External"/><Relationship Id="rId17" Type="http://schemas.openxmlformats.org/officeDocument/2006/relationships/hyperlink" Target="consultantplus://offline/ref=AB2D474839C2AF78F20CC84CA76C09F4892B6FC3699336F9F1CEE090FF8014B69A266B089E5E448A9292F3F3AAY4Y8I" TargetMode="External"/><Relationship Id="rId2" Type="http://schemas.openxmlformats.org/officeDocument/2006/relationships/numbering" Target="numbering.xml"/><Relationship Id="rId16" Type="http://schemas.openxmlformats.org/officeDocument/2006/relationships/hyperlink" Target="consultantplus://offline/ref=AB2D474839C2AF78F20CC84CA76C09F4892B6FC36E9736F9F1CEE090FF8014B69A266B089E5E448A9292F3F3AAY4Y8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2D474839C2AF78F20CC84CA76C09F4892B6FC36F9736F9F1CEE090FF8014B69A266B089E5E448A9292F3F3AAY4Y8I" TargetMode="External"/><Relationship Id="rId5" Type="http://schemas.openxmlformats.org/officeDocument/2006/relationships/webSettings" Target="webSettings.xml"/><Relationship Id="rId15" Type="http://schemas.openxmlformats.org/officeDocument/2006/relationships/hyperlink" Target="consultantplus://offline/ref=AB2D474839C2AF78F20CC84CA76C09F4882C66CE689336F9F1CEE090FF8014B69A266B089E5E448A9292F3F3AAY4Y8I" TargetMode="External"/><Relationship Id="rId10" Type="http://schemas.openxmlformats.org/officeDocument/2006/relationships/hyperlink" Target="consultantplus://offline/ref=AB2D474839C2AF78F20CC84CA76C09F4892B62CD6A9236F9F1CEE090FF8014B69A266B089E5E448A9292F3F3AAY4Y8I" TargetMode="External"/><Relationship Id="rId19" Type="http://schemas.openxmlformats.org/officeDocument/2006/relationships/hyperlink" Target="consultantplus://offline/ref=AB2D474839C2AF78F20CD641B10057F08C2539C66D973CA9AD9BE6C7A0D012E3C8663551CE180F86938EEFF2A856784C44Y0Y2I" TargetMode="External"/><Relationship Id="rId4" Type="http://schemas.openxmlformats.org/officeDocument/2006/relationships/settings" Target="settings.xml"/><Relationship Id="rId9" Type="http://schemas.openxmlformats.org/officeDocument/2006/relationships/hyperlink" Target="consultantplus://offline/ref=AB2D474839C2AF78F20CC84CA76C09F4892B62CD6A9136F9F1CEE090FF8014B69A266B089E5E448A9292F3F3AAY4Y8I" TargetMode="External"/><Relationship Id="rId14" Type="http://schemas.openxmlformats.org/officeDocument/2006/relationships/hyperlink" Target="consultantplus://offline/ref=AB2D474839C2AF78F20CC84CA76C09F4892B60CA6D9436F9F1CEE090FF8014B69A266B089E5E448A9292F3F3AAY4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B9DA-91AD-41FD-90F8-4C01509B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7461</Words>
  <Characters>42533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49895</CharactersWithSpaces>
  <SharedDoc>false</SharedDoc>
  <HLinks>
    <vt:vector size="78" baseType="variant">
      <vt:variant>
        <vt:i4>2031709</vt:i4>
      </vt:variant>
      <vt:variant>
        <vt:i4>36</vt:i4>
      </vt:variant>
      <vt:variant>
        <vt:i4>0</vt:i4>
      </vt:variant>
      <vt:variant>
        <vt:i4>5</vt:i4>
      </vt:variant>
      <vt:variant>
        <vt:lpwstr>consultantplus://offline/ref=AB2D474839C2AF78F20CD641B10057F08C2539C66D973CA9AD9BE6C7A0D012E3C8663551CE180F86938EEFF2A856784C44Y0Y2I</vt:lpwstr>
      </vt:variant>
      <vt:variant>
        <vt:lpwstr/>
      </vt:variant>
      <vt:variant>
        <vt:i4>3407984</vt:i4>
      </vt:variant>
      <vt:variant>
        <vt:i4>33</vt:i4>
      </vt:variant>
      <vt:variant>
        <vt:i4>0</vt:i4>
      </vt:variant>
      <vt:variant>
        <vt:i4>5</vt:i4>
      </vt:variant>
      <vt:variant>
        <vt:lpwstr/>
      </vt:variant>
      <vt:variant>
        <vt:lpwstr>P40</vt:lpwstr>
      </vt:variant>
      <vt:variant>
        <vt:i4>3407984</vt:i4>
      </vt:variant>
      <vt:variant>
        <vt:i4>30</vt:i4>
      </vt:variant>
      <vt:variant>
        <vt:i4>0</vt:i4>
      </vt:variant>
      <vt:variant>
        <vt:i4>5</vt:i4>
      </vt:variant>
      <vt:variant>
        <vt:lpwstr/>
      </vt:variant>
      <vt:variant>
        <vt:lpwstr>P40</vt:lpwstr>
      </vt:variant>
      <vt:variant>
        <vt:i4>8126518</vt:i4>
      </vt:variant>
      <vt:variant>
        <vt:i4>27</vt:i4>
      </vt:variant>
      <vt:variant>
        <vt:i4>0</vt:i4>
      </vt:variant>
      <vt:variant>
        <vt:i4>5</vt:i4>
      </vt:variant>
      <vt:variant>
        <vt:lpwstr>consultantplus://offline/ref=AB2D474839C2AF78F20CD641B10057F08C2539C66D9638AFAF9DE6C7A0D012E3C8663551DC18578A928CF1F2A8432E1D0257DA77F81A1921B34EA0B1YEYCI</vt:lpwstr>
      </vt:variant>
      <vt:variant>
        <vt:lpwstr/>
      </vt:variant>
      <vt:variant>
        <vt:i4>4522064</vt:i4>
      </vt:variant>
      <vt:variant>
        <vt:i4>24</vt:i4>
      </vt:variant>
      <vt:variant>
        <vt:i4>0</vt:i4>
      </vt:variant>
      <vt:variant>
        <vt:i4>5</vt:i4>
      </vt:variant>
      <vt:variant>
        <vt:lpwstr>consultantplus://offline/ref=AB2D474839C2AF78F20CC84CA76C09F4892B6FC3699336F9F1CEE090FF8014B69A266B089E5E448A9292F3F3AAY4Y8I</vt:lpwstr>
      </vt:variant>
      <vt:variant>
        <vt:lpwstr/>
      </vt:variant>
      <vt:variant>
        <vt:i4>4521992</vt:i4>
      </vt:variant>
      <vt:variant>
        <vt:i4>21</vt:i4>
      </vt:variant>
      <vt:variant>
        <vt:i4>0</vt:i4>
      </vt:variant>
      <vt:variant>
        <vt:i4>5</vt:i4>
      </vt:variant>
      <vt:variant>
        <vt:lpwstr>consultantplus://offline/ref=AB2D474839C2AF78F20CC84CA76C09F4892B6FC36E9736F9F1CEE090FF8014B69A266B089E5E448A9292F3F3AAY4Y8I</vt:lpwstr>
      </vt:variant>
      <vt:variant>
        <vt:lpwstr/>
      </vt:variant>
      <vt:variant>
        <vt:i4>4522071</vt:i4>
      </vt:variant>
      <vt:variant>
        <vt:i4>18</vt:i4>
      </vt:variant>
      <vt:variant>
        <vt:i4>0</vt:i4>
      </vt:variant>
      <vt:variant>
        <vt:i4>5</vt:i4>
      </vt:variant>
      <vt:variant>
        <vt:lpwstr>consultantplus://offline/ref=AB2D474839C2AF78F20CC84CA76C09F4882C66CE689336F9F1CEE090FF8014B69A266B089E5E448A9292F3F3AAY4Y8I</vt:lpwstr>
      </vt:variant>
      <vt:variant>
        <vt:lpwstr/>
      </vt:variant>
      <vt:variant>
        <vt:i4>4521998</vt:i4>
      </vt:variant>
      <vt:variant>
        <vt:i4>15</vt:i4>
      </vt:variant>
      <vt:variant>
        <vt:i4>0</vt:i4>
      </vt:variant>
      <vt:variant>
        <vt:i4>5</vt:i4>
      </vt:variant>
      <vt:variant>
        <vt:lpwstr>consultantplus://offline/ref=AB2D474839C2AF78F20CC84CA76C09F4892B60CA6D9436F9F1CEE090FF8014B69A266B089E5E448A9292F3F3AAY4Y8I</vt:lpwstr>
      </vt:variant>
      <vt:variant>
        <vt:lpwstr/>
      </vt:variant>
      <vt:variant>
        <vt:i4>4521995</vt:i4>
      </vt:variant>
      <vt:variant>
        <vt:i4>12</vt:i4>
      </vt:variant>
      <vt:variant>
        <vt:i4>0</vt:i4>
      </vt:variant>
      <vt:variant>
        <vt:i4>5</vt:i4>
      </vt:variant>
      <vt:variant>
        <vt:lpwstr>consultantplus://offline/ref=AB2D474839C2AF78F20CC84CA76C09F4892D67CA6A9536F9F1CEE090FF8014B69A266B089E5E448A9292F3F3AAY4Y8I</vt:lpwstr>
      </vt:variant>
      <vt:variant>
        <vt:lpwstr/>
      </vt:variant>
      <vt:variant>
        <vt:i4>4522078</vt:i4>
      </vt:variant>
      <vt:variant>
        <vt:i4>9</vt:i4>
      </vt:variant>
      <vt:variant>
        <vt:i4>0</vt:i4>
      </vt:variant>
      <vt:variant>
        <vt:i4>5</vt:i4>
      </vt:variant>
      <vt:variant>
        <vt:lpwstr>consultantplus://offline/ref=AB2D474839C2AF78F20CC84CA76C09F4892A6FCB6C9536F9F1CEE090FF8014B69A266B089E5E448A9292F3F3AAY4Y8I</vt:lpwstr>
      </vt:variant>
      <vt:variant>
        <vt:lpwstr/>
      </vt:variant>
      <vt:variant>
        <vt:i4>4521995</vt:i4>
      </vt:variant>
      <vt:variant>
        <vt:i4>6</vt:i4>
      </vt:variant>
      <vt:variant>
        <vt:i4>0</vt:i4>
      </vt:variant>
      <vt:variant>
        <vt:i4>5</vt:i4>
      </vt:variant>
      <vt:variant>
        <vt:lpwstr>consultantplus://offline/ref=AB2D474839C2AF78F20CC84CA76C09F4892B6FC36F9736F9F1CEE090FF8014B69A266B089E5E448A9292F3F3AAY4Y8I</vt:lpwstr>
      </vt:variant>
      <vt:variant>
        <vt:lpwstr/>
      </vt:variant>
      <vt:variant>
        <vt:i4>4521994</vt:i4>
      </vt:variant>
      <vt:variant>
        <vt:i4>3</vt:i4>
      </vt:variant>
      <vt:variant>
        <vt:i4>0</vt:i4>
      </vt:variant>
      <vt:variant>
        <vt:i4>5</vt:i4>
      </vt:variant>
      <vt:variant>
        <vt:lpwstr>consultantplus://offline/ref=AB2D474839C2AF78F20CC84CA76C09F4892B62CD6A9236F9F1CEE090FF8014B69A266B089E5E448A9292F3F3AAY4Y8I</vt:lpwstr>
      </vt:variant>
      <vt:variant>
        <vt:lpwstr/>
      </vt:variant>
      <vt:variant>
        <vt:i4>4521993</vt:i4>
      </vt:variant>
      <vt:variant>
        <vt:i4>0</vt:i4>
      </vt:variant>
      <vt:variant>
        <vt:i4>0</vt:i4>
      </vt:variant>
      <vt:variant>
        <vt:i4>5</vt:i4>
      </vt:variant>
      <vt:variant>
        <vt:lpwstr>consultantplus://offline/ref=AB2D474839C2AF78F20CC84CA76C09F4892B62CD6A9136F9F1CEE090FF8014B69A266B089E5E448A9292F3F3AAY4Y8I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dc:creator>
  <cp:lastModifiedBy>Госуслуги</cp:lastModifiedBy>
  <cp:revision>2</cp:revision>
  <cp:lastPrinted>2020-10-22T15:09:00Z</cp:lastPrinted>
  <dcterms:created xsi:type="dcterms:W3CDTF">2020-12-25T11:56:00Z</dcterms:created>
  <dcterms:modified xsi:type="dcterms:W3CDTF">2020-12-25T11:56:00Z</dcterms:modified>
</cp:coreProperties>
</file>