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CC" w:rsidRPr="00525ACC" w:rsidRDefault="00525ACC" w:rsidP="00525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5ACC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государственной услуги, в том числе</w:t>
      </w:r>
    </w:p>
    <w:p w:rsidR="00525ACC" w:rsidRPr="00525ACC" w:rsidRDefault="00525ACC" w:rsidP="0052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ACC">
        <w:rPr>
          <w:rFonts w:ascii="Times New Roman" w:hAnsi="Times New Roman" w:cs="Times New Roman"/>
          <w:b/>
          <w:bCs/>
          <w:sz w:val="24"/>
          <w:szCs w:val="24"/>
        </w:rPr>
        <w:t>с учетом необходимости обращения в организации,</w:t>
      </w:r>
    </w:p>
    <w:p w:rsidR="00525ACC" w:rsidRPr="00525ACC" w:rsidRDefault="00525ACC" w:rsidP="0052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ACC">
        <w:rPr>
          <w:rFonts w:ascii="Times New Roman" w:hAnsi="Times New Roman" w:cs="Times New Roman"/>
          <w:b/>
          <w:bCs/>
          <w:sz w:val="24"/>
          <w:szCs w:val="24"/>
        </w:rPr>
        <w:t>участвующие в предоставлении государственной услуги, срок</w:t>
      </w:r>
    </w:p>
    <w:p w:rsidR="00525ACC" w:rsidRPr="00525ACC" w:rsidRDefault="00525ACC" w:rsidP="0052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ACC">
        <w:rPr>
          <w:rFonts w:ascii="Times New Roman" w:hAnsi="Times New Roman" w:cs="Times New Roman"/>
          <w:b/>
          <w:bCs/>
          <w:sz w:val="24"/>
          <w:szCs w:val="24"/>
        </w:rPr>
        <w:t>приостановления предоставления государственной услуги</w:t>
      </w:r>
    </w:p>
    <w:p w:rsidR="00525ACC" w:rsidRPr="00525ACC" w:rsidRDefault="00525ACC" w:rsidP="0052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ACC">
        <w:rPr>
          <w:rFonts w:ascii="Times New Roman" w:hAnsi="Times New Roman" w:cs="Times New Roman"/>
          <w:b/>
          <w:bCs/>
          <w:sz w:val="24"/>
          <w:szCs w:val="24"/>
        </w:rPr>
        <w:t>в случае если возможность приостановления предусмотрена</w:t>
      </w:r>
    </w:p>
    <w:p w:rsidR="00525ACC" w:rsidRPr="00525ACC" w:rsidRDefault="00525ACC" w:rsidP="0052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ACC">
        <w:rPr>
          <w:rFonts w:ascii="Times New Roman" w:hAnsi="Times New Roman" w:cs="Times New Roman"/>
          <w:b/>
          <w:bCs/>
          <w:sz w:val="24"/>
          <w:szCs w:val="24"/>
        </w:rPr>
        <w:t>федеральными законами, принимаемыми в соответствии с ними</w:t>
      </w:r>
    </w:p>
    <w:p w:rsidR="00525ACC" w:rsidRPr="00525ACC" w:rsidRDefault="00525ACC" w:rsidP="0052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ACC">
        <w:rPr>
          <w:rFonts w:ascii="Times New Roman" w:hAnsi="Times New Roman" w:cs="Times New Roman"/>
          <w:b/>
          <w:bCs/>
          <w:sz w:val="24"/>
          <w:szCs w:val="24"/>
        </w:rPr>
        <w:t>иными нормативными правовыми актами Российской Федерации,</w:t>
      </w:r>
    </w:p>
    <w:p w:rsidR="00525ACC" w:rsidRPr="00525ACC" w:rsidRDefault="00525ACC" w:rsidP="0052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ACC">
        <w:rPr>
          <w:rFonts w:ascii="Times New Roman" w:hAnsi="Times New Roman" w:cs="Times New Roman"/>
          <w:b/>
          <w:bCs/>
          <w:sz w:val="24"/>
          <w:szCs w:val="24"/>
        </w:rPr>
        <w:t>законами и иными нормативными правовыми актами</w:t>
      </w:r>
    </w:p>
    <w:p w:rsidR="00525ACC" w:rsidRPr="00525ACC" w:rsidRDefault="00525ACC" w:rsidP="0052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ACC">
        <w:rPr>
          <w:rFonts w:ascii="Times New Roman" w:hAnsi="Times New Roman" w:cs="Times New Roman"/>
          <w:b/>
          <w:bCs/>
          <w:sz w:val="24"/>
          <w:szCs w:val="24"/>
        </w:rPr>
        <w:t>Республики Коми</w:t>
      </w:r>
    </w:p>
    <w:p w:rsidR="00525ACC" w:rsidRPr="00525ACC" w:rsidRDefault="00525ACC" w:rsidP="00525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CC" w:rsidRPr="00525ACC" w:rsidRDefault="00525ACC" w:rsidP="0052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ACC">
        <w:rPr>
          <w:rFonts w:ascii="Times New Roman" w:hAnsi="Times New Roman" w:cs="Times New Roman"/>
          <w:sz w:val="24"/>
          <w:szCs w:val="24"/>
        </w:rPr>
        <w:t xml:space="preserve">Сроки предоставления государственной услуги должны соответствовать срокам, установленным </w:t>
      </w:r>
      <w:hyperlink r:id="rId5" w:history="1">
        <w:r w:rsidRPr="00525AC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25ACC">
        <w:rPr>
          <w:rFonts w:ascii="Times New Roman" w:hAnsi="Times New Roman" w:cs="Times New Roman"/>
          <w:sz w:val="24"/>
          <w:szCs w:val="24"/>
        </w:rPr>
        <w:t xml:space="preserve">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  <w:r w:rsidRPr="00525A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5ACC">
        <w:rPr>
          <w:rFonts w:ascii="Times New Roman" w:hAnsi="Times New Roman" w:cs="Times New Roman"/>
          <w:sz w:val="24"/>
          <w:szCs w:val="24"/>
        </w:rPr>
        <w:t xml:space="preserve">исключения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жительства, утвержденными Постановлением Правительства Российской Федерации от 4 апреля 2019 г. N 397 (далее - Правила формирования списка), </w:t>
      </w:r>
      <w:hyperlink r:id="rId6" w:history="1">
        <w:r w:rsidRPr="00525A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5ACC">
        <w:rPr>
          <w:rFonts w:ascii="Times New Roman" w:hAnsi="Times New Roman" w:cs="Times New Roman"/>
          <w:sz w:val="24"/>
          <w:szCs w:val="24"/>
        </w:rPr>
        <w:t xml:space="preserve"> Республики</w:t>
      </w:r>
      <w:proofErr w:type="gramEnd"/>
      <w:r w:rsidRPr="0052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ACC">
        <w:rPr>
          <w:rFonts w:ascii="Times New Roman" w:hAnsi="Times New Roman" w:cs="Times New Roman"/>
          <w:sz w:val="24"/>
          <w:szCs w:val="24"/>
        </w:rPr>
        <w:t xml:space="preserve">Коми от 25 декабря 2015 г. N 134-РЗ "О некоторых вопросах, связанных с предоставлением мер социальной поддержки по обеспечению жильем (жилыми помещениями) отдельных категорий граждан" и </w:t>
      </w:r>
      <w:hyperlink r:id="rId7" w:history="1">
        <w:r w:rsidRPr="00525AC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25ACC">
        <w:rPr>
          <w:rFonts w:ascii="Times New Roman" w:hAnsi="Times New Roman" w:cs="Times New Roman"/>
          <w:sz w:val="24"/>
          <w:szCs w:val="24"/>
        </w:rPr>
        <w:t xml:space="preserve">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</w:t>
      </w:r>
      <w:proofErr w:type="gramEnd"/>
      <w:r w:rsidRPr="00525ACC">
        <w:rPr>
          <w:rFonts w:ascii="Times New Roman" w:hAnsi="Times New Roman" w:cs="Times New Roman"/>
          <w:sz w:val="24"/>
          <w:szCs w:val="24"/>
        </w:rPr>
        <w:t xml:space="preserve"> социального найма либо </w:t>
      </w:r>
      <w:proofErr w:type="gramStart"/>
      <w:r w:rsidRPr="00525ACC">
        <w:rPr>
          <w:rFonts w:ascii="Times New Roman" w:hAnsi="Times New Roman" w:cs="Times New Roman"/>
          <w:sz w:val="24"/>
          <w:szCs w:val="24"/>
        </w:rPr>
        <w:t>собственниками</w:t>
      </w:r>
      <w:proofErr w:type="gramEnd"/>
      <w:r w:rsidRPr="00525ACC">
        <w:rPr>
          <w:rFonts w:ascii="Times New Roman" w:hAnsi="Times New Roman" w:cs="Times New Roman"/>
          <w:sz w:val="24"/>
          <w:szCs w:val="24"/>
        </w:rPr>
        <w:t xml:space="preserve"> которых они являются, и иного обстоятельства, при наличии которого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выдачи документов, подтверждающих невозможность проживания в ранее занимаемом жилом </w:t>
      </w:r>
      <w:proofErr w:type="gramStart"/>
      <w:r w:rsidRPr="00525AC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525ACC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Коми от 28 марта 2016 г. N 152:</w:t>
      </w:r>
    </w:p>
    <w:p w:rsidR="00525ACC" w:rsidRPr="00525ACC" w:rsidRDefault="00525ACC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CC">
        <w:rPr>
          <w:rFonts w:ascii="Times New Roman" w:hAnsi="Times New Roman" w:cs="Times New Roman"/>
          <w:sz w:val="24"/>
          <w:szCs w:val="24"/>
        </w:rPr>
        <w:t>1) решение об установлении факта (отсутствии факта) невозможности проживания в ранее занимаемом жилом помещении принимается органом местного самоуправления:</w:t>
      </w:r>
    </w:p>
    <w:p w:rsidR="00525ACC" w:rsidRPr="00525ACC" w:rsidRDefault="00525ACC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CC">
        <w:rPr>
          <w:rFonts w:ascii="Times New Roman" w:hAnsi="Times New Roman" w:cs="Times New Roman"/>
          <w:sz w:val="24"/>
          <w:szCs w:val="24"/>
        </w:rPr>
        <w:t>а) в течение 10 рабочих дней со дня предст</w:t>
      </w:r>
      <w:r>
        <w:rPr>
          <w:rFonts w:ascii="Times New Roman" w:hAnsi="Times New Roman" w:cs="Times New Roman"/>
          <w:sz w:val="24"/>
          <w:szCs w:val="24"/>
        </w:rPr>
        <w:t>авления заявления и документов об установлении факта невозможности проживания в ранее занимаемом жилом помещении, в том числе документов</w:t>
      </w:r>
      <w:r w:rsidRPr="00525ACC">
        <w:rPr>
          <w:rFonts w:ascii="Times New Roman" w:hAnsi="Times New Roman" w:cs="Times New Roman"/>
          <w:sz w:val="24"/>
          <w:szCs w:val="24"/>
        </w:rPr>
        <w:t>, представленных по инициативе заявителя;</w:t>
      </w:r>
    </w:p>
    <w:p w:rsidR="00525ACC" w:rsidRDefault="00525ACC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CC">
        <w:rPr>
          <w:rFonts w:ascii="Times New Roman" w:hAnsi="Times New Roman" w:cs="Times New Roman"/>
          <w:sz w:val="24"/>
          <w:szCs w:val="24"/>
        </w:rPr>
        <w:t xml:space="preserve">б) в течение 5 рабочих дней со дня поступления ответа на запрос органа местного самоуправления - в случае если документы, </w:t>
      </w:r>
      <w:r>
        <w:rPr>
          <w:rFonts w:ascii="Times New Roman" w:hAnsi="Times New Roman" w:cs="Times New Roman"/>
          <w:sz w:val="24"/>
          <w:szCs w:val="24"/>
        </w:rPr>
        <w:t xml:space="preserve">которые заявитель может представить по собственной инициативе, не были представлены. </w:t>
      </w:r>
    </w:p>
    <w:p w:rsidR="00525ACC" w:rsidRPr="00525ACC" w:rsidRDefault="00525ACC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CC">
        <w:rPr>
          <w:rFonts w:ascii="Times New Roman" w:hAnsi="Times New Roman" w:cs="Times New Roman"/>
          <w:sz w:val="24"/>
          <w:szCs w:val="24"/>
        </w:rPr>
        <w:t>При наличии противоречивых сведений в представленных документах и (или) при несоответствии содержания и (или) оформления документов требованиям законодательства орган местного самоуправления осуществляет проверку на предмет соответствия указанных сведений действительности посредством направления в течение 5 рабочих дней со дня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авления заявления и документов, об установлении факта невозможности проживания в ранее занимаемом жилом помещении, </w:t>
      </w:r>
      <w:r w:rsidRPr="00525AC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525ACC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</w:t>
      </w:r>
      <w:r>
        <w:rPr>
          <w:rFonts w:ascii="Times New Roman" w:hAnsi="Times New Roman" w:cs="Times New Roman"/>
          <w:sz w:val="24"/>
          <w:szCs w:val="24"/>
        </w:rPr>
        <w:t>представленных по инициативе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5ACC">
        <w:rPr>
          <w:rFonts w:ascii="Times New Roman" w:hAnsi="Times New Roman" w:cs="Times New Roman"/>
          <w:sz w:val="24"/>
          <w:szCs w:val="24"/>
        </w:rPr>
        <w:t xml:space="preserve">запросов в органы и организации, располагающие необходимой информацией. </w:t>
      </w:r>
      <w:proofErr w:type="gramStart"/>
      <w:r w:rsidRPr="00525ACC">
        <w:rPr>
          <w:rFonts w:ascii="Times New Roman" w:hAnsi="Times New Roman" w:cs="Times New Roman"/>
          <w:sz w:val="24"/>
          <w:szCs w:val="24"/>
        </w:rPr>
        <w:t>При этом срок принятия решения об установлении факта невозможности проживания в ранее занимаемом жилом помещении, установленный настоящим пунктом, продлевается руководителем органа местного самоуправления на срок, необходимый для получения запрашиваемой информации, но не более чем на 30 календарных дней, о чем сообщается заявителю путем направления письменного уведомления в течение 5 рабочих дней со дня направления соответствующего запроса (запросов);</w:t>
      </w:r>
      <w:proofErr w:type="gramEnd"/>
    </w:p>
    <w:p w:rsidR="00525ACC" w:rsidRPr="00525ACC" w:rsidRDefault="00525ACC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CC">
        <w:rPr>
          <w:rFonts w:ascii="Times New Roman" w:hAnsi="Times New Roman" w:cs="Times New Roman"/>
          <w:sz w:val="24"/>
          <w:szCs w:val="24"/>
        </w:rPr>
        <w:t>2) направление решения об установлении факта (отсутствии факта) невозможности проживания в ранее занимаемом жилом помещении осуществляется органом местного самоуправления в течение 3 рабочих дней со дня принятия соответствующего решения.</w:t>
      </w:r>
    </w:p>
    <w:p w:rsidR="00525ACC" w:rsidRPr="00525ACC" w:rsidRDefault="00525ACC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CC">
        <w:rPr>
          <w:rFonts w:ascii="Times New Roman" w:hAnsi="Times New Roman" w:cs="Times New Roman"/>
          <w:sz w:val="24"/>
          <w:szCs w:val="24"/>
        </w:rPr>
        <w:t>В случае если заявитель выбрал способ получения решения путем личного обращения в орган местного самоуправления, то указанное решение вручается заявителю в день его личного обращения в орган местного самоуправления;</w:t>
      </w:r>
    </w:p>
    <w:p w:rsidR="00525ACC" w:rsidRPr="00525ACC" w:rsidRDefault="00525ACC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525ACC">
        <w:rPr>
          <w:rFonts w:ascii="Times New Roman" w:hAnsi="Times New Roman" w:cs="Times New Roman"/>
          <w:sz w:val="24"/>
          <w:szCs w:val="24"/>
        </w:rPr>
        <w:t>3) решение о включении (об отказе во включении) заявителя в список принимается органом местного самоуправления по результатам рассмотрения заявления о включении в список и представленных документов и сведений не позднее 60 рабочих дней со дня подачи (поступления) указанного заявления в орган местного самоуправления;</w:t>
      </w:r>
    </w:p>
    <w:p w:rsidR="00525ACC" w:rsidRPr="00525ACC" w:rsidRDefault="00525ACC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CC">
        <w:rPr>
          <w:rFonts w:ascii="Times New Roman" w:hAnsi="Times New Roman" w:cs="Times New Roman"/>
          <w:sz w:val="24"/>
          <w:szCs w:val="24"/>
        </w:rPr>
        <w:t>4) направление решения о включении (об отказе во включении) заявителя в список осуществляется органом местного самоуправления в течение 5 рабочих дней со дня принятия соответствующего решения способом, обеспечивающим подтверждение его получения.</w:t>
      </w:r>
    </w:p>
    <w:p w:rsidR="00525ACC" w:rsidRPr="00525ACC" w:rsidRDefault="00525ACC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CC">
        <w:rPr>
          <w:rFonts w:ascii="Times New Roman" w:hAnsi="Times New Roman" w:cs="Times New Roman"/>
          <w:sz w:val="24"/>
          <w:szCs w:val="24"/>
        </w:rPr>
        <w:t>5) решение о включении (об отказе во включении) заявителя в список в Республике Коми по новому месту жительства принимается органом местного самоуправления не позднее 10 рабочих дней со дня поступления информации по запросу о предоставлении учетного дела, направленному в орган по прежнему месту жительства, в котором заявитель включен в список, а также по запросу, направленному в орган опеки и попечительства</w:t>
      </w:r>
      <w:proofErr w:type="gramEnd"/>
      <w:r w:rsidRPr="00525ACC">
        <w:rPr>
          <w:rFonts w:ascii="Times New Roman" w:hAnsi="Times New Roman" w:cs="Times New Roman"/>
          <w:sz w:val="24"/>
          <w:szCs w:val="24"/>
        </w:rPr>
        <w:t xml:space="preserve"> по новому месту жительства, о постановке заявителя на учет в установленном порядке;</w:t>
      </w:r>
    </w:p>
    <w:p w:rsidR="00525ACC" w:rsidRPr="00525ACC" w:rsidRDefault="00525ACC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CC">
        <w:rPr>
          <w:rFonts w:ascii="Times New Roman" w:hAnsi="Times New Roman" w:cs="Times New Roman"/>
          <w:sz w:val="24"/>
          <w:szCs w:val="24"/>
        </w:rPr>
        <w:t>6) направление решения о включении (об отказе во включении) заявителя в список в Республике Коми по новому месту жительства осуществляется органом местного самоуправления в течение 5 рабочих дней со дня принятия соответствующего решения способом, обеспечивающим подтверждение его получения.</w:t>
      </w:r>
    </w:p>
    <w:p w:rsidR="00525ACC" w:rsidRPr="00525ACC" w:rsidRDefault="00525ACC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ACC">
        <w:rPr>
          <w:rFonts w:ascii="Times New Roman" w:hAnsi="Times New Roman" w:cs="Times New Roman"/>
          <w:sz w:val="24"/>
          <w:szCs w:val="24"/>
        </w:rPr>
        <w:t>7) жилые помещения муниципального специализированного жилищного фонда предоставляются органами местного самоуправления детям-сиротам, включенным в список, по достижении ими возраста 18 лет, а также в случае приобретения ими полной дееспособности до достижения совершеннолетия.</w:t>
      </w:r>
    </w:p>
    <w:p w:rsidR="00525ACC" w:rsidRPr="00525ACC" w:rsidRDefault="00525ACC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CC">
        <w:rPr>
          <w:rFonts w:ascii="Times New Roman" w:hAnsi="Times New Roman" w:cs="Times New Roman"/>
          <w:sz w:val="24"/>
          <w:szCs w:val="24"/>
        </w:rPr>
        <w:t>По письменным заявлениям детей-сирот,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детей-сирот, а также по завершении обучения в профессиональных образовательных организациях и профессиональных организациях высшего образования либо окончании прохождения военной службы по призыву, либо окончании отбывания наказания в</w:t>
      </w:r>
      <w:proofErr w:type="gramEnd"/>
      <w:r w:rsidRPr="00525ACC">
        <w:rPr>
          <w:rFonts w:ascii="Times New Roman" w:hAnsi="Times New Roman" w:cs="Times New Roman"/>
          <w:sz w:val="24"/>
          <w:szCs w:val="24"/>
        </w:rPr>
        <w:t xml:space="preserve"> исправительных </w:t>
      </w:r>
      <w:proofErr w:type="gramStart"/>
      <w:r w:rsidRPr="00525ACC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525ACC">
        <w:rPr>
          <w:rFonts w:ascii="Times New Roman" w:hAnsi="Times New Roman" w:cs="Times New Roman"/>
          <w:sz w:val="24"/>
          <w:szCs w:val="24"/>
        </w:rPr>
        <w:t>;</w:t>
      </w:r>
    </w:p>
    <w:p w:rsidR="00525ACC" w:rsidRPr="00525ACC" w:rsidRDefault="00525ACC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ACC">
        <w:rPr>
          <w:rFonts w:ascii="Times New Roman" w:hAnsi="Times New Roman" w:cs="Times New Roman"/>
          <w:sz w:val="24"/>
          <w:szCs w:val="24"/>
        </w:rPr>
        <w:lastRenderedPageBreak/>
        <w:t>8) в случае обнаружения опечатки, ошибки в полученном заявителем документе, являющемся результатом предоставления государственной услуги, срок рассмотрения заявления об исправлении допущенных опечаток и ошибок в выданных в результате предоставления государственной услуги документах составляет не более 2 рабочих дней со дня поступления в орган местного самоуправления указанного заявления.</w:t>
      </w:r>
      <w:proofErr w:type="gramEnd"/>
    </w:p>
    <w:p w:rsidR="00525ACC" w:rsidRPr="00525ACC" w:rsidRDefault="00F0609D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указанный в пункте 3</w:t>
      </w:r>
      <w:r w:rsidR="00525ACC" w:rsidRPr="00525ACC">
        <w:rPr>
          <w:rFonts w:ascii="Times New Roman" w:hAnsi="Times New Roman" w:cs="Times New Roman"/>
          <w:sz w:val="24"/>
          <w:szCs w:val="24"/>
        </w:rPr>
        <w:t xml:space="preserve"> приостанавливается со дня направления заявителю запроса органа местного самоуправления об уточнении сведений, указанных в заявлении о включении в список и представленных заявителем документах, и не учитывается при исчислении срока принятия решения о включении заявителя в список до дня получения ответа на данный запрос.</w:t>
      </w:r>
    </w:p>
    <w:p w:rsidR="00525ACC" w:rsidRPr="00525ACC" w:rsidRDefault="00F0609D" w:rsidP="00525A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 при принятии решения о включении (отказе во включении) в список в Республике Коми по новому месту жительства </w:t>
      </w:r>
      <w:bookmarkStart w:id="1" w:name="_GoBack"/>
      <w:bookmarkEnd w:id="1"/>
      <w:r w:rsidR="00525ACC" w:rsidRPr="00525ACC">
        <w:rPr>
          <w:rFonts w:ascii="Times New Roman" w:hAnsi="Times New Roman" w:cs="Times New Roman"/>
          <w:sz w:val="24"/>
          <w:szCs w:val="24"/>
        </w:rPr>
        <w:t>приостанавливается со дня направления заявителю запроса органа местного самоуправления об уточнении сведений указанных в заявлении о включении в список в Республике Коми по новому месту жительства и представленных заявителем документах, и не учитывается при исчислении срока принятия решения о включении заявителя в</w:t>
      </w:r>
      <w:proofErr w:type="gramEnd"/>
      <w:r w:rsidR="00525ACC" w:rsidRPr="00525ACC">
        <w:rPr>
          <w:rFonts w:ascii="Times New Roman" w:hAnsi="Times New Roman" w:cs="Times New Roman"/>
          <w:sz w:val="24"/>
          <w:szCs w:val="24"/>
        </w:rPr>
        <w:t xml:space="preserve"> список до дня получения ответа на данный запрос.</w:t>
      </w:r>
    </w:p>
    <w:p w:rsidR="00712D1D" w:rsidRPr="00525ACC" w:rsidRDefault="00712D1D">
      <w:pPr>
        <w:rPr>
          <w:rFonts w:ascii="Times New Roman" w:hAnsi="Times New Roman" w:cs="Times New Roman"/>
          <w:sz w:val="24"/>
          <w:szCs w:val="24"/>
        </w:rPr>
      </w:pPr>
    </w:p>
    <w:sectPr w:rsidR="00712D1D" w:rsidRPr="00525ACC" w:rsidSect="00645ED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8"/>
    <w:rsid w:val="00113AA8"/>
    <w:rsid w:val="00525ACC"/>
    <w:rsid w:val="00712D1D"/>
    <w:rsid w:val="00F0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FEEA6CD07476A6F69D756D8D2BDEA3F365AACAD221F097FD51F13EC5A474B348F5702CE9DD0384E5FAAB82FC528BA75E6892EFC244CCAEE0BC2056u1I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FEEA6CD07476A6F69D756D8D2BDEA3F365AACAD221F598F655F13EC5A474B348F5702CFBDD5B88E7F8B085F547DDF618u3IDG" TargetMode="External"/><Relationship Id="rId5" Type="http://schemas.openxmlformats.org/officeDocument/2006/relationships/hyperlink" Target="consultantplus://offline/ref=B8FEEA6CD07476A6F69D6B609B4780A7F66CF6C6D723FDC7A207F7699AF472E608B57679AA990E84E7F1FAD4B80CD2F418239FE4DE58CCA5uFI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2020-09-22T06:07:00Z</dcterms:created>
  <dcterms:modified xsi:type="dcterms:W3CDTF">2020-09-22T06:22:00Z</dcterms:modified>
</cp:coreProperties>
</file>