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7" w:type="dxa"/>
        <w:tblInd w:w="4428" w:type="dxa"/>
        <w:tblLook w:val="00A0" w:firstRow="1" w:lastRow="0" w:firstColumn="1" w:lastColumn="0" w:noHBand="0" w:noVBand="0"/>
      </w:tblPr>
      <w:tblGrid>
        <w:gridCol w:w="5637"/>
      </w:tblGrid>
      <w:tr w:rsidR="00634DA0" w14:paraId="794AEF57" w14:textId="77777777" w:rsidTr="008D3043">
        <w:trPr>
          <w:trHeight w:val="962"/>
        </w:trPr>
        <w:tc>
          <w:tcPr>
            <w:tcW w:w="5637" w:type="dxa"/>
            <w:hideMark/>
          </w:tcPr>
          <w:p w14:paraId="47F8C32C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</w:p>
          <w:p w14:paraId="2D643B7D" w14:textId="77777777" w:rsidR="00634DA0" w:rsidRDefault="00634DA0" w:rsidP="008D304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168170, Республика Коми, Койгородский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с.Койгородок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д. 7</w:t>
            </w:r>
          </w:p>
        </w:tc>
      </w:tr>
    </w:tbl>
    <w:p w14:paraId="4ACCE101" w14:textId="77777777" w:rsidR="00634DA0" w:rsidRDefault="00634DA0" w:rsidP="00634DA0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E0BBB4" w14:textId="77777777" w:rsidR="00634DA0" w:rsidRDefault="00634DA0" w:rsidP="00634DA0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получения финансовой поддержки</w:t>
      </w:r>
    </w:p>
    <w:p w14:paraId="388DC82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24438E4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14:paraId="7E47498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_______________________________________________________________________________</w:t>
      </w:r>
    </w:p>
    <w:p w14:paraId="0FDDDEC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14:paraId="4DB81417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____________________________________</w:t>
      </w:r>
    </w:p>
    <w:p w14:paraId="29E79F1B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__________________________</w:t>
      </w:r>
    </w:p>
    <w:p w14:paraId="35CFA61A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</w:t>
      </w:r>
      <w:proofErr w:type="gramStart"/>
      <w:r>
        <w:rPr>
          <w:rFonts w:ascii="Times New Roman" w:hAnsi="Times New Roman" w:cs="Times New Roman"/>
          <w:sz w:val="25"/>
          <w:szCs w:val="25"/>
        </w:rPr>
        <w:t>):_</w:t>
      </w:r>
      <w:proofErr w:type="gramEnd"/>
      <w:r>
        <w:rPr>
          <w:rFonts w:ascii="Times New Roman" w:hAnsi="Times New Roman" w:cs="Times New Roman"/>
          <w:sz w:val="25"/>
          <w:szCs w:val="25"/>
        </w:rPr>
        <w:t>____</w:t>
      </w:r>
    </w:p>
    <w:p w14:paraId="7A23FE5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</w:t>
      </w:r>
    </w:p>
    <w:p w14:paraId="51E274ED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адрес______________________________________________________________</w:t>
      </w:r>
    </w:p>
    <w:p w14:paraId="77AC9005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</w:t>
      </w:r>
    </w:p>
    <w:p w14:paraId="321E0D8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</w:t>
      </w:r>
    </w:p>
    <w:p w14:paraId="45FA85E8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_________________________ </w:t>
      </w:r>
    </w:p>
    <w:p w14:paraId="36EFEB2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2D1CF0CA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</w:t>
      </w:r>
    </w:p>
    <w:p w14:paraId="4A4E4302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376D847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БИК________________________</w:t>
      </w:r>
    </w:p>
    <w:p w14:paraId="7F7F6972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 N _______________________________________________________</w:t>
      </w:r>
    </w:p>
    <w:p w14:paraId="55FD3EA9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Почтовый адрес (место нахождения банка) __________________________________________</w:t>
      </w:r>
    </w:p>
    <w:p w14:paraId="6F59CA29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softHyphen/>
        <w:t>_______________________________________________________________________________</w:t>
      </w:r>
    </w:p>
    <w:p w14:paraId="62AD6EE5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32842587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_______________________________________________</w:t>
      </w:r>
    </w:p>
    <w:p w14:paraId="12A079D2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14:paraId="316E3599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6C0AECE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7A2FF85E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Прошу   предоставить   финансовую   поддержку   в рамках подпрограммы (отметить галочкой):</w:t>
      </w:r>
    </w:p>
    <w:p w14:paraId="1D5817E0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44507" wp14:editId="4D890B03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6CB5" id="Прямоугольник 37" o:spid="_x0000_s1026" style="position:absolute;margin-left:27.3pt;margin-top:3.1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14:paraId="5798AB3D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5A78" wp14:editId="2D33620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2083" id="Прямоугольник 36" o:spid="_x0000_s1026" style="position:absolute;margin-left:27pt;margin-top:1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14:paraId="16EE2C3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1F88" wp14:editId="21D76E9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EE96" id="Прямоугольник 35" o:spid="_x0000_s1026" style="position:absolute;margin-left:27pt;margin-top:0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>«Въездной и внутренний туризм на территории МО МР «Койгородский»</w:t>
      </w:r>
    </w:p>
    <w:p w14:paraId="4A22E06B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</w:p>
    <w:p w14:paraId="370849AE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14:paraId="53FF65C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5"/>
          <w:szCs w:val="25"/>
          <w:vertAlign w:val="superscript"/>
        </w:rPr>
        <w:t>вид субсидирования)</w:t>
      </w:r>
    </w:p>
    <w:p w14:paraId="07EFC39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142FDC04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0B183C9B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Настоящим  гарантируем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достоверность  представленных  в составе заявки сведений и подтверждаем, что</w:t>
      </w:r>
    </w:p>
    <w:p w14:paraId="3BD9ADC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28ED3A6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14:paraId="2FE5A22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кредитной</w:t>
      </w:r>
      <w:proofErr w:type="gramEnd"/>
      <w:r>
        <w:rPr>
          <w:rFonts w:ascii="Times New Roman" w:hAnsi="Times New Roman" w:cs="Times New Roman"/>
          <w:sz w:val="25"/>
          <w:szCs w:val="25"/>
        </w:rPr>
        <w:t>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14:paraId="178BC41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14:paraId="67EE3FC1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14:paraId="3A10BF0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является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14:paraId="2F7E642A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14:paraId="1ED55E3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14:paraId="7A8B942E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имеет   задолженности  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14:paraId="57C097C1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14:paraId="128AA87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6C6CF561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634DA0" w14:paraId="444E5FB9" w14:textId="77777777" w:rsidTr="008D30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D85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54B7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2AD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14:paraId="65F6B36E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DA0" w14:paraId="4DF89C4A" w14:textId="77777777" w:rsidTr="008D3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111B" w14:textId="77777777" w:rsidR="00634DA0" w:rsidRDefault="00634DA0" w:rsidP="008D30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E491" w14:textId="77777777" w:rsidR="00634DA0" w:rsidRDefault="00634DA0" w:rsidP="008D3043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B82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5C74" w14:textId="77777777" w:rsidR="00634DA0" w:rsidRDefault="00634DA0" w:rsidP="008D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634DA0" w14:paraId="713506F8" w14:textId="77777777" w:rsidTr="008D30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AE07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3902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BDF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20D" w14:textId="77777777" w:rsidR="00634DA0" w:rsidRDefault="00634DA0" w:rsidP="008D3043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291D8508" w14:textId="77777777" w:rsidTr="008D30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7AA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0A10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8B1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1F7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0831260C" w14:textId="77777777" w:rsidTr="008D30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580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849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ADE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206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568A7E03" w14:textId="77777777" w:rsidTr="008D30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332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AEC8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B6D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3FC" w14:textId="77777777" w:rsidR="00634DA0" w:rsidRDefault="00634DA0" w:rsidP="008D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110F7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1B8BCC16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___________________________________________</w:t>
      </w:r>
    </w:p>
    <w:p w14:paraId="5D2118C5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59C020EC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14:paraId="3ABBD208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14:paraId="52753DA5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634DA0" w14:paraId="733ECDF3" w14:textId="77777777" w:rsidTr="008D3043">
        <w:trPr>
          <w:trHeight w:val="285"/>
        </w:trPr>
        <w:tc>
          <w:tcPr>
            <w:tcW w:w="72" w:type="dxa"/>
            <w:vAlign w:val="center"/>
            <w:hideMark/>
          </w:tcPr>
          <w:p w14:paraId="76CABA61" w14:textId="77777777" w:rsidR="00634DA0" w:rsidRDefault="00634DA0" w:rsidP="008D3043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1A77" w14:textId="77777777" w:rsidR="00634DA0" w:rsidRDefault="00634DA0" w:rsidP="008D3043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14:paraId="40CD318E" w14:textId="77777777" w:rsidR="00634DA0" w:rsidRDefault="00634DA0" w:rsidP="008D3043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14:paraId="1AF2E4C3" w14:textId="77777777" w:rsidR="00634DA0" w:rsidRDefault="00634DA0" w:rsidP="008D3043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634DA0" w14:paraId="43AA4A16" w14:textId="77777777" w:rsidTr="008D3043">
        <w:trPr>
          <w:trHeight w:val="95"/>
        </w:trPr>
        <w:tc>
          <w:tcPr>
            <w:tcW w:w="730" w:type="dxa"/>
            <w:gridSpan w:val="3"/>
            <w:vAlign w:val="center"/>
          </w:tcPr>
          <w:p w14:paraId="4B6FDD8F" w14:textId="77777777" w:rsidR="00634DA0" w:rsidRDefault="00634DA0" w:rsidP="008D3043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14:paraId="1D93A193" w14:textId="77777777" w:rsidR="00634DA0" w:rsidRDefault="00634DA0" w:rsidP="008D3043">
            <w:pPr>
              <w:rPr>
                <w:color w:val="333333"/>
                <w:sz w:val="25"/>
                <w:szCs w:val="25"/>
              </w:rPr>
            </w:pPr>
          </w:p>
        </w:tc>
      </w:tr>
      <w:tr w:rsidR="00634DA0" w14:paraId="64710CF7" w14:textId="77777777" w:rsidTr="008D3043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14:paraId="76E904FB" w14:textId="77777777" w:rsidR="00634DA0" w:rsidRDefault="00634DA0" w:rsidP="008D3043">
            <w:pPr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14:paraId="600B3C44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2A13E30F" w14:textId="77777777" w:rsidR="00634DA0" w:rsidRDefault="00634DA0" w:rsidP="00634DA0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634DA0" w14:paraId="67A4E1CC" w14:textId="77777777" w:rsidTr="008D304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E92" w14:textId="77777777" w:rsidR="00634DA0" w:rsidRDefault="00634DA0" w:rsidP="008D30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B2C0" w14:textId="77777777" w:rsidR="00634DA0" w:rsidRDefault="00634DA0" w:rsidP="008D30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62E" w14:textId="77777777" w:rsidR="00634DA0" w:rsidRDefault="00634DA0" w:rsidP="008D30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634DA0" w14:paraId="7176E227" w14:textId="77777777" w:rsidTr="008D304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D10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59D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9F7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30938C9C" w14:textId="77777777" w:rsidTr="008D304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1E2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4B6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C76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4837C82D" w14:textId="77777777" w:rsidTr="008D304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C2C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31B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BD1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A0" w14:paraId="3EEF3BD7" w14:textId="77777777" w:rsidTr="008D304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BBA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F31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B9" w14:textId="77777777" w:rsidR="00634DA0" w:rsidRDefault="00634DA0" w:rsidP="008D3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D77494" w14:textId="77777777" w:rsidR="00634DA0" w:rsidRDefault="00634DA0" w:rsidP="00634DA0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14:paraId="3E6734F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14:paraId="1868FEBE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0F018C47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в настоящей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подтверждаю </w:t>
      </w:r>
    </w:p>
    <w:p w14:paraId="496F3DAF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4B9E3DC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____________________________</w:t>
      </w:r>
    </w:p>
    <w:p w14:paraId="5B1DE503" w14:textId="77777777" w:rsid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14:paraId="30616C08" w14:textId="2AA37074" w:rsidR="00634DA0" w:rsidRPr="00634DA0" w:rsidRDefault="00634DA0" w:rsidP="00634DA0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p w14:paraId="247A2F46" w14:textId="77777777" w:rsidR="00634DA0" w:rsidRDefault="00634DA0" w:rsidP="00634D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5"/>
          <w:szCs w:val="25"/>
        </w:rPr>
      </w:pPr>
      <w:bookmarkStart w:id="0" w:name="_GoBack"/>
      <w:r>
        <w:rPr>
          <w:color w:val="FF0000"/>
          <w:sz w:val="25"/>
          <w:szCs w:val="25"/>
        </w:rPr>
        <w:br w:type="page"/>
      </w:r>
    </w:p>
    <w:bookmarkEnd w:id="0"/>
    <w:p w14:paraId="5C67B86E" w14:textId="77777777" w:rsidR="001B390B" w:rsidRDefault="001B390B"/>
    <w:sectPr w:rsidR="001B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E90E" w14:textId="77777777" w:rsidR="00CF4857" w:rsidRDefault="00CF4857" w:rsidP="00634DA0">
      <w:r>
        <w:separator/>
      </w:r>
    </w:p>
  </w:endnote>
  <w:endnote w:type="continuationSeparator" w:id="0">
    <w:p w14:paraId="27FFC916" w14:textId="77777777" w:rsidR="00CF4857" w:rsidRDefault="00CF4857" w:rsidP="006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2C25" w14:textId="77777777" w:rsidR="00CF4857" w:rsidRDefault="00CF4857" w:rsidP="00634DA0">
      <w:r>
        <w:separator/>
      </w:r>
    </w:p>
  </w:footnote>
  <w:footnote w:type="continuationSeparator" w:id="0">
    <w:p w14:paraId="6C074E2B" w14:textId="77777777" w:rsidR="00CF4857" w:rsidRDefault="00CF4857" w:rsidP="0063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B"/>
    <w:rsid w:val="001B390B"/>
    <w:rsid w:val="00634DA0"/>
    <w:rsid w:val="00C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4396"/>
  <w15:chartTrackingRefBased/>
  <w15:docId w15:val="{636440D4-AD55-4094-B2D0-5AA78AE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4DA0"/>
  </w:style>
  <w:style w:type="paragraph" w:styleId="a5">
    <w:name w:val="footer"/>
    <w:basedOn w:val="a"/>
    <w:link w:val="a6"/>
    <w:uiPriority w:val="99"/>
    <w:unhideWhenUsed/>
    <w:rsid w:val="00634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4DA0"/>
  </w:style>
  <w:style w:type="paragraph" w:customStyle="1" w:styleId="ConsPlusNonformat">
    <w:name w:val="ConsPlusNonformat"/>
    <w:uiPriority w:val="99"/>
    <w:rsid w:val="0063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4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DA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3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2018-07-05T08:55:00Z</dcterms:created>
  <dcterms:modified xsi:type="dcterms:W3CDTF">2018-07-05T08:56:00Z</dcterms:modified>
</cp:coreProperties>
</file>