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A7" w:rsidRPr="003C06A7" w:rsidRDefault="00BE0AC3" w:rsidP="00BE0AC3">
      <w:pPr>
        <w:spacing w:line="360" w:lineRule="auto"/>
        <w:ind w:left="1985" w:right="2551"/>
        <w:jc w:val="center"/>
        <w:rPr>
          <w:b/>
          <w:sz w:val="28"/>
        </w:rPr>
      </w:pPr>
      <w:r w:rsidRPr="00BE0AC3"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126719</wp:posOffset>
            </wp:positionH>
            <wp:positionV relativeFrom="paragraph">
              <wp:posOffset>10795</wp:posOffset>
            </wp:positionV>
            <wp:extent cx="1138555" cy="1158875"/>
            <wp:effectExtent l="0" t="0" r="4445" b="3175"/>
            <wp:wrapSquare wrapText="bothSides"/>
            <wp:docPr id="2" name="Рисунок 2" descr="C:\Users\Милькова\Documents\Логотип\Брайль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лькова\Documents\Логотип\Брайль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E0AC3"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585595" cy="9779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2bkJ9uBQjU-1018x102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002" t="24489" r="8475" b="26092"/>
                    <a:stretch/>
                  </pic:blipFill>
                  <pic:spPr bwMode="auto">
                    <a:xfrm>
                      <a:off x="0" y="0"/>
                      <a:ext cx="1585595" cy="97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3C06A7" w:rsidRPr="00BE0AC3"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-565150</wp:posOffset>
            </wp:positionH>
            <wp:positionV relativeFrom="page">
              <wp:posOffset>-212090</wp:posOffset>
            </wp:positionV>
            <wp:extent cx="15535910" cy="1101979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ille-Works-Sample-Braille-Close-Up2-700x46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5910" cy="11019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0AC3">
        <w:rPr>
          <w:b/>
          <w:sz w:val="28"/>
        </w:rPr>
        <w:t>Г</w:t>
      </w:r>
      <w:r w:rsidR="003C06A7" w:rsidRPr="003C06A7">
        <w:rPr>
          <w:b/>
          <w:sz w:val="28"/>
        </w:rPr>
        <w:t>БУ РК «Специальная библиотека для слепых Республики Коми им. Луи Брайля»</w:t>
      </w:r>
    </w:p>
    <w:p w:rsidR="00C078E9" w:rsidRDefault="003C06A7" w:rsidP="00BE0AC3">
      <w:pPr>
        <w:spacing w:line="360" w:lineRule="auto"/>
        <w:ind w:left="1985" w:right="2551"/>
        <w:jc w:val="center"/>
        <w:rPr>
          <w:b/>
        </w:rPr>
      </w:pPr>
      <w:r w:rsidRPr="003C06A7">
        <w:rPr>
          <w:b/>
          <w:bCs/>
          <w:sz w:val="28"/>
        </w:rPr>
        <w:t>МБУК «Койгородскаямежпоселенческая централизованнаябиблиотечная система»</w:t>
      </w:r>
    </w:p>
    <w:p w:rsidR="00C078E9" w:rsidRDefault="00C078E9" w:rsidP="00C078E9">
      <w:pPr>
        <w:spacing w:line="360" w:lineRule="auto"/>
        <w:jc w:val="center"/>
        <w:rPr>
          <w:b/>
        </w:rPr>
      </w:pPr>
    </w:p>
    <w:p w:rsidR="00C078E9" w:rsidRPr="00BE0AC3" w:rsidRDefault="00C078E9" w:rsidP="00BE0AC3">
      <w:pPr>
        <w:ind w:right="425"/>
        <w:jc w:val="right"/>
        <w:rPr>
          <w:rFonts w:ascii="Arial" w:hAnsi="Arial" w:cs="Arial"/>
          <w:b/>
          <w:color w:val="C00000"/>
          <w:sz w:val="96"/>
        </w:rPr>
      </w:pPr>
      <w:r w:rsidRPr="00BE0AC3">
        <w:rPr>
          <w:rFonts w:ascii="Arial" w:hAnsi="Arial" w:cs="Arial"/>
          <w:b/>
          <w:color w:val="C00000"/>
          <w:sz w:val="96"/>
        </w:rPr>
        <w:t xml:space="preserve">14 ноября </w:t>
      </w:r>
    </w:p>
    <w:p w:rsidR="003C06A7" w:rsidRPr="00BE0AC3" w:rsidRDefault="00C078E9" w:rsidP="00BE0AC3">
      <w:pPr>
        <w:ind w:right="425"/>
        <w:jc w:val="right"/>
        <w:rPr>
          <w:rFonts w:ascii="Arial" w:hAnsi="Arial" w:cs="Arial"/>
          <w:b/>
          <w:color w:val="C00000"/>
          <w:sz w:val="72"/>
        </w:rPr>
      </w:pPr>
      <w:r w:rsidRPr="00BE0AC3">
        <w:rPr>
          <w:rFonts w:ascii="Arial" w:hAnsi="Arial" w:cs="Arial"/>
          <w:b/>
          <w:color w:val="C00000"/>
          <w:sz w:val="72"/>
        </w:rPr>
        <w:t>12.30</w:t>
      </w:r>
    </w:p>
    <w:p w:rsidR="00C078E9" w:rsidRPr="00BE0AC3" w:rsidRDefault="005239A2" w:rsidP="00BE0AC3">
      <w:pPr>
        <w:ind w:right="425"/>
        <w:jc w:val="right"/>
        <w:rPr>
          <w:rFonts w:ascii="Arial" w:hAnsi="Arial" w:cs="Arial"/>
          <w:b/>
          <w:color w:val="1F4E79" w:themeColor="accent1" w:themeShade="80"/>
          <w:sz w:val="36"/>
        </w:rPr>
      </w:pPr>
      <w:r>
        <w:rPr>
          <w:rFonts w:ascii="Arial" w:hAnsi="Arial" w:cs="Arial"/>
          <w:b/>
          <w:color w:val="C00000"/>
          <w:sz w:val="40"/>
        </w:rPr>
        <w:t>Центр</w:t>
      </w:r>
      <w:r w:rsidR="003C06A7" w:rsidRPr="00BE0AC3">
        <w:rPr>
          <w:rFonts w:ascii="Arial" w:hAnsi="Arial" w:cs="Arial"/>
          <w:b/>
          <w:color w:val="C00000"/>
          <w:sz w:val="40"/>
        </w:rPr>
        <w:t xml:space="preserve"> культуры </w:t>
      </w:r>
      <w:r w:rsidR="00C078E9" w:rsidRPr="00BE0AC3">
        <w:rPr>
          <w:rFonts w:ascii="Arial" w:hAnsi="Arial" w:cs="Arial"/>
          <w:b/>
          <w:color w:val="C00000"/>
          <w:sz w:val="40"/>
        </w:rPr>
        <w:t>с. Койгородок</w:t>
      </w:r>
    </w:p>
    <w:p w:rsidR="00C078E9" w:rsidRDefault="00C078E9" w:rsidP="00C078E9">
      <w:pPr>
        <w:spacing w:line="360" w:lineRule="auto"/>
        <w:jc w:val="center"/>
        <w:rPr>
          <w:noProof/>
        </w:rPr>
      </w:pPr>
    </w:p>
    <w:p w:rsidR="00C078E9" w:rsidRPr="00C97FCB" w:rsidRDefault="00C97FCB" w:rsidP="003C06A7">
      <w:pPr>
        <w:spacing w:line="360" w:lineRule="auto"/>
        <w:ind w:firstLine="567"/>
        <w:rPr>
          <w:rFonts w:ascii="CentSchbkCyrill BT" w:hAnsi="CentSchbkCyrill BT"/>
          <w:b/>
          <w:bCs/>
          <w:color w:val="C00000"/>
        </w:rPr>
      </w:pPr>
      <w:r>
        <w:rPr>
          <w:rFonts w:ascii="CentSchbkCyrill BT" w:hAnsi="CentSchbkCyrill BT" w:cs="Calibri"/>
          <w:b/>
          <w:bCs/>
          <w:color w:val="FF0000"/>
          <w:sz w:val="36"/>
        </w:rPr>
        <w:t xml:space="preserve">                     </w:t>
      </w:r>
      <w:r w:rsidR="003C06A7" w:rsidRPr="00C97FCB">
        <w:rPr>
          <w:rFonts w:ascii="CentSchbkCyrill BT" w:hAnsi="CentSchbkCyrill BT" w:cs="Calibri"/>
          <w:b/>
          <w:bCs/>
          <w:color w:val="C00000"/>
          <w:sz w:val="36"/>
        </w:rPr>
        <w:t>К</w:t>
      </w:r>
      <w:bookmarkStart w:id="0" w:name="_GoBack"/>
      <w:bookmarkEnd w:id="0"/>
      <w:r w:rsidRPr="00C97FCB">
        <w:rPr>
          <w:rFonts w:ascii="CentSchbkCyrill BT" w:hAnsi="CentSchbkCyrill BT" w:cs="Calibri"/>
          <w:b/>
          <w:bCs/>
          <w:color w:val="C00000"/>
          <w:sz w:val="36"/>
        </w:rPr>
        <w:t xml:space="preserve"> </w:t>
      </w:r>
      <w:r w:rsidR="003C06A7" w:rsidRPr="00C97FCB">
        <w:rPr>
          <w:rFonts w:ascii="CentSchbkCyrill BT" w:hAnsi="CentSchbkCyrill BT" w:cs="Calibri"/>
          <w:b/>
          <w:bCs/>
          <w:color w:val="C00000"/>
          <w:sz w:val="36"/>
        </w:rPr>
        <w:t>МЕЖДУНАРОДНОМУ</w:t>
      </w:r>
      <w:r w:rsidRPr="00C97FCB">
        <w:rPr>
          <w:rFonts w:ascii="CentSchbkCyrill BT" w:hAnsi="CentSchbkCyrill BT" w:cs="Calibri"/>
          <w:b/>
          <w:bCs/>
          <w:color w:val="C00000"/>
          <w:sz w:val="36"/>
        </w:rPr>
        <w:t xml:space="preserve"> </w:t>
      </w:r>
      <w:r w:rsidR="003C06A7" w:rsidRPr="00C97FCB">
        <w:rPr>
          <w:rFonts w:ascii="CentSchbkCyrill BT" w:hAnsi="CentSchbkCyrill BT" w:cs="Calibri"/>
          <w:b/>
          <w:bCs/>
          <w:color w:val="C00000"/>
          <w:sz w:val="36"/>
        </w:rPr>
        <w:t>ДНЮ</w:t>
      </w:r>
      <w:r w:rsidRPr="00C97FCB">
        <w:rPr>
          <w:rFonts w:ascii="CentSchbkCyrill BT" w:hAnsi="CentSchbkCyrill BT" w:cs="Calibri"/>
          <w:b/>
          <w:bCs/>
          <w:color w:val="C00000"/>
          <w:sz w:val="36"/>
        </w:rPr>
        <w:t xml:space="preserve"> </w:t>
      </w:r>
      <w:r w:rsidR="003C06A7" w:rsidRPr="00C97FCB">
        <w:rPr>
          <w:rFonts w:ascii="CentSchbkCyrill BT" w:hAnsi="CentSchbkCyrill BT" w:cs="Calibri"/>
          <w:b/>
          <w:bCs/>
          <w:color w:val="C00000"/>
          <w:sz w:val="36"/>
        </w:rPr>
        <w:t>СЛЕПЫХ</w:t>
      </w:r>
    </w:p>
    <w:p w:rsidR="00C078E9" w:rsidRPr="003C06A7" w:rsidRDefault="00C078E9" w:rsidP="003C06A7">
      <w:pPr>
        <w:ind w:firstLine="567"/>
        <w:jc w:val="center"/>
        <w:rPr>
          <w:rFonts w:ascii="CentSchbkCyrill BT" w:hAnsi="CentSchbkCyrill BT"/>
          <w:b/>
        </w:rPr>
      </w:pPr>
    </w:p>
    <w:p w:rsidR="00C078E9" w:rsidRPr="003C06A7" w:rsidRDefault="00C078E9" w:rsidP="003C06A7">
      <w:pPr>
        <w:ind w:firstLine="567"/>
        <w:jc w:val="center"/>
        <w:rPr>
          <w:rFonts w:ascii="CentSchbkCyrill BT" w:hAnsi="CentSchbkCyrill BT"/>
          <w:b/>
        </w:rPr>
      </w:pPr>
    </w:p>
    <w:p w:rsidR="00C078E9" w:rsidRPr="003C06A7" w:rsidRDefault="00C078E9" w:rsidP="003C06A7">
      <w:pPr>
        <w:ind w:firstLine="567"/>
        <w:jc w:val="center"/>
        <w:rPr>
          <w:rFonts w:ascii="CentSchbkCyrill BT" w:hAnsi="CentSchbkCyrill BT" w:cs="Arial"/>
          <w:b/>
        </w:rPr>
      </w:pPr>
    </w:p>
    <w:p w:rsidR="00C078E9" w:rsidRPr="00C97FCB" w:rsidRDefault="00C078E9" w:rsidP="003C06A7">
      <w:pPr>
        <w:spacing w:line="360" w:lineRule="auto"/>
        <w:ind w:firstLine="567"/>
        <w:jc w:val="center"/>
        <w:rPr>
          <w:rFonts w:ascii="CentSchbkCyrill BT" w:hAnsi="CentSchbkCyrill BT" w:cs="Arial"/>
          <w:b/>
          <w:color w:val="C00000"/>
          <w:sz w:val="44"/>
        </w:rPr>
      </w:pPr>
      <w:r w:rsidRPr="00C97FCB">
        <w:rPr>
          <w:rFonts w:ascii="CentSchbkCyrill BT" w:hAnsi="CentSchbkCyrill BT" w:cs="Cambria"/>
          <w:b/>
          <w:color w:val="C00000"/>
          <w:sz w:val="44"/>
        </w:rPr>
        <w:t>ИНТЕРАКТИВНАЯ</w:t>
      </w:r>
      <w:r w:rsidR="00C97FCB">
        <w:rPr>
          <w:rFonts w:ascii="CentSchbkCyrill BT" w:hAnsi="CentSchbkCyrill BT" w:cs="Cambria"/>
          <w:b/>
          <w:color w:val="C00000"/>
          <w:sz w:val="44"/>
        </w:rPr>
        <w:t xml:space="preserve"> </w:t>
      </w:r>
      <w:r w:rsidRPr="00C97FCB">
        <w:rPr>
          <w:rFonts w:ascii="CentSchbkCyrill BT" w:hAnsi="CentSchbkCyrill BT" w:cs="Cambria"/>
          <w:b/>
          <w:color w:val="C00000"/>
          <w:sz w:val="44"/>
        </w:rPr>
        <w:t>ПЛОЩАДКА</w:t>
      </w:r>
    </w:p>
    <w:p w:rsidR="00C078E9" w:rsidRPr="00C97FCB" w:rsidRDefault="00C078E9" w:rsidP="003C06A7">
      <w:pPr>
        <w:spacing w:line="360" w:lineRule="auto"/>
        <w:ind w:firstLine="567"/>
        <w:jc w:val="center"/>
        <w:rPr>
          <w:rFonts w:ascii="Arial" w:hAnsi="Arial" w:cs="Arial"/>
          <w:b/>
          <w:color w:val="C00000"/>
        </w:rPr>
      </w:pPr>
      <w:r w:rsidRPr="00C97FCB">
        <w:rPr>
          <w:rFonts w:ascii="CentSchbkCyrill BT" w:hAnsi="CentSchbkCyrill BT" w:cs="Arial"/>
          <w:b/>
          <w:color w:val="C00000"/>
          <w:sz w:val="44"/>
        </w:rPr>
        <w:t>«</w:t>
      </w:r>
      <w:r w:rsidRPr="00C97FCB">
        <w:rPr>
          <w:rFonts w:ascii="CentSchbkCyrill BT" w:hAnsi="CentSchbkCyrill BT" w:cs="Cambria"/>
          <w:b/>
          <w:color w:val="C00000"/>
          <w:sz w:val="44"/>
        </w:rPr>
        <w:t>ИСКУССТВО</w:t>
      </w:r>
      <w:r w:rsidR="00C97FCB">
        <w:rPr>
          <w:rFonts w:ascii="CentSchbkCyrill BT" w:hAnsi="CentSchbkCyrill BT" w:cs="Cambria"/>
          <w:b/>
          <w:color w:val="C00000"/>
          <w:sz w:val="44"/>
        </w:rPr>
        <w:t xml:space="preserve"> </w:t>
      </w:r>
      <w:r w:rsidRPr="00C97FCB">
        <w:rPr>
          <w:rFonts w:ascii="CentSchbkCyrill BT" w:hAnsi="CentSchbkCyrill BT" w:cs="Cambria"/>
          <w:b/>
          <w:color w:val="C00000"/>
          <w:sz w:val="44"/>
        </w:rPr>
        <w:t>ЖИТЬ</w:t>
      </w:r>
      <w:r w:rsidR="00C97FCB">
        <w:rPr>
          <w:rFonts w:ascii="CentSchbkCyrill BT" w:hAnsi="CentSchbkCyrill BT" w:cs="Cambria"/>
          <w:b/>
          <w:color w:val="C00000"/>
          <w:sz w:val="44"/>
        </w:rPr>
        <w:t xml:space="preserve"> </w:t>
      </w:r>
      <w:r w:rsidRPr="00C97FCB">
        <w:rPr>
          <w:rFonts w:ascii="CentSchbkCyrill BT" w:hAnsi="CentSchbkCyrill BT" w:cs="Cambria"/>
          <w:b/>
          <w:color w:val="C00000"/>
          <w:sz w:val="44"/>
        </w:rPr>
        <w:t>НА</w:t>
      </w:r>
      <w:r w:rsidR="00C97FCB">
        <w:rPr>
          <w:rFonts w:ascii="CentSchbkCyrill BT" w:hAnsi="CentSchbkCyrill BT" w:cs="Cambria"/>
          <w:b/>
          <w:color w:val="C00000"/>
          <w:sz w:val="44"/>
        </w:rPr>
        <w:t xml:space="preserve"> </w:t>
      </w:r>
      <w:r w:rsidRPr="00C97FCB">
        <w:rPr>
          <w:rFonts w:ascii="CentSchbkCyrill BT" w:hAnsi="CentSchbkCyrill BT" w:cs="Cambria"/>
          <w:b/>
          <w:color w:val="C00000"/>
          <w:sz w:val="44"/>
        </w:rPr>
        <w:t>ОЩУ</w:t>
      </w:r>
      <w:r w:rsidRPr="00C97FCB">
        <w:rPr>
          <w:rFonts w:ascii="CentSchbkCyrill BT" w:hAnsi="CentSchbkCyrill BT" w:cs="Calibri"/>
          <w:b/>
          <w:color w:val="C00000"/>
          <w:sz w:val="44"/>
        </w:rPr>
        <w:t>ПЬ</w:t>
      </w:r>
      <w:r w:rsidRPr="00C97FCB">
        <w:rPr>
          <w:rFonts w:ascii="CentSchbkCyrill BT" w:hAnsi="CentSchbkCyrill BT" w:cs="Blackadder ITC"/>
          <w:b/>
          <w:color w:val="C00000"/>
          <w:sz w:val="44"/>
        </w:rPr>
        <w:t>»</w:t>
      </w:r>
    </w:p>
    <w:p w:rsidR="00C078E9" w:rsidRPr="008C723A" w:rsidRDefault="00C078E9" w:rsidP="003C06A7">
      <w:pPr>
        <w:ind w:firstLine="567"/>
        <w:jc w:val="center"/>
        <w:rPr>
          <w:rFonts w:ascii="Arial" w:hAnsi="Arial" w:cs="Arial"/>
          <w:b/>
          <w:sz w:val="28"/>
        </w:rPr>
      </w:pPr>
    </w:p>
    <w:p w:rsidR="00C078E9" w:rsidRPr="008C723A" w:rsidRDefault="00C078E9" w:rsidP="003C06A7">
      <w:pPr>
        <w:spacing w:line="360" w:lineRule="auto"/>
        <w:ind w:firstLine="567"/>
        <w:jc w:val="center"/>
        <w:rPr>
          <w:rFonts w:ascii="Arial" w:hAnsi="Arial" w:cs="Arial"/>
          <w:sz w:val="28"/>
        </w:rPr>
      </w:pPr>
    </w:p>
    <w:p w:rsidR="00C078E9" w:rsidRPr="00BE0AC3" w:rsidRDefault="00C078E9" w:rsidP="003C06A7">
      <w:pPr>
        <w:spacing w:line="360" w:lineRule="auto"/>
        <w:ind w:firstLine="567"/>
        <w:jc w:val="center"/>
        <w:rPr>
          <w:rFonts w:ascii="CentSchbkCyrill BT" w:hAnsi="CentSchbkCyrill BT" w:cs="Arial"/>
          <w:b/>
          <w:sz w:val="40"/>
        </w:rPr>
      </w:pPr>
      <w:r w:rsidRPr="00BE0AC3">
        <w:rPr>
          <w:rFonts w:ascii="CentSchbkCyrill BT" w:hAnsi="CentSchbkCyrill BT" w:cs="Arial"/>
          <w:b/>
          <w:sz w:val="40"/>
        </w:rPr>
        <w:t>В ПРОГРАММЕ:</w:t>
      </w:r>
    </w:p>
    <w:p w:rsidR="00BE0AC3" w:rsidRPr="00BE0AC3" w:rsidRDefault="00C078E9" w:rsidP="00BE0AC3">
      <w:pPr>
        <w:pStyle w:val="a3"/>
        <w:numPr>
          <w:ilvl w:val="0"/>
          <w:numId w:val="1"/>
        </w:numPr>
        <w:spacing w:line="360" w:lineRule="auto"/>
        <w:ind w:left="567" w:right="708" w:hanging="283"/>
        <w:rPr>
          <w:rFonts w:ascii="CentSchbkCyrill BT" w:hAnsi="CentSchbkCyrill BT" w:cs="Arial"/>
          <w:b/>
          <w:i/>
          <w:color w:val="FF0000"/>
          <w:sz w:val="40"/>
        </w:rPr>
      </w:pPr>
      <w:r w:rsidRPr="00BE0AC3">
        <w:rPr>
          <w:rFonts w:ascii="CentSchbkCyrill BT" w:hAnsi="CentSchbkCyrill BT" w:cs="Arial"/>
          <w:b/>
          <w:sz w:val="40"/>
        </w:rPr>
        <w:t xml:space="preserve">Спектакль </w:t>
      </w:r>
      <w:r w:rsidRPr="00BE0AC3">
        <w:rPr>
          <w:rFonts w:ascii="CentSchbkCyrill BT" w:hAnsi="CentSchbkCyrill BT" w:cs="Arial"/>
          <w:b/>
          <w:bCs/>
          <w:sz w:val="40"/>
        </w:rPr>
        <w:t xml:space="preserve">«Кто расскажет небылицу»: </w:t>
      </w:r>
    </w:p>
    <w:p w:rsidR="003C06A7" w:rsidRPr="00BE0AC3" w:rsidRDefault="00C078E9" w:rsidP="005239A2">
      <w:pPr>
        <w:pStyle w:val="a3"/>
        <w:spacing w:line="360" w:lineRule="auto"/>
        <w:ind w:left="567" w:right="708"/>
        <w:jc w:val="both"/>
        <w:rPr>
          <w:rFonts w:ascii="CentSchbkCyrill BT" w:hAnsi="CentSchbkCyrill BT" w:cs="Arial"/>
          <w:b/>
          <w:i/>
          <w:color w:val="FF0000"/>
          <w:sz w:val="40"/>
        </w:rPr>
      </w:pPr>
      <w:r w:rsidRPr="00BE0AC3">
        <w:rPr>
          <w:rFonts w:ascii="CentSchbkCyrill BT" w:hAnsi="CentSchbkCyrill BT" w:cs="Arial"/>
          <w:b/>
          <w:bCs/>
          <w:sz w:val="40"/>
        </w:rPr>
        <w:t xml:space="preserve">по мотивам </w:t>
      </w:r>
      <w:r w:rsidRPr="00BE0AC3">
        <w:rPr>
          <w:rFonts w:ascii="CentSchbkCyrill BT" w:hAnsi="CentSchbkCyrill BT" w:cs="Arial"/>
          <w:b/>
          <w:sz w:val="40"/>
        </w:rPr>
        <w:t xml:space="preserve">сказок </w:t>
      </w:r>
      <w:proofErr w:type="spellStart"/>
      <w:r w:rsidRPr="00BE0AC3">
        <w:rPr>
          <w:rFonts w:ascii="CentSchbkCyrill BT" w:hAnsi="CentSchbkCyrill BT" w:cs="Arial"/>
          <w:b/>
          <w:sz w:val="40"/>
        </w:rPr>
        <w:t>Ованеса</w:t>
      </w:r>
      <w:proofErr w:type="spellEnd"/>
      <w:r w:rsidRPr="00BE0AC3">
        <w:rPr>
          <w:rFonts w:ascii="CentSchbkCyrill BT" w:hAnsi="CentSchbkCyrill BT" w:cs="Arial"/>
          <w:b/>
          <w:sz w:val="40"/>
        </w:rPr>
        <w:t> </w:t>
      </w:r>
      <w:r w:rsidRPr="00BE0AC3">
        <w:rPr>
          <w:rFonts w:ascii="CentSchbkCyrill BT" w:hAnsi="CentSchbkCyrill BT" w:cs="Arial"/>
          <w:b/>
          <w:bCs/>
          <w:sz w:val="40"/>
        </w:rPr>
        <w:t>Туманяна</w:t>
      </w:r>
      <w:r w:rsidRPr="00BE0AC3">
        <w:rPr>
          <w:rFonts w:ascii="CentSchbkCyrill BT" w:hAnsi="CentSchbkCyrill BT" w:cs="Arial"/>
          <w:b/>
          <w:sz w:val="40"/>
        </w:rPr>
        <w:t xml:space="preserve"> в </w:t>
      </w:r>
      <w:proofErr w:type="gramStart"/>
      <w:r w:rsidRPr="00BE0AC3">
        <w:rPr>
          <w:rFonts w:ascii="CentSchbkCyrill BT" w:hAnsi="CentSchbkCyrill BT" w:cs="Arial"/>
          <w:b/>
          <w:sz w:val="40"/>
        </w:rPr>
        <w:t>исполнении</w:t>
      </w:r>
      <w:proofErr w:type="gramEnd"/>
      <w:r w:rsidR="00C97FCB">
        <w:rPr>
          <w:rFonts w:ascii="CentSchbkCyrill BT" w:hAnsi="CentSchbkCyrill BT" w:cs="Arial"/>
          <w:b/>
          <w:sz w:val="40"/>
        </w:rPr>
        <w:t xml:space="preserve"> </w:t>
      </w:r>
      <w:r w:rsidRPr="00BE0AC3">
        <w:rPr>
          <w:rFonts w:ascii="CentSchbkCyrill BT" w:hAnsi="CentSchbkCyrill BT" w:cs="Arial"/>
          <w:b/>
          <w:bCs/>
          <w:sz w:val="40"/>
        </w:rPr>
        <w:t>Театра особых людей «Радость моя» (</w:t>
      </w:r>
      <w:r w:rsidR="003C06A7" w:rsidRPr="00BE0AC3">
        <w:rPr>
          <w:rFonts w:ascii="CentSchbkCyrill BT" w:hAnsi="CentSchbkCyrill BT" w:cs="Arial"/>
          <w:b/>
          <w:sz w:val="40"/>
        </w:rPr>
        <w:t>режиссёр Марина Афонасенко)</w:t>
      </w:r>
    </w:p>
    <w:p w:rsidR="003C06A7" w:rsidRPr="00BE0AC3" w:rsidRDefault="00C078E9" w:rsidP="005239A2">
      <w:pPr>
        <w:pStyle w:val="a3"/>
        <w:numPr>
          <w:ilvl w:val="0"/>
          <w:numId w:val="1"/>
        </w:numPr>
        <w:spacing w:line="360" w:lineRule="auto"/>
        <w:ind w:left="567" w:right="708" w:hanging="283"/>
        <w:jc w:val="both"/>
        <w:rPr>
          <w:rFonts w:ascii="Arial" w:hAnsi="Arial" w:cs="Arial"/>
          <w:b/>
          <w:color w:val="FF0000"/>
          <w:sz w:val="44"/>
        </w:rPr>
      </w:pPr>
      <w:r w:rsidRPr="00BE0AC3">
        <w:rPr>
          <w:rFonts w:ascii="CentSchbkCyrill BT" w:hAnsi="CentSchbkCyrill BT" w:cs="Arial"/>
          <w:b/>
          <w:sz w:val="40"/>
        </w:rPr>
        <w:t>Тактильный к</w:t>
      </w:r>
      <w:r w:rsidR="003C06A7" w:rsidRPr="00BE0AC3">
        <w:rPr>
          <w:rFonts w:ascii="CentSchbkCyrill BT" w:hAnsi="CentSchbkCyrill BT" w:cs="Arial"/>
          <w:b/>
          <w:sz w:val="40"/>
        </w:rPr>
        <w:t>вест «Мир на кончиках пальцев»</w:t>
      </w:r>
    </w:p>
    <w:p w:rsidR="00BE0AC3" w:rsidRDefault="00BE0AC3" w:rsidP="00BE0AC3">
      <w:pPr>
        <w:ind w:left="567"/>
        <w:rPr>
          <w:rFonts w:ascii="Arial" w:hAnsi="Arial" w:cs="Arial"/>
          <w:b/>
          <w:color w:val="FF0000"/>
          <w:sz w:val="44"/>
        </w:rPr>
      </w:pPr>
    </w:p>
    <w:p w:rsidR="00AB53F3" w:rsidRPr="00BE0AC3" w:rsidRDefault="00C078E9" w:rsidP="00C078E9">
      <w:pPr>
        <w:rPr>
          <w:rFonts w:ascii="Arial" w:hAnsi="Arial" w:cs="Arial"/>
          <w:b/>
          <w:color w:val="FF0000"/>
          <w:sz w:val="72"/>
        </w:rPr>
      </w:pPr>
      <w:r w:rsidRPr="00BE0AC3">
        <w:rPr>
          <w:rFonts w:ascii="Arial" w:hAnsi="Arial" w:cs="Arial"/>
          <w:b/>
          <w:color w:val="FF0000"/>
          <w:sz w:val="72"/>
        </w:rPr>
        <w:t>6+</w:t>
      </w:r>
    </w:p>
    <w:sectPr w:rsidR="00AB53F3" w:rsidRPr="00BE0AC3" w:rsidSect="00C078E9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0230C"/>
    <w:multiLevelType w:val="hybridMultilevel"/>
    <w:tmpl w:val="7DFA784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078E9"/>
    <w:rsid w:val="003C06A7"/>
    <w:rsid w:val="005239A2"/>
    <w:rsid w:val="007123F0"/>
    <w:rsid w:val="007C323D"/>
    <w:rsid w:val="00AB53F3"/>
    <w:rsid w:val="00B358AF"/>
    <w:rsid w:val="00BE0AC3"/>
    <w:rsid w:val="00C078E9"/>
    <w:rsid w:val="00C9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6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0A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0AC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библиотека</cp:lastModifiedBy>
  <cp:revision>4</cp:revision>
  <cp:lastPrinted>2018-10-31T10:08:00Z</cp:lastPrinted>
  <dcterms:created xsi:type="dcterms:W3CDTF">2018-10-31T10:01:00Z</dcterms:created>
  <dcterms:modified xsi:type="dcterms:W3CDTF">2018-10-31T10:46:00Z</dcterms:modified>
</cp:coreProperties>
</file>