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90" w:rsidRPr="00CC1290" w:rsidRDefault="00CC1290" w:rsidP="00CC129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C1290">
        <w:rPr>
          <w:rFonts w:ascii="Times New Roman" w:hAnsi="Times New Roman" w:cs="Times New Roman"/>
          <w:sz w:val="24"/>
          <w:szCs w:val="24"/>
        </w:rPr>
        <w:t>Приложение 2.3</w:t>
      </w:r>
    </w:p>
    <w:p w:rsidR="00CC1290" w:rsidRPr="00CC1290" w:rsidRDefault="00CC1290" w:rsidP="00CC1290">
      <w:pPr>
        <w:widowControl w:val="0"/>
        <w:autoSpaceDE w:val="0"/>
        <w:autoSpaceDN w:val="0"/>
        <w:adjustRightInd w:val="0"/>
        <w:spacing w:after="0" w:line="240" w:lineRule="auto"/>
        <w:jc w:val="right"/>
        <w:rPr>
          <w:rFonts w:ascii="Times New Roman" w:hAnsi="Times New Roman" w:cs="Times New Roman"/>
          <w:sz w:val="24"/>
          <w:szCs w:val="24"/>
        </w:rPr>
      </w:pPr>
      <w:r w:rsidRPr="00CC1290">
        <w:rPr>
          <w:rFonts w:ascii="Times New Roman" w:hAnsi="Times New Roman" w:cs="Times New Roman"/>
          <w:sz w:val="24"/>
          <w:szCs w:val="24"/>
        </w:rPr>
        <w:t>к муниципальной программе</w:t>
      </w:r>
    </w:p>
    <w:p w:rsidR="00CC1290" w:rsidRPr="00CC1290" w:rsidRDefault="00CC1290" w:rsidP="00CC1290">
      <w:pPr>
        <w:widowControl w:val="0"/>
        <w:autoSpaceDE w:val="0"/>
        <w:autoSpaceDN w:val="0"/>
        <w:adjustRightInd w:val="0"/>
        <w:spacing w:after="0" w:line="240" w:lineRule="auto"/>
        <w:jc w:val="right"/>
        <w:rPr>
          <w:rFonts w:ascii="Times New Roman" w:hAnsi="Times New Roman" w:cs="Times New Roman"/>
          <w:sz w:val="24"/>
          <w:szCs w:val="24"/>
        </w:rPr>
      </w:pPr>
      <w:r w:rsidRPr="00CC1290">
        <w:rPr>
          <w:rFonts w:ascii="Times New Roman" w:hAnsi="Times New Roman" w:cs="Times New Roman"/>
          <w:sz w:val="24"/>
          <w:szCs w:val="24"/>
        </w:rPr>
        <w:t>«Развитие экономики в МО МР «Койгородский»</w:t>
      </w:r>
    </w:p>
    <w:p w:rsidR="00CC1290" w:rsidRPr="00CC1290" w:rsidRDefault="00CC1290" w:rsidP="00CC1290">
      <w:pPr>
        <w:widowControl w:val="0"/>
        <w:autoSpaceDE w:val="0"/>
        <w:autoSpaceDN w:val="0"/>
        <w:adjustRightInd w:val="0"/>
        <w:spacing w:after="0" w:line="240" w:lineRule="auto"/>
        <w:jc w:val="right"/>
        <w:rPr>
          <w:rFonts w:ascii="Times New Roman" w:hAnsi="Times New Roman" w:cs="Times New Roman"/>
          <w:sz w:val="24"/>
          <w:szCs w:val="24"/>
        </w:rPr>
      </w:pPr>
    </w:p>
    <w:p w:rsidR="00CC1290" w:rsidRPr="00CC1290" w:rsidRDefault="00CC1290" w:rsidP="00CC1290">
      <w:pPr>
        <w:spacing w:after="0" w:line="240" w:lineRule="auto"/>
        <w:jc w:val="center"/>
        <w:rPr>
          <w:rFonts w:ascii="Times New Roman" w:hAnsi="Times New Roman" w:cs="Times New Roman"/>
          <w:sz w:val="24"/>
          <w:szCs w:val="24"/>
        </w:rPr>
      </w:pPr>
      <w:r w:rsidRPr="00CC1290">
        <w:rPr>
          <w:rFonts w:ascii="Times New Roman" w:hAnsi="Times New Roman" w:cs="Times New Roman"/>
          <w:sz w:val="24"/>
          <w:szCs w:val="24"/>
        </w:rPr>
        <w:t>ПОРЯДОК</w:t>
      </w:r>
    </w:p>
    <w:p w:rsidR="00CC1290" w:rsidRPr="00CC1290" w:rsidRDefault="00CC1290" w:rsidP="00CC1290">
      <w:pPr>
        <w:spacing w:after="0" w:line="240" w:lineRule="auto"/>
        <w:jc w:val="center"/>
        <w:rPr>
          <w:rFonts w:ascii="Times New Roman" w:hAnsi="Times New Roman" w:cs="Times New Roman"/>
          <w:sz w:val="24"/>
          <w:szCs w:val="24"/>
        </w:rPr>
      </w:pPr>
      <w:r w:rsidRPr="00CC1290">
        <w:rPr>
          <w:rFonts w:ascii="Times New Roman" w:hAnsi="Times New Roman" w:cs="Times New Roman"/>
          <w:sz w:val="24"/>
          <w:szCs w:val="24"/>
        </w:rPr>
        <w:t>СУБСИДИРОВАНИЯ ЧАСТИ РАСХОДОВ СУБЪЕКТОВ МАЛОГО  ПРЕДПРИНИМАТЕЛЬСТВА НА РАЗВИТИЕ БИЗНЕСА</w:t>
      </w:r>
    </w:p>
    <w:p w:rsidR="00CC1290" w:rsidRPr="00CC1290" w:rsidRDefault="00CC1290" w:rsidP="00CC1290">
      <w:pPr>
        <w:pStyle w:val="4"/>
        <w:tabs>
          <w:tab w:val="left" w:pos="2002"/>
        </w:tabs>
        <w:spacing w:before="0" w:after="0"/>
        <w:ind w:firstLine="720"/>
        <w:jc w:val="both"/>
        <w:rPr>
          <w:b w:val="0"/>
          <w:sz w:val="24"/>
          <w:szCs w:val="24"/>
        </w:rPr>
      </w:pPr>
      <w:r w:rsidRPr="00CC1290">
        <w:rPr>
          <w:b w:val="0"/>
          <w:sz w:val="24"/>
          <w:szCs w:val="24"/>
        </w:rPr>
        <w:t>1.  Настоящий Порядок определяет механизм субсидирования части расходов, субъектов малого предпринимательства</w:t>
      </w:r>
      <w:r w:rsidR="004D1EC2">
        <w:rPr>
          <w:b w:val="0"/>
          <w:sz w:val="24"/>
          <w:szCs w:val="24"/>
        </w:rPr>
        <w:t xml:space="preserve"> </w:t>
      </w:r>
      <w:r w:rsidRPr="00CC1290">
        <w:rPr>
          <w:b w:val="0"/>
          <w:sz w:val="24"/>
          <w:szCs w:val="24"/>
        </w:rPr>
        <w:t>на развитие бизнеса в пределах средств бюджета МО МР «Койгородский</w:t>
      </w:r>
      <w:proofErr w:type="gramStart"/>
      <w:r w:rsidRPr="00CC1290">
        <w:rPr>
          <w:b w:val="0"/>
          <w:sz w:val="24"/>
          <w:szCs w:val="24"/>
        </w:rPr>
        <w:t>»н</w:t>
      </w:r>
      <w:proofErr w:type="gramEnd"/>
      <w:r w:rsidRPr="00CC1290">
        <w:rPr>
          <w:b w:val="0"/>
          <w:sz w:val="24"/>
          <w:szCs w:val="24"/>
        </w:rPr>
        <w:t>а очередной финансовый год и плановый период на реализацию подпрограммы «Малое и среднее предпринимательство</w:t>
      </w:r>
      <w:r w:rsidR="001C6BE4">
        <w:rPr>
          <w:b w:val="0"/>
          <w:sz w:val="24"/>
          <w:szCs w:val="24"/>
        </w:rPr>
        <w:t xml:space="preserve"> </w:t>
      </w:r>
      <w:r w:rsidRPr="00CC1290">
        <w:rPr>
          <w:b w:val="0"/>
          <w:sz w:val="24"/>
          <w:szCs w:val="24"/>
        </w:rPr>
        <w:t>в</w:t>
      </w:r>
      <w:r w:rsidR="001C6BE4">
        <w:rPr>
          <w:b w:val="0"/>
          <w:sz w:val="24"/>
          <w:szCs w:val="24"/>
        </w:rPr>
        <w:t xml:space="preserve"> </w:t>
      </w:r>
      <w:r w:rsidRPr="00CC1290">
        <w:rPr>
          <w:b w:val="0"/>
          <w:sz w:val="24"/>
          <w:szCs w:val="24"/>
        </w:rPr>
        <w:t>МО МР «Койгородский»» муниципальной программы «Развитие экономики в МО МР «Койгородский»» (далее – Подпрограмма)  на соответствующий финансовый год (далее субсидия).</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2.  Субсидия предоставляется субъектам малого предпринимательства на следующие виды расходов:</w:t>
      </w:r>
    </w:p>
    <w:p w:rsidR="00CC1290" w:rsidRPr="00CC1290" w:rsidRDefault="00CC1290" w:rsidP="00CC1290">
      <w:pPr>
        <w:spacing w:after="0" w:line="240" w:lineRule="auto"/>
        <w:ind w:firstLine="720"/>
        <w:jc w:val="both"/>
        <w:rPr>
          <w:rFonts w:ascii="Times New Roman" w:hAnsi="Times New Roman" w:cs="Times New Roman"/>
          <w:sz w:val="24"/>
          <w:szCs w:val="24"/>
        </w:rPr>
      </w:pPr>
      <w:proofErr w:type="gramStart"/>
      <w:r w:rsidRPr="00CC1290">
        <w:rPr>
          <w:rFonts w:ascii="Times New Roman" w:hAnsi="Times New Roman" w:cs="Times New Roman"/>
          <w:sz w:val="24"/>
          <w:szCs w:val="24"/>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roofErr w:type="gramEnd"/>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приобретение строительных материалов для строительства и ремонта помещений (за исключением зданий (помещений) офисного назначения);</w:t>
      </w:r>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приобретение и (или) установка пожарно-охранной сигнализации;</w:t>
      </w:r>
    </w:p>
    <w:p w:rsidR="00CC1290" w:rsidRPr="00CC1290" w:rsidRDefault="00CC1290" w:rsidP="00CC12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приобретение и оплата услуг по сопровождению программного обеспечения;</w:t>
      </w:r>
    </w:p>
    <w:p w:rsidR="00CC1290" w:rsidRPr="00CC1290" w:rsidRDefault="00CC1290" w:rsidP="00CC12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3. Субсидия предоставляется субъектам малого предпринимательства на развитие бизнеса в размере 95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 представленных документов, подтверждающих понесенные расходы, указанные в пункте 2 настоящего Порядка;</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 сметы, предусматривающей расходование средств субсидии на цели, указанные в пункте 2 настоящего Порядка.</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Субъекты малого предпринимательства не имеют права на получение субсидий в случае, если представленный для субсидирования договор уже субсидируется в рамках других программ или мероприятий.</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4. Субсидия предоставляется субъектам малого предпринимательства, одновременно отвечающим следующим критериям отбора:</w:t>
      </w:r>
    </w:p>
    <w:p w:rsidR="00CC1290" w:rsidRPr="00CC1290" w:rsidRDefault="00CC1290" w:rsidP="00CC1290">
      <w:pPr>
        <w:tabs>
          <w:tab w:val="left" w:pos="2002"/>
        </w:tabs>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CC1290" w:rsidRPr="00CC1290" w:rsidRDefault="00CC1290" w:rsidP="00CC1290">
      <w:pPr>
        <w:tabs>
          <w:tab w:val="left" w:pos="2002"/>
        </w:tabs>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2) зарегистрированным и осуществляющим свою деятельность на территории МО МР «Койгородский»;</w:t>
      </w:r>
    </w:p>
    <w:p w:rsidR="00CC1290" w:rsidRPr="00CC1290" w:rsidRDefault="00CC1290" w:rsidP="00CC1290">
      <w:pPr>
        <w:tabs>
          <w:tab w:val="left" w:pos="2002"/>
        </w:tabs>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 xml:space="preserve">3) не </w:t>
      </w:r>
      <w:proofErr w:type="gramStart"/>
      <w:r w:rsidRPr="00CC1290">
        <w:rPr>
          <w:rFonts w:ascii="Times New Roman" w:hAnsi="Times New Roman" w:cs="Times New Roman"/>
          <w:sz w:val="24"/>
          <w:szCs w:val="24"/>
        </w:rPr>
        <w:t>имеющим</w:t>
      </w:r>
      <w:proofErr w:type="gramEnd"/>
      <w:r w:rsidRPr="00CC1290">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 xml:space="preserve">4) не </w:t>
      </w:r>
      <w:proofErr w:type="gramStart"/>
      <w:r w:rsidRPr="00CC1290">
        <w:rPr>
          <w:rFonts w:ascii="Times New Roman" w:hAnsi="Times New Roman" w:cs="Times New Roman"/>
          <w:sz w:val="24"/>
          <w:szCs w:val="24"/>
        </w:rPr>
        <w:t>имеющим</w:t>
      </w:r>
      <w:proofErr w:type="gramEnd"/>
      <w:r w:rsidRPr="00CC1290">
        <w:rPr>
          <w:rFonts w:ascii="Times New Roman" w:hAnsi="Times New Roman" w:cs="Times New Roman"/>
          <w:sz w:val="24"/>
          <w:szCs w:val="24"/>
        </w:rPr>
        <w:t xml:space="preserve"> задолженности по заработной плате перед наемными работниками;</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 xml:space="preserve">5) </w:t>
      </w:r>
      <w:proofErr w:type="gramStart"/>
      <w:r w:rsidRPr="00CC1290">
        <w:rPr>
          <w:rFonts w:ascii="Times New Roman" w:hAnsi="Times New Roman" w:cs="Times New Roman"/>
          <w:sz w:val="24"/>
          <w:szCs w:val="24"/>
        </w:rPr>
        <w:t>осуществляющим</w:t>
      </w:r>
      <w:proofErr w:type="gramEnd"/>
      <w:r w:rsidRPr="00CC1290">
        <w:rPr>
          <w:rFonts w:ascii="Times New Roman" w:hAnsi="Times New Roman" w:cs="Times New Roman"/>
          <w:sz w:val="24"/>
          <w:szCs w:val="24"/>
        </w:rPr>
        <w:t xml:space="preserve"> свою деятельность в одной из следующих сфер деятельности:</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а) бытовые услуги;</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б) народно-художественные промыслы и ремесленничество;</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lastRenderedPageBreak/>
        <w:t>в) 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г) экскурсионные услуги;</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C1290">
        <w:rPr>
          <w:rFonts w:ascii="Times New Roman" w:hAnsi="Times New Roman" w:cs="Times New Roman"/>
          <w:sz w:val="24"/>
          <w:szCs w:val="24"/>
        </w:rPr>
        <w:t>д</w:t>
      </w:r>
      <w:proofErr w:type="spellEnd"/>
      <w:r w:rsidRPr="00CC1290">
        <w:rPr>
          <w:rFonts w:ascii="Times New Roman" w:hAnsi="Times New Roman" w:cs="Times New Roman"/>
          <w:sz w:val="24"/>
          <w:szCs w:val="24"/>
        </w:rPr>
        <w:t>) услуги в системе образования;</w:t>
      </w:r>
    </w:p>
    <w:p w:rsidR="00CC1290" w:rsidRPr="00CC1290" w:rsidRDefault="00CC1290" w:rsidP="00CC1290">
      <w:pPr>
        <w:autoSpaceDE w:val="0"/>
        <w:autoSpaceDN w:val="0"/>
        <w:adjustRightInd w:val="0"/>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е) розничная торговля в сельских населенных пунктах Койгородского района с численностью населения до 500 человек;</w:t>
      </w:r>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5.  Для получения субсидии необходимы следующие документы:</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1) заявка на получение субсидии по форме, установленной Администрацией МР «Койгородский», содержащая:</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а) сведения о численности постоянных работников на дату подачи заявки;</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г) сведения об отсутствии задолженности по заработной плате более одного месяца;</w:t>
      </w:r>
    </w:p>
    <w:p w:rsidR="00CC1290" w:rsidRPr="00CC1290" w:rsidRDefault="00CC1290" w:rsidP="00CC1290">
      <w:pPr>
        <w:spacing w:after="0" w:line="240" w:lineRule="auto"/>
        <w:ind w:firstLine="540"/>
        <w:jc w:val="both"/>
        <w:rPr>
          <w:rFonts w:ascii="Times New Roman" w:hAnsi="Times New Roman" w:cs="Times New Roman"/>
          <w:sz w:val="24"/>
          <w:szCs w:val="24"/>
        </w:rPr>
      </w:pPr>
      <w:proofErr w:type="spellStart"/>
      <w:r w:rsidRPr="00CC1290">
        <w:rPr>
          <w:rFonts w:ascii="Times New Roman" w:hAnsi="Times New Roman" w:cs="Times New Roman"/>
          <w:sz w:val="24"/>
          <w:szCs w:val="24"/>
        </w:rPr>
        <w:t>д</w:t>
      </w:r>
      <w:proofErr w:type="spellEnd"/>
      <w:r w:rsidRPr="00CC1290">
        <w:rPr>
          <w:rFonts w:ascii="Times New Roman" w:hAnsi="Times New Roman" w:cs="Times New Roman"/>
          <w:sz w:val="24"/>
          <w:szCs w:val="24"/>
        </w:rPr>
        <w:t>) сведения о соблюдении субъектом малого предпринимательства норм, установленных частями 3 и 4 статьи 14 Федерального закона;</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предпринимательства представляет ее самостоятельно;</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3)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от 21 июля 2014 г. N ММВ-7-8/378@,сформированная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CC1290" w:rsidRPr="00CC1290" w:rsidRDefault="00CC1290" w:rsidP="00CC1290">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CC1290">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CC1290" w:rsidRPr="00CC1290" w:rsidRDefault="00CC1290" w:rsidP="00CC129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1290">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6) копии документов, подтверждающие стоимость расходов:</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2 настоящего Порядка, заверенные в установленном порядке или банком;</w:t>
      </w:r>
    </w:p>
    <w:p w:rsidR="00CC1290" w:rsidRPr="00CC1290" w:rsidRDefault="00CC1290" w:rsidP="00CC1290">
      <w:pPr>
        <w:tabs>
          <w:tab w:val="left" w:pos="8025"/>
        </w:tabs>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смета расходов и предварительные счета, предусматривающие расходование средств субсидии на цели, указанные в пункте 2 настоящего Порядка, заверенные в установленном порядке;</w:t>
      </w:r>
      <w:r w:rsidRPr="00CC1290">
        <w:rPr>
          <w:rFonts w:ascii="Times New Roman" w:hAnsi="Times New Roman" w:cs="Times New Roman"/>
          <w:sz w:val="24"/>
          <w:szCs w:val="24"/>
        </w:rPr>
        <w:tab/>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7) Сведения ИФНС № 1 по Республике Коми о задолженности по налогу на доходы в отношении налоговых агентов;</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xml:space="preserve">8) справка Отдела по управлению муниципальным имуществом и природными ресурсами администрации МР «Койгородский» и (или)  администраций сельских </w:t>
      </w:r>
      <w:r w:rsidRPr="00CC1290">
        <w:rPr>
          <w:rFonts w:ascii="Times New Roman" w:hAnsi="Times New Roman" w:cs="Times New Roman"/>
          <w:sz w:val="24"/>
          <w:szCs w:val="24"/>
        </w:rPr>
        <w:lastRenderedPageBreak/>
        <w:t>поселений об отсутствии задолженности за использование муниципальным имуществом и земельными участками.</w:t>
      </w:r>
    </w:p>
    <w:p w:rsidR="00CC1290" w:rsidRPr="00CC1290" w:rsidRDefault="00CC1290" w:rsidP="00CC1290">
      <w:pPr>
        <w:spacing w:after="0" w:line="240" w:lineRule="auto"/>
        <w:ind w:firstLine="540"/>
        <w:jc w:val="both"/>
        <w:rPr>
          <w:rFonts w:ascii="Times New Roman" w:hAnsi="Times New Roman" w:cs="Times New Roman"/>
          <w:sz w:val="24"/>
          <w:szCs w:val="24"/>
        </w:rPr>
      </w:pPr>
      <w:proofErr w:type="gramStart"/>
      <w:r w:rsidRPr="00CC1290">
        <w:rPr>
          <w:rFonts w:ascii="Times New Roman" w:hAnsi="Times New Roman" w:cs="Times New Roman"/>
          <w:sz w:val="24"/>
          <w:szCs w:val="24"/>
        </w:rPr>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w:t>
      </w:r>
      <w:proofErr w:type="spellStart"/>
      <w:r w:rsidRPr="00CC1290">
        <w:rPr>
          <w:rFonts w:ascii="Times New Roman" w:hAnsi="Times New Roman" w:cs="Times New Roman"/>
          <w:sz w:val="24"/>
          <w:szCs w:val="24"/>
        </w:rPr>
        <w:t>хозяйственныхобществ</w:t>
      </w:r>
      <w:proofErr w:type="spellEnd"/>
      <w:proofErr w:type="gramEnd"/>
      <w:r w:rsidRPr="00CC1290">
        <w:rPr>
          <w:rFonts w:ascii="Times New Roman" w:hAnsi="Times New Roman" w:cs="Times New Roman"/>
          <w:sz w:val="24"/>
          <w:szCs w:val="24"/>
        </w:rPr>
        <w:t xml:space="preserve"> - </w:t>
      </w:r>
      <w:proofErr w:type="gramStart"/>
      <w:r w:rsidRPr="00CC1290">
        <w:rPr>
          <w:rFonts w:ascii="Times New Roman" w:hAnsi="Times New Roman" w:cs="Times New Roman"/>
          <w:sz w:val="24"/>
          <w:szCs w:val="24"/>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roofErr w:type="gramEnd"/>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Документы, указанные в подпунктах 1,6 настоящего пункта представляются субъектами малого предпринимательства в сроки, установленные Администрацией, в Администрацию самостоятельно.</w:t>
      </w:r>
    </w:p>
    <w:p w:rsidR="00CC1290" w:rsidRPr="00CC1290" w:rsidRDefault="00CC1290" w:rsidP="00CC1290">
      <w:pPr>
        <w:spacing w:after="0" w:line="240" w:lineRule="auto"/>
        <w:ind w:firstLine="540"/>
        <w:jc w:val="both"/>
        <w:rPr>
          <w:rFonts w:ascii="Times New Roman" w:hAnsi="Times New Roman" w:cs="Times New Roman"/>
          <w:sz w:val="24"/>
          <w:szCs w:val="24"/>
        </w:rPr>
      </w:pPr>
      <w:proofErr w:type="gramStart"/>
      <w:r w:rsidRPr="00CC1290">
        <w:rPr>
          <w:rFonts w:ascii="Times New Roman" w:hAnsi="Times New Roman" w:cs="Times New Roman"/>
          <w:sz w:val="24"/>
          <w:szCs w:val="24"/>
        </w:rPr>
        <w:t>Сведения, содержащиеся в документах, указанных в подпунктах 2,3,4,5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CC1290">
        <w:rPr>
          <w:rFonts w:ascii="Times New Roman" w:hAnsi="Times New Roman" w:cs="Times New Roman"/>
          <w:sz w:val="24"/>
          <w:szCs w:val="24"/>
        </w:rPr>
        <w:t xml:space="preserve"> нормативными правовыми актами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2,3,4,5  настоящего пункта, самостоятельно.</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Сведения, содержащиеся в документе, указанном в подпункте 7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 xml:space="preserve">8.  Администрация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 xml:space="preserve">9. </w:t>
      </w:r>
      <w:proofErr w:type="gramStart"/>
      <w:r w:rsidRPr="00CC1290">
        <w:rPr>
          <w:rFonts w:ascii="Times New Roman" w:hAnsi="Times New Roman" w:cs="Times New Roman"/>
          <w:sz w:val="24"/>
          <w:szCs w:val="24"/>
        </w:rPr>
        <w:t xml:space="preserve">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w:t>
      </w:r>
      <w:r w:rsidRPr="00CC1290">
        <w:rPr>
          <w:rFonts w:ascii="Times New Roman" w:hAnsi="Times New Roman" w:cs="Times New Roman"/>
          <w:bCs/>
          <w:sz w:val="24"/>
          <w:szCs w:val="24"/>
        </w:rPr>
        <w:t xml:space="preserve">на конкурсный отбор </w:t>
      </w:r>
      <w:proofErr w:type="spellStart"/>
      <w:r w:rsidRPr="00CC1290">
        <w:rPr>
          <w:rFonts w:ascii="Times New Roman" w:hAnsi="Times New Roman" w:cs="Times New Roman"/>
          <w:bCs/>
          <w:sz w:val="24"/>
          <w:szCs w:val="24"/>
        </w:rPr>
        <w:t>бизнес-проектов</w:t>
      </w:r>
      <w:proofErr w:type="spellEnd"/>
      <w:r w:rsidRPr="00CC1290">
        <w:rPr>
          <w:rFonts w:ascii="Times New Roman" w:hAnsi="Times New Roman" w:cs="Times New Roman"/>
          <w:bCs/>
          <w:sz w:val="24"/>
          <w:szCs w:val="24"/>
        </w:rPr>
        <w:t xml:space="preserve"> и получение финансовой поддержки</w:t>
      </w:r>
      <w:r w:rsidRPr="00CC1290">
        <w:rPr>
          <w:rFonts w:ascii="Times New Roman" w:hAnsi="Times New Roman" w:cs="Times New Roman"/>
          <w:sz w:val="24"/>
          <w:szCs w:val="24"/>
        </w:rPr>
        <w:t xml:space="preserve"> (далее – Комиссия) не позднее 22 рабочих дней с даты поступления заявки и документов в Администрацию.</w:t>
      </w:r>
      <w:proofErr w:type="gramEnd"/>
    </w:p>
    <w:p w:rsidR="00CC1290" w:rsidRPr="00CC1290" w:rsidRDefault="00CC1290" w:rsidP="00CC1290">
      <w:pPr>
        <w:spacing w:after="0" w:line="240" w:lineRule="auto"/>
        <w:ind w:firstLine="708"/>
        <w:jc w:val="both"/>
        <w:rPr>
          <w:rFonts w:ascii="Times New Roman" w:hAnsi="Times New Roman" w:cs="Times New Roman"/>
          <w:sz w:val="24"/>
          <w:szCs w:val="24"/>
        </w:rPr>
      </w:pPr>
      <w:r w:rsidRPr="00CC1290">
        <w:rPr>
          <w:rFonts w:ascii="Times New Roman" w:hAnsi="Times New Roman" w:cs="Times New Roman"/>
          <w:sz w:val="24"/>
          <w:szCs w:val="24"/>
        </w:rPr>
        <w:t xml:space="preserve">10. Комиссия рассматривает указанные документы и осуществляет оценку соответствия субъекта малого предпринимательства условиям предоставления субсидии и </w:t>
      </w:r>
      <w:r w:rsidRPr="00CC1290">
        <w:rPr>
          <w:rFonts w:ascii="Times New Roman" w:hAnsi="Times New Roman" w:cs="Times New Roman"/>
          <w:sz w:val="24"/>
          <w:szCs w:val="24"/>
        </w:rPr>
        <w:lastRenderedPageBreak/>
        <w:t xml:space="preserve">требованиям, установленным Федеральным законом и настоящим Порядком в срок не более 5 рабочих дней </w:t>
      </w:r>
      <w:proofErr w:type="gramStart"/>
      <w:r w:rsidRPr="00CC1290">
        <w:rPr>
          <w:rFonts w:ascii="Times New Roman" w:hAnsi="Times New Roman" w:cs="Times New Roman"/>
          <w:sz w:val="24"/>
          <w:szCs w:val="24"/>
        </w:rPr>
        <w:t>с даты поступления</w:t>
      </w:r>
      <w:proofErr w:type="gramEnd"/>
      <w:r w:rsidRPr="00CC1290">
        <w:rPr>
          <w:rFonts w:ascii="Times New Roman" w:hAnsi="Times New Roman" w:cs="Times New Roman"/>
          <w:sz w:val="24"/>
          <w:szCs w:val="24"/>
        </w:rPr>
        <w:t xml:space="preserve"> документов в Комиссию.</w:t>
      </w:r>
    </w:p>
    <w:p w:rsidR="00CC1290" w:rsidRPr="00CC1290" w:rsidRDefault="00CC1290" w:rsidP="00CC1290">
      <w:pPr>
        <w:spacing w:after="0" w:line="240" w:lineRule="auto"/>
        <w:ind w:firstLine="720"/>
        <w:jc w:val="both"/>
        <w:rPr>
          <w:rFonts w:ascii="Times New Roman" w:hAnsi="Times New Roman" w:cs="Times New Roman"/>
          <w:sz w:val="24"/>
          <w:szCs w:val="24"/>
        </w:rPr>
      </w:pPr>
      <w:r w:rsidRPr="00CC1290">
        <w:rPr>
          <w:rFonts w:ascii="Times New Roman" w:hAnsi="Times New Roman" w:cs="Times New Roman"/>
          <w:sz w:val="24"/>
          <w:szCs w:val="24"/>
        </w:rPr>
        <w:t xml:space="preserve">11. Решение Комиссии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w:t>
      </w:r>
      <w:proofErr w:type="gramStart"/>
      <w:r w:rsidRPr="00CC1290">
        <w:rPr>
          <w:rFonts w:ascii="Times New Roman" w:hAnsi="Times New Roman" w:cs="Times New Roman"/>
          <w:sz w:val="24"/>
          <w:szCs w:val="24"/>
        </w:rPr>
        <w:t>с даты подписания</w:t>
      </w:r>
      <w:proofErr w:type="gramEnd"/>
      <w:r w:rsidRPr="00CC1290">
        <w:rPr>
          <w:rFonts w:ascii="Times New Roman" w:hAnsi="Times New Roman" w:cs="Times New Roman"/>
          <w:sz w:val="24"/>
          <w:szCs w:val="24"/>
        </w:rPr>
        <w:t xml:space="preserve"> протокола готовит письмо о предоставлении (отказе в предоставлении) субсидий и направляет каждому субъекту малого предпринимательства. </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xml:space="preserve">12. Субъекту малого предпринимательства,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CC1290">
        <w:rPr>
          <w:rFonts w:ascii="Times New Roman" w:hAnsi="Times New Roman" w:cs="Times New Roman"/>
          <w:sz w:val="24"/>
          <w:szCs w:val="24"/>
        </w:rPr>
        <w:t>с даты подписания</w:t>
      </w:r>
      <w:proofErr w:type="gramEnd"/>
      <w:r w:rsidRPr="00CC1290">
        <w:rPr>
          <w:rFonts w:ascii="Times New Roman" w:hAnsi="Times New Roman" w:cs="Times New Roman"/>
          <w:sz w:val="24"/>
          <w:szCs w:val="24"/>
        </w:rPr>
        <w:t xml:space="preserve"> протокола Комиссии.</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xml:space="preserve">Обязательным условием для предоставления субъектам малого предпринимательства субсидии, включаемым в договоры о предоставлении субсидии, является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 </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Договорами о предоставлении субсидий субъектами малого предпринимательства:</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xml:space="preserve">- предусматривается возврат остатков субсидий, не использованных в течение 3 месяцев, при условии предоставления субсидии </w:t>
      </w:r>
      <w:proofErr w:type="gramStart"/>
      <w:r w:rsidRPr="00CC1290">
        <w:rPr>
          <w:rFonts w:ascii="Times New Roman" w:hAnsi="Times New Roman" w:cs="Times New Roman"/>
          <w:sz w:val="24"/>
          <w:szCs w:val="24"/>
        </w:rPr>
        <w:t>согласно сметы</w:t>
      </w:r>
      <w:proofErr w:type="gramEnd"/>
      <w:r w:rsidRPr="00CC1290">
        <w:rPr>
          <w:rFonts w:ascii="Times New Roman" w:hAnsi="Times New Roman" w:cs="Times New Roman"/>
          <w:sz w:val="24"/>
          <w:szCs w:val="24"/>
        </w:rPr>
        <w:t xml:space="preserve"> расходов. </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 xml:space="preserve">13. Администрация в срок не более 5 рабочих дней со дня заключения договора между Администрацией и субъектом малого предпринимательства выносит распоряжение о предоставлении, размере и целях субсидии. </w:t>
      </w:r>
    </w:p>
    <w:p w:rsidR="00CC1290" w:rsidRPr="00CC1290" w:rsidRDefault="00CC1290" w:rsidP="00CC1290">
      <w:pPr>
        <w:spacing w:after="0" w:line="240" w:lineRule="auto"/>
        <w:ind w:firstLine="540"/>
        <w:jc w:val="both"/>
        <w:rPr>
          <w:rFonts w:ascii="Times New Roman" w:hAnsi="Times New Roman" w:cs="Times New Roman"/>
          <w:sz w:val="24"/>
          <w:szCs w:val="24"/>
        </w:rPr>
      </w:pPr>
      <w:r w:rsidRPr="00CC1290">
        <w:rPr>
          <w:rFonts w:ascii="Times New Roman" w:hAnsi="Times New Roman" w:cs="Times New Roman"/>
          <w:sz w:val="24"/>
          <w:szCs w:val="24"/>
        </w:rPr>
        <w:t>Расходование средств субсидии</w:t>
      </w:r>
      <w:r w:rsidR="00BC0EBA">
        <w:rPr>
          <w:rFonts w:ascii="Times New Roman" w:hAnsi="Times New Roman" w:cs="Times New Roman"/>
          <w:sz w:val="24"/>
          <w:szCs w:val="24"/>
        </w:rPr>
        <w:t xml:space="preserve"> </w:t>
      </w:r>
      <w:r w:rsidRPr="00CC1290">
        <w:rPr>
          <w:rFonts w:ascii="Times New Roman" w:hAnsi="Times New Roman" w:cs="Times New Roman"/>
          <w:sz w:val="24"/>
          <w:szCs w:val="24"/>
        </w:rPr>
        <w:t xml:space="preserve">по ее целевому назначению, предоставленной </w:t>
      </w:r>
      <w:proofErr w:type="gramStart"/>
      <w:r w:rsidRPr="00CC1290">
        <w:rPr>
          <w:rFonts w:ascii="Times New Roman" w:hAnsi="Times New Roman" w:cs="Times New Roman"/>
          <w:sz w:val="24"/>
          <w:szCs w:val="24"/>
        </w:rPr>
        <w:t>согласно сметы</w:t>
      </w:r>
      <w:proofErr w:type="gramEnd"/>
      <w:r w:rsidRPr="00CC1290">
        <w:rPr>
          <w:rFonts w:ascii="Times New Roman" w:hAnsi="Times New Roman" w:cs="Times New Roman"/>
          <w:sz w:val="24"/>
          <w:szCs w:val="24"/>
        </w:rPr>
        <w:t xml:space="preserve"> расходов, должно быть осуществлено субъектом малого предпринимательства в срок, не превышающий 3 месяцев с даты заключения договора.</w:t>
      </w:r>
    </w:p>
    <w:p w:rsidR="00CC1290" w:rsidRPr="00CC1290" w:rsidRDefault="00CC1290" w:rsidP="00CC129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1290">
        <w:rPr>
          <w:rFonts w:ascii="Times New Roman" w:hAnsi="Times New Roman" w:cs="Times New Roman"/>
          <w:sz w:val="24"/>
          <w:szCs w:val="24"/>
        </w:rPr>
        <w:t>14. В случае нарушения субъектом малого предпринимательства условий получения субсидий, установленных настоящим Порядком, средства субсидии подлежат возврату в бюджет МО МР «Койгородский» в добровольном порядке на основании договора, заключенного с Администрацией, либо, в случае отказа, в судебном порядке.</w:t>
      </w:r>
    </w:p>
    <w:p w:rsidR="00CC1290" w:rsidRPr="00CC1290" w:rsidRDefault="00CC1290" w:rsidP="00CC129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1290">
        <w:rPr>
          <w:rFonts w:ascii="Times New Roman" w:hAnsi="Times New Roman" w:cs="Times New Roman"/>
          <w:sz w:val="24"/>
          <w:szCs w:val="24"/>
        </w:rPr>
        <w:t xml:space="preserve">15. Перечисление субсидий осуществляется </w:t>
      </w:r>
      <w:proofErr w:type="gramStart"/>
      <w:r w:rsidRPr="00CC1290">
        <w:rPr>
          <w:rFonts w:ascii="Times New Roman" w:hAnsi="Times New Roman" w:cs="Times New Roman"/>
          <w:sz w:val="24"/>
          <w:szCs w:val="24"/>
        </w:rPr>
        <w:t>на основании заявок на оплату расходов с приложением распоряжения на предоставление субсидий субъектам малого предпринимательства на развитие</w:t>
      </w:r>
      <w:proofErr w:type="gramEnd"/>
      <w:r w:rsidRPr="00CC1290">
        <w:rPr>
          <w:rFonts w:ascii="Times New Roman" w:hAnsi="Times New Roman" w:cs="Times New Roman"/>
          <w:sz w:val="24"/>
          <w:szCs w:val="24"/>
        </w:rPr>
        <w:t xml:space="preserve"> бизнеса.</w:t>
      </w:r>
    </w:p>
    <w:p w:rsidR="00CC1290" w:rsidRPr="00CC1290" w:rsidRDefault="00CC1290" w:rsidP="00CC129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1290">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CC1290" w:rsidRPr="00CC1290" w:rsidRDefault="00CC1290" w:rsidP="00CC1290">
      <w:pPr>
        <w:spacing w:after="0" w:line="240" w:lineRule="auto"/>
        <w:ind w:firstLine="540"/>
        <w:jc w:val="both"/>
        <w:rPr>
          <w:rFonts w:ascii="Times New Roman" w:hAnsi="Times New Roman" w:cs="Times New Roman"/>
          <w:sz w:val="24"/>
          <w:szCs w:val="24"/>
        </w:rPr>
      </w:pPr>
      <w:proofErr w:type="gramStart"/>
      <w:r w:rsidRPr="00CC1290">
        <w:rPr>
          <w:rFonts w:ascii="Times New Roman" w:hAnsi="Times New Roman" w:cs="Times New Roman"/>
          <w:sz w:val="24"/>
          <w:szCs w:val="24"/>
        </w:rPr>
        <w:t>Контроль за</w:t>
      </w:r>
      <w:proofErr w:type="gramEnd"/>
      <w:r w:rsidRPr="00CC1290">
        <w:rPr>
          <w:rFonts w:ascii="Times New Roman" w:hAnsi="Times New Roman" w:cs="Times New Roman"/>
          <w:sz w:val="24"/>
          <w:szCs w:val="24"/>
        </w:rPr>
        <w:t xml:space="preserve"> соблюдением условий, целей и порядка предоставления субсидий субъекту малого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CC1290" w:rsidRPr="00CC1290" w:rsidRDefault="00CC1290" w:rsidP="00CC1290">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FA7BCB" w:rsidRDefault="00FA7BCB"/>
    <w:sectPr w:rsidR="00FA7BCB" w:rsidSect="00FA7BC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BA" w:rsidRDefault="00BC0EBA" w:rsidP="00FA7BCB">
      <w:pPr>
        <w:spacing w:after="0" w:line="240" w:lineRule="auto"/>
      </w:pPr>
      <w:r>
        <w:separator/>
      </w:r>
    </w:p>
  </w:endnote>
  <w:endnote w:type="continuationSeparator" w:id="1">
    <w:p w:rsidR="00BC0EBA" w:rsidRDefault="00BC0EBA" w:rsidP="00FA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A" w:rsidRDefault="00BC0EBA" w:rsidP="001C6B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0EBA" w:rsidRDefault="00BC0EBA" w:rsidP="001C6B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BA" w:rsidRDefault="00BC0EBA">
    <w:pPr>
      <w:pStyle w:val="a3"/>
      <w:jc w:val="right"/>
    </w:pPr>
    <w:fldSimple w:instr=" PAGE   \* MERGEFORMAT ">
      <w:r w:rsidR="00D5005C">
        <w:rPr>
          <w:noProof/>
        </w:rPr>
        <w:t>1</w:t>
      </w:r>
    </w:fldSimple>
  </w:p>
  <w:p w:rsidR="00BC0EBA" w:rsidRDefault="00BC0EBA" w:rsidP="001C6BE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BA" w:rsidRDefault="00BC0EBA" w:rsidP="00FA7BCB">
      <w:pPr>
        <w:spacing w:after="0" w:line="240" w:lineRule="auto"/>
      </w:pPr>
      <w:r>
        <w:separator/>
      </w:r>
    </w:p>
  </w:footnote>
  <w:footnote w:type="continuationSeparator" w:id="1">
    <w:p w:rsidR="00BC0EBA" w:rsidRDefault="00BC0EBA" w:rsidP="00FA7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C1290"/>
    <w:rsid w:val="001C6BE4"/>
    <w:rsid w:val="00263C96"/>
    <w:rsid w:val="004D1EC2"/>
    <w:rsid w:val="00BC0EBA"/>
    <w:rsid w:val="00CC1290"/>
    <w:rsid w:val="00D5005C"/>
    <w:rsid w:val="00FA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CB"/>
  </w:style>
  <w:style w:type="paragraph" w:styleId="4">
    <w:name w:val="heading 4"/>
    <w:basedOn w:val="a"/>
    <w:next w:val="a"/>
    <w:link w:val="40"/>
    <w:qFormat/>
    <w:rsid w:val="00CC129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1290"/>
    <w:rPr>
      <w:rFonts w:ascii="Times New Roman" w:eastAsia="Times New Roman" w:hAnsi="Times New Roman" w:cs="Times New Roman"/>
      <w:b/>
      <w:bCs/>
      <w:sz w:val="28"/>
      <w:szCs w:val="28"/>
    </w:rPr>
  </w:style>
  <w:style w:type="paragraph" w:styleId="a3">
    <w:name w:val="footer"/>
    <w:basedOn w:val="a"/>
    <w:link w:val="a4"/>
    <w:rsid w:val="00CC1290"/>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4">
    <w:name w:val="Нижний колонтитул Знак"/>
    <w:basedOn w:val="a0"/>
    <w:link w:val="a3"/>
    <w:rsid w:val="00CC1290"/>
    <w:rPr>
      <w:rFonts w:ascii="Times New Roman" w:eastAsia="Times New Roman" w:hAnsi="Times New Roman" w:cs="Times New Roman"/>
      <w:sz w:val="24"/>
      <w:szCs w:val="24"/>
      <w:lang w:val="en-AU"/>
    </w:rPr>
  </w:style>
  <w:style w:type="character" w:styleId="a5">
    <w:name w:val="page number"/>
    <w:basedOn w:val="a0"/>
    <w:rsid w:val="00CC12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2015-11-02T11:03:00Z</dcterms:created>
  <dcterms:modified xsi:type="dcterms:W3CDTF">2015-11-03T12:57:00Z</dcterms:modified>
</cp:coreProperties>
</file>