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0A" w:rsidRPr="00890D46" w:rsidRDefault="00F4770A" w:rsidP="00F4770A">
      <w:pPr>
        <w:spacing w:after="160"/>
        <w:jc w:val="right"/>
        <w:rPr>
          <w:sz w:val="25"/>
          <w:szCs w:val="25"/>
        </w:rPr>
      </w:pPr>
      <w:r w:rsidRPr="00890D46">
        <w:rPr>
          <w:sz w:val="25"/>
          <w:szCs w:val="25"/>
        </w:rPr>
        <w:t>Приложение 2.10</w:t>
      </w:r>
    </w:p>
    <w:p w:rsidR="00F4770A" w:rsidRPr="00890D46" w:rsidRDefault="00F4770A" w:rsidP="00F4770A">
      <w:pPr>
        <w:jc w:val="right"/>
        <w:rPr>
          <w:sz w:val="25"/>
          <w:szCs w:val="25"/>
        </w:rPr>
      </w:pPr>
      <w:r w:rsidRPr="00890D46">
        <w:rPr>
          <w:sz w:val="25"/>
          <w:szCs w:val="25"/>
        </w:rPr>
        <w:t>к муниципальной программе</w:t>
      </w:r>
    </w:p>
    <w:p w:rsidR="00F4770A" w:rsidRPr="00890D46" w:rsidRDefault="00F4770A" w:rsidP="00F4770A">
      <w:pPr>
        <w:jc w:val="right"/>
        <w:rPr>
          <w:sz w:val="25"/>
          <w:szCs w:val="25"/>
        </w:rPr>
      </w:pPr>
      <w:r w:rsidRPr="00890D46">
        <w:rPr>
          <w:sz w:val="25"/>
          <w:szCs w:val="25"/>
        </w:rPr>
        <w:t>«Развитие экономики в МО МР «Койгородский»</w:t>
      </w:r>
    </w:p>
    <w:p w:rsidR="00F4770A" w:rsidRPr="00890D46" w:rsidRDefault="00F4770A" w:rsidP="00F4770A">
      <w:pPr>
        <w:jc w:val="right"/>
        <w:rPr>
          <w:color w:val="FF0000"/>
          <w:sz w:val="25"/>
          <w:szCs w:val="25"/>
        </w:rPr>
      </w:pPr>
      <w:r w:rsidRPr="00890D46">
        <w:rPr>
          <w:color w:val="FF0000"/>
          <w:sz w:val="25"/>
          <w:szCs w:val="25"/>
        </w:rPr>
        <w:tab/>
      </w:r>
      <w:r w:rsidRPr="00890D46">
        <w:rPr>
          <w:color w:val="FF0000"/>
          <w:sz w:val="25"/>
          <w:szCs w:val="25"/>
        </w:rPr>
        <w:tab/>
      </w:r>
    </w:p>
    <w:p w:rsidR="00F4770A" w:rsidRPr="00890D46" w:rsidRDefault="00F4770A" w:rsidP="00F4770A">
      <w:pPr>
        <w:jc w:val="center"/>
        <w:rPr>
          <w:b/>
          <w:color w:val="FF0000"/>
          <w:sz w:val="25"/>
          <w:szCs w:val="25"/>
        </w:rPr>
      </w:pPr>
    </w:p>
    <w:p w:rsidR="00F4770A" w:rsidRPr="00890D46" w:rsidRDefault="00F4770A" w:rsidP="00F4770A">
      <w:pPr>
        <w:pStyle w:val="1"/>
        <w:spacing w:before="0"/>
        <w:rPr>
          <w:sz w:val="25"/>
          <w:szCs w:val="25"/>
        </w:rPr>
      </w:pPr>
      <w:bookmarkStart w:id="0" w:name="_Toc507586295"/>
      <w:bookmarkStart w:id="1" w:name="_Hlk483322448"/>
      <w:r w:rsidRPr="00890D46">
        <w:rPr>
          <w:sz w:val="25"/>
          <w:szCs w:val="25"/>
        </w:rPr>
        <w:t>ПОРЯДОК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bookmarkEnd w:id="0"/>
    </w:p>
    <w:bookmarkEnd w:id="1"/>
    <w:p w:rsidR="00F4770A" w:rsidRPr="00890D46" w:rsidRDefault="00F4770A" w:rsidP="00F4770A">
      <w:pPr>
        <w:jc w:val="both"/>
        <w:rPr>
          <w:sz w:val="25"/>
          <w:szCs w:val="25"/>
        </w:rPr>
      </w:pPr>
    </w:p>
    <w:p w:rsidR="00F4770A" w:rsidRPr="00890D46" w:rsidRDefault="00F4770A" w:rsidP="00F4770A">
      <w:pPr>
        <w:jc w:val="both"/>
        <w:rPr>
          <w:sz w:val="25"/>
          <w:szCs w:val="25"/>
        </w:rPr>
      </w:pPr>
    </w:p>
    <w:p w:rsidR="00F4770A" w:rsidRPr="00890D46" w:rsidRDefault="00F4770A" w:rsidP="00F4770A">
      <w:pPr>
        <w:pStyle w:val="2"/>
        <w:rPr>
          <w:szCs w:val="25"/>
        </w:rPr>
      </w:pPr>
      <w:bookmarkStart w:id="2" w:name="_Toc507586296"/>
      <w:r w:rsidRPr="00890D46">
        <w:rPr>
          <w:szCs w:val="25"/>
        </w:rPr>
        <w:t>1. ОБЩИЕ ПОЛОЖЕНИЯ</w:t>
      </w:r>
      <w:bookmarkEnd w:id="2"/>
    </w:p>
    <w:p w:rsidR="00F4770A" w:rsidRPr="00890D46" w:rsidRDefault="00F4770A" w:rsidP="00F4770A">
      <w:pPr>
        <w:jc w:val="center"/>
        <w:rPr>
          <w:sz w:val="25"/>
          <w:szCs w:val="25"/>
        </w:rPr>
      </w:pPr>
    </w:p>
    <w:p w:rsidR="00F4770A" w:rsidRPr="00890D46" w:rsidRDefault="00F4770A" w:rsidP="00F4770A">
      <w:pPr>
        <w:pStyle w:val="a"/>
        <w:keepNext/>
        <w:numPr>
          <w:ilvl w:val="1"/>
          <w:numId w:val="6"/>
        </w:numPr>
        <w:spacing w:after="0" w:line="240" w:lineRule="auto"/>
        <w:ind w:left="0" w:firstLine="709"/>
        <w:jc w:val="both"/>
        <w:rPr>
          <w:sz w:val="25"/>
          <w:szCs w:val="25"/>
        </w:rPr>
      </w:pPr>
      <w:r w:rsidRPr="00890D46">
        <w:rPr>
          <w:bCs/>
          <w:sz w:val="25"/>
          <w:szCs w:val="25"/>
        </w:rPr>
        <w:t xml:space="preserve">Настоящий Порядок предоставления субсидий субъектам малого и среднего предпринимательства в целях </w:t>
      </w:r>
      <w:r w:rsidRPr="00890D46">
        <w:rPr>
          <w:sz w:val="25"/>
          <w:szCs w:val="25"/>
        </w:rPr>
        <w:t xml:space="preserve">субсидирования 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w:t>
      </w:r>
      <w:r w:rsidRPr="00890D46">
        <w:rPr>
          <w:bCs/>
          <w:sz w:val="25"/>
          <w:szCs w:val="25"/>
        </w:rPr>
        <w:t xml:space="preserve">(далее – Порядок) </w:t>
      </w:r>
      <w:r w:rsidRPr="00890D46">
        <w:rPr>
          <w:sz w:val="25"/>
          <w:szCs w:val="25"/>
        </w:rPr>
        <w:t>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24.12.2013 г. № 77/12 (далее – Подпрограмма)</w:t>
      </w:r>
      <w:r w:rsidRPr="00E846EE">
        <w:rPr>
          <w:sz w:val="25"/>
          <w:szCs w:val="25"/>
        </w:rPr>
        <w:t xml:space="preserve"> </w:t>
      </w:r>
      <w:r>
        <w:rPr>
          <w:sz w:val="25"/>
          <w:szCs w:val="25"/>
        </w:rPr>
        <w:t>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Pr="00890D46">
        <w:rPr>
          <w:sz w:val="25"/>
          <w:szCs w:val="25"/>
        </w:rPr>
        <w:t xml:space="preserve"> и устанавливает </w:t>
      </w:r>
      <w:r w:rsidRPr="00890D46">
        <w:rPr>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890D46">
        <w:rPr>
          <w:sz w:val="25"/>
          <w:szCs w:val="25"/>
        </w:rPr>
        <w:t>субсидирования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r w:rsidRPr="00890D46">
        <w:rPr>
          <w:bCs/>
          <w:sz w:val="25"/>
          <w:szCs w:val="25"/>
        </w:rPr>
        <w:t>(далее - Субсидия).</w:t>
      </w:r>
    </w:p>
    <w:p w:rsidR="00F4770A" w:rsidRPr="00890D46" w:rsidRDefault="00F4770A" w:rsidP="00F4770A">
      <w:pPr>
        <w:pStyle w:val="a"/>
        <w:numPr>
          <w:ilvl w:val="1"/>
          <w:numId w:val="6"/>
        </w:numPr>
        <w:shd w:val="clear" w:color="auto" w:fill="FFFFFF"/>
        <w:spacing w:after="0" w:line="240" w:lineRule="auto"/>
        <w:ind w:left="0" w:firstLine="709"/>
        <w:jc w:val="both"/>
        <w:rPr>
          <w:sz w:val="25"/>
          <w:szCs w:val="25"/>
        </w:rPr>
      </w:pPr>
      <w:r w:rsidRPr="00890D46">
        <w:rPr>
          <w:sz w:val="25"/>
          <w:szCs w:val="25"/>
        </w:rPr>
        <w:t>Для целей настоящего Порядка используются понятия:</w:t>
      </w:r>
    </w:p>
    <w:p w:rsidR="00F4770A" w:rsidRPr="00890D46" w:rsidRDefault="00F4770A" w:rsidP="00F4770A">
      <w:pPr>
        <w:pStyle w:val="a"/>
        <w:numPr>
          <w:ilvl w:val="2"/>
          <w:numId w:val="6"/>
        </w:numPr>
        <w:shd w:val="clear" w:color="auto" w:fill="FFFFFF"/>
        <w:spacing w:after="0" w:line="240" w:lineRule="auto"/>
        <w:ind w:left="0" w:firstLine="709"/>
        <w:jc w:val="both"/>
        <w:rPr>
          <w:sz w:val="25"/>
          <w:szCs w:val="25"/>
        </w:rPr>
      </w:pPr>
      <w:r w:rsidRPr="00890D46">
        <w:rPr>
          <w:sz w:val="25"/>
          <w:szCs w:val="25"/>
        </w:rPr>
        <w:t xml:space="preserve">Получатели субсидии-субъекты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 w:history="1">
        <w:r w:rsidRPr="00890D46">
          <w:rPr>
            <w:sz w:val="25"/>
            <w:szCs w:val="25"/>
          </w:rPr>
          <w:t>законом</w:t>
        </w:r>
      </w:hyperlink>
      <w:r w:rsidRPr="00890D46">
        <w:rPr>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F4770A" w:rsidRPr="00890D46" w:rsidRDefault="00F4770A" w:rsidP="00F4770A">
      <w:pPr>
        <w:pStyle w:val="HTML"/>
        <w:numPr>
          <w:ilvl w:val="1"/>
          <w:numId w:val="6"/>
        </w:numPr>
        <w:ind w:left="0" w:firstLine="709"/>
        <w:jc w:val="both"/>
        <w:rPr>
          <w:rFonts w:ascii="Times New Roman" w:hAnsi="Times New Roman"/>
          <w:sz w:val="25"/>
          <w:szCs w:val="25"/>
        </w:rPr>
      </w:pPr>
      <w:r w:rsidRPr="00890D46">
        <w:rPr>
          <w:rFonts w:ascii="Times New Roman" w:hAnsi="Times New Roman"/>
          <w:kern w:val="3"/>
          <w:sz w:val="25"/>
          <w:szCs w:val="25"/>
        </w:rPr>
        <w:t>Целью предоставления субсидии является создание благоприятных условий для развития субъектов малого и среднего предпринимательства</w:t>
      </w:r>
      <w:r w:rsidRPr="00890D46">
        <w:rPr>
          <w:rFonts w:ascii="Times New Roman" w:hAnsi="Times New Roman"/>
          <w:sz w:val="25"/>
          <w:szCs w:val="25"/>
        </w:rPr>
        <w:t xml:space="preserve">(далее- </w:t>
      </w:r>
      <w:r w:rsidRPr="00890D46">
        <w:rPr>
          <w:rFonts w:ascii="Times New Roman" w:hAnsi="Times New Roman"/>
          <w:sz w:val="25"/>
          <w:szCs w:val="25"/>
        </w:rPr>
        <w:lastRenderedPageBreak/>
        <w:t>субъекты МиСП)</w:t>
      </w:r>
      <w:r w:rsidRPr="00890D46">
        <w:rPr>
          <w:rFonts w:ascii="Times New Roman" w:hAnsi="Times New Roman"/>
          <w:kern w:val="3"/>
          <w:sz w:val="25"/>
          <w:szCs w:val="25"/>
        </w:rPr>
        <w:t xml:space="preserve">, увеличение количества  субъектов МиСП на территории </w:t>
      </w:r>
      <w:r w:rsidRPr="00890D46">
        <w:rPr>
          <w:rFonts w:ascii="Times New Roman" w:hAnsi="Times New Roman"/>
          <w:sz w:val="25"/>
          <w:szCs w:val="25"/>
        </w:rPr>
        <w:t>муниципального района «Койгородский»</w:t>
      </w:r>
      <w:r w:rsidRPr="00890D46">
        <w:rPr>
          <w:rFonts w:ascii="Times New Roman" w:hAnsi="Times New Roman"/>
          <w:kern w:val="3"/>
          <w:sz w:val="25"/>
          <w:szCs w:val="25"/>
        </w:rPr>
        <w:t xml:space="preserve">, развитие  субъектов МиСП в целях формирования конкурентной среды, обеспечение занятости населения и развитие самозанятости путем субсидирования </w:t>
      </w:r>
      <w:r w:rsidRPr="00890D46">
        <w:rPr>
          <w:rFonts w:ascii="Times New Roman" w:hAnsi="Times New Roman"/>
          <w:sz w:val="25"/>
          <w:szCs w:val="25"/>
        </w:rPr>
        <w:t>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p>
    <w:p w:rsidR="00F4770A" w:rsidRPr="00890D46" w:rsidRDefault="00F4770A" w:rsidP="00F4770A">
      <w:pPr>
        <w:pStyle w:val="a"/>
        <w:numPr>
          <w:ilvl w:val="1"/>
          <w:numId w:val="6"/>
        </w:numPr>
        <w:shd w:val="clear" w:color="auto" w:fill="FFFFFF"/>
        <w:spacing w:after="0" w:line="240" w:lineRule="auto"/>
        <w:ind w:left="0" w:firstLine="709"/>
        <w:jc w:val="both"/>
        <w:rPr>
          <w:sz w:val="25"/>
          <w:szCs w:val="25"/>
        </w:rPr>
      </w:pPr>
      <w:r w:rsidRPr="00890D46">
        <w:rPr>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(далее-Главный распорядитель).</w:t>
      </w:r>
    </w:p>
    <w:p w:rsidR="00F4770A" w:rsidRPr="00890D46" w:rsidRDefault="00F4770A" w:rsidP="00F4770A">
      <w:pPr>
        <w:pStyle w:val="a"/>
        <w:numPr>
          <w:ilvl w:val="1"/>
          <w:numId w:val="6"/>
        </w:numPr>
        <w:shd w:val="clear" w:color="auto" w:fill="FFFFFF"/>
        <w:spacing w:after="0" w:line="240" w:lineRule="auto"/>
        <w:ind w:left="0" w:firstLine="709"/>
        <w:jc w:val="both"/>
        <w:rPr>
          <w:sz w:val="25"/>
          <w:szCs w:val="25"/>
        </w:rPr>
      </w:pPr>
      <w:r w:rsidRPr="00890D46">
        <w:rPr>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8" w:history="1">
        <w:r w:rsidRPr="00890D46">
          <w:rPr>
            <w:kern w:val="3"/>
            <w:sz w:val="25"/>
            <w:szCs w:val="25"/>
          </w:rPr>
          <w:t>Подпрограммы</w:t>
        </w:r>
      </w:hyperlink>
      <w:r w:rsidRPr="00890D46">
        <w:rPr>
          <w:kern w:val="3"/>
          <w:sz w:val="25"/>
          <w:szCs w:val="25"/>
        </w:rPr>
        <w:t>.</w:t>
      </w:r>
    </w:p>
    <w:p w:rsidR="00F4770A" w:rsidRPr="00890D46" w:rsidRDefault="00F4770A" w:rsidP="00F4770A">
      <w:pPr>
        <w:pStyle w:val="HTML"/>
        <w:numPr>
          <w:ilvl w:val="1"/>
          <w:numId w:val="6"/>
        </w:numPr>
        <w:tabs>
          <w:tab w:val="clear" w:pos="1832"/>
          <w:tab w:val="left" w:pos="1276"/>
        </w:tabs>
        <w:ind w:left="0" w:firstLine="709"/>
        <w:jc w:val="both"/>
        <w:rPr>
          <w:rFonts w:ascii="Times New Roman" w:hAnsi="Times New Roman"/>
          <w:sz w:val="25"/>
          <w:szCs w:val="25"/>
        </w:rPr>
      </w:pPr>
      <w:r w:rsidRPr="00890D46">
        <w:rPr>
          <w:rFonts w:ascii="Times New Roman" w:hAnsi="Times New Roman"/>
          <w:sz w:val="25"/>
          <w:szCs w:val="25"/>
        </w:rPr>
        <w:t>Субсидия предоставляется Получателям субсидии, одновременно соответствующим следующим критериям:</w:t>
      </w:r>
    </w:p>
    <w:p w:rsidR="00F4770A" w:rsidRPr="00890D46" w:rsidRDefault="00F4770A" w:rsidP="00F4770A">
      <w:pPr>
        <w:pStyle w:val="a"/>
        <w:numPr>
          <w:ilvl w:val="0"/>
          <w:numId w:val="7"/>
        </w:numPr>
        <w:spacing w:after="0" w:line="240" w:lineRule="auto"/>
        <w:ind w:left="0" w:firstLine="709"/>
        <w:jc w:val="both"/>
        <w:rPr>
          <w:sz w:val="25"/>
          <w:szCs w:val="25"/>
        </w:rPr>
      </w:pPr>
      <w:r w:rsidRPr="00890D46">
        <w:rPr>
          <w:sz w:val="25"/>
          <w:szCs w:val="25"/>
        </w:rPr>
        <w:t>установленным Федеральным законом № 209-ФЗ, и условиям, определенным настоящим Порядком;</w:t>
      </w:r>
    </w:p>
    <w:p w:rsidR="00F4770A" w:rsidRPr="00890D46" w:rsidRDefault="00F4770A" w:rsidP="00F4770A">
      <w:pPr>
        <w:pStyle w:val="a"/>
        <w:numPr>
          <w:ilvl w:val="0"/>
          <w:numId w:val="7"/>
        </w:numPr>
        <w:spacing w:after="0" w:line="240" w:lineRule="auto"/>
        <w:ind w:left="0" w:firstLine="709"/>
        <w:jc w:val="both"/>
        <w:rPr>
          <w:sz w:val="25"/>
          <w:szCs w:val="25"/>
        </w:rPr>
      </w:pPr>
      <w:r w:rsidRPr="00890D46">
        <w:rPr>
          <w:sz w:val="25"/>
          <w:szCs w:val="25"/>
        </w:rPr>
        <w:t>зарегистрированным и осуществляющим свою деятельность на территории МО МР «Койгородский»;</w:t>
      </w:r>
    </w:p>
    <w:p w:rsidR="00F4770A" w:rsidRPr="00890D46" w:rsidRDefault="00F4770A" w:rsidP="00F4770A">
      <w:pPr>
        <w:pStyle w:val="a"/>
        <w:numPr>
          <w:ilvl w:val="0"/>
          <w:numId w:val="7"/>
        </w:numPr>
        <w:autoSpaceDE w:val="0"/>
        <w:autoSpaceDN w:val="0"/>
        <w:adjustRightInd w:val="0"/>
        <w:spacing w:after="0" w:line="240" w:lineRule="auto"/>
        <w:ind w:left="0" w:firstLine="709"/>
        <w:jc w:val="both"/>
        <w:rPr>
          <w:sz w:val="25"/>
          <w:szCs w:val="25"/>
        </w:rPr>
      </w:pPr>
      <w:r w:rsidRPr="00890D46">
        <w:rPr>
          <w:sz w:val="25"/>
          <w:szCs w:val="25"/>
        </w:rPr>
        <w:t xml:space="preserve">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890D46">
        <w:rPr>
          <w:sz w:val="25"/>
          <w:szCs w:val="25"/>
          <w:lang w:val="en-US"/>
        </w:rPr>
        <w:t>A</w:t>
      </w:r>
      <w:r w:rsidRPr="00890D46">
        <w:rPr>
          <w:sz w:val="25"/>
          <w:szCs w:val="25"/>
        </w:rPr>
        <w:t xml:space="preserve">, В, </w:t>
      </w:r>
      <w:r w:rsidRPr="00890D46">
        <w:rPr>
          <w:sz w:val="25"/>
          <w:szCs w:val="25"/>
          <w:lang w:val="en-US"/>
        </w:rPr>
        <w:t>C</w:t>
      </w:r>
      <w:r w:rsidRPr="00890D46">
        <w:rPr>
          <w:sz w:val="25"/>
          <w:szCs w:val="25"/>
        </w:rPr>
        <w:t xml:space="preserve">, </w:t>
      </w:r>
      <w:r w:rsidRPr="00890D46">
        <w:rPr>
          <w:sz w:val="25"/>
          <w:szCs w:val="25"/>
          <w:lang w:val="en-US"/>
        </w:rPr>
        <w:t>D</w:t>
      </w:r>
      <w:r w:rsidRPr="00890D46">
        <w:rPr>
          <w:sz w:val="25"/>
          <w:szCs w:val="25"/>
        </w:rPr>
        <w:t xml:space="preserve">, </w:t>
      </w:r>
      <w:r w:rsidRPr="00890D46">
        <w:rPr>
          <w:sz w:val="25"/>
          <w:szCs w:val="25"/>
          <w:lang w:val="en-US"/>
        </w:rPr>
        <w:t>E</w:t>
      </w:r>
      <w:r w:rsidRPr="00890D46">
        <w:rPr>
          <w:sz w:val="25"/>
          <w:szCs w:val="25"/>
        </w:rPr>
        <w:t xml:space="preserve">, </w:t>
      </w:r>
      <w:r w:rsidRPr="00890D46">
        <w:rPr>
          <w:sz w:val="25"/>
          <w:szCs w:val="25"/>
          <w:lang w:val="en-US"/>
        </w:rPr>
        <w:t>F</w:t>
      </w:r>
      <w:r w:rsidRPr="00890D46">
        <w:rPr>
          <w:sz w:val="25"/>
          <w:szCs w:val="25"/>
        </w:rPr>
        <w:t xml:space="preserve">, </w:t>
      </w:r>
      <w:r w:rsidRPr="00890D46">
        <w:rPr>
          <w:sz w:val="25"/>
          <w:szCs w:val="25"/>
          <w:lang w:val="en-US"/>
        </w:rPr>
        <w:t>H</w:t>
      </w:r>
      <w:r w:rsidRPr="00890D46">
        <w:rPr>
          <w:sz w:val="25"/>
          <w:szCs w:val="25"/>
        </w:rPr>
        <w:t xml:space="preserve">, </w:t>
      </w:r>
      <w:r w:rsidRPr="00890D46">
        <w:rPr>
          <w:sz w:val="25"/>
          <w:szCs w:val="25"/>
          <w:lang w:val="en-US"/>
        </w:rPr>
        <w:t>I</w:t>
      </w:r>
      <w:r w:rsidRPr="00890D46">
        <w:rPr>
          <w:sz w:val="25"/>
          <w:szCs w:val="25"/>
        </w:rPr>
        <w:t xml:space="preserve">, </w:t>
      </w:r>
      <w:r w:rsidRPr="00890D46">
        <w:rPr>
          <w:sz w:val="25"/>
          <w:szCs w:val="25"/>
          <w:lang w:val="en-US"/>
        </w:rPr>
        <w:t>J</w:t>
      </w:r>
      <w:r w:rsidRPr="00890D46">
        <w:rPr>
          <w:sz w:val="25"/>
          <w:szCs w:val="25"/>
        </w:rPr>
        <w:t xml:space="preserve">, </w:t>
      </w:r>
      <w:r w:rsidRPr="00890D46">
        <w:rPr>
          <w:sz w:val="25"/>
          <w:szCs w:val="25"/>
          <w:lang w:val="en-US"/>
        </w:rPr>
        <w:t>M</w:t>
      </w:r>
      <w:r w:rsidRPr="00890D46">
        <w:rPr>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890D46">
        <w:rPr>
          <w:sz w:val="25"/>
          <w:szCs w:val="25"/>
          <w:lang w:val="en-US"/>
        </w:rPr>
        <w:t>P</w:t>
      </w:r>
      <w:r w:rsidRPr="00890D46">
        <w:rPr>
          <w:sz w:val="25"/>
          <w:szCs w:val="25"/>
        </w:rPr>
        <w:t xml:space="preserve">, </w:t>
      </w:r>
      <w:r w:rsidRPr="00890D46">
        <w:rPr>
          <w:sz w:val="25"/>
          <w:szCs w:val="25"/>
          <w:lang w:val="en-US"/>
        </w:rPr>
        <w:t>Q</w:t>
      </w:r>
      <w:r w:rsidRPr="00890D46">
        <w:rPr>
          <w:sz w:val="25"/>
          <w:szCs w:val="25"/>
        </w:rPr>
        <w:t xml:space="preserve">, </w:t>
      </w:r>
      <w:r w:rsidRPr="00890D46">
        <w:rPr>
          <w:sz w:val="25"/>
          <w:szCs w:val="25"/>
          <w:lang w:val="en-US"/>
        </w:rPr>
        <w:t>R</w:t>
      </w:r>
      <w:r w:rsidRPr="00890D46">
        <w:rPr>
          <w:sz w:val="25"/>
          <w:szCs w:val="25"/>
        </w:rPr>
        <w:t xml:space="preserve"> Общероссийского классификатора видов экономической деятельности ОК 029-2014 (КДЕС Ред.2), утвержденного приказом Росстандарта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890D46">
        <w:rPr>
          <w:rStyle w:val="a8"/>
          <w:sz w:val="25"/>
          <w:szCs w:val="25"/>
        </w:rPr>
        <w:footnoteReference w:id="1"/>
      </w:r>
      <w:r w:rsidRPr="00890D46">
        <w:rPr>
          <w:sz w:val="25"/>
          <w:szCs w:val="25"/>
        </w:rPr>
        <w:t>.</w:t>
      </w:r>
    </w:p>
    <w:p w:rsidR="00F4770A" w:rsidRPr="00890D46" w:rsidRDefault="00F4770A" w:rsidP="00F4770A">
      <w:pPr>
        <w:ind w:firstLine="709"/>
        <w:jc w:val="both"/>
        <w:rPr>
          <w:sz w:val="25"/>
          <w:szCs w:val="25"/>
        </w:rPr>
      </w:pPr>
      <w:r w:rsidRPr="00890D46">
        <w:rPr>
          <w:sz w:val="25"/>
          <w:szCs w:val="25"/>
        </w:rPr>
        <w:t>Деятельность определяется в соответствии с заявленным видом экономической деятельности в бизнес-проекте.</w:t>
      </w:r>
    </w:p>
    <w:p w:rsidR="00F4770A" w:rsidRPr="00890D46" w:rsidRDefault="00F4770A" w:rsidP="00F4770A">
      <w:pPr>
        <w:pStyle w:val="a"/>
        <w:numPr>
          <w:ilvl w:val="0"/>
          <w:numId w:val="7"/>
        </w:numPr>
        <w:spacing w:after="0" w:line="240" w:lineRule="auto"/>
        <w:ind w:left="0" w:firstLine="709"/>
        <w:jc w:val="both"/>
        <w:rPr>
          <w:sz w:val="25"/>
          <w:szCs w:val="25"/>
        </w:rPr>
      </w:pPr>
      <w:r w:rsidRPr="00890D46">
        <w:rPr>
          <w:sz w:val="25"/>
          <w:szCs w:val="25"/>
        </w:rPr>
        <w:t>представившим обязательство о сохранении рабочих мест и (или) создании дополнительных рабочих мест.</w:t>
      </w:r>
    </w:p>
    <w:p w:rsidR="00F4770A" w:rsidRPr="00890D46" w:rsidRDefault="00F4770A" w:rsidP="00F4770A">
      <w:pPr>
        <w:pStyle w:val="a"/>
        <w:widowControl w:val="0"/>
        <w:numPr>
          <w:ilvl w:val="0"/>
          <w:numId w:val="0"/>
        </w:numPr>
        <w:autoSpaceDE w:val="0"/>
        <w:autoSpaceDN w:val="0"/>
        <w:adjustRightInd w:val="0"/>
        <w:spacing w:after="0" w:line="240" w:lineRule="auto"/>
        <w:ind w:firstLine="709"/>
        <w:jc w:val="both"/>
        <w:rPr>
          <w:sz w:val="25"/>
          <w:szCs w:val="25"/>
        </w:rPr>
      </w:pPr>
      <w:r w:rsidRPr="00890D46">
        <w:rPr>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F4770A" w:rsidRPr="00890D46" w:rsidRDefault="00F4770A" w:rsidP="00F4770A">
      <w:pPr>
        <w:pStyle w:val="ConsPlusNormal"/>
        <w:numPr>
          <w:ilvl w:val="1"/>
          <w:numId w:val="6"/>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 xml:space="preserve">Поддержка не может оказываться в отношении Получателей субсидии, определенных </w:t>
      </w:r>
      <w:hyperlink r:id="rId9" w:history="1">
        <w:r w:rsidRPr="00890D46">
          <w:rPr>
            <w:rFonts w:ascii="Times New Roman" w:hAnsi="Times New Roman" w:cs="Times New Roman"/>
            <w:sz w:val="25"/>
            <w:szCs w:val="25"/>
          </w:rPr>
          <w:t>частями 3</w:t>
        </w:r>
      </w:hyperlink>
      <w:r w:rsidRPr="00890D46">
        <w:rPr>
          <w:rFonts w:ascii="Times New Roman" w:hAnsi="Times New Roman" w:cs="Times New Roman"/>
          <w:sz w:val="25"/>
          <w:szCs w:val="25"/>
        </w:rPr>
        <w:t xml:space="preserve"> и </w:t>
      </w:r>
      <w:hyperlink r:id="rId10" w:history="1">
        <w:r w:rsidRPr="00890D46">
          <w:rPr>
            <w:rFonts w:ascii="Times New Roman" w:hAnsi="Times New Roman" w:cs="Times New Roman"/>
            <w:sz w:val="25"/>
            <w:szCs w:val="25"/>
          </w:rPr>
          <w:t>4 статьи 14</w:t>
        </w:r>
      </w:hyperlink>
      <w:r w:rsidRPr="00890D46">
        <w:rPr>
          <w:rFonts w:ascii="Times New Roman" w:hAnsi="Times New Roman" w:cs="Times New Roman"/>
          <w:sz w:val="25"/>
          <w:szCs w:val="25"/>
        </w:rPr>
        <w:t xml:space="preserve"> Федерального закона № 209-ФЗ.</w:t>
      </w:r>
    </w:p>
    <w:p w:rsidR="00F4770A" w:rsidRDefault="00F4770A" w:rsidP="00F4770A">
      <w:pPr>
        <w:pStyle w:val="a"/>
        <w:numPr>
          <w:ilvl w:val="1"/>
          <w:numId w:val="6"/>
        </w:numPr>
        <w:spacing w:after="0" w:line="240" w:lineRule="auto"/>
        <w:ind w:left="0" w:firstLine="709"/>
        <w:jc w:val="both"/>
        <w:rPr>
          <w:sz w:val="25"/>
          <w:szCs w:val="25"/>
        </w:rPr>
      </w:pPr>
      <w:r w:rsidRPr="00890D46">
        <w:rPr>
          <w:sz w:val="25"/>
          <w:szCs w:val="25"/>
        </w:rPr>
        <w:t>Субсидирование</w:t>
      </w:r>
      <w:r>
        <w:rPr>
          <w:sz w:val="25"/>
          <w:szCs w:val="25"/>
        </w:rPr>
        <w:t xml:space="preserve"> подлежат следующие виды затрат:</w:t>
      </w:r>
    </w:p>
    <w:p w:rsidR="00F4770A" w:rsidRPr="00461506" w:rsidRDefault="00F4770A" w:rsidP="00F4770A">
      <w:pPr>
        <w:pStyle w:val="a"/>
        <w:numPr>
          <w:ilvl w:val="2"/>
          <w:numId w:val="6"/>
        </w:numPr>
        <w:spacing w:after="0" w:line="240" w:lineRule="auto"/>
        <w:ind w:left="0" w:firstLine="567"/>
        <w:jc w:val="both"/>
        <w:rPr>
          <w:sz w:val="25"/>
          <w:szCs w:val="25"/>
        </w:rPr>
      </w:pPr>
      <w:r w:rsidRPr="00CD47C3">
        <w:rPr>
          <w:sz w:val="25"/>
          <w:szCs w:val="25"/>
        </w:rPr>
        <w:lastRenderedPageBreak/>
        <w:t xml:space="preserve"> затрат</w:t>
      </w:r>
      <w:r>
        <w:rPr>
          <w:sz w:val="25"/>
          <w:szCs w:val="25"/>
        </w:rPr>
        <w:t>ы</w:t>
      </w:r>
      <w:r w:rsidRPr="00CD47C3">
        <w:rPr>
          <w:sz w:val="25"/>
          <w:szCs w:val="25"/>
        </w:rPr>
        <w:t xml:space="preserve"> на приобретение оборудования осуществляется в отношении: </w:t>
      </w:r>
      <w:r w:rsidRPr="00461506">
        <w:rPr>
          <w:sz w:val="25"/>
          <w:szCs w:val="25"/>
        </w:rPr>
        <w:t xml:space="preserve">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1" w:history="1">
        <w:r w:rsidRPr="00461506">
          <w:rPr>
            <w:rStyle w:val="a5"/>
            <w:sz w:val="25"/>
            <w:szCs w:val="25"/>
          </w:rPr>
          <w:t>Классификации</w:t>
        </w:r>
      </w:hyperlink>
      <w:r w:rsidRPr="00461506">
        <w:rPr>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F4770A" w:rsidRPr="00461506" w:rsidRDefault="00F4770A" w:rsidP="00F4770A">
      <w:pPr>
        <w:pStyle w:val="HTML"/>
        <w:numPr>
          <w:ilvl w:val="2"/>
          <w:numId w:val="6"/>
        </w:numPr>
        <w:ind w:left="0" w:firstLine="567"/>
        <w:jc w:val="both"/>
        <w:rPr>
          <w:rFonts w:ascii="Times New Roman" w:hAnsi="Times New Roman"/>
          <w:sz w:val="25"/>
          <w:szCs w:val="25"/>
        </w:rPr>
      </w:pPr>
      <w:r w:rsidRPr="00461506">
        <w:rPr>
          <w:rFonts w:ascii="Times New Roman" w:hAnsi="Times New Roman"/>
          <w:sz w:val="25"/>
          <w:szCs w:val="25"/>
        </w:rPr>
        <w:t>затраты на монтаж оборудования;</w:t>
      </w:r>
    </w:p>
    <w:p w:rsidR="00F4770A" w:rsidRPr="00461506" w:rsidRDefault="00F4770A" w:rsidP="00F4770A">
      <w:pPr>
        <w:pStyle w:val="HTML"/>
        <w:numPr>
          <w:ilvl w:val="2"/>
          <w:numId w:val="6"/>
        </w:numPr>
        <w:ind w:left="0" w:firstLine="567"/>
        <w:jc w:val="both"/>
        <w:rPr>
          <w:rFonts w:ascii="Times New Roman" w:hAnsi="Times New Roman"/>
          <w:sz w:val="25"/>
          <w:szCs w:val="25"/>
        </w:rPr>
      </w:pPr>
      <w:r w:rsidRPr="00461506">
        <w:rPr>
          <w:rFonts w:ascii="Times New Roman" w:hAnsi="Times New Roman"/>
          <w:sz w:val="25"/>
          <w:szCs w:val="25"/>
        </w:rPr>
        <w:t>затраты на приобретение программного обеспечения, являющегося неотъемлемой частью оборудования.</w:t>
      </w:r>
    </w:p>
    <w:p w:rsidR="00F4770A" w:rsidRPr="00890D46" w:rsidRDefault="00F4770A" w:rsidP="00F4770A">
      <w:pPr>
        <w:pStyle w:val="a"/>
        <w:numPr>
          <w:ilvl w:val="0"/>
          <w:numId w:val="0"/>
        </w:numPr>
        <w:spacing w:after="0" w:line="240" w:lineRule="auto"/>
        <w:ind w:firstLine="709"/>
        <w:jc w:val="both"/>
        <w:rPr>
          <w:sz w:val="25"/>
          <w:szCs w:val="25"/>
        </w:rPr>
      </w:pPr>
      <w:r w:rsidRPr="00890D46">
        <w:rPr>
          <w:sz w:val="25"/>
          <w:szCs w:val="25"/>
        </w:rPr>
        <w:t>Субсидии не предоставляются на приобретение оборудования, бывшего в использовании или эксплуатации.</w:t>
      </w:r>
      <w:r w:rsidRPr="00CD47C3">
        <w:rPr>
          <w:sz w:val="25"/>
          <w:szCs w:val="25"/>
        </w:rPr>
        <w:t xml:space="preserve">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F4770A" w:rsidRPr="00890D46" w:rsidRDefault="00F4770A" w:rsidP="00F4770A">
      <w:pPr>
        <w:pStyle w:val="a"/>
        <w:numPr>
          <w:ilvl w:val="1"/>
          <w:numId w:val="6"/>
        </w:numPr>
        <w:spacing w:after="0" w:line="240" w:lineRule="auto"/>
        <w:ind w:left="0" w:firstLine="709"/>
        <w:jc w:val="both"/>
        <w:rPr>
          <w:sz w:val="25"/>
          <w:szCs w:val="25"/>
        </w:rPr>
      </w:pPr>
      <w:r w:rsidRPr="00890D46">
        <w:rPr>
          <w:sz w:val="25"/>
          <w:szCs w:val="25"/>
        </w:rPr>
        <w:t xml:space="preserve">Получатели субсидии не имеют права на получение субсидий в случае, если представленные для субсидирования расходы уже </w:t>
      </w:r>
      <w:r>
        <w:rPr>
          <w:sz w:val="25"/>
          <w:szCs w:val="25"/>
        </w:rPr>
        <w:t>субсидируются</w:t>
      </w:r>
      <w:r w:rsidRPr="00890D46">
        <w:rPr>
          <w:sz w:val="25"/>
          <w:szCs w:val="25"/>
        </w:rPr>
        <w:t xml:space="preserve"> в рамках других программ или мероприятий.</w:t>
      </w:r>
    </w:p>
    <w:p w:rsidR="00F4770A" w:rsidRPr="00890D46" w:rsidRDefault="00F4770A" w:rsidP="00F4770A">
      <w:pPr>
        <w:pStyle w:val="a"/>
        <w:numPr>
          <w:ilvl w:val="1"/>
          <w:numId w:val="6"/>
        </w:numPr>
        <w:spacing w:after="0" w:line="240" w:lineRule="auto"/>
        <w:ind w:left="0" w:firstLine="709"/>
        <w:jc w:val="both"/>
        <w:rPr>
          <w:color w:val="FF0000"/>
          <w:sz w:val="25"/>
          <w:szCs w:val="25"/>
        </w:rPr>
      </w:pPr>
      <w:r w:rsidRPr="00890D46">
        <w:rPr>
          <w:sz w:val="25"/>
          <w:szCs w:val="25"/>
        </w:rPr>
        <w:t xml:space="preserve">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890D46">
        <w:rPr>
          <w:bCs/>
          <w:sz w:val="25"/>
          <w:szCs w:val="25"/>
        </w:rPr>
        <w:t>http://kojgorodok.ru</w:t>
      </w:r>
      <w:r w:rsidRPr="00890D46">
        <w:rPr>
          <w:b/>
          <w:bCs/>
          <w:sz w:val="25"/>
          <w:szCs w:val="25"/>
        </w:rPr>
        <w:t>/  </w:t>
      </w:r>
      <w:r w:rsidRPr="00890D46">
        <w:rPr>
          <w:sz w:val="25"/>
          <w:szCs w:val="25"/>
        </w:rPr>
        <w:t xml:space="preserve"> в течение 5 рабочих дней со дня их принятия.</w:t>
      </w:r>
    </w:p>
    <w:p w:rsidR="00F4770A" w:rsidRPr="00890D46" w:rsidRDefault="00F4770A" w:rsidP="00F4770A">
      <w:pPr>
        <w:pStyle w:val="HTML"/>
        <w:ind w:firstLine="709"/>
        <w:jc w:val="center"/>
        <w:rPr>
          <w:rFonts w:ascii="Times New Roman" w:hAnsi="Times New Roman"/>
          <w:sz w:val="25"/>
          <w:szCs w:val="25"/>
        </w:rPr>
      </w:pPr>
    </w:p>
    <w:p w:rsidR="00F4770A" w:rsidRPr="00890D46" w:rsidRDefault="00F4770A" w:rsidP="00F4770A">
      <w:pPr>
        <w:pStyle w:val="HTML"/>
        <w:ind w:firstLine="709"/>
        <w:jc w:val="center"/>
        <w:outlineLvl w:val="1"/>
        <w:rPr>
          <w:rFonts w:ascii="Times New Roman" w:hAnsi="Times New Roman"/>
          <w:sz w:val="25"/>
          <w:szCs w:val="25"/>
        </w:rPr>
      </w:pPr>
      <w:bookmarkStart w:id="3" w:name="_Toc507586297"/>
      <w:r w:rsidRPr="00890D46">
        <w:rPr>
          <w:rFonts w:ascii="Times New Roman" w:hAnsi="Times New Roman"/>
          <w:sz w:val="25"/>
          <w:szCs w:val="25"/>
        </w:rPr>
        <w:t>2. УСЛОВИЯ И ПОРЯДОК ПРЕДОСТАВЛЕНИЯ СУБСИДИИ</w:t>
      </w:r>
      <w:bookmarkEnd w:id="3"/>
    </w:p>
    <w:p w:rsidR="00F4770A" w:rsidRPr="00890D46" w:rsidRDefault="00F4770A" w:rsidP="00F4770A">
      <w:pPr>
        <w:pStyle w:val="a"/>
        <w:numPr>
          <w:ilvl w:val="0"/>
          <w:numId w:val="6"/>
        </w:numPr>
        <w:spacing w:line="240" w:lineRule="auto"/>
        <w:jc w:val="both"/>
        <w:rPr>
          <w:vanish/>
          <w:sz w:val="25"/>
          <w:szCs w:val="25"/>
        </w:rPr>
      </w:pPr>
    </w:p>
    <w:p w:rsidR="00F4770A" w:rsidRPr="00890D46" w:rsidRDefault="00F4770A" w:rsidP="00F4770A">
      <w:pPr>
        <w:pStyle w:val="a"/>
        <w:numPr>
          <w:ilvl w:val="1"/>
          <w:numId w:val="6"/>
        </w:numPr>
        <w:spacing w:after="0" w:line="240" w:lineRule="auto"/>
        <w:ind w:left="0" w:firstLine="709"/>
        <w:jc w:val="both"/>
        <w:rPr>
          <w:sz w:val="25"/>
          <w:szCs w:val="25"/>
        </w:rPr>
      </w:pPr>
      <w:r w:rsidRPr="00890D46">
        <w:rPr>
          <w:sz w:val="25"/>
          <w:szCs w:val="25"/>
        </w:rPr>
        <w:t>Для получения субсидии необходимы следующие документы:</w:t>
      </w:r>
    </w:p>
    <w:p w:rsidR="00F4770A" w:rsidRPr="00890D46" w:rsidRDefault="00F4770A" w:rsidP="00F4770A">
      <w:pPr>
        <w:pStyle w:val="a"/>
        <w:numPr>
          <w:ilvl w:val="2"/>
          <w:numId w:val="6"/>
        </w:numPr>
        <w:spacing w:after="0" w:line="240" w:lineRule="auto"/>
        <w:ind w:left="0" w:firstLine="709"/>
        <w:jc w:val="both"/>
        <w:rPr>
          <w:sz w:val="25"/>
          <w:szCs w:val="25"/>
        </w:rPr>
      </w:pPr>
      <w:r w:rsidRPr="00890D46">
        <w:rPr>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F4770A" w:rsidRPr="00890D46" w:rsidRDefault="00F4770A" w:rsidP="00F4770A">
      <w:pPr>
        <w:pStyle w:val="a"/>
        <w:widowControl w:val="0"/>
        <w:numPr>
          <w:ilvl w:val="2"/>
          <w:numId w:val="6"/>
        </w:numPr>
        <w:autoSpaceDE w:val="0"/>
        <w:autoSpaceDN w:val="0"/>
        <w:adjustRightInd w:val="0"/>
        <w:spacing w:after="0" w:line="240" w:lineRule="auto"/>
        <w:ind w:left="0" w:firstLine="709"/>
        <w:jc w:val="both"/>
        <w:rPr>
          <w:sz w:val="25"/>
          <w:szCs w:val="25"/>
        </w:rPr>
      </w:pPr>
      <w:r w:rsidRPr="00890D46">
        <w:rPr>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F4770A" w:rsidRPr="00890D46" w:rsidRDefault="00F4770A" w:rsidP="00F4770A">
      <w:pPr>
        <w:pStyle w:val="a"/>
        <w:numPr>
          <w:ilvl w:val="2"/>
          <w:numId w:val="6"/>
        </w:numPr>
        <w:spacing w:after="0" w:line="240" w:lineRule="auto"/>
        <w:ind w:left="0" w:firstLine="709"/>
        <w:jc w:val="both"/>
        <w:rPr>
          <w:sz w:val="25"/>
          <w:szCs w:val="25"/>
        </w:rPr>
      </w:pPr>
      <w:r w:rsidRPr="00890D46">
        <w:rPr>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F4770A" w:rsidRDefault="00F4770A" w:rsidP="00F4770A">
      <w:pPr>
        <w:pStyle w:val="a"/>
        <w:numPr>
          <w:ilvl w:val="0"/>
          <w:numId w:val="0"/>
        </w:numPr>
        <w:spacing w:after="0" w:line="240" w:lineRule="auto"/>
        <w:ind w:firstLine="709"/>
        <w:jc w:val="both"/>
        <w:rPr>
          <w:sz w:val="25"/>
          <w:szCs w:val="25"/>
        </w:rPr>
      </w:pPr>
      <w:r>
        <w:rPr>
          <w:sz w:val="25"/>
          <w:szCs w:val="25"/>
        </w:rPr>
        <w:t xml:space="preserve">4) </w:t>
      </w:r>
      <w:r w:rsidRPr="00890D46">
        <w:rPr>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F4770A" w:rsidRPr="00A54D91" w:rsidRDefault="00F4770A" w:rsidP="00F4770A">
      <w:pPr>
        <w:pStyle w:val="a"/>
        <w:numPr>
          <w:ilvl w:val="0"/>
          <w:numId w:val="0"/>
        </w:numPr>
        <w:spacing w:after="0" w:line="240" w:lineRule="auto"/>
        <w:ind w:firstLine="709"/>
        <w:jc w:val="both"/>
        <w:rPr>
          <w:sz w:val="25"/>
          <w:szCs w:val="25"/>
          <w:highlight w:val="yellow"/>
        </w:rPr>
      </w:pPr>
      <w:r w:rsidRPr="009B29F1">
        <w:rPr>
          <w:sz w:val="25"/>
          <w:szCs w:val="25"/>
        </w:rPr>
        <w:t xml:space="preserve"> </w:t>
      </w:r>
      <w:r>
        <w:rPr>
          <w:sz w:val="25"/>
          <w:szCs w:val="25"/>
        </w:rPr>
        <w:t>5</w:t>
      </w:r>
      <w:r w:rsidRPr="009B29F1">
        <w:rPr>
          <w:sz w:val="25"/>
          <w:szCs w:val="25"/>
        </w:rPr>
        <w:t>)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F4770A" w:rsidRPr="006D0FB6" w:rsidRDefault="00F4770A" w:rsidP="00F4770A">
      <w:pPr>
        <w:autoSpaceDE w:val="0"/>
        <w:autoSpaceDN w:val="0"/>
        <w:adjustRightInd w:val="0"/>
        <w:ind w:firstLine="709"/>
        <w:jc w:val="both"/>
        <w:rPr>
          <w:sz w:val="25"/>
          <w:szCs w:val="25"/>
        </w:rPr>
      </w:pPr>
      <w:r>
        <w:rPr>
          <w:sz w:val="25"/>
          <w:szCs w:val="25"/>
        </w:rPr>
        <w:t xml:space="preserve">6) </w:t>
      </w:r>
      <w:r w:rsidRPr="006D0FB6">
        <w:rPr>
          <w:sz w:val="25"/>
          <w:szCs w:val="25"/>
        </w:rPr>
        <w:t>копии договоров (сделок) на приобретение в собственность оборудования, включая затраты на монтаж оборудования, заверенные Получателем субсидии или с предъявлением оригиналов;</w:t>
      </w:r>
    </w:p>
    <w:p w:rsidR="00F4770A" w:rsidRPr="00890D46" w:rsidRDefault="00F4770A" w:rsidP="00F4770A">
      <w:pPr>
        <w:pStyle w:val="a"/>
        <w:numPr>
          <w:ilvl w:val="2"/>
          <w:numId w:val="10"/>
        </w:numPr>
        <w:autoSpaceDE w:val="0"/>
        <w:autoSpaceDN w:val="0"/>
        <w:adjustRightInd w:val="0"/>
        <w:spacing w:after="0" w:line="240" w:lineRule="auto"/>
        <w:ind w:left="0" w:firstLine="709"/>
        <w:jc w:val="both"/>
        <w:rPr>
          <w:sz w:val="25"/>
          <w:szCs w:val="25"/>
        </w:rPr>
      </w:pPr>
      <w:r w:rsidRPr="00890D46">
        <w:rPr>
          <w:sz w:val="25"/>
          <w:szCs w:val="25"/>
        </w:rPr>
        <w:lastRenderedPageBreak/>
        <w:t>копии документов,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произведенные расходы, заверенные в Получателем субсидии или с предъявлением оригиналов. Дополнительно юридические лица предоставляют бухгалтерские документы, подтверждающие постановку на баланс указанного оборудования, заверенные в Получателем субсидии или с предъявлением оригиналов;</w:t>
      </w:r>
    </w:p>
    <w:p w:rsidR="00F4770A" w:rsidRPr="00890D46" w:rsidRDefault="00F4770A" w:rsidP="00F4770A">
      <w:pPr>
        <w:pStyle w:val="ConsPlusNormal"/>
        <w:numPr>
          <w:ilvl w:val="2"/>
          <w:numId w:val="10"/>
        </w:numPr>
        <w:ind w:left="0" w:firstLine="709"/>
        <w:jc w:val="both"/>
        <w:rPr>
          <w:rFonts w:ascii="Times New Roman" w:hAnsi="Times New Roman" w:cs="Times New Roman"/>
          <w:sz w:val="25"/>
          <w:szCs w:val="25"/>
        </w:rPr>
      </w:pPr>
      <w:r w:rsidRPr="00890D46">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F4770A" w:rsidRPr="00890D46" w:rsidRDefault="00F4770A" w:rsidP="00F4770A">
      <w:pPr>
        <w:pStyle w:val="ConsPlusNormal"/>
        <w:ind w:firstLine="709"/>
        <w:jc w:val="center"/>
        <w:rPr>
          <w:rFonts w:ascii="Times New Roman" w:hAnsi="Times New Roman" w:cs="Times New Roman"/>
          <w:sz w:val="25"/>
          <w:szCs w:val="25"/>
        </w:rPr>
      </w:pPr>
      <w:r w:rsidRPr="00890D46">
        <w:rPr>
          <w:rFonts w:ascii="Times New Roman" w:hAnsi="Times New Roman" w:cs="Times New Roman"/>
          <w:sz w:val="25"/>
          <w:szCs w:val="25"/>
          <w:lang w:val="en-US"/>
        </w:rPr>
        <w:t>K</w:t>
      </w:r>
      <w:r w:rsidRPr="00890D46">
        <w:rPr>
          <w:rFonts w:ascii="Times New Roman" w:hAnsi="Times New Roman" w:cs="Times New Roman"/>
          <w:sz w:val="25"/>
          <w:szCs w:val="25"/>
        </w:rPr>
        <w:t xml:space="preserve"> = </w:t>
      </w:r>
      <w:r w:rsidRPr="00890D46">
        <w:rPr>
          <w:rFonts w:ascii="Times New Roman" w:hAnsi="Times New Roman" w:cs="Times New Roman"/>
          <w:sz w:val="25"/>
          <w:szCs w:val="25"/>
          <w:lang w:val="en-US"/>
        </w:rPr>
        <w:t>Ci</w:t>
      </w:r>
      <w:r w:rsidRPr="00890D46">
        <w:rPr>
          <w:rFonts w:ascii="Times New Roman" w:hAnsi="Times New Roman" w:cs="Times New Roman"/>
          <w:sz w:val="25"/>
          <w:szCs w:val="25"/>
        </w:rPr>
        <w:t xml:space="preserve"> / 500 тыс. рублей,</w:t>
      </w:r>
    </w:p>
    <w:p w:rsidR="00F4770A" w:rsidRPr="00890D46" w:rsidRDefault="00F4770A" w:rsidP="00F4770A">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rPr>
        <w:t>где:</w:t>
      </w:r>
    </w:p>
    <w:p w:rsidR="00F4770A" w:rsidRPr="00890D46" w:rsidRDefault="00F4770A" w:rsidP="00F4770A">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lang w:val="en-US"/>
        </w:rPr>
        <w:t>K</w:t>
      </w:r>
      <w:r w:rsidRPr="00890D46">
        <w:rPr>
          <w:rFonts w:ascii="Times New Roman" w:hAnsi="Times New Roman" w:cs="Times New Roman"/>
          <w:sz w:val="25"/>
          <w:szCs w:val="25"/>
        </w:rPr>
        <w:t xml:space="preserve"> – количество дополнительных рабочих мест (ед.);</w:t>
      </w:r>
    </w:p>
    <w:p w:rsidR="00F4770A" w:rsidRPr="00890D46" w:rsidRDefault="00F4770A" w:rsidP="00F4770A">
      <w:pPr>
        <w:pStyle w:val="ConsPlusNormal"/>
        <w:ind w:firstLine="709"/>
        <w:jc w:val="both"/>
        <w:rPr>
          <w:rFonts w:ascii="Times New Roman" w:hAnsi="Times New Roman" w:cs="Times New Roman"/>
          <w:sz w:val="25"/>
          <w:szCs w:val="25"/>
        </w:rPr>
      </w:pPr>
      <w:r w:rsidRPr="00890D46">
        <w:rPr>
          <w:rFonts w:ascii="Times New Roman" w:hAnsi="Times New Roman" w:cs="Times New Roman"/>
          <w:sz w:val="25"/>
          <w:szCs w:val="25"/>
          <w:lang w:val="en-US"/>
        </w:rPr>
        <w:t>Ci</w:t>
      </w:r>
      <w:r w:rsidRPr="00890D46">
        <w:rPr>
          <w:rFonts w:ascii="Times New Roman" w:hAnsi="Times New Roman" w:cs="Times New Roman"/>
          <w:sz w:val="25"/>
          <w:szCs w:val="25"/>
        </w:rPr>
        <w:t xml:space="preserve"> – размер субсидии, предоставляемой Получателю субсидии (тыс. рублей). </w:t>
      </w:r>
    </w:p>
    <w:p w:rsidR="00F4770A" w:rsidRDefault="00F4770A" w:rsidP="00F4770A">
      <w:pPr>
        <w:pStyle w:val="a"/>
        <w:numPr>
          <w:ilvl w:val="0"/>
          <w:numId w:val="0"/>
        </w:numPr>
        <w:spacing w:after="0" w:line="240" w:lineRule="auto"/>
        <w:ind w:firstLine="709"/>
        <w:jc w:val="both"/>
        <w:rPr>
          <w:sz w:val="25"/>
          <w:szCs w:val="25"/>
        </w:rPr>
      </w:pPr>
    </w:p>
    <w:p w:rsidR="00F4770A" w:rsidRPr="00890D46" w:rsidRDefault="00F4770A" w:rsidP="00F4770A">
      <w:pPr>
        <w:pStyle w:val="a"/>
        <w:numPr>
          <w:ilvl w:val="0"/>
          <w:numId w:val="0"/>
        </w:numPr>
        <w:spacing w:after="0" w:line="240" w:lineRule="auto"/>
        <w:ind w:firstLine="709"/>
        <w:jc w:val="both"/>
        <w:rPr>
          <w:sz w:val="25"/>
          <w:szCs w:val="25"/>
        </w:rPr>
      </w:pPr>
      <w:r w:rsidRPr="00890D46">
        <w:rPr>
          <w:sz w:val="25"/>
          <w:szCs w:val="25"/>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F4770A" w:rsidRPr="00890D46" w:rsidRDefault="00F4770A" w:rsidP="00F4770A">
      <w:pPr>
        <w:ind w:firstLine="709"/>
        <w:jc w:val="both"/>
        <w:rPr>
          <w:sz w:val="25"/>
          <w:szCs w:val="25"/>
        </w:rPr>
      </w:pPr>
      <w:r w:rsidRPr="00890D46">
        <w:rPr>
          <w:sz w:val="25"/>
          <w:szCs w:val="25"/>
        </w:rPr>
        <w:t>Документы, указанные в подпунктах 1,2,3,4,</w:t>
      </w:r>
      <w:r>
        <w:rPr>
          <w:sz w:val="25"/>
          <w:szCs w:val="25"/>
        </w:rPr>
        <w:t>6,7,8</w:t>
      </w:r>
      <w:r w:rsidRPr="00890D46">
        <w:rPr>
          <w:sz w:val="25"/>
          <w:szCs w:val="25"/>
        </w:rPr>
        <w:t xml:space="preserve"> настоящего пункта представляются Получателем субсидии самостоятельно, в сроки, установленные Главным распорядителем.</w:t>
      </w:r>
    </w:p>
    <w:p w:rsidR="00F4770A" w:rsidRPr="00890D46" w:rsidRDefault="00F4770A" w:rsidP="00F4770A">
      <w:pPr>
        <w:pStyle w:val="a"/>
        <w:numPr>
          <w:ilvl w:val="0"/>
          <w:numId w:val="0"/>
        </w:numPr>
        <w:spacing w:after="0" w:line="240" w:lineRule="auto"/>
        <w:ind w:firstLine="709"/>
        <w:jc w:val="both"/>
        <w:rPr>
          <w:sz w:val="25"/>
          <w:szCs w:val="25"/>
        </w:rPr>
      </w:pPr>
      <w:r w:rsidRPr="00890D46">
        <w:rPr>
          <w:sz w:val="25"/>
          <w:szCs w:val="25"/>
        </w:rPr>
        <w:t xml:space="preserve">Сведения, содержащиеся в документах, указанных в подпунктах </w:t>
      </w:r>
      <w:r>
        <w:rPr>
          <w:sz w:val="25"/>
          <w:szCs w:val="25"/>
        </w:rPr>
        <w:t>3,4</w:t>
      </w:r>
      <w:r w:rsidRPr="00890D46">
        <w:rPr>
          <w:sz w:val="25"/>
          <w:szCs w:val="25"/>
        </w:rPr>
        <w:t xml:space="preserve">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F4770A" w:rsidRPr="00890D46" w:rsidRDefault="00F4770A" w:rsidP="00F4770A">
      <w:pPr>
        <w:pStyle w:val="a"/>
        <w:numPr>
          <w:ilvl w:val="0"/>
          <w:numId w:val="0"/>
        </w:numPr>
        <w:spacing w:after="0" w:line="240" w:lineRule="auto"/>
        <w:ind w:firstLine="709"/>
        <w:jc w:val="both"/>
        <w:rPr>
          <w:sz w:val="25"/>
          <w:szCs w:val="25"/>
        </w:rPr>
      </w:pPr>
      <w:r w:rsidRPr="00890D46">
        <w:rPr>
          <w:sz w:val="25"/>
          <w:szCs w:val="25"/>
        </w:rPr>
        <w:t xml:space="preserve">Сведения, содержащиеся в документе, указанном в подпункте </w:t>
      </w:r>
      <w:r>
        <w:rPr>
          <w:sz w:val="25"/>
          <w:szCs w:val="25"/>
        </w:rPr>
        <w:t>5</w:t>
      </w:r>
      <w:r w:rsidRPr="00890D46">
        <w:rPr>
          <w:sz w:val="25"/>
          <w:szCs w:val="25"/>
        </w:rPr>
        <w:t xml:space="preserve">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F4770A" w:rsidRPr="00890D46" w:rsidRDefault="00F4770A" w:rsidP="00F4770A">
      <w:pPr>
        <w:ind w:firstLine="709"/>
        <w:jc w:val="both"/>
        <w:rPr>
          <w:sz w:val="25"/>
          <w:szCs w:val="25"/>
        </w:rPr>
      </w:pPr>
    </w:p>
    <w:p w:rsidR="00F4770A" w:rsidRPr="00890D46" w:rsidRDefault="00F4770A" w:rsidP="00F4770A">
      <w:pPr>
        <w:ind w:firstLine="709"/>
        <w:jc w:val="center"/>
        <w:rPr>
          <w:sz w:val="25"/>
          <w:szCs w:val="25"/>
          <w:u w:val="single"/>
        </w:rPr>
      </w:pPr>
      <w:r w:rsidRPr="00890D46">
        <w:rPr>
          <w:sz w:val="25"/>
          <w:szCs w:val="25"/>
          <w:u w:val="single"/>
        </w:rPr>
        <w:t>Порядок и сроки рассмотрения документов</w:t>
      </w:r>
    </w:p>
    <w:p w:rsidR="00F4770A" w:rsidRPr="00AC6FB7" w:rsidRDefault="00F4770A" w:rsidP="00F4770A">
      <w:pPr>
        <w:pStyle w:val="a"/>
        <w:numPr>
          <w:ilvl w:val="1"/>
          <w:numId w:val="6"/>
        </w:numPr>
        <w:jc w:val="both"/>
        <w:rPr>
          <w:sz w:val="25"/>
          <w:szCs w:val="25"/>
        </w:rPr>
      </w:pPr>
      <w:r w:rsidRPr="00AC6FB7">
        <w:rPr>
          <w:sz w:val="25"/>
          <w:szCs w:val="25"/>
        </w:rPr>
        <w:lastRenderedPageBreak/>
        <w:t>Главный распорядитель:</w:t>
      </w:r>
      <w:bookmarkStart w:id="4" w:name="_Hlk497121280"/>
    </w:p>
    <w:p w:rsidR="00F4770A" w:rsidRPr="00890D46" w:rsidRDefault="00F4770A" w:rsidP="00F4770A">
      <w:pPr>
        <w:pStyle w:val="a"/>
        <w:numPr>
          <w:ilvl w:val="0"/>
          <w:numId w:val="5"/>
        </w:numPr>
        <w:spacing w:after="0" w:line="240" w:lineRule="auto"/>
        <w:ind w:left="0" w:firstLine="709"/>
        <w:jc w:val="both"/>
        <w:rPr>
          <w:sz w:val="25"/>
          <w:szCs w:val="25"/>
        </w:rPr>
      </w:pPr>
      <w:r w:rsidRPr="00890D46">
        <w:rPr>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p>
    <w:p w:rsidR="00F4770A" w:rsidRPr="00890D46" w:rsidRDefault="00F4770A" w:rsidP="00F4770A">
      <w:pPr>
        <w:pStyle w:val="a"/>
        <w:numPr>
          <w:ilvl w:val="0"/>
          <w:numId w:val="5"/>
        </w:numPr>
        <w:spacing w:after="0" w:line="240" w:lineRule="auto"/>
        <w:ind w:left="0" w:firstLine="709"/>
        <w:jc w:val="both"/>
        <w:rPr>
          <w:sz w:val="25"/>
          <w:szCs w:val="25"/>
        </w:rPr>
      </w:pPr>
      <w:r w:rsidRPr="00890D46">
        <w:rPr>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F4770A" w:rsidRDefault="00F4770A" w:rsidP="00F4770A">
      <w:pPr>
        <w:pStyle w:val="a"/>
        <w:numPr>
          <w:ilvl w:val="0"/>
          <w:numId w:val="5"/>
        </w:numPr>
        <w:spacing w:after="0" w:line="240" w:lineRule="auto"/>
        <w:ind w:left="0" w:firstLine="709"/>
        <w:jc w:val="both"/>
        <w:rPr>
          <w:sz w:val="25"/>
          <w:szCs w:val="25"/>
        </w:rPr>
      </w:pPr>
      <w:r w:rsidRPr="00890D46">
        <w:rPr>
          <w:sz w:val="25"/>
          <w:szCs w:val="25"/>
        </w:rPr>
        <w:t xml:space="preserve"> проводит оценку бизнес-проекта в соответствии с критериями отбора заявок, согласно </w:t>
      </w:r>
      <w:r>
        <w:rPr>
          <w:sz w:val="25"/>
          <w:szCs w:val="25"/>
        </w:rPr>
        <w:t>п</w:t>
      </w:r>
      <w:r w:rsidRPr="00890D46">
        <w:rPr>
          <w:sz w:val="25"/>
          <w:szCs w:val="25"/>
        </w:rPr>
        <w:t>остановлени</w:t>
      </w:r>
      <w:r>
        <w:rPr>
          <w:sz w:val="25"/>
          <w:szCs w:val="25"/>
        </w:rPr>
        <w:t>я</w:t>
      </w:r>
      <w:r w:rsidRPr="00890D46">
        <w:rPr>
          <w:sz w:val="25"/>
          <w:szCs w:val="25"/>
        </w:rPr>
        <w:t xml:space="preserve"> администрации МР «Койгородский» от 19.06.2012 года №50/06 «Об утверждении порядка конкурсного отбора бизнес-проектов для получения финансовой поддержки в виде субсидирования части расходов субъектов малого предпринимательства»</w:t>
      </w:r>
      <w:r>
        <w:rPr>
          <w:sz w:val="25"/>
          <w:szCs w:val="25"/>
        </w:rPr>
        <w:t>;</w:t>
      </w:r>
    </w:p>
    <w:p w:rsidR="00F4770A" w:rsidRPr="00890D46" w:rsidRDefault="00F4770A" w:rsidP="00F4770A">
      <w:pPr>
        <w:pStyle w:val="a"/>
        <w:numPr>
          <w:ilvl w:val="0"/>
          <w:numId w:val="5"/>
        </w:numPr>
        <w:spacing w:after="0" w:line="240" w:lineRule="auto"/>
        <w:ind w:left="0" w:firstLine="709"/>
        <w:jc w:val="both"/>
        <w:rPr>
          <w:sz w:val="25"/>
          <w:szCs w:val="25"/>
        </w:rPr>
      </w:pPr>
      <w:r w:rsidRPr="00890D46">
        <w:rPr>
          <w:sz w:val="25"/>
          <w:szCs w:val="25"/>
        </w:rPr>
        <w:t>производит расчет субсидии по форме, согласно приложении 2 к настоящему Порядку, установленным Главным распорядителем;</w:t>
      </w:r>
    </w:p>
    <w:p w:rsidR="00F4770A" w:rsidRPr="00890D46" w:rsidRDefault="00F4770A" w:rsidP="00F4770A">
      <w:pPr>
        <w:pStyle w:val="a"/>
        <w:numPr>
          <w:ilvl w:val="0"/>
          <w:numId w:val="5"/>
        </w:numPr>
        <w:spacing w:after="0" w:line="240" w:lineRule="auto"/>
        <w:ind w:left="0" w:firstLine="709"/>
        <w:jc w:val="both"/>
        <w:rPr>
          <w:sz w:val="25"/>
          <w:szCs w:val="25"/>
        </w:rPr>
      </w:pPr>
      <w:r w:rsidRPr="00890D46">
        <w:rPr>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w:t>
      </w:r>
    </w:p>
    <w:bookmarkEnd w:id="4"/>
    <w:p w:rsidR="00F4770A" w:rsidRPr="00890D46" w:rsidRDefault="00F4770A" w:rsidP="00F4770A">
      <w:pPr>
        <w:pStyle w:val="a"/>
        <w:numPr>
          <w:ilvl w:val="1"/>
          <w:numId w:val="6"/>
        </w:numPr>
        <w:spacing w:after="0" w:line="240" w:lineRule="auto"/>
        <w:ind w:left="0" w:firstLine="709"/>
        <w:jc w:val="both"/>
        <w:rPr>
          <w:sz w:val="25"/>
          <w:szCs w:val="25"/>
        </w:rPr>
      </w:pPr>
      <w:r w:rsidRPr="00890D46">
        <w:rPr>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F4770A" w:rsidRPr="00890D46" w:rsidRDefault="00F4770A" w:rsidP="00F4770A">
      <w:pPr>
        <w:pStyle w:val="a"/>
        <w:numPr>
          <w:ilvl w:val="1"/>
          <w:numId w:val="6"/>
        </w:numPr>
        <w:spacing w:after="0" w:line="240" w:lineRule="auto"/>
        <w:ind w:left="0" w:firstLine="709"/>
        <w:jc w:val="both"/>
        <w:rPr>
          <w:sz w:val="25"/>
          <w:szCs w:val="25"/>
        </w:rPr>
      </w:pPr>
      <w:r w:rsidRPr="00890D46">
        <w:rPr>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F4770A" w:rsidRDefault="00F4770A" w:rsidP="00F4770A">
      <w:pPr>
        <w:pStyle w:val="a"/>
        <w:numPr>
          <w:ilvl w:val="1"/>
          <w:numId w:val="6"/>
        </w:numPr>
        <w:spacing w:after="0" w:line="240" w:lineRule="auto"/>
        <w:ind w:left="0" w:firstLine="709"/>
        <w:jc w:val="both"/>
        <w:rPr>
          <w:sz w:val="25"/>
          <w:szCs w:val="25"/>
        </w:rPr>
      </w:pPr>
      <w:r w:rsidRPr="00890D46">
        <w:rPr>
          <w:sz w:val="25"/>
          <w:szCs w:val="25"/>
        </w:rPr>
        <w:t xml:space="preserve">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w:t>
      </w:r>
      <w:r>
        <w:rPr>
          <w:sz w:val="25"/>
          <w:szCs w:val="25"/>
        </w:rPr>
        <w:t>Протокол в течение 2 рабочих дней с даты его вынесения размещается на официальном сайте администрации МР «Койгородский».</w:t>
      </w:r>
    </w:p>
    <w:p w:rsidR="00F4770A" w:rsidRPr="00DF1D43" w:rsidRDefault="00F4770A" w:rsidP="00F4770A">
      <w:pPr>
        <w:pStyle w:val="a"/>
        <w:numPr>
          <w:ilvl w:val="1"/>
          <w:numId w:val="6"/>
        </w:numPr>
        <w:spacing w:after="0" w:line="240" w:lineRule="auto"/>
        <w:ind w:left="0" w:firstLine="710"/>
        <w:jc w:val="both"/>
        <w:rPr>
          <w:sz w:val="25"/>
          <w:szCs w:val="25"/>
        </w:rPr>
      </w:pPr>
      <w:r w:rsidRPr="00DF1D43">
        <w:rPr>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F4770A" w:rsidRPr="00BA53E8" w:rsidRDefault="00F4770A" w:rsidP="00F4770A">
      <w:pPr>
        <w:pStyle w:val="a"/>
        <w:numPr>
          <w:ilvl w:val="0"/>
          <w:numId w:val="0"/>
        </w:numPr>
        <w:spacing w:after="0" w:line="240" w:lineRule="auto"/>
        <w:ind w:firstLine="709"/>
        <w:jc w:val="both"/>
        <w:rPr>
          <w:sz w:val="25"/>
          <w:szCs w:val="25"/>
        </w:rPr>
      </w:pPr>
      <w:r w:rsidRPr="00BA53E8">
        <w:rPr>
          <w:sz w:val="25"/>
          <w:szCs w:val="25"/>
        </w:rPr>
        <w:t xml:space="preserve">Распоряжение администрации МР «Койгородский» является основанием для финансирования проектов. </w:t>
      </w:r>
    </w:p>
    <w:p w:rsidR="00F4770A" w:rsidRPr="00BA53E8" w:rsidRDefault="00F4770A" w:rsidP="00F4770A">
      <w:pPr>
        <w:pStyle w:val="a"/>
        <w:numPr>
          <w:ilvl w:val="0"/>
          <w:numId w:val="0"/>
        </w:numPr>
        <w:spacing w:after="0" w:line="240" w:lineRule="auto"/>
        <w:ind w:firstLine="709"/>
        <w:jc w:val="both"/>
        <w:rPr>
          <w:sz w:val="25"/>
          <w:szCs w:val="25"/>
        </w:rPr>
      </w:pPr>
      <w:r w:rsidRPr="00BA53E8">
        <w:rPr>
          <w:sz w:val="25"/>
          <w:szCs w:val="25"/>
        </w:rPr>
        <w:t>Главный распорядитель в течение 5 рабочих дней от даты оформления распоряжения направляет победителям конкурсного отбора договоры о предоставлении субсидии.</w:t>
      </w:r>
    </w:p>
    <w:p w:rsidR="00F4770A" w:rsidRPr="002B5D09" w:rsidRDefault="00F4770A" w:rsidP="00F4770A">
      <w:pPr>
        <w:ind w:left="710"/>
        <w:jc w:val="both"/>
        <w:rPr>
          <w:sz w:val="25"/>
          <w:szCs w:val="25"/>
        </w:rPr>
      </w:pPr>
    </w:p>
    <w:p w:rsidR="00F4770A" w:rsidRPr="00890D46" w:rsidRDefault="00F4770A" w:rsidP="00F4770A">
      <w:pPr>
        <w:pStyle w:val="a"/>
        <w:numPr>
          <w:ilvl w:val="0"/>
          <w:numId w:val="0"/>
        </w:numPr>
        <w:spacing w:after="0" w:line="240" w:lineRule="auto"/>
        <w:ind w:firstLine="709"/>
        <w:jc w:val="both"/>
        <w:rPr>
          <w:sz w:val="25"/>
          <w:szCs w:val="25"/>
        </w:rPr>
      </w:pPr>
    </w:p>
    <w:p w:rsidR="00F4770A" w:rsidRPr="00890D46" w:rsidRDefault="00F4770A" w:rsidP="00F4770A">
      <w:pPr>
        <w:ind w:firstLine="567"/>
        <w:contextualSpacing/>
        <w:jc w:val="center"/>
        <w:rPr>
          <w:sz w:val="25"/>
          <w:szCs w:val="25"/>
          <w:u w:val="single"/>
        </w:rPr>
      </w:pPr>
      <w:r w:rsidRPr="00890D46">
        <w:rPr>
          <w:sz w:val="25"/>
          <w:szCs w:val="25"/>
          <w:u w:val="single"/>
        </w:rPr>
        <w:t>Основания для отказа получателю субсидии в предоставлении субсидии</w:t>
      </w:r>
    </w:p>
    <w:p w:rsidR="00F4770A" w:rsidRPr="00890D46" w:rsidRDefault="00F4770A" w:rsidP="00F4770A">
      <w:pPr>
        <w:pStyle w:val="a"/>
        <w:numPr>
          <w:ilvl w:val="0"/>
          <w:numId w:val="8"/>
        </w:numPr>
        <w:spacing w:after="0" w:line="240" w:lineRule="auto"/>
        <w:jc w:val="both"/>
        <w:rPr>
          <w:vanish/>
          <w:sz w:val="25"/>
          <w:szCs w:val="25"/>
        </w:rPr>
      </w:pPr>
    </w:p>
    <w:p w:rsidR="00F4770A" w:rsidRPr="00890D46" w:rsidRDefault="00F4770A" w:rsidP="00F4770A">
      <w:pPr>
        <w:pStyle w:val="a"/>
        <w:numPr>
          <w:ilvl w:val="0"/>
          <w:numId w:val="8"/>
        </w:numPr>
        <w:spacing w:after="0" w:line="240" w:lineRule="auto"/>
        <w:jc w:val="both"/>
        <w:rPr>
          <w:vanish/>
          <w:sz w:val="25"/>
          <w:szCs w:val="25"/>
        </w:rPr>
      </w:pPr>
    </w:p>
    <w:p w:rsidR="00F4770A" w:rsidRPr="00890D46" w:rsidRDefault="00F4770A" w:rsidP="00F4770A">
      <w:pPr>
        <w:pStyle w:val="a"/>
        <w:numPr>
          <w:ilvl w:val="1"/>
          <w:numId w:val="8"/>
        </w:numPr>
        <w:spacing w:after="0" w:line="240" w:lineRule="auto"/>
        <w:jc w:val="both"/>
        <w:rPr>
          <w:vanish/>
          <w:sz w:val="25"/>
          <w:szCs w:val="25"/>
        </w:rPr>
      </w:pPr>
    </w:p>
    <w:p w:rsidR="00F4770A" w:rsidRPr="00890D46" w:rsidRDefault="00F4770A" w:rsidP="00F4770A">
      <w:pPr>
        <w:pStyle w:val="a"/>
        <w:numPr>
          <w:ilvl w:val="1"/>
          <w:numId w:val="8"/>
        </w:numPr>
        <w:spacing w:after="0" w:line="240" w:lineRule="auto"/>
        <w:jc w:val="both"/>
        <w:rPr>
          <w:vanish/>
          <w:sz w:val="25"/>
          <w:szCs w:val="25"/>
        </w:rPr>
      </w:pPr>
    </w:p>
    <w:p w:rsidR="00F4770A" w:rsidRPr="00890D46" w:rsidRDefault="00F4770A" w:rsidP="00F4770A">
      <w:pPr>
        <w:pStyle w:val="a"/>
        <w:numPr>
          <w:ilvl w:val="1"/>
          <w:numId w:val="8"/>
        </w:numPr>
        <w:spacing w:after="0" w:line="240" w:lineRule="auto"/>
        <w:ind w:left="0" w:firstLine="567"/>
        <w:jc w:val="both"/>
        <w:rPr>
          <w:sz w:val="25"/>
          <w:szCs w:val="25"/>
        </w:rPr>
      </w:pPr>
      <w:r w:rsidRPr="00890D46">
        <w:rPr>
          <w:sz w:val="25"/>
          <w:szCs w:val="25"/>
        </w:rPr>
        <w:t>Основанием для отказа Получателю субсидии в получении субсидии является:</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lastRenderedPageBreak/>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4770A" w:rsidRPr="00890D46" w:rsidRDefault="00F4770A" w:rsidP="00F4770A">
      <w:pPr>
        <w:pStyle w:val="ConsPlusNormal"/>
        <w:numPr>
          <w:ilvl w:val="0"/>
          <w:numId w:val="2"/>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отсутствие лимитов бюджетных обязательств на предоставление субсидии.</w:t>
      </w:r>
    </w:p>
    <w:p w:rsidR="00F4770A" w:rsidRPr="00890D46" w:rsidRDefault="00F4770A" w:rsidP="00F4770A">
      <w:pPr>
        <w:pStyle w:val="a"/>
        <w:numPr>
          <w:ilvl w:val="0"/>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0"/>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a"/>
        <w:numPr>
          <w:ilvl w:val="1"/>
          <w:numId w:val="9"/>
        </w:numPr>
        <w:autoSpaceDE w:val="0"/>
        <w:autoSpaceDN w:val="0"/>
        <w:adjustRightInd w:val="0"/>
        <w:spacing w:after="0" w:line="240" w:lineRule="auto"/>
        <w:ind w:left="0" w:firstLine="567"/>
        <w:contextualSpacing w:val="0"/>
        <w:jc w:val="both"/>
        <w:rPr>
          <w:rFonts w:eastAsia="Times New Roman"/>
          <w:vanish/>
          <w:sz w:val="25"/>
          <w:szCs w:val="25"/>
          <w:lang w:eastAsia="ru-RU"/>
        </w:rPr>
      </w:pPr>
    </w:p>
    <w:p w:rsidR="00F4770A" w:rsidRPr="00890D46" w:rsidRDefault="00F4770A" w:rsidP="00F4770A">
      <w:pPr>
        <w:pStyle w:val="ConsPlusNormal"/>
        <w:numPr>
          <w:ilvl w:val="1"/>
          <w:numId w:val="9"/>
        </w:numPr>
        <w:ind w:left="0" w:firstLine="567"/>
        <w:jc w:val="both"/>
        <w:rPr>
          <w:rFonts w:ascii="Times New Roman" w:hAnsi="Times New Roman" w:cs="Times New Roman"/>
          <w:sz w:val="25"/>
          <w:szCs w:val="25"/>
        </w:rPr>
      </w:pPr>
      <w:r w:rsidRPr="00890D46">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F4770A" w:rsidRPr="00890D46" w:rsidRDefault="00F4770A" w:rsidP="00F4770A">
      <w:pPr>
        <w:autoSpaceDE w:val="0"/>
        <w:autoSpaceDN w:val="0"/>
        <w:adjustRightInd w:val="0"/>
        <w:ind w:firstLine="567"/>
        <w:jc w:val="both"/>
        <w:rPr>
          <w:sz w:val="25"/>
          <w:szCs w:val="25"/>
        </w:rPr>
      </w:pPr>
    </w:p>
    <w:p w:rsidR="00F4770A" w:rsidRPr="00890D46" w:rsidRDefault="00F4770A" w:rsidP="00F4770A">
      <w:pPr>
        <w:pStyle w:val="HTML"/>
        <w:ind w:firstLine="567"/>
        <w:jc w:val="center"/>
        <w:rPr>
          <w:rFonts w:ascii="Times New Roman" w:hAnsi="Times New Roman"/>
          <w:sz w:val="25"/>
          <w:szCs w:val="25"/>
          <w:u w:val="single"/>
        </w:rPr>
      </w:pPr>
      <w:r w:rsidRPr="00890D46">
        <w:rPr>
          <w:rFonts w:ascii="Times New Roman" w:hAnsi="Times New Roman"/>
          <w:sz w:val="25"/>
          <w:szCs w:val="25"/>
          <w:u w:val="single"/>
        </w:rPr>
        <w:t>Размер субсидии порядок расчета размера субсидии</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rPr>
      </w:pPr>
      <w:r w:rsidRPr="00890D46">
        <w:rPr>
          <w:sz w:val="25"/>
          <w:szCs w:val="25"/>
        </w:rPr>
        <w:t xml:space="preserve"> Субсидия предоставляется Получателю субсидии, осуществившему расходы в текущем финансовом году и (или) в предшествующем году текущему финансовому году  на приобретение оборудования в целях создания и (или) развития либо модернизации производства товаров (работ, услуг), в размере 50 процентов произведенных расходов, но не более 3 миллионов рублей на одного получателя поддержки.</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rPr>
      </w:pPr>
      <w:r w:rsidRPr="00890D46">
        <w:rPr>
          <w:sz w:val="25"/>
          <w:szCs w:val="25"/>
        </w:rPr>
        <w:t>В случае, если Получатель субсидии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F4770A" w:rsidRPr="00890D46" w:rsidRDefault="00F4770A" w:rsidP="00F4770A">
      <w:pPr>
        <w:autoSpaceDE w:val="0"/>
        <w:autoSpaceDN w:val="0"/>
        <w:adjustRightInd w:val="0"/>
        <w:ind w:firstLine="567"/>
        <w:jc w:val="both"/>
        <w:rPr>
          <w:sz w:val="25"/>
          <w:szCs w:val="25"/>
        </w:rPr>
      </w:pPr>
    </w:p>
    <w:p w:rsidR="00F4770A" w:rsidRPr="00890D46" w:rsidRDefault="00F4770A" w:rsidP="00F4770A">
      <w:pPr>
        <w:autoSpaceDE w:val="0"/>
        <w:autoSpaceDN w:val="0"/>
        <w:adjustRightInd w:val="0"/>
        <w:ind w:firstLine="567"/>
        <w:jc w:val="center"/>
        <w:rPr>
          <w:sz w:val="25"/>
          <w:szCs w:val="25"/>
          <w:u w:val="single"/>
        </w:rPr>
      </w:pPr>
      <w:r w:rsidRPr="00890D46">
        <w:rPr>
          <w:sz w:val="25"/>
          <w:szCs w:val="25"/>
          <w:u w:val="single"/>
        </w:rPr>
        <w:t>Условия и порядок заключения договора о предоставлении субсидии</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u w:val="single"/>
        </w:rPr>
      </w:pPr>
      <w:r w:rsidRPr="00890D46">
        <w:rPr>
          <w:sz w:val="25"/>
          <w:szCs w:val="25"/>
        </w:rPr>
        <w:t>Обязательным условием для предоставления субсидии, включаемым в договоры о предоставлении субсидии, является:</w:t>
      </w:r>
    </w:p>
    <w:p w:rsidR="00F4770A" w:rsidRPr="00890D46" w:rsidRDefault="00F4770A" w:rsidP="00F4770A">
      <w:pPr>
        <w:pStyle w:val="a"/>
        <w:numPr>
          <w:ilvl w:val="2"/>
          <w:numId w:val="3"/>
        </w:numPr>
        <w:spacing w:after="0" w:line="240" w:lineRule="auto"/>
        <w:ind w:left="0" w:firstLine="567"/>
        <w:jc w:val="both"/>
        <w:rPr>
          <w:sz w:val="25"/>
          <w:szCs w:val="25"/>
        </w:rPr>
      </w:pPr>
      <w:r w:rsidRPr="00890D46">
        <w:rPr>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представлять Главному распорядителю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сохранить и (или) создать рабочие места;</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color w:val="FF0000"/>
          <w:sz w:val="25"/>
          <w:szCs w:val="25"/>
        </w:rPr>
      </w:pPr>
      <w:r w:rsidRPr="00890D46">
        <w:rPr>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w:t>
      </w:r>
      <w:r w:rsidRPr="00890D46">
        <w:rPr>
          <w:sz w:val="25"/>
          <w:szCs w:val="25"/>
        </w:rPr>
        <w:lastRenderedPageBreak/>
        <w:t>проектом в течение не менее 5 лет с даты заключения договора о предоставлении субсидии;</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F4770A" w:rsidRPr="00890D46" w:rsidRDefault="00F4770A" w:rsidP="00F4770A">
      <w:pPr>
        <w:pStyle w:val="a"/>
        <w:numPr>
          <w:ilvl w:val="2"/>
          <w:numId w:val="3"/>
        </w:numPr>
        <w:autoSpaceDE w:val="0"/>
        <w:autoSpaceDN w:val="0"/>
        <w:adjustRightInd w:val="0"/>
        <w:spacing w:after="0" w:line="240" w:lineRule="auto"/>
        <w:ind w:left="0" w:firstLine="567"/>
        <w:jc w:val="both"/>
        <w:rPr>
          <w:sz w:val="25"/>
          <w:szCs w:val="25"/>
        </w:rPr>
      </w:pPr>
      <w:r w:rsidRPr="00890D46">
        <w:rPr>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F4770A" w:rsidRPr="00890D46" w:rsidRDefault="00F4770A" w:rsidP="00F4770A">
      <w:pPr>
        <w:pStyle w:val="a"/>
        <w:numPr>
          <w:ilvl w:val="1"/>
          <w:numId w:val="9"/>
        </w:numPr>
        <w:spacing w:after="0" w:line="240" w:lineRule="auto"/>
        <w:ind w:left="0" w:firstLine="567"/>
        <w:jc w:val="both"/>
        <w:rPr>
          <w:sz w:val="25"/>
          <w:szCs w:val="25"/>
        </w:rPr>
      </w:pPr>
      <w:r w:rsidRPr="00890D46">
        <w:rPr>
          <w:bCs/>
          <w:sz w:val="25"/>
          <w:szCs w:val="25"/>
        </w:rPr>
        <w:t>Договорами о предоставлении субсидий не предусматривается возврат остатков субсидий, не использованных</w:t>
      </w:r>
      <w:r w:rsidRPr="00890D46">
        <w:rPr>
          <w:sz w:val="25"/>
          <w:szCs w:val="25"/>
        </w:rPr>
        <w:t xml:space="preserve"> в отчетном финансовом году, поскольку субсидии предоставляются на компенсацию понесенных расходов.</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rPr>
      </w:pPr>
      <w:r w:rsidRPr="00890D46">
        <w:rPr>
          <w:sz w:val="25"/>
          <w:szCs w:val="25"/>
        </w:rPr>
        <w:t xml:space="preserve">Типовая форма </w:t>
      </w:r>
      <w:r>
        <w:rPr>
          <w:sz w:val="25"/>
          <w:szCs w:val="25"/>
        </w:rPr>
        <w:t xml:space="preserve">соглашения (дополнительное соглашение) </w:t>
      </w:r>
      <w:r w:rsidRPr="00890D46">
        <w:rPr>
          <w:sz w:val="25"/>
          <w:szCs w:val="25"/>
        </w:rPr>
        <w:t>утверждается Финансовым управлением администрации МР «Койгородский».</w:t>
      </w:r>
    </w:p>
    <w:p w:rsidR="00F4770A" w:rsidRPr="00890D46" w:rsidRDefault="00F4770A" w:rsidP="00F4770A">
      <w:pPr>
        <w:pStyle w:val="a"/>
        <w:numPr>
          <w:ilvl w:val="1"/>
          <w:numId w:val="9"/>
        </w:numPr>
        <w:autoSpaceDE w:val="0"/>
        <w:autoSpaceDN w:val="0"/>
        <w:adjustRightInd w:val="0"/>
        <w:spacing w:after="0" w:line="240" w:lineRule="auto"/>
        <w:ind w:left="0" w:firstLine="567"/>
        <w:jc w:val="both"/>
        <w:rPr>
          <w:sz w:val="25"/>
          <w:szCs w:val="25"/>
        </w:rPr>
      </w:pPr>
      <w:bookmarkStart w:id="5" w:name="_Hlk507573577"/>
      <w:r w:rsidRPr="00890D46">
        <w:rPr>
          <w:sz w:val="25"/>
          <w:szCs w:val="25"/>
        </w:rPr>
        <w:t xml:space="preserve">Главный распорядитель устанавливает показатели результативности в Договоре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Договором. </w:t>
      </w:r>
    </w:p>
    <w:bookmarkEnd w:id="5"/>
    <w:p w:rsidR="00F4770A" w:rsidRPr="00890D46" w:rsidRDefault="00F4770A" w:rsidP="00F4770A">
      <w:pPr>
        <w:ind w:firstLine="567"/>
        <w:contextualSpacing/>
        <w:jc w:val="center"/>
        <w:rPr>
          <w:sz w:val="25"/>
          <w:szCs w:val="25"/>
          <w:u w:val="single"/>
        </w:rPr>
      </w:pPr>
    </w:p>
    <w:p w:rsidR="00F4770A" w:rsidRPr="00890D46" w:rsidRDefault="00F4770A" w:rsidP="00F4770A">
      <w:pPr>
        <w:ind w:firstLine="567"/>
        <w:contextualSpacing/>
        <w:jc w:val="center"/>
        <w:rPr>
          <w:sz w:val="25"/>
          <w:szCs w:val="25"/>
          <w:u w:val="single"/>
        </w:rPr>
      </w:pPr>
      <w:r w:rsidRPr="00890D46">
        <w:rPr>
          <w:sz w:val="25"/>
          <w:szCs w:val="25"/>
          <w:u w:val="single"/>
        </w:rPr>
        <w:t>Требования, которым должны соответствовать получатели субсидии</w:t>
      </w:r>
    </w:p>
    <w:p w:rsidR="00F4770A" w:rsidRPr="00890D46" w:rsidRDefault="00F4770A" w:rsidP="00F4770A">
      <w:pPr>
        <w:pStyle w:val="HTML"/>
        <w:numPr>
          <w:ilvl w:val="1"/>
          <w:numId w:val="9"/>
        </w:numPr>
        <w:ind w:left="0" w:firstLine="567"/>
        <w:jc w:val="both"/>
        <w:rPr>
          <w:rFonts w:ascii="Times New Roman" w:hAnsi="Times New Roman"/>
          <w:sz w:val="25"/>
          <w:szCs w:val="25"/>
        </w:rPr>
      </w:pPr>
      <w:r w:rsidRPr="00890D46">
        <w:rPr>
          <w:rFonts w:ascii="Times New Roman" w:hAnsi="Times New Roman"/>
          <w:sz w:val="25"/>
          <w:szCs w:val="25"/>
        </w:rPr>
        <w:t xml:space="preserve"> 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F4770A" w:rsidRPr="00890D46" w:rsidRDefault="00F4770A" w:rsidP="00F4770A">
      <w:pPr>
        <w:pStyle w:val="a"/>
        <w:numPr>
          <w:ilvl w:val="0"/>
          <w:numId w:val="4"/>
        </w:numPr>
        <w:spacing w:after="0" w:line="240" w:lineRule="auto"/>
        <w:ind w:left="0" w:firstLine="567"/>
        <w:jc w:val="both"/>
        <w:rPr>
          <w:sz w:val="25"/>
          <w:szCs w:val="25"/>
        </w:rPr>
      </w:pPr>
      <w:r w:rsidRPr="00890D46">
        <w:rPr>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F4770A" w:rsidRPr="00890D46" w:rsidRDefault="00F4770A" w:rsidP="00F4770A">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не имеющим просроченной задолженности по возврату в бюджет МО МР «Койгородский»,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F4770A" w:rsidRPr="00890D46" w:rsidRDefault="00F4770A" w:rsidP="00F4770A">
      <w:pPr>
        <w:pStyle w:val="a"/>
        <w:widowControl w:val="0"/>
        <w:numPr>
          <w:ilvl w:val="0"/>
          <w:numId w:val="4"/>
        </w:numPr>
        <w:autoSpaceDE w:val="0"/>
        <w:autoSpaceDN w:val="0"/>
        <w:adjustRightInd w:val="0"/>
        <w:spacing w:after="0" w:line="240" w:lineRule="auto"/>
        <w:ind w:left="0" w:firstLine="567"/>
        <w:jc w:val="both"/>
        <w:rPr>
          <w:sz w:val="25"/>
          <w:szCs w:val="25"/>
        </w:rPr>
      </w:pPr>
      <w:r>
        <w:rPr>
          <w:sz w:val="25"/>
          <w:szCs w:val="25"/>
        </w:rPr>
        <w:t xml:space="preserve">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r w:rsidRPr="00890D46">
        <w:rPr>
          <w:sz w:val="25"/>
          <w:szCs w:val="25"/>
        </w:rPr>
        <w:t>;</w:t>
      </w:r>
    </w:p>
    <w:p w:rsidR="00F4770A" w:rsidRPr="00890D46" w:rsidRDefault="00F4770A" w:rsidP="00F4770A">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770A" w:rsidRPr="00890D46" w:rsidRDefault="00F4770A" w:rsidP="00F4770A">
      <w:pPr>
        <w:pStyle w:val="a"/>
        <w:widowControl w:val="0"/>
        <w:numPr>
          <w:ilvl w:val="0"/>
          <w:numId w:val="4"/>
        </w:numPr>
        <w:autoSpaceDE w:val="0"/>
        <w:autoSpaceDN w:val="0"/>
        <w:adjustRightInd w:val="0"/>
        <w:spacing w:after="0" w:line="240" w:lineRule="auto"/>
        <w:ind w:left="0" w:firstLine="567"/>
        <w:jc w:val="both"/>
        <w:rPr>
          <w:sz w:val="25"/>
          <w:szCs w:val="25"/>
        </w:rPr>
      </w:pPr>
      <w:r w:rsidRPr="00890D46">
        <w:rPr>
          <w:sz w:val="25"/>
          <w:szCs w:val="25"/>
        </w:rPr>
        <w:t xml:space="preserve">не получающим средства из бюджета МО МР «Койгородский» в соответствии с иными нормативными правовыми актами, муниципальными правовыми актами на цели, </w:t>
      </w:r>
      <w:r w:rsidRPr="00890D46">
        <w:rPr>
          <w:sz w:val="25"/>
          <w:szCs w:val="25"/>
        </w:rPr>
        <w:lastRenderedPageBreak/>
        <w:t xml:space="preserve">указанные в пункте </w:t>
      </w:r>
      <w:r w:rsidRPr="00890D46">
        <w:rPr>
          <w:color w:val="44546A" w:themeColor="text2"/>
          <w:sz w:val="25"/>
          <w:szCs w:val="25"/>
        </w:rPr>
        <w:t xml:space="preserve">1.3 </w:t>
      </w:r>
      <w:r w:rsidRPr="00890D46">
        <w:rPr>
          <w:sz w:val="25"/>
          <w:szCs w:val="25"/>
        </w:rPr>
        <w:t>настоящего Порядка;</w:t>
      </w:r>
    </w:p>
    <w:p w:rsidR="00F4770A" w:rsidRPr="00890D46" w:rsidRDefault="00F4770A" w:rsidP="00F4770A">
      <w:pPr>
        <w:pStyle w:val="a"/>
        <w:numPr>
          <w:ilvl w:val="0"/>
          <w:numId w:val="4"/>
        </w:numPr>
        <w:spacing w:after="0" w:line="240" w:lineRule="auto"/>
        <w:ind w:left="0" w:firstLine="567"/>
        <w:jc w:val="both"/>
        <w:rPr>
          <w:sz w:val="25"/>
          <w:szCs w:val="25"/>
        </w:rPr>
      </w:pPr>
      <w:r w:rsidRPr="00890D46">
        <w:rPr>
          <w:sz w:val="25"/>
          <w:szCs w:val="25"/>
        </w:rPr>
        <w:t>не имеющим задолженности по заработной плате перед наемными работниками;</w:t>
      </w:r>
    </w:p>
    <w:p w:rsidR="00F4770A" w:rsidRPr="00890D46" w:rsidRDefault="00F4770A" w:rsidP="00F4770A">
      <w:pPr>
        <w:pStyle w:val="a"/>
        <w:numPr>
          <w:ilvl w:val="0"/>
          <w:numId w:val="0"/>
        </w:numPr>
        <w:autoSpaceDE w:val="0"/>
        <w:autoSpaceDN w:val="0"/>
        <w:adjustRightInd w:val="0"/>
        <w:spacing w:after="0" w:line="240" w:lineRule="auto"/>
        <w:ind w:firstLine="567"/>
        <w:jc w:val="both"/>
        <w:rPr>
          <w:sz w:val="25"/>
          <w:szCs w:val="25"/>
        </w:rPr>
      </w:pPr>
    </w:p>
    <w:p w:rsidR="00F4770A" w:rsidRDefault="00F4770A" w:rsidP="00F4770A">
      <w:pPr>
        <w:ind w:firstLine="567"/>
        <w:contextualSpacing/>
        <w:jc w:val="center"/>
        <w:rPr>
          <w:sz w:val="25"/>
          <w:szCs w:val="25"/>
          <w:u w:val="single"/>
        </w:rPr>
      </w:pPr>
      <w:r w:rsidRPr="00890D46">
        <w:rPr>
          <w:sz w:val="25"/>
          <w:szCs w:val="25"/>
          <w:u w:val="single"/>
        </w:rPr>
        <w:t>Сроки перечисления субсидии</w:t>
      </w:r>
    </w:p>
    <w:p w:rsidR="00F4770A" w:rsidRPr="00890D46" w:rsidRDefault="00F4770A" w:rsidP="00F4770A">
      <w:pPr>
        <w:ind w:firstLine="567"/>
        <w:contextualSpacing/>
        <w:jc w:val="center"/>
        <w:rPr>
          <w:sz w:val="25"/>
          <w:szCs w:val="25"/>
          <w:u w:val="single"/>
        </w:rPr>
      </w:pPr>
    </w:p>
    <w:p w:rsidR="00F4770A" w:rsidRPr="00CE33D9" w:rsidRDefault="00F4770A" w:rsidP="00F4770A">
      <w:pPr>
        <w:pStyle w:val="a"/>
        <w:numPr>
          <w:ilvl w:val="1"/>
          <w:numId w:val="9"/>
        </w:numPr>
        <w:spacing w:after="0" w:line="240" w:lineRule="auto"/>
        <w:ind w:left="0" w:firstLine="568"/>
        <w:jc w:val="both"/>
        <w:rPr>
          <w:sz w:val="25"/>
          <w:szCs w:val="25"/>
        </w:rPr>
      </w:pPr>
      <w:r w:rsidRPr="00CE33D9">
        <w:rPr>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договора о предоставлении субсидии.</w:t>
      </w:r>
    </w:p>
    <w:p w:rsidR="00F4770A" w:rsidRPr="00890D46" w:rsidRDefault="00F4770A" w:rsidP="00F4770A">
      <w:pPr>
        <w:pStyle w:val="a"/>
        <w:numPr>
          <w:ilvl w:val="1"/>
          <w:numId w:val="9"/>
        </w:numPr>
        <w:spacing w:after="0" w:line="240" w:lineRule="auto"/>
        <w:ind w:left="0" w:firstLine="567"/>
        <w:jc w:val="both"/>
        <w:rPr>
          <w:sz w:val="25"/>
          <w:szCs w:val="25"/>
        </w:rPr>
      </w:pPr>
      <w:r w:rsidRPr="00890D46">
        <w:rPr>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F4770A" w:rsidRPr="00890D46" w:rsidRDefault="00F4770A" w:rsidP="00F4770A">
      <w:pPr>
        <w:ind w:firstLine="567"/>
        <w:jc w:val="both"/>
        <w:rPr>
          <w:bCs/>
          <w:sz w:val="25"/>
          <w:szCs w:val="25"/>
        </w:rPr>
      </w:pPr>
    </w:p>
    <w:p w:rsidR="00F4770A" w:rsidRPr="00890D46" w:rsidRDefault="00F4770A" w:rsidP="00F4770A">
      <w:pPr>
        <w:pStyle w:val="2"/>
        <w:rPr>
          <w:szCs w:val="25"/>
        </w:rPr>
      </w:pPr>
      <w:bookmarkStart w:id="6" w:name="_Toc507586298"/>
      <w:r w:rsidRPr="00890D46">
        <w:rPr>
          <w:szCs w:val="25"/>
        </w:rPr>
        <w:t>3</w:t>
      </w:r>
      <w:bookmarkStart w:id="7" w:name="_Hlk507573591"/>
      <w:r w:rsidRPr="00890D46">
        <w:rPr>
          <w:szCs w:val="25"/>
        </w:rPr>
        <w:t>. ТРЕБОВАНИЯ К ОТЧЕТНОСТИ</w:t>
      </w:r>
      <w:bookmarkEnd w:id="6"/>
    </w:p>
    <w:p w:rsidR="00F4770A" w:rsidRPr="00890D46" w:rsidRDefault="00F4770A" w:rsidP="00F4770A">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Договоре.</w:t>
      </w:r>
    </w:p>
    <w:p w:rsidR="00F4770A" w:rsidRPr="00890D46" w:rsidRDefault="00F4770A" w:rsidP="00F4770A">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bookmarkEnd w:id="7"/>
    <w:p w:rsidR="00F4770A" w:rsidRPr="00890D46" w:rsidRDefault="00F4770A" w:rsidP="00F4770A">
      <w:pPr>
        <w:ind w:firstLine="540"/>
        <w:jc w:val="both"/>
        <w:rPr>
          <w:sz w:val="25"/>
          <w:szCs w:val="25"/>
        </w:rPr>
      </w:pPr>
    </w:p>
    <w:p w:rsidR="00F4770A" w:rsidRPr="00890D46" w:rsidRDefault="00F4770A" w:rsidP="00F4770A">
      <w:pPr>
        <w:ind w:firstLine="540"/>
        <w:jc w:val="both"/>
        <w:rPr>
          <w:sz w:val="25"/>
          <w:szCs w:val="25"/>
        </w:rPr>
      </w:pPr>
    </w:p>
    <w:p w:rsidR="00F4770A" w:rsidRPr="00890D46" w:rsidRDefault="00F4770A" w:rsidP="00F4770A">
      <w:pPr>
        <w:pStyle w:val="2"/>
        <w:rPr>
          <w:szCs w:val="25"/>
        </w:rPr>
      </w:pPr>
      <w:bookmarkStart w:id="8" w:name="_Toc507586299"/>
      <w:r w:rsidRPr="00890D46">
        <w:rPr>
          <w:szCs w:val="25"/>
        </w:rPr>
        <w:t>4. ОСУЩЕСТВЛЕНИЕ КОНТРОЛЯ ЗА СОБЛЮДЕНИЕМ УСЛОВИЙ, ЦЕЛЕЙ И ПОРЯДКА ПРЕДОСТАВЛЕНИЯ СУБСИДИЙ И ОТВЕТСТВЕННОСТЬ ЗА ИХ НАРУШЕНИЕ</w:t>
      </w:r>
      <w:bookmarkEnd w:id="8"/>
    </w:p>
    <w:p w:rsidR="00F4770A" w:rsidRPr="00890D46" w:rsidRDefault="00F4770A" w:rsidP="00F4770A">
      <w:pPr>
        <w:ind w:firstLine="540"/>
        <w:jc w:val="center"/>
        <w:rPr>
          <w:sz w:val="25"/>
          <w:szCs w:val="25"/>
        </w:rPr>
      </w:pPr>
    </w:p>
    <w:p w:rsidR="00F4770A" w:rsidRPr="00890D46" w:rsidRDefault="00F4770A" w:rsidP="00F4770A">
      <w:pPr>
        <w:ind w:firstLine="540"/>
        <w:jc w:val="both"/>
        <w:rPr>
          <w:sz w:val="25"/>
          <w:szCs w:val="25"/>
        </w:rPr>
      </w:pPr>
      <w:r w:rsidRPr="00890D46">
        <w:rPr>
          <w:sz w:val="25"/>
          <w:szCs w:val="25"/>
        </w:rPr>
        <w:t>4.1. Контроль за соблюдением условий, целей и порядка предоставления субсидий Получателю субсидии осуществляется Главным распорядителем в установленном порядке и иными органами муниципального финансового контроля, в том числе путем проведения проверок.</w:t>
      </w:r>
    </w:p>
    <w:p w:rsidR="00F4770A" w:rsidRPr="00890D46" w:rsidRDefault="00F4770A" w:rsidP="00F4770A">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 </w:t>
      </w:r>
    </w:p>
    <w:p w:rsidR="00F4770A" w:rsidRPr="00D41E40" w:rsidRDefault="00F4770A" w:rsidP="00F4770A">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Получателю субсидии письмо-уведомление о возврате средств предоставленной субсидии</w:t>
      </w:r>
      <w:r w:rsidRPr="00D41E40">
        <w:rPr>
          <w:sz w:val="25"/>
          <w:szCs w:val="25"/>
        </w:rPr>
        <w:t xml:space="preserve">(приложение 5 к Муниципальной программе «Развитие экономики в МО МР «Койгородский») с приложением </w:t>
      </w:r>
      <w:r w:rsidRPr="00D41E40">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D41E40">
        <w:rPr>
          <w:sz w:val="25"/>
          <w:szCs w:val="25"/>
        </w:rPr>
        <w:t>(приложение 6 к Муниципальной программе «Развитие экономики в МО МР «Койгородский»).</w:t>
      </w:r>
    </w:p>
    <w:p w:rsidR="00F4770A" w:rsidRPr="00890D46" w:rsidRDefault="00F4770A" w:rsidP="00F4770A">
      <w:pPr>
        <w:ind w:firstLine="540"/>
        <w:jc w:val="both"/>
        <w:rPr>
          <w:sz w:val="25"/>
          <w:szCs w:val="25"/>
        </w:rPr>
      </w:pPr>
      <w:r w:rsidRPr="00890D46">
        <w:rPr>
          <w:sz w:val="25"/>
          <w:szCs w:val="25"/>
        </w:rPr>
        <w:lastRenderedPageBreak/>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F4770A" w:rsidRPr="00890D46" w:rsidRDefault="00F4770A" w:rsidP="00F4770A">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F4770A" w:rsidRPr="00890D46" w:rsidRDefault="00F4770A" w:rsidP="00F4770A">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r w:rsidRPr="00890D46">
        <w:rPr>
          <w:rFonts w:ascii="Times New Roman" w:hAnsi="Times New Roman" w:cs="Times New Roman"/>
          <w:sz w:val="25"/>
          <w:szCs w:val="25"/>
        </w:rPr>
        <w:t xml:space="preserve"> = (V</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Vсубсидии - объем субсидии, предоставленного получателю субсидий;</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jc w:val="center"/>
        <w:rPr>
          <w:rFonts w:ascii="Times New Roman" w:hAnsi="Times New Roman" w:cs="Times New Roman"/>
          <w:sz w:val="25"/>
          <w:szCs w:val="25"/>
        </w:rPr>
      </w:pPr>
      <w:r w:rsidRPr="00890D46">
        <w:rPr>
          <w:rFonts w:ascii="Times New Roman" w:hAnsi="Times New Roman" w:cs="Times New Roman"/>
          <w:noProof/>
          <w:position w:val="-14"/>
          <w:sz w:val="25"/>
          <w:szCs w:val="25"/>
        </w:rPr>
        <w:drawing>
          <wp:inline distT="0" distB="0" distL="0" distR="0" wp14:anchorId="07562E58" wp14:editId="103CA938">
            <wp:extent cx="962025" cy="285750"/>
            <wp:effectExtent l="0" t="0" r="0" b="0"/>
            <wp:docPr id="17" name="Рисунок 17"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8_131341_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Di - индекс, отражающий уровень недостижения i-го показателя результативности использования субсидии.</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i-го показателя результативности использования субсидии, определяется по формуле:</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jc w:val="center"/>
        <w:rPr>
          <w:rFonts w:ascii="Times New Roman" w:hAnsi="Times New Roman" w:cs="Times New Roman"/>
          <w:sz w:val="25"/>
          <w:szCs w:val="25"/>
        </w:rPr>
      </w:pPr>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1 -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w:t>
      </w:r>
    </w:p>
    <w:p w:rsidR="00F4770A" w:rsidRPr="00890D46" w:rsidRDefault="00F4770A" w:rsidP="00F4770A">
      <w:pPr>
        <w:pStyle w:val="ConsPlusNormal"/>
        <w:rPr>
          <w:rFonts w:ascii="Times New Roman" w:hAnsi="Times New Roman" w:cs="Times New Roman"/>
          <w:sz w:val="25"/>
          <w:szCs w:val="25"/>
        </w:rPr>
      </w:pP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 T</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r w:rsidRPr="00890D46">
        <w:rPr>
          <w:rFonts w:ascii="Times New Roman" w:hAnsi="Times New Roman" w:cs="Times New Roman"/>
          <w:sz w:val="25"/>
          <w:szCs w:val="25"/>
        </w:rPr>
        <w:t xml:space="preserve"> - плановое значение i-го показателя результативности использования субсидии, установленное договором.</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w:t>
      </w:r>
      <w:r w:rsidRPr="00890D46">
        <w:rPr>
          <w:rFonts w:ascii="Times New Roman" w:hAnsi="Times New Roman" w:cs="Times New Roman"/>
          <w:sz w:val="25"/>
          <w:szCs w:val="25"/>
        </w:rPr>
        <w:lastRenderedPageBreak/>
        <w:t>представленных Получателями субсидий в сроки, установленные договором для предоставления отчета.</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F4770A" w:rsidRPr="00890D46" w:rsidRDefault="00F4770A" w:rsidP="00F4770A">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F4770A" w:rsidRPr="00890D46" w:rsidRDefault="00F4770A" w:rsidP="00F4770A">
      <w:pPr>
        <w:widowControl w:val="0"/>
        <w:autoSpaceDE w:val="0"/>
        <w:autoSpaceDN w:val="0"/>
        <w:adjustRightInd w:val="0"/>
        <w:jc w:val="right"/>
        <w:rPr>
          <w:sz w:val="25"/>
          <w:szCs w:val="25"/>
        </w:rPr>
      </w:pPr>
    </w:p>
    <w:p w:rsidR="00F4770A" w:rsidRPr="00890D46" w:rsidRDefault="00F4770A" w:rsidP="00F4770A">
      <w:pPr>
        <w:widowControl w:val="0"/>
        <w:autoSpaceDE w:val="0"/>
        <w:autoSpaceDN w:val="0"/>
        <w:adjustRightInd w:val="0"/>
        <w:jc w:val="right"/>
        <w:rPr>
          <w:sz w:val="25"/>
          <w:szCs w:val="25"/>
        </w:rPr>
      </w:pPr>
    </w:p>
    <w:p w:rsidR="00F4770A" w:rsidRDefault="00F4770A" w:rsidP="00F4770A">
      <w:pPr>
        <w:jc w:val="right"/>
        <w:rPr>
          <w:rFonts w:eastAsia="Calibri"/>
          <w:sz w:val="20"/>
          <w:szCs w:val="20"/>
          <w:lang w:eastAsia="en-US"/>
        </w:rPr>
      </w:pPr>
      <w:bookmarkStart w:id="9" w:name="_Toc483401467"/>
      <w:bookmarkStart w:id="10" w:name="_Toc507586300"/>
    </w:p>
    <w:p w:rsidR="00F4770A" w:rsidRDefault="00F4770A" w:rsidP="00F4770A">
      <w:pPr>
        <w:jc w:val="right"/>
        <w:rPr>
          <w:rFonts w:eastAsia="Calibri"/>
          <w:sz w:val="20"/>
          <w:szCs w:val="20"/>
          <w:lang w:eastAsia="en-US"/>
        </w:rPr>
      </w:pPr>
    </w:p>
    <w:p w:rsidR="00F4770A" w:rsidRDefault="00F4770A" w:rsidP="00F4770A">
      <w:pPr>
        <w:jc w:val="right"/>
        <w:rPr>
          <w:rFonts w:eastAsia="Calibri"/>
          <w:sz w:val="20"/>
          <w:szCs w:val="20"/>
          <w:lang w:eastAsia="en-US"/>
        </w:rPr>
      </w:pPr>
    </w:p>
    <w:p w:rsidR="00F4770A" w:rsidRDefault="00F4770A" w:rsidP="00F4770A">
      <w:pPr>
        <w:jc w:val="right"/>
        <w:rPr>
          <w:rFonts w:eastAsia="Calibri"/>
          <w:sz w:val="20"/>
          <w:szCs w:val="20"/>
          <w:lang w:eastAsia="en-US"/>
        </w:rPr>
      </w:pPr>
    </w:p>
    <w:p w:rsidR="00F4770A" w:rsidRDefault="00F4770A" w:rsidP="00F4770A">
      <w:pPr>
        <w:jc w:val="right"/>
        <w:rPr>
          <w:rFonts w:eastAsia="Calibri"/>
          <w:sz w:val="20"/>
          <w:szCs w:val="20"/>
          <w:lang w:eastAsia="en-US"/>
        </w:rPr>
      </w:pPr>
    </w:p>
    <w:p w:rsidR="00F4770A" w:rsidRDefault="00F4770A" w:rsidP="00F4770A">
      <w:pPr>
        <w:jc w:val="right"/>
        <w:rPr>
          <w:rFonts w:eastAsia="Calibri"/>
          <w:sz w:val="20"/>
          <w:szCs w:val="20"/>
          <w:lang w:eastAsia="en-US"/>
        </w:rPr>
      </w:pP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Приложение</w:t>
      </w:r>
      <w:bookmarkEnd w:id="9"/>
      <w:r w:rsidRPr="00890D46">
        <w:rPr>
          <w:rFonts w:eastAsia="Calibri"/>
          <w:sz w:val="20"/>
          <w:szCs w:val="20"/>
          <w:lang w:eastAsia="en-US"/>
        </w:rPr>
        <w:t xml:space="preserve"> 1</w:t>
      </w:r>
      <w:bookmarkEnd w:id="10"/>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к Порядку субсидирования части затрат</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субъектов малого и среднего предпринимательства,</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связанных с приобретением оборудования в целях</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создания и (или) развития либо модернизации</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производства товаров (работ, услуг)</w:t>
      </w:r>
    </w:p>
    <w:p w:rsidR="00F4770A" w:rsidRPr="00890D46" w:rsidRDefault="00F4770A" w:rsidP="00F4770A">
      <w:pPr>
        <w:autoSpaceDE w:val="0"/>
        <w:autoSpaceDN w:val="0"/>
        <w:adjustRightInd w:val="0"/>
        <w:rPr>
          <w:rFonts w:eastAsia="Calibri"/>
          <w:sz w:val="20"/>
          <w:szCs w:val="20"/>
          <w:lang w:eastAsia="en-US"/>
        </w:rPr>
      </w:pPr>
    </w:p>
    <w:p w:rsidR="00F4770A" w:rsidRPr="00890D46" w:rsidRDefault="00F4770A" w:rsidP="00F4770A">
      <w:pPr>
        <w:autoSpaceDE w:val="0"/>
        <w:autoSpaceDN w:val="0"/>
        <w:adjustRightInd w:val="0"/>
        <w:jc w:val="center"/>
        <w:rPr>
          <w:rFonts w:eastAsia="Calibri"/>
          <w:sz w:val="20"/>
          <w:szCs w:val="20"/>
          <w:lang w:eastAsia="en-US"/>
        </w:rPr>
      </w:pPr>
      <w:r w:rsidRPr="00890D46">
        <w:rPr>
          <w:rFonts w:eastAsia="Calibri"/>
          <w:sz w:val="20"/>
          <w:szCs w:val="20"/>
          <w:lang w:eastAsia="en-US"/>
        </w:rPr>
        <w:t>КРИТЕРИИ ОТБОРА ЗАЯВОК</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0"/>
        <w:gridCol w:w="7654"/>
        <w:gridCol w:w="1365"/>
      </w:tblGrid>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N п/п</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Наименование критерия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Количество баллов</w:t>
            </w:r>
          </w:p>
        </w:tc>
      </w:tr>
      <w:tr w:rsidR="00F4770A" w:rsidRPr="00890D46" w:rsidTr="00FE275E">
        <w:trPr>
          <w:trHeight w:val="174"/>
        </w:trPr>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jc w:val="center"/>
              <w:rPr>
                <w:rFonts w:eastAsia="Calibri"/>
                <w:sz w:val="20"/>
                <w:szCs w:val="20"/>
                <w:lang w:eastAsia="en-US"/>
              </w:rPr>
            </w:pPr>
            <w:r w:rsidRPr="00890D46">
              <w:rPr>
                <w:rFonts w:eastAsia="Calibri"/>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jc w:val="center"/>
              <w:rPr>
                <w:rFonts w:eastAsia="Calibri"/>
                <w:sz w:val="20"/>
                <w:szCs w:val="20"/>
                <w:lang w:eastAsia="en-US"/>
              </w:rPr>
            </w:pPr>
            <w:r w:rsidRPr="00890D46">
              <w:rPr>
                <w:rFonts w:eastAsia="Calibri"/>
                <w:sz w:val="20"/>
                <w:szCs w:val="20"/>
                <w:lang w:eastAsia="en-US"/>
              </w:rPr>
              <w:t>2</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jc w:val="center"/>
              <w:rPr>
                <w:rFonts w:eastAsia="Calibri"/>
                <w:sz w:val="20"/>
                <w:szCs w:val="20"/>
                <w:lang w:eastAsia="en-US"/>
              </w:rPr>
            </w:pPr>
            <w:r w:rsidRPr="00890D46">
              <w:rPr>
                <w:rFonts w:eastAsia="Calibri"/>
                <w:sz w:val="20"/>
                <w:szCs w:val="20"/>
                <w:lang w:eastAsia="en-US"/>
              </w:rPr>
              <w:t>3</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I</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sz w:val="20"/>
                <w:szCs w:val="20"/>
              </w:rPr>
              <w:t>Качество составления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содержание бизнес-проекта не позволяет провести анализ экономической, социальной и бюджетной эффективности бизнес-проекта по следующим основаниям: </w:t>
            </w:r>
          </w:p>
          <w:p w:rsidR="00F4770A" w:rsidRPr="00890D46" w:rsidRDefault="00F4770A" w:rsidP="00FE275E">
            <w:pPr>
              <w:rPr>
                <w:sz w:val="20"/>
                <w:szCs w:val="20"/>
              </w:rPr>
            </w:pPr>
            <w:r w:rsidRPr="00890D46">
              <w:rPr>
                <w:sz w:val="20"/>
                <w:szCs w:val="20"/>
              </w:rPr>
              <w:t xml:space="preserve">· допущены арифметические ошибки; </w:t>
            </w:r>
          </w:p>
          <w:p w:rsidR="00F4770A" w:rsidRPr="00890D46" w:rsidRDefault="00F4770A" w:rsidP="00FE275E">
            <w:pPr>
              <w:rPr>
                <w:sz w:val="20"/>
                <w:szCs w:val="20"/>
              </w:rPr>
            </w:pPr>
            <w:r w:rsidRPr="00890D46">
              <w:rPr>
                <w:sz w:val="20"/>
                <w:szCs w:val="20"/>
              </w:rPr>
              <w:t>· завышены или занижены показатели доходной и (или) расходной части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0</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содержание бизнес-проекта позволяет провести анализ экономической, социальной и бюджетной эффективности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bookmarkStart w:id="11" w:name="_Toc483401468"/>
            <w:r w:rsidRPr="00890D46">
              <w:rPr>
                <w:rFonts w:eastAsia="Calibri"/>
                <w:sz w:val="20"/>
                <w:szCs w:val="20"/>
                <w:lang w:eastAsia="en-US"/>
              </w:rPr>
              <w:t>II</w:t>
            </w:r>
            <w:bookmarkEnd w:id="11"/>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Социальная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среднесписочная численность работающих в организации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до 5 человек включительно</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свыше 5 человек</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5</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 xml:space="preserve">сохранение и создание </w:t>
            </w:r>
            <w:r w:rsidRPr="00890D46">
              <w:rPr>
                <w:sz w:val="20"/>
                <w:szCs w:val="20"/>
              </w:rPr>
              <w:t xml:space="preserve">дополнительных рабочих мест </w:t>
            </w:r>
            <w:r w:rsidRPr="00890D46">
              <w:rPr>
                <w:rFonts w:eastAsia="Calibri"/>
                <w:sz w:val="20"/>
                <w:szCs w:val="20"/>
                <w:lang w:eastAsia="en-US"/>
              </w:rPr>
              <w:t>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предусмотрено сохранение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предусмотрено сохранение и создание 1 дополнительного рабочего места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2</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предусмотрено сохранение и создание от 2 до 3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3</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предусмотрено сохранение и создание 4  и более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4</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в)</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sz w:val="20"/>
                <w:szCs w:val="20"/>
              </w:rPr>
              <w:t>размер среднемесячной заработной платы, установленный наемным работникам на начало реализации бизнес-проекта в сравнении с уровнем прожиточного минимума трудоспособного населения южной природно-климатической зоны Республики Коми, установленной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ниже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0</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равен прожиточному минимуму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выше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2</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bookmarkStart w:id="12" w:name="_Toc483401469"/>
            <w:r w:rsidRPr="00890D46">
              <w:rPr>
                <w:rFonts w:eastAsia="Calibri"/>
                <w:sz w:val="20"/>
                <w:szCs w:val="20"/>
                <w:lang w:eastAsia="en-US"/>
              </w:rPr>
              <w:t>III</w:t>
            </w:r>
            <w:bookmarkEnd w:id="12"/>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Бюджетная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sz w:val="20"/>
                <w:szCs w:val="20"/>
              </w:rPr>
              <w:t>период возврата субсидии в виде налоговых и неналоговых платежей в бюджеты разных уровней и внебюджетные фонды</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до 1 года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3</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свыше 1 года до 2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2</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свыше 2 до 3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sz w:val="20"/>
                <w:szCs w:val="20"/>
              </w:rPr>
            </w:pPr>
            <w:r w:rsidRPr="00890D46">
              <w:rPr>
                <w:sz w:val="20"/>
                <w:szCs w:val="20"/>
              </w:rPr>
              <w:t xml:space="preserve">более 3 лет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0</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bookmarkStart w:id="13" w:name="_Toc483401470"/>
            <w:r w:rsidRPr="00890D46">
              <w:rPr>
                <w:rFonts w:eastAsia="Calibri"/>
                <w:sz w:val="20"/>
                <w:szCs w:val="20"/>
                <w:lang w:eastAsia="en-US"/>
              </w:rPr>
              <w:t>IV</w:t>
            </w:r>
            <w:bookmarkEnd w:id="13"/>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Экономическая эффективность:</w:t>
            </w:r>
          </w:p>
        </w:tc>
        <w:tc>
          <w:tcPr>
            <w:tcW w:w="1365" w:type="dxa"/>
            <w:tcBorders>
              <w:top w:val="single" w:sz="4" w:space="0" w:color="auto"/>
              <w:left w:val="single" w:sz="4" w:space="0" w:color="auto"/>
              <w:bottom w:val="single" w:sz="4" w:space="0" w:color="auto"/>
              <w:right w:val="single" w:sz="4" w:space="0" w:color="auto"/>
            </w:tcBorders>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увеличение объема производства товаров (работ, услуг), 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не планируется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0</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до 10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от 10 до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2</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свыше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3</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производство товаров (работ, услуг) при приобретении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производство товара (работ, услуг), выпускаемых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1</w:t>
            </w:r>
          </w:p>
        </w:tc>
      </w:tr>
      <w:tr w:rsidR="00F4770A" w:rsidRPr="00890D46" w:rsidTr="00FE275E">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70A" w:rsidRPr="00890D46" w:rsidRDefault="00F4770A" w:rsidP="00FE275E">
            <w:pPr>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производство новых видов товаров (работ, услуг), которое не выпускалось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4770A" w:rsidRPr="00890D46" w:rsidRDefault="00F4770A" w:rsidP="00FE275E">
            <w:pPr>
              <w:rPr>
                <w:rFonts w:eastAsia="Calibri"/>
                <w:sz w:val="20"/>
                <w:szCs w:val="20"/>
                <w:lang w:eastAsia="en-US"/>
              </w:rPr>
            </w:pPr>
            <w:r w:rsidRPr="00890D46">
              <w:rPr>
                <w:rFonts w:eastAsia="Calibri"/>
                <w:sz w:val="20"/>
                <w:szCs w:val="20"/>
                <w:lang w:eastAsia="en-US"/>
              </w:rPr>
              <w:t>3</w:t>
            </w:r>
          </w:p>
        </w:tc>
      </w:tr>
    </w:tbl>
    <w:p w:rsidR="00F4770A" w:rsidRPr="00890D46" w:rsidRDefault="00F4770A" w:rsidP="00F4770A">
      <w:pPr>
        <w:rPr>
          <w:rFonts w:eastAsia="Calibri"/>
          <w:sz w:val="20"/>
          <w:szCs w:val="20"/>
          <w:lang w:eastAsia="en-US"/>
        </w:rPr>
      </w:pPr>
      <w:r w:rsidRPr="00890D46">
        <w:rPr>
          <w:rFonts w:eastAsia="Calibri"/>
          <w:sz w:val="20"/>
          <w:szCs w:val="20"/>
          <w:lang w:eastAsia="en-US"/>
        </w:rPr>
        <w:t>----------------------------------------</w:t>
      </w:r>
    </w:p>
    <w:p w:rsidR="00F4770A" w:rsidRPr="00890D46" w:rsidRDefault="00F4770A" w:rsidP="00F4770A">
      <w:pPr>
        <w:jc w:val="center"/>
        <w:rPr>
          <w:color w:val="FF0000"/>
          <w:sz w:val="20"/>
          <w:szCs w:val="20"/>
        </w:rPr>
      </w:pPr>
      <w:r w:rsidRPr="00890D46">
        <w:rPr>
          <w:sz w:val="20"/>
          <w:szCs w:val="20"/>
        </w:rPr>
        <w:t>Итоговая оценка рассчитывается как сумма баллов по каждому критерию</w:t>
      </w:r>
    </w:p>
    <w:p w:rsidR="00F4770A" w:rsidRPr="00890D46" w:rsidRDefault="00F4770A" w:rsidP="00F4770A">
      <w:pPr>
        <w:widowControl w:val="0"/>
        <w:autoSpaceDE w:val="0"/>
        <w:autoSpaceDN w:val="0"/>
        <w:adjustRightInd w:val="0"/>
        <w:rPr>
          <w:sz w:val="20"/>
          <w:szCs w:val="20"/>
        </w:rPr>
      </w:pPr>
    </w:p>
    <w:p w:rsidR="00F4770A" w:rsidRPr="00890D46" w:rsidRDefault="00F4770A" w:rsidP="00F4770A">
      <w:pPr>
        <w:spacing w:after="160"/>
        <w:rPr>
          <w:sz w:val="20"/>
          <w:szCs w:val="20"/>
        </w:rPr>
      </w:pPr>
      <w:r w:rsidRPr="00890D46">
        <w:rPr>
          <w:b/>
          <w:bCs/>
          <w:sz w:val="20"/>
          <w:szCs w:val="20"/>
        </w:rPr>
        <w:br w:type="page"/>
      </w:r>
    </w:p>
    <w:p w:rsidR="00F4770A" w:rsidRPr="00890D46" w:rsidRDefault="00F4770A" w:rsidP="00F4770A">
      <w:pPr>
        <w:jc w:val="right"/>
        <w:rPr>
          <w:sz w:val="20"/>
          <w:szCs w:val="20"/>
        </w:rPr>
      </w:pPr>
      <w:r w:rsidRPr="00890D46">
        <w:rPr>
          <w:sz w:val="20"/>
          <w:szCs w:val="20"/>
        </w:rPr>
        <w:lastRenderedPageBreak/>
        <w:t>Приложение 2</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к Порядку субсидирования части затрат</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субъектов малого и среднего предпринимательства,</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связанных с приобретением оборудования в целях</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создания и (или) развития либо модернизации</w:t>
      </w:r>
    </w:p>
    <w:p w:rsidR="00F4770A" w:rsidRPr="00890D46" w:rsidRDefault="00F4770A" w:rsidP="00F4770A">
      <w:pPr>
        <w:jc w:val="right"/>
        <w:rPr>
          <w:rFonts w:eastAsia="Calibri"/>
          <w:sz w:val="20"/>
          <w:szCs w:val="20"/>
          <w:lang w:eastAsia="en-US"/>
        </w:rPr>
      </w:pPr>
      <w:r w:rsidRPr="00890D46">
        <w:rPr>
          <w:rFonts w:eastAsia="Calibri"/>
          <w:sz w:val="20"/>
          <w:szCs w:val="20"/>
          <w:lang w:eastAsia="en-US"/>
        </w:rPr>
        <w:t>производства товаров (работ, услуг)</w:t>
      </w:r>
    </w:p>
    <w:p w:rsidR="00F4770A" w:rsidRPr="00890D46" w:rsidRDefault="00F4770A" w:rsidP="00F4770A">
      <w:pPr>
        <w:tabs>
          <w:tab w:val="left" w:pos="2002"/>
        </w:tabs>
        <w:jc w:val="right"/>
        <w:rPr>
          <w:sz w:val="20"/>
          <w:szCs w:val="20"/>
        </w:rPr>
      </w:pPr>
    </w:p>
    <w:p w:rsidR="00F4770A" w:rsidRPr="00890D46" w:rsidRDefault="00F4770A" w:rsidP="00F4770A">
      <w:pPr>
        <w:tabs>
          <w:tab w:val="left" w:pos="2002"/>
        </w:tabs>
        <w:jc w:val="right"/>
        <w:rPr>
          <w:sz w:val="20"/>
          <w:szCs w:val="20"/>
        </w:rPr>
      </w:pPr>
      <w:r w:rsidRPr="00890D46">
        <w:rPr>
          <w:sz w:val="20"/>
          <w:szCs w:val="20"/>
        </w:rPr>
        <w:t xml:space="preserve">Администрация МР «Койгородский» </w:t>
      </w:r>
    </w:p>
    <w:p w:rsidR="00F4770A" w:rsidRPr="00890D46" w:rsidRDefault="00F4770A" w:rsidP="00F4770A">
      <w:pPr>
        <w:tabs>
          <w:tab w:val="left" w:pos="2002"/>
        </w:tabs>
        <w:ind w:right="1610"/>
        <w:jc w:val="right"/>
        <w:rPr>
          <w:sz w:val="20"/>
          <w:szCs w:val="20"/>
        </w:rPr>
      </w:pPr>
      <w:r w:rsidRPr="00890D46">
        <w:rPr>
          <w:sz w:val="20"/>
          <w:szCs w:val="20"/>
        </w:rPr>
        <w:t>Утверждаю:</w:t>
      </w:r>
    </w:p>
    <w:p w:rsidR="00F4770A" w:rsidRPr="00890D46" w:rsidRDefault="00F4770A" w:rsidP="00F4770A">
      <w:pPr>
        <w:tabs>
          <w:tab w:val="left" w:pos="2002"/>
        </w:tabs>
        <w:jc w:val="right"/>
        <w:rPr>
          <w:sz w:val="20"/>
          <w:szCs w:val="20"/>
        </w:rPr>
      </w:pPr>
    </w:p>
    <w:p w:rsidR="00F4770A" w:rsidRPr="00890D46" w:rsidRDefault="00F4770A" w:rsidP="00F4770A">
      <w:pPr>
        <w:tabs>
          <w:tab w:val="left" w:pos="2002"/>
        </w:tabs>
        <w:jc w:val="right"/>
        <w:rPr>
          <w:sz w:val="20"/>
          <w:szCs w:val="20"/>
        </w:rPr>
      </w:pPr>
      <w:r w:rsidRPr="00890D46">
        <w:rPr>
          <w:sz w:val="20"/>
          <w:szCs w:val="20"/>
        </w:rPr>
        <w:t>______________________________________________</w:t>
      </w:r>
    </w:p>
    <w:p w:rsidR="00F4770A" w:rsidRPr="00890D46" w:rsidRDefault="00F4770A" w:rsidP="00F4770A">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F4770A" w:rsidRPr="00890D46" w:rsidRDefault="00F4770A" w:rsidP="00F4770A">
      <w:pPr>
        <w:tabs>
          <w:tab w:val="left" w:pos="2002"/>
        </w:tabs>
        <w:jc w:val="right"/>
        <w:rPr>
          <w:sz w:val="20"/>
          <w:szCs w:val="20"/>
        </w:rPr>
      </w:pPr>
      <w:r w:rsidRPr="00890D46">
        <w:rPr>
          <w:sz w:val="20"/>
          <w:szCs w:val="20"/>
        </w:rPr>
        <w:t>«_____» ___________________ 20___г.</w:t>
      </w:r>
    </w:p>
    <w:p w:rsidR="00F4770A" w:rsidRPr="00890D46" w:rsidRDefault="00F4770A" w:rsidP="00F4770A">
      <w:pPr>
        <w:tabs>
          <w:tab w:val="left" w:pos="2002"/>
        </w:tabs>
        <w:jc w:val="right"/>
        <w:rPr>
          <w:sz w:val="20"/>
          <w:szCs w:val="20"/>
        </w:rPr>
      </w:pPr>
    </w:p>
    <w:p w:rsidR="00F4770A" w:rsidRPr="00890D46" w:rsidRDefault="00F4770A" w:rsidP="00F4770A">
      <w:pPr>
        <w:tabs>
          <w:tab w:val="left" w:pos="2002"/>
        </w:tabs>
        <w:jc w:val="center"/>
        <w:rPr>
          <w:sz w:val="20"/>
          <w:szCs w:val="20"/>
        </w:rPr>
      </w:pPr>
    </w:p>
    <w:p w:rsidR="00F4770A" w:rsidRPr="00890D46" w:rsidRDefault="00F4770A" w:rsidP="00F4770A">
      <w:pPr>
        <w:jc w:val="center"/>
        <w:rPr>
          <w:sz w:val="20"/>
          <w:szCs w:val="20"/>
        </w:rPr>
      </w:pPr>
      <w:r w:rsidRPr="00890D46">
        <w:rPr>
          <w:sz w:val="20"/>
          <w:szCs w:val="20"/>
        </w:rPr>
        <w:t>Расчет субсидии на возмещение части расходов субъектов малого и среднего предпринимательства, связанных с приобретением оборудования в целях</w:t>
      </w:r>
    </w:p>
    <w:p w:rsidR="00F4770A" w:rsidRPr="00890D46" w:rsidRDefault="00F4770A" w:rsidP="00F4770A">
      <w:pPr>
        <w:jc w:val="center"/>
        <w:rPr>
          <w:sz w:val="20"/>
          <w:szCs w:val="20"/>
        </w:rPr>
      </w:pPr>
      <w:r w:rsidRPr="00890D46">
        <w:rPr>
          <w:sz w:val="20"/>
          <w:szCs w:val="20"/>
        </w:rPr>
        <w:t>создания и (или) развития либо модернизации производства товаров (работ, услуг)</w:t>
      </w:r>
    </w:p>
    <w:p w:rsidR="00F4770A" w:rsidRPr="00890D46" w:rsidRDefault="00F4770A" w:rsidP="00F4770A">
      <w:pPr>
        <w:tabs>
          <w:tab w:val="left" w:pos="2002"/>
        </w:tabs>
        <w:jc w:val="center"/>
        <w:rPr>
          <w:sz w:val="20"/>
          <w:szCs w:val="20"/>
        </w:rPr>
      </w:pPr>
      <w:r w:rsidRPr="00890D46">
        <w:rPr>
          <w:sz w:val="20"/>
          <w:szCs w:val="20"/>
        </w:rPr>
        <w:t>_____________________________________________________________________________</w:t>
      </w:r>
    </w:p>
    <w:p w:rsidR="00F4770A" w:rsidRPr="00890D46" w:rsidRDefault="00F4770A" w:rsidP="00F4770A">
      <w:pPr>
        <w:tabs>
          <w:tab w:val="left" w:pos="2002"/>
        </w:tabs>
        <w:jc w:val="center"/>
        <w:rPr>
          <w:sz w:val="20"/>
          <w:szCs w:val="20"/>
          <w:vertAlign w:val="superscript"/>
        </w:rPr>
      </w:pPr>
      <w:r w:rsidRPr="00890D46">
        <w:rPr>
          <w:sz w:val="20"/>
          <w:szCs w:val="20"/>
          <w:vertAlign w:val="superscript"/>
        </w:rPr>
        <w:t>(наименование получателя субсидии)</w:t>
      </w:r>
    </w:p>
    <w:p w:rsidR="00F4770A" w:rsidRPr="00890D46" w:rsidRDefault="00F4770A" w:rsidP="00F4770A">
      <w:pPr>
        <w:shd w:val="clear" w:color="auto" w:fill="FFFFFF"/>
        <w:tabs>
          <w:tab w:val="left" w:leader="underscore" w:pos="4858"/>
        </w:tabs>
        <w:ind w:left="62"/>
        <w:rPr>
          <w:spacing w:val="-8"/>
          <w:sz w:val="20"/>
          <w:szCs w:val="20"/>
        </w:rPr>
      </w:pPr>
    </w:p>
    <w:p w:rsidR="00F4770A" w:rsidRPr="00890D46" w:rsidRDefault="00F4770A" w:rsidP="00F4770A">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F4770A" w:rsidRPr="00890D46" w:rsidRDefault="00F4770A" w:rsidP="00F4770A">
      <w:pPr>
        <w:shd w:val="clear" w:color="auto" w:fill="FFFFFF"/>
        <w:ind w:left="53"/>
        <w:rPr>
          <w:spacing w:val="-6"/>
          <w:sz w:val="20"/>
          <w:szCs w:val="20"/>
        </w:rPr>
      </w:pPr>
      <w:r w:rsidRPr="00890D46">
        <w:rPr>
          <w:spacing w:val="-6"/>
          <w:sz w:val="20"/>
          <w:szCs w:val="20"/>
        </w:rPr>
        <w:t xml:space="preserve">Договор о предоставлении субсидии № _________________ от ________________ 20__ г. </w:t>
      </w:r>
    </w:p>
    <w:p w:rsidR="00F4770A" w:rsidRPr="00890D46" w:rsidRDefault="00F4770A" w:rsidP="00F4770A">
      <w:pPr>
        <w:shd w:val="clear" w:color="auto" w:fill="FFFFFF"/>
        <w:ind w:left="53"/>
        <w:rPr>
          <w:sz w:val="20"/>
          <w:szCs w:val="20"/>
        </w:rPr>
      </w:pPr>
      <w:r w:rsidRPr="00890D46">
        <w:rPr>
          <w:sz w:val="20"/>
          <w:szCs w:val="20"/>
        </w:rPr>
        <w:t>Является плательщиком НДС: да_____нет ____</w:t>
      </w:r>
    </w:p>
    <w:p w:rsidR="00F4770A" w:rsidRPr="00890D46" w:rsidRDefault="00F4770A" w:rsidP="00F4770A">
      <w:pPr>
        <w:tabs>
          <w:tab w:val="left" w:pos="2002"/>
        </w:tabs>
        <w:rPr>
          <w:sz w:val="20"/>
          <w:szCs w:val="20"/>
        </w:rPr>
      </w:pPr>
    </w:p>
    <w:p w:rsidR="00F4770A" w:rsidRPr="00890D46" w:rsidRDefault="00F4770A" w:rsidP="00F4770A">
      <w:pPr>
        <w:tabs>
          <w:tab w:val="left" w:pos="2002"/>
        </w:tabs>
        <w:jc w:val="right"/>
        <w:rPr>
          <w:sz w:val="20"/>
          <w:szCs w:val="20"/>
        </w:rPr>
      </w:pPr>
      <w:r w:rsidRPr="00890D46">
        <w:rPr>
          <w:sz w:val="20"/>
          <w:szCs w:val="20"/>
        </w:rPr>
        <w:t>руб.</w:t>
      </w:r>
    </w:p>
    <w:tbl>
      <w:tblPr>
        <w:tblW w:w="9490" w:type="dxa"/>
        <w:tblCellMar>
          <w:left w:w="70" w:type="dxa"/>
          <w:right w:w="70" w:type="dxa"/>
        </w:tblCellMar>
        <w:tblLook w:val="0000" w:firstRow="0" w:lastRow="0" w:firstColumn="0" w:lastColumn="0" w:noHBand="0" w:noVBand="0"/>
      </w:tblPr>
      <w:tblGrid>
        <w:gridCol w:w="1092"/>
        <w:gridCol w:w="3317"/>
        <w:gridCol w:w="2841"/>
        <w:gridCol w:w="926"/>
        <w:gridCol w:w="1314"/>
      </w:tblGrid>
      <w:tr w:rsidR="00F4770A" w:rsidRPr="00890D46" w:rsidTr="00FE275E">
        <w:trPr>
          <w:cantSplit/>
          <w:trHeight w:val="611"/>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b/>
                <w:sz w:val="20"/>
                <w:szCs w:val="20"/>
              </w:rPr>
            </w:pPr>
            <w:r w:rsidRPr="00890D46">
              <w:rPr>
                <w:b/>
                <w:sz w:val="20"/>
                <w:szCs w:val="20"/>
              </w:rPr>
              <w:t xml:space="preserve">Виды расходов </w:t>
            </w: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rPr>
                <w:b/>
                <w:sz w:val="20"/>
                <w:szCs w:val="20"/>
              </w:rPr>
            </w:pPr>
            <w:r w:rsidRPr="00890D46">
              <w:rPr>
                <w:b/>
                <w:sz w:val="20"/>
                <w:szCs w:val="20"/>
              </w:rPr>
              <w:t>Номер, дата документа, подтверждающего стоимость расходов (договор, счет и др.)</w:t>
            </w: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b/>
                <w:sz w:val="20"/>
                <w:szCs w:val="20"/>
              </w:rPr>
            </w:pPr>
            <w:r w:rsidRPr="00890D46">
              <w:rPr>
                <w:b/>
                <w:sz w:val="20"/>
                <w:szCs w:val="20"/>
              </w:rPr>
              <w:t>Сумма по документу, подтверждающих стоимость расходов, руб.</w:t>
            </w: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b/>
                <w:sz w:val="20"/>
                <w:szCs w:val="20"/>
              </w:rPr>
            </w:pPr>
            <w:r w:rsidRPr="00890D46">
              <w:rPr>
                <w:b/>
                <w:sz w:val="20"/>
                <w:szCs w:val="20"/>
              </w:rPr>
              <w:t>в т.ч. НДС, руб.</w:t>
            </w: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b/>
                <w:sz w:val="20"/>
                <w:szCs w:val="20"/>
              </w:rPr>
            </w:pPr>
            <w:r w:rsidRPr="00890D46">
              <w:rPr>
                <w:b/>
                <w:sz w:val="20"/>
                <w:szCs w:val="20"/>
              </w:rPr>
              <w:t xml:space="preserve">Сумма     </w:t>
            </w:r>
            <w:r w:rsidRPr="00890D46">
              <w:rPr>
                <w:b/>
                <w:sz w:val="20"/>
                <w:szCs w:val="20"/>
              </w:rPr>
              <w:br/>
              <w:t xml:space="preserve">субсидии,   </w:t>
            </w:r>
            <w:r w:rsidRPr="00890D46">
              <w:rPr>
                <w:b/>
                <w:sz w:val="20"/>
                <w:szCs w:val="20"/>
              </w:rPr>
              <w:br/>
              <w:t xml:space="preserve">рублей     </w:t>
            </w:r>
            <w:r w:rsidRPr="00890D46">
              <w:rPr>
                <w:b/>
                <w:sz w:val="20"/>
                <w:szCs w:val="20"/>
              </w:rPr>
              <w:br/>
              <w:t>(гр.3-гр.4) x50%</w:t>
            </w: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jc w:val="center"/>
              <w:rPr>
                <w:sz w:val="20"/>
                <w:szCs w:val="20"/>
              </w:rPr>
            </w:pPr>
            <w:r w:rsidRPr="00890D46">
              <w:rPr>
                <w:sz w:val="20"/>
                <w:szCs w:val="20"/>
              </w:rPr>
              <w:t>1</w:t>
            </w: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jc w:val="center"/>
              <w:rPr>
                <w:sz w:val="20"/>
                <w:szCs w:val="20"/>
              </w:rPr>
            </w:pPr>
            <w:r w:rsidRPr="00890D46">
              <w:rPr>
                <w:sz w:val="20"/>
                <w:szCs w:val="20"/>
              </w:rPr>
              <w:t>3</w:t>
            </w: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jc w:val="center"/>
              <w:rPr>
                <w:sz w:val="20"/>
                <w:szCs w:val="20"/>
              </w:rPr>
            </w:pPr>
            <w:r w:rsidRPr="00890D46">
              <w:rPr>
                <w:sz w:val="20"/>
                <w:szCs w:val="20"/>
              </w:rPr>
              <w:t>4</w:t>
            </w: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jc w:val="center"/>
              <w:rPr>
                <w:sz w:val="20"/>
                <w:szCs w:val="20"/>
              </w:rPr>
            </w:pPr>
            <w:r w:rsidRPr="00890D46">
              <w:rPr>
                <w:sz w:val="20"/>
                <w:szCs w:val="20"/>
              </w:rPr>
              <w:t>5</w:t>
            </w: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gridSpan w:val="3"/>
            <w:tcBorders>
              <w:top w:val="single" w:sz="6" w:space="0" w:color="auto"/>
              <w:left w:val="single" w:sz="6" w:space="0" w:color="auto"/>
              <w:bottom w:val="single" w:sz="6" w:space="0" w:color="auto"/>
              <w:right w:val="single" w:sz="4" w:space="0" w:color="auto"/>
            </w:tcBorders>
          </w:tcPr>
          <w:p w:rsidR="00F4770A" w:rsidRPr="00890D46" w:rsidRDefault="00F4770A" w:rsidP="00FE275E">
            <w:pPr>
              <w:pStyle w:val="ConsPlusCell"/>
              <w:widowControl/>
              <w:jc w:val="right"/>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F4770A" w:rsidRPr="00890D46" w:rsidRDefault="00F4770A" w:rsidP="00FE275E">
            <w:pPr>
              <w:pStyle w:val="ConsPlusCell"/>
              <w:jc w:val="right"/>
              <w:rPr>
                <w:sz w:val="20"/>
                <w:szCs w:val="20"/>
              </w:rPr>
            </w:pPr>
            <w:r w:rsidRPr="00890D46">
              <w:rPr>
                <w:sz w:val="20"/>
                <w:szCs w:val="20"/>
              </w:rPr>
              <w:t>Итого:</w:t>
            </w: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r w:rsidR="00F4770A" w:rsidRPr="00890D46" w:rsidTr="00FE275E">
        <w:trPr>
          <w:cantSplit/>
          <w:trHeight w:val="245"/>
        </w:trPr>
        <w:tc>
          <w:tcPr>
            <w:tcW w:w="0" w:type="auto"/>
            <w:gridSpan w:val="4"/>
            <w:tcBorders>
              <w:top w:val="single" w:sz="6" w:space="0" w:color="auto"/>
              <w:left w:val="single" w:sz="6" w:space="0" w:color="auto"/>
              <w:bottom w:val="single" w:sz="6" w:space="0" w:color="auto"/>
              <w:right w:val="single" w:sz="6" w:space="0" w:color="auto"/>
            </w:tcBorders>
          </w:tcPr>
          <w:p w:rsidR="00F4770A" w:rsidRPr="00890D46" w:rsidRDefault="00F4770A" w:rsidP="00FE275E">
            <w:pPr>
              <w:jc w:val="right"/>
              <w:rPr>
                <w:bCs/>
                <w:sz w:val="20"/>
                <w:szCs w:val="20"/>
              </w:rPr>
            </w:pPr>
            <w:r w:rsidRPr="00890D46">
              <w:rPr>
                <w:sz w:val="20"/>
                <w:szCs w:val="20"/>
              </w:rPr>
              <w:t xml:space="preserve">            Подлежит возмещению, </w:t>
            </w:r>
            <w:r w:rsidRPr="00890D46">
              <w:rPr>
                <w:spacing w:val="-2"/>
                <w:sz w:val="20"/>
                <w:szCs w:val="20"/>
              </w:rPr>
              <w:t xml:space="preserve">но не более суммы, </w:t>
            </w:r>
            <w:r w:rsidRPr="00890D46">
              <w:rPr>
                <w:bCs/>
                <w:sz w:val="20"/>
                <w:szCs w:val="20"/>
              </w:rPr>
              <w:t>предусмотренной</w:t>
            </w:r>
          </w:p>
          <w:p w:rsidR="00F4770A" w:rsidRPr="00890D46" w:rsidRDefault="00F4770A" w:rsidP="00FE275E">
            <w:pPr>
              <w:jc w:val="right"/>
              <w:rPr>
                <w:bCs/>
                <w:sz w:val="20"/>
                <w:szCs w:val="20"/>
              </w:rPr>
            </w:pPr>
            <w:r w:rsidRPr="00890D46">
              <w:rPr>
                <w:bCs/>
                <w:sz w:val="20"/>
                <w:szCs w:val="20"/>
              </w:rPr>
              <w:t xml:space="preserve">Порядком муниципальной программы </w:t>
            </w:r>
            <w:r w:rsidRPr="00890D46">
              <w:rPr>
                <w:sz w:val="20"/>
                <w:szCs w:val="20"/>
              </w:rPr>
              <w:t>«Развитие экономики в МО МР«Койгородский»</w:t>
            </w:r>
          </w:p>
        </w:tc>
        <w:tc>
          <w:tcPr>
            <w:tcW w:w="1314" w:type="dxa"/>
            <w:tcBorders>
              <w:top w:val="single" w:sz="6" w:space="0" w:color="auto"/>
              <w:left w:val="single" w:sz="6" w:space="0" w:color="auto"/>
              <w:bottom w:val="single" w:sz="6" w:space="0" w:color="auto"/>
              <w:right w:val="single" w:sz="6" w:space="0" w:color="auto"/>
            </w:tcBorders>
          </w:tcPr>
          <w:p w:rsidR="00F4770A" w:rsidRPr="00890D46" w:rsidRDefault="00F4770A" w:rsidP="00FE275E">
            <w:pPr>
              <w:pStyle w:val="ConsPlusCell"/>
              <w:widowControl/>
              <w:rPr>
                <w:sz w:val="20"/>
                <w:szCs w:val="20"/>
              </w:rPr>
            </w:pPr>
          </w:p>
        </w:tc>
      </w:tr>
    </w:tbl>
    <w:p w:rsidR="00F4770A" w:rsidRPr="00890D46" w:rsidRDefault="00F4770A" w:rsidP="00F4770A">
      <w:pPr>
        <w:tabs>
          <w:tab w:val="left" w:pos="2002"/>
        </w:tabs>
        <w:jc w:val="right"/>
        <w:rPr>
          <w:sz w:val="20"/>
          <w:szCs w:val="20"/>
        </w:rPr>
      </w:pPr>
    </w:p>
    <w:tbl>
      <w:tblPr>
        <w:tblW w:w="10116" w:type="dxa"/>
        <w:tblInd w:w="93" w:type="dxa"/>
        <w:tblLayout w:type="fixed"/>
        <w:tblLook w:val="0000" w:firstRow="0" w:lastRow="0" w:firstColumn="0" w:lastColumn="0" w:noHBand="0" w:noVBand="0"/>
      </w:tblPr>
      <w:tblGrid>
        <w:gridCol w:w="7278"/>
        <w:gridCol w:w="2838"/>
      </w:tblGrid>
      <w:tr w:rsidR="00F4770A" w:rsidRPr="00890D46" w:rsidTr="00FE275E">
        <w:trPr>
          <w:trHeight w:val="334"/>
        </w:trPr>
        <w:tc>
          <w:tcPr>
            <w:tcW w:w="7278" w:type="dxa"/>
            <w:tcBorders>
              <w:top w:val="nil"/>
              <w:left w:val="nil"/>
              <w:bottom w:val="nil"/>
              <w:right w:val="nil"/>
            </w:tcBorders>
            <w:shd w:val="clear" w:color="auto" w:fill="auto"/>
            <w:noWrap/>
            <w:vAlign w:val="bottom"/>
          </w:tcPr>
          <w:p w:rsidR="00F4770A" w:rsidRPr="00890D46" w:rsidRDefault="00F4770A" w:rsidP="00FE275E">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 xml:space="preserve">_________________________(__________________)  </w:t>
            </w:r>
          </w:p>
        </w:tc>
        <w:tc>
          <w:tcPr>
            <w:tcW w:w="2838" w:type="dxa"/>
            <w:tcBorders>
              <w:top w:val="nil"/>
              <w:left w:val="nil"/>
              <w:bottom w:val="nil"/>
              <w:right w:val="nil"/>
            </w:tcBorders>
            <w:shd w:val="clear" w:color="auto" w:fill="auto"/>
            <w:noWrap/>
            <w:vAlign w:val="bottom"/>
          </w:tcPr>
          <w:p w:rsidR="00F4770A" w:rsidRPr="00890D46" w:rsidRDefault="00F4770A" w:rsidP="00FE275E">
            <w:pPr>
              <w:rPr>
                <w:rFonts w:ascii="Times New Roman CYR" w:hAnsi="Times New Roman CYR" w:cs="Times New Roman CYR"/>
                <w:sz w:val="20"/>
                <w:szCs w:val="20"/>
              </w:rPr>
            </w:pPr>
          </w:p>
          <w:p w:rsidR="00F4770A" w:rsidRPr="00890D46" w:rsidRDefault="00F4770A" w:rsidP="00FE275E">
            <w:pPr>
              <w:rPr>
                <w:rFonts w:ascii="Arial CYR" w:hAnsi="Arial CYR" w:cs="Arial CYR"/>
                <w:sz w:val="20"/>
                <w:szCs w:val="20"/>
              </w:rPr>
            </w:pPr>
          </w:p>
        </w:tc>
      </w:tr>
      <w:tr w:rsidR="00F4770A" w:rsidRPr="00890D46" w:rsidTr="00FE275E">
        <w:trPr>
          <w:trHeight w:val="334"/>
        </w:trPr>
        <w:tc>
          <w:tcPr>
            <w:tcW w:w="10116" w:type="dxa"/>
            <w:gridSpan w:val="2"/>
            <w:tcBorders>
              <w:top w:val="nil"/>
              <w:left w:val="nil"/>
              <w:bottom w:val="nil"/>
              <w:right w:val="nil"/>
            </w:tcBorders>
            <w:shd w:val="clear" w:color="auto" w:fill="auto"/>
            <w:noWrap/>
            <w:vAlign w:val="bottom"/>
          </w:tcPr>
          <w:p w:rsidR="00F4770A" w:rsidRPr="00890D46" w:rsidRDefault="00F4770A" w:rsidP="00FE275E">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(должность, Ф.И.О.)</w:t>
            </w:r>
          </w:p>
        </w:tc>
      </w:tr>
    </w:tbl>
    <w:p w:rsidR="00F4770A" w:rsidRPr="00890D46" w:rsidRDefault="00F4770A" w:rsidP="00F4770A">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F4770A" w:rsidRPr="00890D46" w:rsidRDefault="00F4770A" w:rsidP="00F4770A">
      <w:pPr>
        <w:rPr>
          <w:sz w:val="20"/>
          <w:szCs w:val="20"/>
        </w:rPr>
      </w:pPr>
      <w:r w:rsidRPr="00890D46">
        <w:rPr>
          <w:b/>
          <w:bCs/>
          <w:sz w:val="20"/>
          <w:szCs w:val="20"/>
        </w:rPr>
        <w:br w:type="page"/>
      </w:r>
    </w:p>
    <w:p w:rsidR="00421E7D" w:rsidRDefault="00421E7D">
      <w:bookmarkStart w:id="14" w:name="_GoBack"/>
      <w:bookmarkEnd w:id="14"/>
    </w:p>
    <w:sectPr w:rsidR="00421E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0A" w:rsidRDefault="00F4770A" w:rsidP="00F4770A">
      <w:r>
        <w:separator/>
      </w:r>
    </w:p>
  </w:endnote>
  <w:endnote w:type="continuationSeparator" w:id="0">
    <w:p w:rsidR="00F4770A" w:rsidRDefault="00F4770A" w:rsidP="00F4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0A" w:rsidRDefault="00F4770A" w:rsidP="00F4770A">
      <w:r>
        <w:separator/>
      </w:r>
    </w:p>
  </w:footnote>
  <w:footnote w:type="continuationSeparator" w:id="0">
    <w:p w:rsidR="00F4770A" w:rsidRDefault="00F4770A" w:rsidP="00F4770A">
      <w:r>
        <w:continuationSeparator/>
      </w:r>
    </w:p>
  </w:footnote>
  <w:footnote w:id="1">
    <w:p w:rsidR="00F4770A" w:rsidRPr="00044F16" w:rsidRDefault="00F4770A" w:rsidP="00F4770A">
      <w:pPr>
        <w:pStyle w:val="a6"/>
        <w:jc w:val="both"/>
        <w:rPr>
          <w:rFonts w:ascii="Times New Roman" w:hAnsi="Times New Roman"/>
        </w:rPr>
      </w:pPr>
      <w:r w:rsidRPr="00044F16">
        <w:rPr>
          <w:rStyle w:val="a8"/>
          <w:rFonts w:ascii="Times New Roman" w:hAnsi="Times New Roman"/>
        </w:rPr>
        <w:t>1</w:t>
      </w:r>
      <w:r w:rsidRPr="00044F16">
        <w:rPr>
          <w:rFonts w:ascii="Times New Roman" w:hAnsi="Times New Roman"/>
        </w:rPr>
        <w:t xml:space="preserve"> До момента отмены Общероссийского </w:t>
      </w:r>
      <w:hyperlink r:id="rId1" w:history="1">
        <w:r w:rsidRPr="00044F16">
          <w:rPr>
            <w:rStyle w:val="a5"/>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44F16">
          <w:rPr>
            <w:rStyle w:val="a5"/>
            <w:rFonts w:ascii="Times New Roman" w:hAnsi="Times New Roman"/>
          </w:rPr>
          <w:t>разделы G</w:t>
        </w:r>
      </w:hyperlink>
      <w:r w:rsidRPr="00044F16">
        <w:rPr>
          <w:rFonts w:ascii="Times New Roman" w:hAnsi="Times New Roman"/>
        </w:rPr>
        <w:t xml:space="preserve"> (за исключением </w:t>
      </w:r>
      <w:hyperlink r:id="rId3" w:history="1">
        <w:r w:rsidRPr="00044F16">
          <w:rPr>
            <w:rStyle w:val="a5"/>
            <w:rFonts w:ascii="Times New Roman" w:hAnsi="Times New Roman"/>
          </w:rPr>
          <w:t>кодов 50</w:t>
        </w:r>
      </w:hyperlink>
      <w:r w:rsidRPr="00044F16">
        <w:rPr>
          <w:rFonts w:ascii="Times New Roman" w:hAnsi="Times New Roman"/>
        </w:rPr>
        <w:t xml:space="preserve">, </w:t>
      </w:r>
      <w:hyperlink r:id="rId4" w:history="1">
        <w:r w:rsidRPr="00044F16">
          <w:rPr>
            <w:rStyle w:val="a5"/>
            <w:rFonts w:ascii="Times New Roman" w:hAnsi="Times New Roman"/>
          </w:rPr>
          <w:t>52.7</w:t>
        </w:r>
      </w:hyperlink>
      <w:r w:rsidRPr="00044F16">
        <w:rPr>
          <w:rFonts w:ascii="Times New Roman" w:hAnsi="Times New Roman"/>
        </w:rPr>
        <w:t xml:space="preserve">, </w:t>
      </w:r>
      <w:hyperlink r:id="rId5" w:history="1">
        <w:r w:rsidRPr="00044F16">
          <w:rPr>
            <w:rStyle w:val="a5"/>
            <w:rFonts w:ascii="Times New Roman" w:hAnsi="Times New Roman"/>
          </w:rPr>
          <w:t>52.71</w:t>
        </w:r>
      </w:hyperlink>
      <w:r w:rsidRPr="00044F16">
        <w:rPr>
          <w:rFonts w:ascii="Times New Roman" w:hAnsi="Times New Roman"/>
        </w:rPr>
        <w:t xml:space="preserve">, </w:t>
      </w:r>
      <w:hyperlink r:id="rId6" w:history="1">
        <w:r w:rsidRPr="00044F16">
          <w:rPr>
            <w:rStyle w:val="a5"/>
            <w:rFonts w:ascii="Times New Roman" w:hAnsi="Times New Roman"/>
          </w:rPr>
          <w:t>52.72</w:t>
        </w:r>
      </w:hyperlink>
      <w:r w:rsidRPr="00044F16">
        <w:rPr>
          <w:rFonts w:ascii="Times New Roman" w:hAnsi="Times New Roman"/>
        </w:rPr>
        <w:t xml:space="preserve">, 52.72.1, 52.72.2, </w:t>
      </w:r>
      <w:hyperlink r:id="rId7" w:history="1">
        <w:r w:rsidRPr="00044F16">
          <w:rPr>
            <w:rStyle w:val="a5"/>
            <w:rFonts w:ascii="Times New Roman" w:hAnsi="Times New Roman"/>
          </w:rPr>
          <w:t>52.74</w:t>
        </w:r>
      </w:hyperlink>
      <w:r w:rsidRPr="00044F16">
        <w:rPr>
          <w:rFonts w:ascii="Times New Roman" w:hAnsi="Times New Roman"/>
        </w:rPr>
        <w:t xml:space="preserve">), </w:t>
      </w:r>
      <w:hyperlink r:id="rId8" w:history="1">
        <w:r w:rsidRPr="00044F16">
          <w:rPr>
            <w:rStyle w:val="a5"/>
            <w:rFonts w:ascii="Times New Roman" w:hAnsi="Times New Roman"/>
          </w:rPr>
          <w:t>J</w:t>
        </w:r>
      </w:hyperlink>
      <w:r w:rsidRPr="00044F16">
        <w:rPr>
          <w:rFonts w:ascii="Times New Roman" w:hAnsi="Times New Roman"/>
        </w:rPr>
        <w:t xml:space="preserve">, </w:t>
      </w:r>
      <w:hyperlink r:id="rId9" w:history="1">
        <w:r w:rsidRPr="00044F16">
          <w:rPr>
            <w:rStyle w:val="a5"/>
            <w:rFonts w:ascii="Times New Roman" w:hAnsi="Times New Roman"/>
          </w:rPr>
          <w:t>K</w:t>
        </w:r>
      </w:hyperlink>
      <w:r w:rsidRPr="00044F16">
        <w:rPr>
          <w:rFonts w:ascii="Times New Roman" w:hAnsi="Times New Roman"/>
        </w:rPr>
        <w:t xml:space="preserve"> (за исключением </w:t>
      </w:r>
      <w:hyperlink r:id="rId10" w:history="1">
        <w:r w:rsidRPr="00044F16">
          <w:rPr>
            <w:rStyle w:val="a5"/>
            <w:rFonts w:ascii="Times New Roman" w:hAnsi="Times New Roman"/>
          </w:rPr>
          <w:t>кода 74.2</w:t>
        </w:r>
      </w:hyperlink>
      <w:r w:rsidRPr="00044F16">
        <w:rPr>
          <w:rFonts w:ascii="Times New Roman" w:hAnsi="Times New Roman"/>
        </w:rPr>
        <w:t xml:space="preserve">), </w:t>
      </w:r>
      <w:hyperlink r:id="rId11" w:history="1">
        <w:r w:rsidRPr="00044F16">
          <w:rPr>
            <w:rStyle w:val="a5"/>
            <w:rFonts w:ascii="Times New Roman" w:hAnsi="Times New Roman"/>
          </w:rPr>
          <w:t>L</w:t>
        </w:r>
      </w:hyperlink>
      <w:r w:rsidRPr="00044F16">
        <w:rPr>
          <w:rFonts w:ascii="Times New Roman" w:hAnsi="Times New Roman"/>
        </w:rPr>
        <w:t xml:space="preserve">, </w:t>
      </w:r>
      <w:hyperlink r:id="rId12" w:history="1">
        <w:r w:rsidRPr="00044F16">
          <w:rPr>
            <w:rStyle w:val="a5"/>
            <w:rFonts w:ascii="Times New Roman" w:hAnsi="Times New Roman"/>
          </w:rPr>
          <w:t>O</w:t>
        </w:r>
      </w:hyperlink>
      <w:r w:rsidRPr="00044F16">
        <w:rPr>
          <w:rFonts w:ascii="Times New Roman" w:hAnsi="Times New Roman"/>
        </w:rPr>
        <w:t xml:space="preserve"> (за исключением </w:t>
      </w:r>
      <w:hyperlink r:id="rId13" w:history="1">
        <w:r w:rsidRPr="00044F16">
          <w:rPr>
            <w:rStyle w:val="a5"/>
            <w:rFonts w:ascii="Times New Roman" w:hAnsi="Times New Roman"/>
          </w:rPr>
          <w:t>кодов 90</w:t>
        </w:r>
      </w:hyperlink>
      <w:r w:rsidRPr="00044F16">
        <w:rPr>
          <w:rFonts w:ascii="Times New Roman" w:hAnsi="Times New Roman"/>
        </w:rPr>
        <w:t xml:space="preserve">, </w:t>
      </w:r>
      <w:hyperlink r:id="rId14" w:history="1">
        <w:r w:rsidRPr="00044F16">
          <w:rPr>
            <w:rStyle w:val="a5"/>
            <w:rFonts w:ascii="Times New Roman" w:hAnsi="Times New Roman"/>
          </w:rPr>
          <w:t>92</w:t>
        </w:r>
      </w:hyperlink>
      <w:r w:rsidRPr="00044F16">
        <w:rPr>
          <w:rFonts w:ascii="Times New Roman" w:hAnsi="Times New Roman"/>
        </w:rPr>
        <w:t xml:space="preserve"> и </w:t>
      </w:r>
      <w:hyperlink r:id="rId15" w:history="1">
        <w:r w:rsidRPr="00044F16">
          <w:rPr>
            <w:rStyle w:val="a5"/>
            <w:rFonts w:ascii="Times New Roman" w:hAnsi="Times New Roman"/>
          </w:rPr>
          <w:t>93</w:t>
        </w:r>
      </w:hyperlink>
      <w:r w:rsidRPr="00044F16">
        <w:rPr>
          <w:rFonts w:ascii="Times New Roman" w:hAnsi="Times New Roman"/>
        </w:rPr>
        <w:t xml:space="preserve">), </w:t>
      </w:r>
      <w:hyperlink r:id="rId16" w:history="1">
        <w:r w:rsidRPr="00044F16">
          <w:rPr>
            <w:rStyle w:val="a5"/>
            <w:rFonts w:ascii="Times New Roman" w:hAnsi="Times New Roman"/>
          </w:rPr>
          <w:t>P</w:t>
        </w:r>
      </w:hyperlink>
      <w:r w:rsidRPr="00044F16">
        <w:rPr>
          <w:rFonts w:ascii="Times New Roman" w:hAnsi="Times New Roman"/>
        </w:rPr>
        <w:t xml:space="preserve">, а также относящихся к </w:t>
      </w:r>
      <w:hyperlink r:id="rId17" w:history="1">
        <w:r w:rsidRPr="00044F16">
          <w:rPr>
            <w:rStyle w:val="a5"/>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6D9"/>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2276"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DA7F0C"/>
    <w:multiLevelType w:val="multilevel"/>
    <w:tmpl w:val="D8C0DC2E"/>
    <w:lvl w:ilvl="0">
      <w:start w:val="1"/>
      <w:numFmt w:val="decimal"/>
      <w:lvlText w:val="%1."/>
      <w:lvlJc w:val="left"/>
      <w:pPr>
        <w:ind w:left="360" w:hanging="360"/>
      </w:pPr>
    </w:lvl>
    <w:lvl w:ilvl="1">
      <w:start w:val="1"/>
      <w:numFmt w:val="decimal"/>
      <w:lvlText w:val="%1.%2."/>
      <w:lvlJc w:val="left"/>
      <w:pPr>
        <w:ind w:left="1142" w:hanging="432"/>
      </w:pPr>
      <w:rPr>
        <w:color w:val="auto"/>
      </w:rPr>
    </w:lvl>
    <w:lvl w:ilvl="2">
      <w:start w:val="1"/>
      <w:numFmt w:val="decimal"/>
      <w:lvlText w:val="%3)"/>
      <w:lvlJc w:val="left"/>
      <w:pPr>
        <w:ind w:left="1355"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02E5F"/>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4"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4" w15:restartNumberingAfterBreak="0">
    <w:nsid w:val="3BC8390E"/>
    <w:multiLevelType w:val="multilevel"/>
    <w:tmpl w:val="B9580454"/>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7"/>
      <w:numFmt w:val="decimal"/>
      <w:lvlText w:val="%3)"/>
      <w:lvlJc w:val="left"/>
      <w:pPr>
        <w:ind w:left="1855"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5"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C97C34"/>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1A4B3F"/>
    <w:multiLevelType w:val="hybridMultilevel"/>
    <w:tmpl w:val="D456A356"/>
    <w:lvl w:ilvl="0" w:tplc="3440FD1A">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E10F4B"/>
    <w:multiLevelType w:val="hybridMultilevel"/>
    <w:tmpl w:val="EC6EECAE"/>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5"/>
  </w:num>
  <w:num w:numId="2">
    <w:abstractNumId w:val="8"/>
  </w:num>
  <w:num w:numId="3">
    <w:abstractNumId w:val="1"/>
  </w:num>
  <w:num w:numId="4">
    <w:abstractNumId w:val="7"/>
  </w:num>
  <w:num w:numId="5">
    <w:abstractNumId w:val="6"/>
  </w:num>
  <w:num w:numId="6">
    <w:abstractNumId w:val="2"/>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0A"/>
    <w:rsid w:val="00421E7D"/>
    <w:rsid w:val="00F4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4FF44-28FC-4593-BA29-3C0A4802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770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qFormat/>
    <w:rsid w:val="00F4770A"/>
    <w:pPr>
      <w:keepNext/>
      <w:keepLines/>
      <w:spacing w:before="240"/>
      <w:jc w:val="center"/>
      <w:outlineLvl w:val="0"/>
    </w:pPr>
    <w:rPr>
      <w:rFonts w:eastAsiaTheme="majorEastAsia" w:cstheme="majorBidi"/>
      <w:sz w:val="28"/>
      <w:szCs w:val="32"/>
    </w:rPr>
  </w:style>
  <w:style w:type="paragraph" w:styleId="2">
    <w:name w:val="heading 2"/>
    <w:basedOn w:val="a0"/>
    <w:next w:val="a0"/>
    <w:link w:val="20"/>
    <w:unhideWhenUsed/>
    <w:qFormat/>
    <w:rsid w:val="00F4770A"/>
    <w:pPr>
      <w:keepNext/>
      <w:spacing w:before="240" w:after="60"/>
      <w:jc w:val="center"/>
      <w:outlineLvl w:val="1"/>
    </w:pPr>
    <w:rPr>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770A"/>
    <w:rPr>
      <w:rFonts w:ascii="Times New Roman" w:eastAsiaTheme="majorEastAsia" w:hAnsi="Times New Roman" w:cstheme="majorBidi"/>
      <w:sz w:val="28"/>
      <w:szCs w:val="32"/>
      <w:lang w:eastAsia="ru-RU"/>
    </w:rPr>
  </w:style>
  <w:style w:type="character" w:customStyle="1" w:styleId="20">
    <w:name w:val="Заголовок 2 Знак"/>
    <w:basedOn w:val="a1"/>
    <w:link w:val="2"/>
    <w:rsid w:val="00F4770A"/>
    <w:rPr>
      <w:rFonts w:ascii="Times New Roman" w:eastAsia="Times New Roman" w:hAnsi="Times New Roman" w:cs="Times New Roman"/>
      <w:b/>
      <w:bCs/>
      <w:iCs/>
      <w:sz w:val="28"/>
      <w:szCs w:val="28"/>
      <w:lang w:eastAsia="ru-RU"/>
    </w:rPr>
  </w:style>
  <w:style w:type="paragraph" w:customStyle="1" w:styleId="ConsPlusCell">
    <w:name w:val="ConsPlusCell"/>
    <w:rsid w:val="00F477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
    <w:name w:val="List Paragraph"/>
    <w:aliases w:val="Абзац списка для документа"/>
    <w:basedOn w:val="a0"/>
    <w:link w:val="a4"/>
    <w:uiPriority w:val="34"/>
    <w:qFormat/>
    <w:rsid w:val="00F4770A"/>
    <w:pPr>
      <w:numPr>
        <w:ilvl w:val="1"/>
        <w:numId w:val="1"/>
      </w:numPr>
      <w:spacing w:after="200" w:line="276" w:lineRule="auto"/>
      <w:contextualSpacing/>
    </w:pPr>
    <w:rPr>
      <w:rFonts w:eastAsia="Calibri"/>
      <w:szCs w:val="22"/>
      <w:lang w:eastAsia="en-US"/>
    </w:rPr>
  </w:style>
  <w:style w:type="paragraph" w:customStyle="1" w:styleId="ConsPlusTitle">
    <w:name w:val="ConsPlusTitle"/>
    <w:rsid w:val="00F477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uiPriority w:val="99"/>
    <w:rsid w:val="00F4770A"/>
    <w:rPr>
      <w:color w:val="0000FF"/>
      <w:u w:val="single"/>
    </w:rPr>
  </w:style>
  <w:style w:type="paragraph" w:customStyle="1" w:styleId="ConsPlusNormal">
    <w:name w:val="ConsPlusNormal"/>
    <w:link w:val="ConsPlusNormal0"/>
    <w:rsid w:val="00F4770A"/>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note text"/>
    <w:basedOn w:val="a0"/>
    <w:link w:val="a7"/>
    <w:uiPriority w:val="99"/>
    <w:unhideWhenUsed/>
    <w:rsid w:val="00F4770A"/>
    <w:rPr>
      <w:rFonts w:ascii="Calibri" w:eastAsia="Calibri" w:hAnsi="Calibri"/>
      <w:sz w:val="20"/>
      <w:szCs w:val="20"/>
      <w:lang w:eastAsia="en-US"/>
    </w:rPr>
  </w:style>
  <w:style w:type="character" w:customStyle="1" w:styleId="a7">
    <w:name w:val="Текст сноски Знак"/>
    <w:basedOn w:val="a1"/>
    <w:link w:val="a6"/>
    <w:uiPriority w:val="99"/>
    <w:rsid w:val="00F4770A"/>
    <w:rPr>
      <w:rFonts w:ascii="Calibri" w:eastAsia="Calibri" w:hAnsi="Calibri" w:cs="Times New Roman"/>
      <w:sz w:val="20"/>
      <w:szCs w:val="20"/>
    </w:rPr>
  </w:style>
  <w:style w:type="character" w:customStyle="1" w:styleId="ConsPlusNormal0">
    <w:name w:val="ConsPlusNormal Знак"/>
    <w:link w:val="ConsPlusNormal"/>
    <w:locked/>
    <w:rsid w:val="00F4770A"/>
    <w:rPr>
      <w:rFonts w:ascii="Arial" w:eastAsia="Times New Roman" w:hAnsi="Arial" w:cs="Arial"/>
      <w:sz w:val="20"/>
      <w:szCs w:val="20"/>
      <w:lang w:eastAsia="ru-RU"/>
    </w:rPr>
  </w:style>
  <w:style w:type="paragraph" w:styleId="HTML">
    <w:name w:val="HTML Preformatted"/>
    <w:basedOn w:val="a0"/>
    <w:link w:val="HTML0"/>
    <w:uiPriority w:val="99"/>
    <w:rsid w:val="00F4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4770A"/>
    <w:rPr>
      <w:rFonts w:ascii="Courier New" w:eastAsia="Times New Roman" w:hAnsi="Courier New" w:cs="Times New Roman"/>
      <w:sz w:val="20"/>
      <w:szCs w:val="20"/>
      <w:lang w:eastAsia="ru-RU"/>
    </w:rPr>
  </w:style>
  <w:style w:type="character" w:styleId="a8">
    <w:name w:val="footnote reference"/>
    <w:uiPriority w:val="99"/>
    <w:unhideWhenUsed/>
    <w:rsid w:val="00F4770A"/>
    <w:rPr>
      <w:vertAlign w:val="superscript"/>
    </w:rPr>
  </w:style>
  <w:style w:type="character" w:customStyle="1" w:styleId="a4">
    <w:name w:val="Абзац списка Знак"/>
    <w:aliases w:val="Абзац списка для документа Знак"/>
    <w:link w:val="a"/>
    <w:uiPriority w:val="34"/>
    <w:locked/>
    <w:rsid w:val="00F4770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56EA49371A00182AB723B9AFFD2C774FC8DEE1E8FC2790219B5D777125F68BFBAF2AF50186D3720A4C4B414g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6F6F375EBC232F925B4F2BD08197EC773BE3A85A23F945E8E16D1193x5I3M"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1789B959619E6EF7E4F3235B202CF50856D6655EFE3118128E5DB8A919DD6EF242F43E62398063H2b7K" TargetMode="External"/><Relationship Id="rId5" Type="http://schemas.openxmlformats.org/officeDocument/2006/relationships/footnotes" Target="footnotes.xml"/><Relationship Id="rId10" Type="http://schemas.openxmlformats.org/officeDocument/2006/relationships/hyperlink" Target="consultantplus://offline/ref=F36F6F375EBC232F925B4F2BD08197EC773BE3A85A23F945E8E16D1193530FA54946479E0F332E27x6I2M" TargetMode="External"/><Relationship Id="rId4" Type="http://schemas.openxmlformats.org/officeDocument/2006/relationships/webSettings" Target="webSettings.xml"/><Relationship Id="rId9" Type="http://schemas.openxmlformats.org/officeDocument/2006/relationships/hyperlink" Target="consultantplus://offline/ref=F36F6F375EBC232F925B4F2BD08197EC773BE3A85A23F945E8E16D1193530FA54946479E0F332D21x6I2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3" Type="http://schemas.openxmlformats.org/officeDocument/2006/relationships/hyperlink" Target="consultantplus://offline/ref=8007CE79C51FEBC110609AEB37F5E293FC117A75E5AAD0BEE0136EC1767A3600099A66FBE750E9D470l0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10" Type="http://schemas.openxmlformats.org/officeDocument/2006/relationships/hyperlink" Target="consultantplus://offline/ref=8007CE79C51FEBC110609AEB37F5E293FC117A75E5AAD0BEE0136EC1767A3600099A66FBE753E9D070lA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4759</Words>
  <Characters>27129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2020-09-10T11:08:00Z</dcterms:created>
  <dcterms:modified xsi:type="dcterms:W3CDTF">2020-09-10T11:09:00Z</dcterms:modified>
</cp:coreProperties>
</file>