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6E4EA8" w:rsidP="00717B75">
      <w:r w:rsidRPr="006E4EA8">
        <w:rPr>
          <w:noProof/>
          <w:sz w:val="20"/>
        </w:rPr>
        <w:pict>
          <v:line id="_x0000_s1027" style="position:absolute;z-index:251661312" from="138pt,17pt" to="180pt,17pt"/>
        </w:pict>
      </w:r>
      <w:r w:rsidRPr="006E4EA8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28</w:t>
      </w:r>
      <w:r w:rsidR="00717B75" w:rsidRPr="00FF2A16">
        <w:rPr>
          <w:sz w:val="28"/>
          <w:szCs w:val="28"/>
        </w:rPr>
        <w:t>.</w:t>
      </w:r>
      <w:r w:rsidR="00717B75">
        <w:rPr>
          <w:sz w:val="28"/>
          <w:szCs w:val="28"/>
        </w:rPr>
        <w:t>10.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5751D5">
        <w:rPr>
          <w:sz w:val="28"/>
          <w:szCs w:val="28"/>
        </w:rPr>
        <w:t>66</w:t>
      </w:r>
      <w:r w:rsidR="0044002F">
        <w:rPr>
          <w:sz w:val="28"/>
          <w:szCs w:val="28"/>
        </w:rPr>
        <w:t>2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17B75" w:rsidRPr="00717B75" w:rsidTr="0018480C">
        <w:tc>
          <w:tcPr>
            <w:tcW w:w="5211" w:type="dxa"/>
          </w:tcPr>
          <w:p w:rsidR="00717B75" w:rsidRPr="0044002F" w:rsidRDefault="0044002F" w:rsidP="0044002F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администрации Омсукчанского горо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округа от 18.08.2015г. № 593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 утверждении  администра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тивного р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егл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мента  предоставления муниципальной услуги «Бесплатная передача в собстве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ность граждан Ро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051A9D">
              <w:rPr>
                <w:rFonts w:ascii="Times New Roman" w:hAnsi="Times New Roman" w:cs="Times New Roman"/>
                <w:b w:val="0"/>
                <w:sz w:val="28"/>
                <w:szCs w:val="28"/>
              </w:rPr>
              <w:t>сийской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4002F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Федерации занимаемых ими жилых помещений в муниципальном жилищном фонде (пр</w:t>
            </w:r>
            <w:r w:rsidRPr="0044002F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4002F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ватизация жилых помещ</w:t>
            </w:r>
            <w:r w:rsidRPr="0044002F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44002F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ний)»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Default="00C34432" w:rsidP="00B67408">
      <w:pPr>
        <w:tabs>
          <w:tab w:val="left" w:pos="0"/>
        </w:tabs>
        <w:jc w:val="both"/>
        <w:rPr>
          <w:sz w:val="28"/>
          <w:szCs w:val="28"/>
        </w:rPr>
      </w:pPr>
    </w:p>
    <w:p w:rsidR="002C0AAB" w:rsidRPr="0000443B" w:rsidRDefault="002C0AAB" w:rsidP="002C0AAB">
      <w:pPr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8" w:history="1">
        <w:r w:rsidRPr="0000443B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01.12.2014г. № 419-ФЗ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по вопросам защиты инвалидов в связи с ратификацией Конвенции о правах инвалидов», </w:t>
      </w:r>
      <w:r w:rsidRPr="0000443B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городского округа</w:t>
      </w:r>
    </w:p>
    <w:p w:rsidR="002C0AAB" w:rsidRPr="0000443B" w:rsidRDefault="002C0AAB" w:rsidP="002C0AAB">
      <w:pPr>
        <w:rPr>
          <w:caps/>
          <w:sz w:val="28"/>
          <w:szCs w:val="28"/>
        </w:rPr>
      </w:pPr>
      <w:r w:rsidRPr="0000443B">
        <w:rPr>
          <w:caps/>
          <w:sz w:val="28"/>
          <w:szCs w:val="28"/>
        </w:rPr>
        <w:t xml:space="preserve">ПостановляЕТ: 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443B">
        <w:rPr>
          <w:b/>
          <w:sz w:val="28"/>
          <w:szCs w:val="28"/>
        </w:rPr>
        <w:tab/>
      </w:r>
    </w:p>
    <w:p w:rsidR="002C0AAB" w:rsidRPr="00277E7C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443B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Pr="001C3AA7">
        <w:rPr>
          <w:sz w:val="28"/>
          <w:szCs w:val="28"/>
        </w:rPr>
        <w:t xml:space="preserve">в </w:t>
      </w:r>
      <w:r w:rsidRPr="00277E7C">
        <w:rPr>
          <w:sz w:val="28"/>
          <w:szCs w:val="28"/>
        </w:rPr>
        <w:t>постановление администрации Омсук</w:t>
      </w:r>
      <w:r w:rsidR="0044002F">
        <w:rPr>
          <w:sz w:val="28"/>
          <w:szCs w:val="28"/>
        </w:rPr>
        <w:t>чанского городского округа от 18.08.2015г. № 593</w:t>
      </w:r>
      <w:r w:rsidRPr="00277E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4002F" w:rsidRPr="0044002F">
        <w:rPr>
          <w:sz w:val="28"/>
          <w:szCs w:val="28"/>
        </w:rPr>
        <w:t>Об  утверждении  административного регл</w:t>
      </w:r>
      <w:r w:rsidR="0044002F" w:rsidRPr="0044002F">
        <w:rPr>
          <w:sz w:val="28"/>
          <w:szCs w:val="28"/>
        </w:rPr>
        <w:t>а</w:t>
      </w:r>
      <w:r w:rsidR="0044002F" w:rsidRPr="0044002F">
        <w:rPr>
          <w:sz w:val="28"/>
          <w:szCs w:val="28"/>
        </w:rPr>
        <w:t>мента  предоставления муниципальной услуги «Бесплатная передача в собс</w:t>
      </w:r>
      <w:r w:rsidR="0044002F" w:rsidRPr="0044002F">
        <w:rPr>
          <w:sz w:val="28"/>
          <w:szCs w:val="28"/>
        </w:rPr>
        <w:t>т</w:t>
      </w:r>
      <w:r w:rsidR="0044002F" w:rsidRPr="0044002F">
        <w:rPr>
          <w:sz w:val="28"/>
          <w:szCs w:val="28"/>
        </w:rPr>
        <w:t>венность граждан Российской Федерации занимаемых ими жилых помещ</w:t>
      </w:r>
      <w:r w:rsidR="0044002F" w:rsidRPr="0044002F">
        <w:rPr>
          <w:sz w:val="28"/>
          <w:szCs w:val="28"/>
        </w:rPr>
        <w:t>е</w:t>
      </w:r>
      <w:r w:rsidR="0044002F" w:rsidRPr="0044002F">
        <w:rPr>
          <w:sz w:val="28"/>
          <w:szCs w:val="28"/>
        </w:rPr>
        <w:t>ний в муниципальном жилищном фонде (приватизация ж</w:t>
      </w:r>
      <w:r w:rsidR="0044002F" w:rsidRPr="0044002F">
        <w:rPr>
          <w:sz w:val="28"/>
          <w:szCs w:val="28"/>
        </w:rPr>
        <w:t>и</w:t>
      </w:r>
      <w:r w:rsidR="0044002F" w:rsidRPr="0044002F">
        <w:rPr>
          <w:sz w:val="28"/>
          <w:szCs w:val="28"/>
        </w:rPr>
        <w:t>лых помещений)</w:t>
      </w:r>
      <w:r w:rsidRPr="004400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77E7C">
        <w:rPr>
          <w:sz w:val="28"/>
          <w:szCs w:val="28"/>
        </w:rPr>
        <w:t>следующие изм</w:t>
      </w:r>
      <w:r w:rsidRPr="00277E7C">
        <w:rPr>
          <w:sz w:val="28"/>
          <w:szCs w:val="28"/>
        </w:rPr>
        <w:t>е</w:t>
      </w:r>
      <w:r w:rsidRPr="00277E7C">
        <w:rPr>
          <w:sz w:val="28"/>
          <w:szCs w:val="28"/>
        </w:rPr>
        <w:t>нения</w:t>
      </w:r>
      <w:r>
        <w:rPr>
          <w:sz w:val="28"/>
          <w:szCs w:val="28"/>
        </w:rPr>
        <w:t xml:space="preserve"> и дополнения</w:t>
      </w:r>
      <w:r w:rsidRPr="00277E7C">
        <w:rPr>
          <w:sz w:val="28"/>
          <w:szCs w:val="28"/>
        </w:rPr>
        <w:t>:</w:t>
      </w:r>
    </w:p>
    <w:p w:rsidR="002C0AAB" w:rsidRPr="00AB05F5" w:rsidRDefault="0044002F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пункта 2.14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2C0AA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C0AAB" w:rsidRPr="00AB0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«Стандарт предоставления муниципальной услуги» Административного регламента изложить в сл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е</w:t>
      </w:r>
      <w:r w:rsidR="002C0AAB">
        <w:rPr>
          <w:rFonts w:ascii="Times New Roman" w:hAnsi="Times New Roman" w:cs="Times New Roman"/>
          <w:b w:val="0"/>
          <w:sz w:val="28"/>
          <w:szCs w:val="28"/>
        </w:rPr>
        <w:t>дующей редакции: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4310">
        <w:rPr>
          <w:rFonts w:ascii="Times New Roman" w:hAnsi="Times New Roman" w:cs="Times New Roman"/>
          <w:sz w:val="28"/>
          <w:szCs w:val="28"/>
        </w:rPr>
        <w:t xml:space="preserve"> «</w:t>
      </w:r>
      <w:r w:rsidR="0044002F"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310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помещениям, в которых предоставляются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в том числе, к обеспечению доступности инвалидов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объектов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 социальной защите инвалидов:»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</w:t>
      </w:r>
      <w:r w:rsidR="0044002F">
        <w:rPr>
          <w:rFonts w:ascii="Times New Roman" w:hAnsi="Times New Roman" w:cs="Times New Roman"/>
          <w:sz w:val="28"/>
          <w:szCs w:val="28"/>
        </w:rPr>
        <w:t>лнить пункт 2.14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002F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«Места предоставления муниципальной услуги должны отвечать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требованиям. При предоставлении муниципальной услуги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 соблюдаться требования по обеспечению доступности для инвалидов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щений, в которых предоставляется муниципальная услуга, зала ожидания, мест для заполнения запросов о предоставлении муниципальной услуги,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инвалидов.»</w:t>
      </w:r>
      <w:r w:rsidR="00C11890"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44002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2.15</w:t>
      </w:r>
      <w:r w:rsidR="002C0AAB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2C0AAB" w:rsidRDefault="0044002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</w:t>
      </w:r>
      <w:r w:rsidR="002C0AA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2C0AAB" w:rsidRDefault="0044002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C0AAB">
        <w:rPr>
          <w:rFonts w:ascii="Times New Roman" w:hAnsi="Times New Roman" w:cs="Times New Roman"/>
          <w:sz w:val="28"/>
          <w:szCs w:val="28"/>
        </w:rPr>
        <w:t>.1. Показателем доступной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по предоставлению муниципальной услуги;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в которых предоставляется муниципальная услуга;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обучение;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в помещения, в которых оказывается муниципальная услуга, сурдопереводчика и тифлосурдопереводчика;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предоставления, при необходимости, муниципальной услуги по месту жительства инвалида или в дистанционном режиме;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лицами, помощи инвалидам в преодолении барьеров, мешающих получению ими муниципальных услуг наравне с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гими лицами.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открытой и предоставляется путем: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9" w:history="1"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omsukchan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-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332420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32420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AB" w:rsidRDefault="0044002F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C0AAB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C0AAB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2C0AAB" w:rsidRPr="003E57B2" w:rsidRDefault="002C0AAB" w:rsidP="002C0AA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 к общему количеству заявлений на предоставление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ги».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руководителя </w:t>
      </w:r>
      <w:r w:rsidRPr="002B3A5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2B3A57">
        <w:rPr>
          <w:sz w:val="28"/>
          <w:szCs w:val="28"/>
        </w:rPr>
        <w:t xml:space="preserve"> по управлению муниципальным имуществом адм</w:t>
      </w:r>
      <w:r w:rsidRPr="002B3A57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2B3A57">
        <w:rPr>
          <w:sz w:val="28"/>
          <w:szCs w:val="28"/>
        </w:rPr>
        <w:t xml:space="preserve">истрации Омсукчанского </w:t>
      </w:r>
      <w:r>
        <w:rPr>
          <w:sz w:val="28"/>
          <w:szCs w:val="28"/>
        </w:rPr>
        <w:t>городского округа Макарова С.Н.</w:t>
      </w: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C0AAB" w:rsidRDefault="002C0AAB" w:rsidP="002C0AA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C0AAB" w:rsidRDefault="002C0AAB" w:rsidP="002C0AA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F9B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со дня подписания и по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лежит размещению (обнародованию)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E7F9B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</w:rPr>
          <w:t>-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FE7F9B">
          <w:rPr>
            <w:rStyle w:val="ac"/>
            <w:rFonts w:ascii="Times New Roman" w:hAnsi="Times New Roman"/>
            <w:b w:val="0"/>
            <w:sz w:val="28"/>
            <w:szCs w:val="28"/>
          </w:rPr>
          <w:t>.</w:t>
        </w:r>
        <w:r w:rsidRPr="00FE5FC1">
          <w:rPr>
            <w:rStyle w:val="ac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FE7F9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AAB" w:rsidRPr="0000443B" w:rsidRDefault="002C0AAB" w:rsidP="002C0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AB" w:rsidRDefault="002C0AAB" w:rsidP="002C0AAB">
      <w:pPr>
        <w:jc w:val="both"/>
        <w:rPr>
          <w:sz w:val="28"/>
          <w:szCs w:val="28"/>
        </w:rPr>
      </w:pPr>
    </w:p>
    <w:p w:rsidR="002C0AAB" w:rsidRPr="0000443B" w:rsidRDefault="002C0AAB" w:rsidP="002C0AAB">
      <w:pPr>
        <w:jc w:val="both"/>
        <w:rPr>
          <w:sz w:val="28"/>
          <w:szCs w:val="28"/>
        </w:rPr>
      </w:pPr>
    </w:p>
    <w:p w:rsidR="002C0AAB" w:rsidRDefault="002C0AAB" w:rsidP="002C0AAB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005B23">
        <w:rPr>
          <w:sz w:val="28"/>
          <w:szCs w:val="28"/>
        </w:rPr>
        <w:t xml:space="preserve"> администрации</w:t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Анисимова</w:t>
      </w:r>
    </w:p>
    <w:p w:rsidR="00834761" w:rsidRDefault="00834761" w:rsidP="002C0AAB">
      <w:pPr>
        <w:ind w:firstLine="708"/>
        <w:jc w:val="both"/>
        <w:rPr>
          <w:sz w:val="28"/>
          <w:szCs w:val="28"/>
        </w:rPr>
      </w:pPr>
    </w:p>
    <w:sectPr w:rsidR="00834761" w:rsidSect="00717B75">
      <w:footerReference w:type="first" r:id="rId11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D9" w:rsidRDefault="00C305D9">
      <w:r>
        <w:separator/>
      </w:r>
    </w:p>
  </w:endnote>
  <w:endnote w:type="continuationSeparator" w:id="1">
    <w:p w:rsidR="00C305D9" w:rsidRDefault="00C3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D9" w:rsidRDefault="00C305D9">
      <w:r>
        <w:separator/>
      </w:r>
    </w:p>
  </w:footnote>
  <w:footnote w:type="continuationSeparator" w:id="1">
    <w:p w:rsidR="00C305D9" w:rsidRDefault="00C30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14C99"/>
    <w:rsid w:val="00332420"/>
    <w:rsid w:val="00337EB0"/>
    <w:rsid w:val="00346B4F"/>
    <w:rsid w:val="0037448E"/>
    <w:rsid w:val="00377835"/>
    <w:rsid w:val="00380216"/>
    <w:rsid w:val="003814C7"/>
    <w:rsid w:val="00383494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4002F"/>
    <w:rsid w:val="00450B99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43BB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44C7"/>
    <w:rsid w:val="00697289"/>
    <w:rsid w:val="006A0466"/>
    <w:rsid w:val="006C64EE"/>
    <w:rsid w:val="006D3AE8"/>
    <w:rsid w:val="006D431C"/>
    <w:rsid w:val="006D66D9"/>
    <w:rsid w:val="006E4EA8"/>
    <w:rsid w:val="006F08A8"/>
    <w:rsid w:val="007021F9"/>
    <w:rsid w:val="00717B75"/>
    <w:rsid w:val="0072299B"/>
    <w:rsid w:val="00780AF1"/>
    <w:rsid w:val="00784846"/>
    <w:rsid w:val="00787CA4"/>
    <w:rsid w:val="007A162B"/>
    <w:rsid w:val="007A1FC4"/>
    <w:rsid w:val="007A7E32"/>
    <w:rsid w:val="007B68ED"/>
    <w:rsid w:val="007D1A56"/>
    <w:rsid w:val="007D1F60"/>
    <w:rsid w:val="007D2396"/>
    <w:rsid w:val="007D6EBA"/>
    <w:rsid w:val="007F09A3"/>
    <w:rsid w:val="007F0F54"/>
    <w:rsid w:val="0080562F"/>
    <w:rsid w:val="00820815"/>
    <w:rsid w:val="00822FDD"/>
    <w:rsid w:val="00831E3C"/>
    <w:rsid w:val="00834761"/>
    <w:rsid w:val="008613C3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05D9"/>
    <w:rsid w:val="00C34432"/>
    <w:rsid w:val="00C36C80"/>
    <w:rsid w:val="00C44F02"/>
    <w:rsid w:val="00C7026A"/>
    <w:rsid w:val="00C70448"/>
    <w:rsid w:val="00C76FFD"/>
    <w:rsid w:val="00CA0F57"/>
    <w:rsid w:val="00CA38C9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A0C00"/>
    <w:rsid w:val="00DA199D"/>
    <w:rsid w:val="00DB31C3"/>
    <w:rsid w:val="00DD6170"/>
    <w:rsid w:val="00DE4DCE"/>
    <w:rsid w:val="00DE56AF"/>
    <w:rsid w:val="00DF406C"/>
    <w:rsid w:val="00DF69D4"/>
    <w:rsid w:val="00E06A3B"/>
    <w:rsid w:val="00E1034C"/>
    <w:rsid w:val="00E25CE6"/>
    <w:rsid w:val="00E31EDF"/>
    <w:rsid w:val="00E41025"/>
    <w:rsid w:val="00E41E8A"/>
    <w:rsid w:val="00E64C07"/>
    <w:rsid w:val="00E74C3B"/>
    <w:rsid w:val="00E769E0"/>
    <w:rsid w:val="00EA12B1"/>
    <w:rsid w:val="00EA4887"/>
    <w:rsid w:val="00EB6858"/>
    <w:rsid w:val="00EB7448"/>
    <w:rsid w:val="00ED464A"/>
    <w:rsid w:val="00EE1029"/>
    <w:rsid w:val="00EE749B"/>
    <w:rsid w:val="00F11E16"/>
    <w:rsid w:val="00F202DE"/>
    <w:rsid w:val="00F3169B"/>
    <w:rsid w:val="00F570D5"/>
    <w:rsid w:val="00F672C4"/>
    <w:rsid w:val="00F70BA4"/>
    <w:rsid w:val="00F7442A"/>
    <w:rsid w:val="00F7590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E0F3-1856-4387-9905-5511868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4755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24</cp:revision>
  <cp:lastPrinted>2016-10-31T05:46:00Z</cp:lastPrinted>
  <dcterms:created xsi:type="dcterms:W3CDTF">2012-11-20T06:42:00Z</dcterms:created>
  <dcterms:modified xsi:type="dcterms:W3CDTF">2016-10-31T05:46:00Z</dcterms:modified>
</cp:coreProperties>
</file>