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0" w:rsidRPr="002157F0" w:rsidRDefault="002157F0" w:rsidP="002157F0">
      <w:pPr>
        <w:pStyle w:val="a5"/>
        <w:rPr>
          <w:sz w:val="30"/>
          <w:szCs w:val="30"/>
        </w:rPr>
      </w:pPr>
      <w:r w:rsidRPr="002157F0">
        <w:rPr>
          <w:sz w:val="30"/>
          <w:szCs w:val="30"/>
        </w:rPr>
        <w:t xml:space="preserve">СОБРАНИЕ ПРЕДСТАВИТЕЛЕЙ </w:t>
      </w:r>
    </w:p>
    <w:p w:rsidR="002157F0" w:rsidRPr="002157F0" w:rsidRDefault="002157F0" w:rsidP="002157F0">
      <w:pPr>
        <w:pStyle w:val="a5"/>
        <w:rPr>
          <w:sz w:val="30"/>
          <w:szCs w:val="30"/>
        </w:rPr>
      </w:pPr>
      <w:r w:rsidRPr="002157F0">
        <w:rPr>
          <w:sz w:val="30"/>
          <w:szCs w:val="30"/>
        </w:rPr>
        <w:t>ОМСУКЧАНСКОГО ГОРОДСКОГО ОКРУГА</w:t>
      </w:r>
    </w:p>
    <w:p w:rsidR="002157F0" w:rsidRPr="002157F0" w:rsidRDefault="002157F0" w:rsidP="00215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157F0" w:rsidRPr="002157F0" w:rsidRDefault="002157F0" w:rsidP="002157F0">
      <w:pPr>
        <w:pStyle w:val="a7"/>
        <w:rPr>
          <w:sz w:val="40"/>
          <w:szCs w:val="40"/>
        </w:rPr>
      </w:pPr>
      <w:proofErr w:type="gramStart"/>
      <w:r w:rsidRPr="002157F0">
        <w:rPr>
          <w:sz w:val="40"/>
          <w:szCs w:val="40"/>
        </w:rPr>
        <w:t>Р</w:t>
      </w:r>
      <w:proofErr w:type="gramEnd"/>
      <w:r w:rsidRPr="002157F0">
        <w:rPr>
          <w:sz w:val="40"/>
          <w:szCs w:val="40"/>
        </w:rPr>
        <w:t xml:space="preserve"> Е Ш Е Н И Е</w:t>
      </w:r>
    </w:p>
    <w:p w:rsidR="002157F0" w:rsidRPr="002157F0" w:rsidRDefault="002157F0" w:rsidP="002157F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157F0" w:rsidRPr="002157F0" w:rsidRDefault="002157F0" w:rsidP="002157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57F0">
        <w:rPr>
          <w:rFonts w:ascii="Times New Roman" w:hAnsi="Times New Roman" w:cs="Times New Roman"/>
          <w:sz w:val="28"/>
        </w:rPr>
        <w:t>от 2</w:t>
      </w:r>
      <w:r w:rsidR="00537E94">
        <w:rPr>
          <w:rFonts w:ascii="Times New Roman" w:hAnsi="Times New Roman" w:cs="Times New Roman"/>
          <w:sz w:val="28"/>
        </w:rPr>
        <w:t>6</w:t>
      </w:r>
      <w:r w:rsidRPr="002157F0">
        <w:rPr>
          <w:rFonts w:ascii="Times New Roman" w:hAnsi="Times New Roman" w:cs="Times New Roman"/>
          <w:sz w:val="28"/>
        </w:rPr>
        <w:t>.0</w:t>
      </w:r>
      <w:r w:rsidR="00537E94">
        <w:rPr>
          <w:rFonts w:ascii="Times New Roman" w:hAnsi="Times New Roman" w:cs="Times New Roman"/>
          <w:sz w:val="28"/>
        </w:rPr>
        <w:t>5</w:t>
      </w:r>
      <w:r w:rsidRPr="002157F0">
        <w:rPr>
          <w:rFonts w:ascii="Times New Roman" w:hAnsi="Times New Roman" w:cs="Times New Roman"/>
          <w:sz w:val="28"/>
        </w:rPr>
        <w:t>.2015 г. № 5</w:t>
      </w:r>
      <w:r w:rsidR="00537E94">
        <w:rPr>
          <w:rFonts w:ascii="Times New Roman" w:hAnsi="Times New Roman" w:cs="Times New Roman"/>
          <w:sz w:val="28"/>
        </w:rPr>
        <w:t>7</w:t>
      </w:r>
    </w:p>
    <w:p w:rsidR="002157F0" w:rsidRPr="002157F0" w:rsidRDefault="002157F0" w:rsidP="0021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0">
        <w:rPr>
          <w:rFonts w:ascii="Times New Roman" w:hAnsi="Times New Roman" w:cs="Times New Roman"/>
        </w:rPr>
        <w:t>п. Омсукчан</w:t>
      </w: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157F0" w:rsidTr="006A0127">
        <w:tc>
          <w:tcPr>
            <w:tcW w:w="3936" w:type="dxa"/>
          </w:tcPr>
          <w:p w:rsidR="002157F0" w:rsidRPr="00537E94" w:rsidRDefault="00537E94" w:rsidP="006A0127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537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</w:t>
            </w:r>
            <w:bookmarkStart w:id="1" w:name="bookmark1"/>
            <w:bookmarkEnd w:id="0"/>
            <w:r w:rsidR="006A01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7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Устав муниципального образования</w:t>
            </w:r>
            <w:bookmarkStart w:id="2" w:name="bookmark2"/>
            <w:bookmarkEnd w:id="1"/>
            <w:r w:rsidR="006A0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7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«Омсукчанский городской о</w:t>
            </w:r>
            <w:r w:rsidRPr="00537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537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руг</w:t>
            </w:r>
            <w:bookmarkEnd w:id="2"/>
            <w:r w:rsidRPr="006A01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2157F0" w:rsidRPr="00537E94" w:rsidRDefault="002157F0" w:rsidP="00537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537E94" w:rsidRDefault="00DB05FF" w:rsidP="00537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94" w:rsidRPr="00537E94" w:rsidRDefault="00537E94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«Омсукча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ский городской округ» в соответствие с Федеральными законами РФ 22.12.2014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№ 447-ФЗ «О внесении изменений в Федеральный закон «О г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сударственном кадастре недвижимости» и отдельные законодательные акты Российской Федерации», от 31.12.2014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№ 499-ФЗ «О внесении изменений в Земельный кодекс Российской Федерации и отдельные законодательные а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ты Российской Федерации», от 30.03.2015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64-ФЗ «О внесении изменений в</w:t>
      </w:r>
      <w:proofErr w:type="gramEnd"/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статью 26.3 Федерального закона «Об общих принципах организации зак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нодательных (представительных) и исполнительных органов государстве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ной власти субъектов Российской Федерации» и статьи 14.1 и 16.1 Федерал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ного закона «Об общих принципах организации местного самоуправления в Российской Федерации», от 30.03.2015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63-ФЗ «О внесении изменений в отдельные законодательные акты Российской Федерации в связи с соверше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ствованием механизма подготовки кадров для муниципальной службы», З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коном Мага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 xml:space="preserve">данской области от 24.04.2015г. 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№ 1890-</w:t>
      </w:r>
      <w:r w:rsidR="006A0127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«Об отдельных в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просах организации</w:t>
      </w:r>
      <w:proofErr w:type="gramEnd"/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а Магаданской области», Со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рание представителей Омсукчанского городского округа</w:t>
      </w:r>
    </w:p>
    <w:p w:rsidR="00537E94" w:rsidRPr="00537E94" w:rsidRDefault="00537E94" w:rsidP="006A01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537E94"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  <w:bookmarkEnd w:id="3"/>
    </w:p>
    <w:p w:rsidR="006A0127" w:rsidRDefault="006A0127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«Омсукчанский горо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ской округ» следующие изменения:</w:t>
      </w:r>
      <w:proofErr w:type="gramEnd"/>
    </w:p>
    <w:p w:rsidR="00537E94" w:rsidRPr="00537E94" w:rsidRDefault="006A0127" w:rsidP="006A0127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537E94" w:rsidRPr="00537E94" w:rsidRDefault="006A0127" w:rsidP="006A012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в пункте 24 слова «, в том числе путем выкупа</w:t>
      </w:r>
      <w:proofErr w:type="gramStart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537E94" w:rsidRPr="00537E94" w:rsidRDefault="006A0127" w:rsidP="006A0127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дополнить пунктом 38 следующего содержания:</w:t>
      </w:r>
    </w:p>
    <w:p w:rsidR="00537E94" w:rsidRPr="00537E94" w:rsidRDefault="00537E94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E94">
        <w:rPr>
          <w:rFonts w:ascii="Times New Roman" w:eastAsia="Times New Roman" w:hAnsi="Times New Roman" w:cs="Times New Roman"/>
          <w:sz w:val="28"/>
          <w:szCs w:val="28"/>
        </w:rPr>
        <w:t>«38) организация в соответствии с Федеральным законом от 24 июля 2007 года № 221-ФЗ «О государственном кадастре недвижимости» выполн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ния комплексных кадастровых работ и утверждение карты-плана террит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рии</w:t>
      </w: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A0127" w:rsidRDefault="006A0127" w:rsidP="006A0127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часть 1 статьи 4 дополнить пунктом 15 следующего содержания:</w:t>
      </w:r>
    </w:p>
    <w:p w:rsidR="00537E94" w:rsidRPr="00537E94" w:rsidRDefault="00537E94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E94">
        <w:rPr>
          <w:rFonts w:ascii="Times New Roman" w:eastAsia="Times New Roman" w:hAnsi="Times New Roman" w:cs="Times New Roman"/>
          <w:sz w:val="28"/>
          <w:szCs w:val="28"/>
        </w:rPr>
        <w:lastRenderedPageBreak/>
        <w:t>«15) осуществление мероприятий по отлову и содержанию безнадзо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7E94">
        <w:rPr>
          <w:rFonts w:ascii="Times New Roman" w:eastAsia="Times New Roman" w:hAnsi="Times New Roman" w:cs="Times New Roman"/>
          <w:sz w:val="28"/>
          <w:szCs w:val="28"/>
        </w:rPr>
        <w:t>ных животных, обитающих на территории городского округа</w:t>
      </w: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A0127" w:rsidRDefault="006A0127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E94" w:rsidRPr="00537E94" w:rsidRDefault="00537E94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E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18.1. Иные формы непосредственного осуществления нас</w:t>
      </w:r>
      <w:r w:rsidRPr="00537E9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37E94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лением местного самоуправления</w:t>
      </w:r>
    </w:p>
    <w:p w:rsidR="00537E94" w:rsidRPr="00537E94" w:rsidRDefault="006A0127" w:rsidP="006A0127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Для осуществления иных форм непосредственного осуществления населением местного самоуправления на части территории Омсукчанского городского округа в целях реализации решений, принятых органами местн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го самоуправления по вопросам местного значения, могут избираться общ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ственный совет, староста.</w:t>
      </w:r>
    </w:p>
    <w:p w:rsidR="003133B9" w:rsidRDefault="003133B9" w:rsidP="006A0127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Часть территории муниципального образования, на которой осущ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ствляют деятельность общественный совет, староста, определяется решением Собрания представителей Омсукчанского городского округа.</w:t>
      </w:r>
    </w:p>
    <w:p w:rsidR="003133B9" w:rsidRDefault="003133B9" w:rsidP="006A0127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 общественного совета, старосты, их по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номочия, срок полномочий, порядок избрания (переизбрания), порядок вза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модействия с органами местного самоуправления в части, не урегулирова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ной Законом Магаданской области от 24.04.2015 №1890-03 «Об отдельных вопросах организации местного самоуправления в Магаданской области», определяются решением Собрания представителей Омсукчанского городск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го округа.</w:t>
      </w:r>
    </w:p>
    <w:p w:rsidR="006A0127" w:rsidRDefault="006A0127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E94" w:rsidRPr="00537E94" w:rsidRDefault="00537E94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E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18.2. Порядок избрания общественного совета</w:t>
      </w:r>
    </w:p>
    <w:p w:rsidR="00537E94" w:rsidRPr="00537E94" w:rsidRDefault="006A0127" w:rsidP="006A0127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совет, староста избираются (переизбираются) на </w:t>
      </w:r>
      <w:proofErr w:type="gramStart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рании</w:t>
      </w:r>
      <w:proofErr w:type="gramEnd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 xml:space="preserve"> (конференции) жителей части территории муниципального образов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3133B9" w:rsidRDefault="003133B9" w:rsidP="006A0127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Организационная подготовка собрания (конференции) жителей части территории муниципального образования по вопросу избрания (переизбр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ния) общественного совета, старосты осуществляется местной администр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цией. Собрание (конференция) жителей части территории муниципального образования проводится с обязательным участием главы Омсукчанского г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родского округа или уполномоченного им лица.</w:t>
      </w:r>
    </w:p>
    <w:p w:rsidR="003133B9" w:rsidRDefault="003133B9" w:rsidP="006A0127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Кандидатуры в состав общественного совета, кандидатура старосты могут быть выдвинуты:</w:t>
      </w:r>
    </w:p>
    <w:p w:rsidR="00537E94" w:rsidRPr="00537E94" w:rsidRDefault="006A0127" w:rsidP="006A0127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путем самовыдвижения;</w:t>
      </w:r>
    </w:p>
    <w:p w:rsidR="00537E94" w:rsidRPr="00537E94" w:rsidRDefault="006A0127" w:rsidP="006A0127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по предложению Собрания представителей;</w:t>
      </w:r>
    </w:p>
    <w:p w:rsidR="00537E94" w:rsidRPr="00537E94" w:rsidRDefault="006A0127" w:rsidP="006A0127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жителями части территории муниципального образования, на кот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рой избираются общественный совет, староста.</w:t>
      </w:r>
    </w:p>
    <w:p w:rsidR="00537E94" w:rsidRPr="00537E94" w:rsidRDefault="006A0127" w:rsidP="006A0127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Общественный совет избирается на срок, предусмотренный решен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ем Собрания представителей, но не более чем на пять лет.</w:t>
      </w:r>
    </w:p>
    <w:p w:rsidR="00537E94" w:rsidRPr="00537E94" w:rsidRDefault="006A0127" w:rsidP="006A0127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Староста может иметь удостоверение, которое подписывается главой муниципального образования.</w:t>
      </w:r>
    </w:p>
    <w:p w:rsidR="00537E94" w:rsidRPr="00537E94" w:rsidRDefault="006A0127" w:rsidP="006A0127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Полномочия члена общественного совета, старосты досрочно пр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кращаются в случаях:</w:t>
      </w:r>
    </w:p>
    <w:p w:rsidR="00537E94" w:rsidRPr="00537E94" w:rsidRDefault="006A0127" w:rsidP="006A0127">
      <w:pPr>
        <w:tabs>
          <w:tab w:val="left" w:pos="1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подачи личного заявления о сложении полномочий члена общес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венного совета, старосты;</w:t>
      </w:r>
    </w:p>
    <w:p w:rsidR="00537E94" w:rsidRPr="00537E94" w:rsidRDefault="006A0127" w:rsidP="006A0127">
      <w:p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неисполнения и (или) ненадлежащего исполнения своих обязанн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стей или утраты доверия;</w:t>
      </w:r>
    </w:p>
    <w:p w:rsidR="00537E94" w:rsidRPr="00537E94" w:rsidRDefault="006A0127" w:rsidP="006A012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переезда члена общественного совета, старосты на постоянное место</w:t>
      </w:r>
    </w:p>
    <w:p w:rsidR="00537E94" w:rsidRPr="00537E94" w:rsidRDefault="00537E94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E94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537E94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деятельность;</w:t>
      </w:r>
    </w:p>
    <w:p w:rsidR="00537E94" w:rsidRPr="00537E94" w:rsidRDefault="006A0127" w:rsidP="006A0127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шении члена общественного совета, старосты или признания судом неде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способным (ограниченно дееспособным);</w:t>
      </w:r>
    </w:p>
    <w:p w:rsidR="00537E94" w:rsidRPr="00537E94" w:rsidRDefault="006A0127" w:rsidP="006A0127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утраты гражданства Российской Федерации либо приобретения гр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жданства иностранного государства;</w:t>
      </w:r>
    </w:p>
    <w:p w:rsidR="00537E94" w:rsidRPr="00537E94" w:rsidRDefault="006A0127" w:rsidP="006A0127">
      <w:p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смерти члена общественного совета, старосты.</w:t>
      </w:r>
    </w:p>
    <w:p w:rsidR="006A0127" w:rsidRDefault="006A0127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E94" w:rsidRPr="00537E94" w:rsidRDefault="00537E94" w:rsidP="006A01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E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18.3. Ответственность общественного совета</w:t>
      </w:r>
    </w:p>
    <w:p w:rsidR="00537E94" w:rsidRPr="00537E94" w:rsidRDefault="006A0127" w:rsidP="006A0127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Общественный совет, староста ежегодно отчитываются о своей де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тельности на собрании (конференции) жителей части территории муниц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proofErr w:type="gramStart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37E94" w:rsidRPr="00537E94" w:rsidRDefault="006A0127" w:rsidP="006A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пункт 7 части 2 статьи 49 дополнить словами «, организация подг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товки кадров для муниципальной службы в порядке, предусмотренном зак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FC3" w:rsidRDefault="00D44FC3" w:rsidP="006A0127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6A0127" w:rsidP="006A0127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D44FC3" w:rsidRDefault="00D44FC3" w:rsidP="006A0127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D44FC3" w:rsidRDefault="006A0127" w:rsidP="00D44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8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308B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308B5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5" w:history="1">
        <w:r w:rsidRPr="003308B5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3308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C3" w:rsidRPr="00D44FC3">
        <w:rPr>
          <w:rFonts w:ascii="Times New Roman" w:hAnsi="Times New Roman" w:cs="Times New Roman"/>
          <w:sz w:val="28"/>
          <w:szCs w:val="28"/>
        </w:rPr>
        <w:t>и в газете «Омсукча</w:t>
      </w:r>
      <w:r w:rsidR="00D44FC3" w:rsidRPr="00D44FC3">
        <w:rPr>
          <w:rFonts w:ascii="Times New Roman" w:hAnsi="Times New Roman" w:cs="Times New Roman"/>
          <w:sz w:val="28"/>
          <w:szCs w:val="28"/>
        </w:rPr>
        <w:t>н</w:t>
      </w:r>
      <w:r w:rsidR="00D44FC3" w:rsidRPr="00D44FC3">
        <w:rPr>
          <w:rFonts w:ascii="Times New Roman" w:hAnsi="Times New Roman" w:cs="Times New Roman"/>
          <w:sz w:val="28"/>
          <w:szCs w:val="28"/>
        </w:rPr>
        <w:t>ские вести»</w:t>
      </w:r>
      <w:r w:rsidR="00D44FC3">
        <w:rPr>
          <w:rFonts w:ascii="Times New Roman" w:hAnsi="Times New Roman" w:cs="Times New Roman"/>
          <w:sz w:val="28"/>
          <w:szCs w:val="28"/>
        </w:rPr>
        <w:t xml:space="preserve">, </w:t>
      </w:r>
      <w:r w:rsidR="00537E94" w:rsidRPr="00537E94">
        <w:rPr>
          <w:rFonts w:ascii="Times New Roman" w:eastAsia="Times New Roman" w:hAnsi="Times New Roman" w:cs="Times New Roman"/>
          <w:sz w:val="28"/>
          <w:szCs w:val="28"/>
        </w:rPr>
        <w:t>и вступает в силу после официального опубликования.</w:t>
      </w:r>
    </w:p>
    <w:p w:rsidR="006A0127" w:rsidRDefault="006A0127" w:rsidP="00537E94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127" w:rsidRPr="00537E94" w:rsidRDefault="006A0127" w:rsidP="00537E94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537E94" w:rsidP="005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94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537E94" w:rsidRPr="00537E94" w:rsidRDefault="00537E94" w:rsidP="005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  <w:t xml:space="preserve">    О.Ю. </w:t>
      </w:r>
      <w:proofErr w:type="gramStart"/>
      <w:r w:rsidRPr="00537E94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537E94" w:rsidRPr="00537E94" w:rsidRDefault="00537E94" w:rsidP="005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73" w:rsidRPr="0003356C" w:rsidRDefault="00A11B73" w:rsidP="00537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sectPr w:rsidR="00A11B73" w:rsidRPr="0003356C" w:rsidSect="002157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B7685"/>
    <w:multiLevelType w:val="hybridMultilevel"/>
    <w:tmpl w:val="57888B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05FF"/>
    <w:rsid w:val="0002750B"/>
    <w:rsid w:val="0003356C"/>
    <w:rsid w:val="001336C8"/>
    <w:rsid w:val="002157F0"/>
    <w:rsid w:val="003133B9"/>
    <w:rsid w:val="004C5E5D"/>
    <w:rsid w:val="00537E94"/>
    <w:rsid w:val="006A0127"/>
    <w:rsid w:val="0070093D"/>
    <w:rsid w:val="007B41C2"/>
    <w:rsid w:val="008A59DF"/>
    <w:rsid w:val="00A11B73"/>
    <w:rsid w:val="00A67859"/>
    <w:rsid w:val="00B016D8"/>
    <w:rsid w:val="00B94BD5"/>
    <w:rsid w:val="00BD7428"/>
    <w:rsid w:val="00D44FC3"/>
    <w:rsid w:val="00DB05FF"/>
    <w:rsid w:val="00E73C55"/>
    <w:rsid w:val="00E75EF2"/>
    <w:rsid w:val="00F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21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157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21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157F0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215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Самеева</dc:creator>
  <cp:keywords/>
  <dc:description/>
  <cp:lastModifiedBy>TyschenkoUV</cp:lastModifiedBy>
  <cp:revision>10</cp:revision>
  <cp:lastPrinted>2015-05-27T04:29:00Z</cp:lastPrinted>
  <dcterms:created xsi:type="dcterms:W3CDTF">2014-03-24T03:59:00Z</dcterms:created>
  <dcterms:modified xsi:type="dcterms:W3CDTF">2015-05-27T04:29:00Z</dcterms:modified>
</cp:coreProperties>
</file>