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B7" w:rsidRPr="00F722B7" w:rsidRDefault="00F722B7" w:rsidP="00F722B7">
      <w:pPr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F722B7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Магаданская область</w:t>
      </w:r>
    </w:p>
    <w:p w:rsidR="00F722B7" w:rsidRPr="00F722B7" w:rsidRDefault="00F722B7" w:rsidP="00F722B7">
      <w:pPr>
        <w:jc w:val="center"/>
        <w:rPr>
          <w:rFonts w:ascii="Times New Roman" w:hAnsi="Times New Roman" w:cs="Times New Roman"/>
          <w:b/>
          <w:caps/>
          <w:color w:val="auto"/>
          <w:sz w:val="16"/>
          <w:szCs w:val="16"/>
        </w:rPr>
      </w:pPr>
    </w:p>
    <w:p w:rsidR="00F722B7" w:rsidRPr="00F722B7" w:rsidRDefault="00F722B7" w:rsidP="00F722B7">
      <w:pPr>
        <w:pStyle w:val="a4"/>
        <w:spacing w:after="0"/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  <w:r w:rsidRPr="00F722B7"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>АДМИНИСТРАЦИЯ</w:t>
      </w:r>
    </w:p>
    <w:p w:rsidR="00F722B7" w:rsidRPr="00F722B7" w:rsidRDefault="00F722B7" w:rsidP="00F722B7">
      <w:pPr>
        <w:pStyle w:val="a4"/>
        <w:spacing w:after="0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F722B7"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>ОМСУКЧАНСКОГО ГОРОДСКОГО</w:t>
      </w:r>
      <w:r w:rsidRPr="00F722B7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</w:t>
      </w:r>
      <w:r w:rsidRPr="009B54B5"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>ОКРУГА</w:t>
      </w:r>
    </w:p>
    <w:p w:rsidR="00F722B7" w:rsidRPr="00F722B7" w:rsidRDefault="00F722B7" w:rsidP="00F722B7">
      <w:pPr>
        <w:jc w:val="center"/>
        <w:rPr>
          <w:rFonts w:ascii="Times New Roman" w:hAnsi="Times New Roman" w:cs="Times New Roman"/>
          <w:b/>
          <w:bCs/>
          <w:color w:val="auto"/>
          <w:sz w:val="14"/>
          <w:szCs w:val="14"/>
        </w:rPr>
      </w:pPr>
    </w:p>
    <w:p w:rsidR="00F722B7" w:rsidRPr="00F722B7" w:rsidRDefault="00F722B7" w:rsidP="00F722B7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F722B7" w:rsidRPr="00F722B7" w:rsidRDefault="00F722B7" w:rsidP="00F722B7">
      <w:pPr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  <w:r w:rsidRPr="00F722B7">
        <w:rPr>
          <w:rFonts w:ascii="Times New Roman" w:hAnsi="Times New Roman" w:cs="Times New Roman"/>
          <w:b/>
          <w:bCs/>
          <w:color w:val="auto"/>
          <w:sz w:val="44"/>
          <w:szCs w:val="44"/>
        </w:rPr>
        <w:t>ПОСТАНОВЛЕНИЕ</w:t>
      </w:r>
    </w:p>
    <w:p w:rsidR="00F722B7" w:rsidRPr="00F722B7" w:rsidRDefault="00F722B7" w:rsidP="00F722B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722B7" w:rsidRPr="00F722B7" w:rsidRDefault="00F722B7" w:rsidP="00F722B7">
      <w:pPr>
        <w:rPr>
          <w:rFonts w:ascii="Times New Roman" w:hAnsi="Times New Roman" w:cs="Times New Roman"/>
          <w:color w:val="auto"/>
          <w:sz w:val="16"/>
          <w:szCs w:val="16"/>
        </w:rPr>
      </w:pPr>
      <w:r w:rsidRPr="00F722B7">
        <w:rPr>
          <w:rFonts w:ascii="Times New Roman" w:hAnsi="Times New Roman" w:cs="Times New Roman"/>
          <w:color w:val="auto"/>
        </w:rPr>
        <w:t xml:space="preserve">  </w:t>
      </w:r>
    </w:p>
    <w:p w:rsidR="00F722B7" w:rsidRPr="00F722B7" w:rsidRDefault="00181DD6" w:rsidP="00F722B7">
      <w:pPr>
        <w:rPr>
          <w:rFonts w:ascii="Times New Roman" w:hAnsi="Times New Roman" w:cs="Times New Roman"/>
          <w:color w:val="auto"/>
        </w:rPr>
      </w:pPr>
      <w:r w:rsidRPr="00181DD6">
        <w:rPr>
          <w:rFonts w:ascii="Times New Roman" w:hAnsi="Times New Roman" w:cs="Times New Roman"/>
          <w:noProof/>
          <w:color w:val="auto"/>
          <w:sz w:val="20"/>
        </w:rPr>
        <w:pict>
          <v:line id="_x0000_s1026" style="position:absolute;z-index:251660288" from="138pt,17pt" to="180pt,17pt"/>
        </w:pict>
      </w:r>
      <w:r w:rsidRPr="00181DD6">
        <w:rPr>
          <w:rFonts w:ascii="Times New Roman" w:hAnsi="Times New Roman" w:cs="Times New Roman"/>
          <w:noProof/>
          <w:color w:val="auto"/>
          <w:sz w:val="20"/>
        </w:rPr>
        <w:pict>
          <v:line id="_x0000_s1027" style="position:absolute;z-index:251661312" from="17.85pt,17pt" to="113.85pt,17pt"/>
        </w:pict>
      </w:r>
      <w:r w:rsidR="00F722B7" w:rsidRPr="00F722B7">
        <w:rPr>
          <w:rFonts w:ascii="Times New Roman" w:hAnsi="Times New Roman" w:cs="Times New Roman"/>
          <w:color w:val="auto"/>
          <w:sz w:val="20"/>
        </w:rPr>
        <w:t>От</w:t>
      </w:r>
      <w:r w:rsidR="00F722B7" w:rsidRPr="00F722B7">
        <w:rPr>
          <w:rFonts w:ascii="Times New Roman" w:hAnsi="Times New Roman" w:cs="Times New Roman"/>
          <w:color w:val="auto"/>
        </w:rPr>
        <w:t xml:space="preserve"> </w:t>
      </w:r>
      <w:r w:rsidR="00F722B7" w:rsidRPr="00F722B7">
        <w:rPr>
          <w:rFonts w:ascii="Times New Roman" w:hAnsi="Times New Roman" w:cs="Times New Roman"/>
          <w:color w:val="auto"/>
          <w:sz w:val="28"/>
          <w:szCs w:val="28"/>
        </w:rPr>
        <w:t xml:space="preserve">    1</w:t>
      </w:r>
      <w:r w:rsidR="00F722B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F722B7" w:rsidRPr="00F722B7">
        <w:rPr>
          <w:rFonts w:ascii="Times New Roman" w:hAnsi="Times New Roman" w:cs="Times New Roman"/>
          <w:color w:val="auto"/>
          <w:sz w:val="28"/>
          <w:szCs w:val="28"/>
        </w:rPr>
        <w:t>.05.2017г.</w:t>
      </w:r>
      <w:r w:rsidR="00F722B7" w:rsidRPr="00F722B7">
        <w:rPr>
          <w:rFonts w:ascii="Times New Roman" w:hAnsi="Times New Roman" w:cs="Times New Roman"/>
          <w:color w:val="auto"/>
        </w:rPr>
        <w:t xml:space="preserve">        </w:t>
      </w:r>
      <w:r w:rsidR="00F722B7" w:rsidRPr="00F722B7">
        <w:rPr>
          <w:rFonts w:ascii="Times New Roman" w:hAnsi="Times New Roman" w:cs="Times New Roman"/>
          <w:color w:val="auto"/>
          <w:sz w:val="20"/>
        </w:rPr>
        <w:t>№</w:t>
      </w:r>
      <w:r w:rsidR="00F722B7" w:rsidRPr="00F722B7">
        <w:rPr>
          <w:rFonts w:ascii="Times New Roman" w:hAnsi="Times New Roman" w:cs="Times New Roman"/>
          <w:color w:val="auto"/>
          <w:sz w:val="28"/>
          <w:szCs w:val="28"/>
        </w:rPr>
        <w:t xml:space="preserve">    3</w:t>
      </w:r>
      <w:r w:rsidR="00F722B7">
        <w:rPr>
          <w:rFonts w:ascii="Times New Roman" w:hAnsi="Times New Roman" w:cs="Times New Roman"/>
          <w:color w:val="auto"/>
          <w:sz w:val="28"/>
          <w:szCs w:val="28"/>
        </w:rPr>
        <w:t>69</w:t>
      </w:r>
    </w:p>
    <w:p w:rsidR="00F722B7" w:rsidRPr="00F722B7" w:rsidRDefault="00F722B7" w:rsidP="00F722B7">
      <w:pPr>
        <w:rPr>
          <w:rFonts w:ascii="Times New Roman" w:hAnsi="Times New Roman" w:cs="Times New Roman"/>
          <w:color w:val="auto"/>
          <w:sz w:val="4"/>
          <w:szCs w:val="6"/>
        </w:rPr>
      </w:pPr>
    </w:p>
    <w:p w:rsidR="00F722B7" w:rsidRPr="00F722B7" w:rsidRDefault="00F722B7" w:rsidP="00F722B7">
      <w:pPr>
        <w:rPr>
          <w:rFonts w:ascii="Times New Roman" w:hAnsi="Times New Roman" w:cs="Times New Roman"/>
          <w:color w:val="auto"/>
          <w:sz w:val="4"/>
          <w:szCs w:val="6"/>
        </w:rPr>
      </w:pPr>
      <w:r w:rsidRPr="00F722B7">
        <w:rPr>
          <w:rFonts w:ascii="Times New Roman" w:hAnsi="Times New Roman" w:cs="Times New Roman"/>
          <w:color w:val="auto"/>
          <w:sz w:val="20"/>
        </w:rPr>
        <w:t xml:space="preserve">пос. Омсукчан </w:t>
      </w:r>
    </w:p>
    <w:p w:rsidR="00F722B7" w:rsidRDefault="00F722B7" w:rsidP="00E21DE0">
      <w:pPr>
        <w:pStyle w:val="23"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</w:p>
    <w:p w:rsidR="00F722B7" w:rsidRDefault="00F722B7" w:rsidP="00E21DE0">
      <w:pPr>
        <w:pStyle w:val="23"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</w:p>
    <w:p w:rsidR="00F722B7" w:rsidRDefault="00F722B7" w:rsidP="00E21DE0">
      <w:pPr>
        <w:pStyle w:val="23"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F722B7" w:rsidTr="00F722B7">
        <w:tc>
          <w:tcPr>
            <w:tcW w:w="5070" w:type="dxa"/>
          </w:tcPr>
          <w:p w:rsidR="00F722B7" w:rsidRDefault="00F722B7" w:rsidP="00E21DE0">
            <w:pPr>
              <w:pStyle w:val="23"/>
              <w:shd w:val="clear" w:color="auto" w:fill="auto"/>
              <w:spacing w:before="0" w:after="0" w:line="240" w:lineRule="auto"/>
              <w:rPr>
                <w:sz w:val="28"/>
                <w:szCs w:val="28"/>
                <w:lang w:val="ru-RU"/>
              </w:rPr>
            </w:pPr>
            <w:r w:rsidRPr="00A82181">
              <w:rPr>
                <w:sz w:val="28"/>
                <w:szCs w:val="28"/>
                <w:lang w:val="ru-RU"/>
              </w:rPr>
              <w:t>О внесении изменений в постановление администрации Омсукчанского город</w:t>
            </w:r>
            <w:r w:rsidRPr="00A82181">
              <w:rPr>
                <w:sz w:val="28"/>
                <w:szCs w:val="28"/>
                <w:lang w:val="ru-RU"/>
              </w:rPr>
              <w:softHyphen/>
              <w:t>ского округа от 25.11.2016г. № 651 «Об утверждении Порядка предоставления субсидий из бюджета Омсукчанского городского округа на возмещение з</w:t>
            </w:r>
            <w:r w:rsidRPr="00A82181">
              <w:rPr>
                <w:sz w:val="28"/>
                <w:szCs w:val="28"/>
                <w:lang w:val="ru-RU"/>
              </w:rPr>
              <w:t>а</w:t>
            </w:r>
            <w:r w:rsidRPr="00A82181">
              <w:rPr>
                <w:sz w:val="28"/>
                <w:szCs w:val="28"/>
                <w:lang w:val="ru-RU"/>
              </w:rPr>
              <w:t>трат по проведению областных униве</w:t>
            </w:r>
            <w:r w:rsidRPr="00A82181">
              <w:rPr>
                <w:sz w:val="28"/>
                <w:szCs w:val="28"/>
                <w:lang w:val="ru-RU"/>
              </w:rPr>
              <w:t>р</w:t>
            </w:r>
            <w:r w:rsidRPr="00A82181">
              <w:rPr>
                <w:sz w:val="28"/>
                <w:szCs w:val="28"/>
                <w:lang w:val="ru-RU"/>
              </w:rPr>
              <w:t>саль</w:t>
            </w:r>
            <w:r w:rsidRPr="00A82181">
              <w:rPr>
                <w:sz w:val="28"/>
                <w:szCs w:val="28"/>
                <w:lang w:val="ru-RU"/>
              </w:rPr>
              <w:softHyphen/>
              <w:t>ных совместных ярмарок товаров на территории Омсукчанского горо</w:t>
            </w:r>
            <w:r w:rsidRPr="00A82181">
              <w:rPr>
                <w:sz w:val="28"/>
                <w:szCs w:val="28"/>
                <w:lang w:val="ru-RU"/>
              </w:rPr>
              <w:t>д</w:t>
            </w:r>
            <w:r w:rsidRPr="00A82181">
              <w:rPr>
                <w:sz w:val="28"/>
                <w:szCs w:val="28"/>
                <w:lang w:val="ru-RU"/>
              </w:rPr>
              <w:t>ского округа»</w:t>
            </w:r>
          </w:p>
        </w:tc>
      </w:tr>
    </w:tbl>
    <w:p w:rsidR="00E21DE0" w:rsidRPr="00A82181" w:rsidRDefault="00E21DE0" w:rsidP="00E21DE0">
      <w:pPr>
        <w:pStyle w:val="23"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</w:p>
    <w:p w:rsidR="00E21DE0" w:rsidRPr="00A82181" w:rsidRDefault="00E21DE0" w:rsidP="00E21DE0">
      <w:pPr>
        <w:pStyle w:val="23"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</w:p>
    <w:p w:rsidR="009A5648" w:rsidRPr="00A82181" w:rsidRDefault="009A5648" w:rsidP="00A82181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  <w:lang w:val="ru-RU"/>
        </w:rPr>
      </w:pPr>
      <w:r w:rsidRPr="00A82181">
        <w:rPr>
          <w:sz w:val="28"/>
          <w:szCs w:val="28"/>
          <w:lang w:val="ru-RU"/>
        </w:rPr>
        <w:t>В целях приведения нормативных правовых актов в соответствие с действующим законодательством</w:t>
      </w:r>
      <w:r w:rsidR="00302230">
        <w:rPr>
          <w:sz w:val="28"/>
          <w:szCs w:val="28"/>
          <w:lang w:val="ru-RU"/>
        </w:rPr>
        <w:t>,</w:t>
      </w:r>
      <w:r w:rsidRPr="00A82181">
        <w:rPr>
          <w:sz w:val="28"/>
          <w:szCs w:val="28"/>
          <w:lang w:val="ru-RU"/>
        </w:rPr>
        <w:t xml:space="preserve"> администрация Омсукчанского городского округа</w:t>
      </w:r>
    </w:p>
    <w:p w:rsidR="009A5648" w:rsidRPr="00A82181" w:rsidRDefault="009A5648" w:rsidP="00A82181">
      <w:pPr>
        <w:pStyle w:val="23"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  <w:r w:rsidRPr="00A82181">
        <w:rPr>
          <w:sz w:val="28"/>
          <w:szCs w:val="28"/>
          <w:lang w:val="ru-RU"/>
        </w:rPr>
        <w:t>ПОСТАНОВЛЯЕТ:</w:t>
      </w:r>
    </w:p>
    <w:p w:rsidR="00A82181" w:rsidRDefault="00A82181" w:rsidP="00A82181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  <w:lang w:val="ru-RU"/>
        </w:rPr>
      </w:pPr>
    </w:p>
    <w:p w:rsidR="009A5648" w:rsidRPr="00A82181" w:rsidRDefault="009A5648" w:rsidP="00A82181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  <w:lang w:val="ru-RU"/>
        </w:rPr>
      </w:pPr>
      <w:r w:rsidRPr="00A82181">
        <w:rPr>
          <w:sz w:val="28"/>
          <w:szCs w:val="28"/>
          <w:lang w:val="ru-RU"/>
        </w:rPr>
        <w:t>1. Внести в постановление администрации Омсукчанского городского округа от 25.11.2016г. № 651 «Об утверждении Порядка предоставления су</w:t>
      </w:r>
      <w:r w:rsidRPr="00A82181">
        <w:rPr>
          <w:sz w:val="28"/>
          <w:szCs w:val="28"/>
          <w:lang w:val="ru-RU"/>
        </w:rPr>
        <w:t>б</w:t>
      </w:r>
      <w:r w:rsidRPr="00A82181">
        <w:rPr>
          <w:sz w:val="28"/>
          <w:szCs w:val="28"/>
          <w:lang w:val="ru-RU"/>
        </w:rPr>
        <w:t>сидий из бюджета Омсукчанского городского округа на возмещение за</w:t>
      </w:r>
      <w:r w:rsidRPr="00A82181">
        <w:rPr>
          <w:sz w:val="28"/>
          <w:szCs w:val="28"/>
          <w:lang w:val="ru-RU"/>
        </w:rPr>
        <w:softHyphen/>
        <w:t>трат по проведению областных универсальных совместных ярмарок товаров на территории Омсукчанского городского округа» следующие изменения:</w:t>
      </w:r>
    </w:p>
    <w:p w:rsidR="009A5648" w:rsidRPr="00A82181" w:rsidRDefault="00E21DE0" w:rsidP="00A82181">
      <w:pPr>
        <w:pStyle w:val="4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A82181">
        <w:rPr>
          <w:sz w:val="28"/>
          <w:szCs w:val="28"/>
          <w:lang w:val="ru-RU"/>
        </w:rPr>
        <w:t xml:space="preserve">1.1. </w:t>
      </w:r>
      <w:r w:rsidR="00302230">
        <w:rPr>
          <w:sz w:val="28"/>
          <w:szCs w:val="28"/>
          <w:lang w:val="ru-RU"/>
        </w:rPr>
        <w:t>Пункт</w:t>
      </w:r>
      <w:r w:rsidRPr="00A82181">
        <w:rPr>
          <w:sz w:val="28"/>
          <w:szCs w:val="28"/>
          <w:lang w:val="ru-RU"/>
        </w:rPr>
        <w:t xml:space="preserve"> 3.2 </w:t>
      </w:r>
      <w:r w:rsidR="00302230">
        <w:rPr>
          <w:sz w:val="28"/>
          <w:szCs w:val="28"/>
          <w:lang w:val="ru-RU"/>
        </w:rPr>
        <w:t>раздела</w:t>
      </w:r>
      <w:r w:rsidRPr="00A82181">
        <w:rPr>
          <w:sz w:val="28"/>
          <w:szCs w:val="28"/>
          <w:lang w:val="ru-RU"/>
        </w:rPr>
        <w:t xml:space="preserve"> 3</w:t>
      </w:r>
      <w:r w:rsidR="00F819B5">
        <w:rPr>
          <w:sz w:val="28"/>
          <w:szCs w:val="28"/>
          <w:lang w:val="ru-RU"/>
        </w:rPr>
        <w:t xml:space="preserve"> «</w:t>
      </w:r>
      <w:r w:rsidRPr="00A82181">
        <w:rPr>
          <w:sz w:val="28"/>
          <w:szCs w:val="28"/>
          <w:lang w:val="ru-RU"/>
        </w:rPr>
        <w:t>Це</w:t>
      </w:r>
      <w:r w:rsidR="009A5648" w:rsidRPr="00A82181">
        <w:rPr>
          <w:sz w:val="28"/>
          <w:szCs w:val="28"/>
          <w:lang w:val="ru-RU"/>
        </w:rPr>
        <w:t>ли и условия предоставления субсидии</w:t>
      </w:r>
      <w:r w:rsidR="00F819B5">
        <w:rPr>
          <w:sz w:val="28"/>
          <w:szCs w:val="28"/>
          <w:lang w:val="ru-RU"/>
        </w:rPr>
        <w:t>»</w:t>
      </w:r>
      <w:r w:rsidR="009A5648" w:rsidRPr="00A82181">
        <w:rPr>
          <w:sz w:val="28"/>
          <w:szCs w:val="28"/>
          <w:lang w:val="ru-RU"/>
        </w:rPr>
        <w:t xml:space="preserve"> изложить в сле</w:t>
      </w:r>
      <w:r w:rsidR="009A5648" w:rsidRPr="00A82181">
        <w:rPr>
          <w:sz w:val="28"/>
          <w:szCs w:val="28"/>
          <w:lang w:val="ru-RU"/>
        </w:rPr>
        <w:softHyphen/>
        <w:t>дующей редакции:</w:t>
      </w:r>
    </w:p>
    <w:p w:rsidR="009A5648" w:rsidRPr="00A82181" w:rsidRDefault="00302230" w:rsidP="00A82181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«3.2. </w:t>
      </w:r>
      <w:r w:rsidR="009A5648" w:rsidRPr="00A82181">
        <w:rPr>
          <w:sz w:val="28"/>
          <w:szCs w:val="28"/>
          <w:lang w:val="ru-RU"/>
        </w:rPr>
        <w:t>Субсидии предоставляются в целях возмещения следующих з</w:t>
      </w:r>
      <w:r w:rsidR="009A5648" w:rsidRPr="00A82181">
        <w:rPr>
          <w:sz w:val="28"/>
          <w:szCs w:val="28"/>
          <w:lang w:val="ru-RU"/>
        </w:rPr>
        <w:t>а</w:t>
      </w:r>
      <w:r w:rsidR="009A5648" w:rsidRPr="00A82181">
        <w:rPr>
          <w:sz w:val="28"/>
          <w:szCs w:val="28"/>
          <w:lang w:val="ru-RU"/>
        </w:rPr>
        <w:t>трат:</w:t>
      </w:r>
    </w:p>
    <w:p w:rsidR="009A5648" w:rsidRPr="00A82181" w:rsidRDefault="00F722B7" w:rsidP="00A82181">
      <w:pPr>
        <w:pStyle w:val="23"/>
        <w:shd w:val="clear" w:color="auto" w:fill="auto"/>
        <w:tabs>
          <w:tab w:val="left" w:pos="923"/>
        </w:tabs>
        <w:spacing w:before="0"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A5648" w:rsidRPr="00A82181">
        <w:rPr>
          <w:sz w:val="28"/>
          <w:szCs w:val="28"/>
          <w:lang w:val="ru-RU"/>
        </w:rPr>
        <w:t>возмещение транспортных расходов на доставку товара;</w:t>
      </w:r>
    </w:p>
    <w:p w:rsidR="009A5648" w:rsidRPr="00A82181" w:rsidRDefault="00F722B7" w:rsidP="00A82181">
      <w:pPr>
        <w:pStyle w:val="23"/>
        <w:shd w:val="clear" w:color="auto" w:fill="auto"/>
        <w:tabs>
          <w:tab w:val="left" w:pos="913"/>
        </w:tabs>
        <w:spacing w:before="0"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A5648" w:rsidRPr="00A82181">
        <w:rPr>
          <w:sz w:val="28"/>
          <w:szCs w:val="28"/>
          <w:lang w:val="ru-RU"/>
        </w:rPr>
        <w:t>возмещение расходов по погрузке-разгрузке, хранению и сопровож</w:t>
      </w:r>
      <w:r w:rsidR="009A5648" w:rsidRPr="00A82181">
        <w:rPr>
          <w:sz w:val="28"/>
          <w:szCs w:val="28"/>
          <w:lang w:val="ru-RU"/>
        </w:rPr>
        <w:softHyphen/>
        <w:t>дению товаров народного потребления и торгового оборудования для прове</w:t>
      </w:r>
      <w:r w:rsidR="009A5648" w:rsidRPr="00A82181">
        <w:rPr>
          <w:sz w:val="28"/>
          <w:szCs w:val="28"/>
          <w:lang w:val="ru-RU"/>
        </w:rPr>
        <w:softHyphen/>
        <w:t>дения областной универсальной совместной ярмарки товаров;</w:t>
      </w:r>
    </w:p>
    <w:p w:rsidR="009A5648" w:rsidRPr="00A82181" w:rsidRDefault="00F722B7" w:rsidP="00A82181">
      <w:pPr>
        <w:pStyle w:val="23"/>
        <w:shd w:val="clear" w:color="auto" w:fill="auto"/>
        <w:tabs>
          <w:tab w:val="left" w:pos="903"/>
        </w:tabs>
        <w:spacing w:before="0"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A5648" w:rsidRPr="00A82181">
        <w:rPr>
          <w:sz w:val="28"/>
          <w:szCs w:val="28"/>
          <w:lang w:val="ru-RU"/>
        </w:rPr>
        <w:t>оказание услуг по реализации товаров народного потребления в ходе проведения областной универсальной совместной ярмарки товаров;</w:t>
      </w:r>
    </w:p>
    <w:p w:rsidR="009A5648" w:rsidRPr="00A82181" w:rsidRDefault="00F722B7" w:rsidP="00A82181">
      <w:pPr>
        <w:pStyle w:val="23"/>
        <w:shd w:val="clear" w:color="auto" w:fill="auto"/>
        <w:tabs>
          <w:tab w:val="left" w:pos="903"/>
        </w:tabs>
        <w:spacing w:before="0"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9A5648" w:rsidRPr="00A82181">
        <w:rPr>
          <w:sz w:val="28"/>
          <w:szCs w:val="28"/>
          <w:lang w:val="ru-RU"/>
        </w:rPr>
        <w:t>возмещение затрат по оплате проезда продавцов к месту проведения областной универсальной совместной яр</w:t>
      </w:r>
      <w:r w:rsidR="00E21DE0" w:rsidRPr="00A82181">
        <w:rPr>
          <w:sz w:val="28"/>
          <w:szCs w:val="28"/>
          <w:lang w:val="ru-RU"/>
        </w:rPr>
        <w:t>марки товаров по маршруту Маг</w:t>
      </w:r>
      <w:r w:rsidR="00E21DE0" w:rsidRPr="00A82181">
        <w:rPr>
          <w:sz w:val="28"/>
          <w:szCs w:val="28"/>
          <w:lang w:val="ru-RU"/>
        </w:rPr>
        <w:t>а</w:t>
      </w:r>
      <w:r w:rsidR="009A5648" w:rsidRPr="00A82181">
        <w:rPr>
          <w:sz w:val="28"/>
          <w:szCs w:val="28"/>
          <w:lang w:val="ru-RU"/>
        </w:rPr>
        <w:t>дан-Омсукчан-Магадан.</w:t>
      </w:r>
      <w:r w:rsidR="00302230">
        <w:rPr>
          <w:sz w:val="28"/>
          <w:szCs w:val="28"/>
          <w:lang w:val="ru-RU"/>
        </w:rPr>
        <w:t>».</w:t>
      </w:r>
    </w:p>
    <w:p w:rsidR="009A5648" w:rsidRPr="00A82181" w:rsidRDefault="009A5648" w:rsidP="00A82181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  <w:lang w:val="ru-RU"/>
        </w:rPr>
      </w:pPr>
      <w:r w:rsidRPr="00A82181">
        <w:rPr>
          <w:sz w:val="28"/>
          <w:szCs w:val="28"/>
          <w:lang w:val="ru-RU"/>
        </w:rPr>
        <w:t xml:space="preserve">1.2. </w:t>
      </w:r>
      <w:r w:rsidR="00302230">
        <w:rPr>
          <w:sz w:val="28"/>
          <w:szCs w:val="28"/>
          <w:lang w:val="ru-RU"/>
        </w:rPr>
        <w:t xml:space="preserve">Пункт </w:t>
      </w:r>
      <w:r w:rsidRPr="00A82181">
        <w:rPr>
          <w:sz w:val="28"/>
          <w:szCs w:val="28"/>
          <w:lang w:val="ru-RU"/>
        </w:rPr>
        <w:t>3.4.</w:t>
      </w:r>
      <w:r w:rsidR="00EA51C0" w:rsidRPr="00A82181">
        <w:rPr>
          <w:sz w:val="28"/>
          <w:szCs w:val="28"/>
          <w:lang w:val="ru-RU"/>
        </w:rPr>
        <w:t xml:space="preserve"> </w:t>
      </w:r>
      <w:r w:rsidR="00302230">
        <w:rPr>
          <w:sz w:val="28"/>
          <w:szCs w:val="28"/>
          <w:lang w:val="ru-RU"/>
        </w:rPr>
        <w:t>раздела</w:t>
      </w:r>
      <w:r w:rsidR="00E21DE0" w:rsidRPr="00A82181">
        <w:rPr>
          <w:sz w:val="28"/>
          <w:szCs w:val="28"/>
          <w:lang w:val="ru-RU"/>
        </w:rPr>
        <w:t xml:space="preserve"> </w:t>
      </w:r>
      <w:r w:rsidRPr="00A82181">
        <w:rPr>
          <w:sz w:val="28"/>
          <w:szCs w:val="28"/>
          <w:lang w:val="ru-RU"/>
        </w:rPr>
        <w:t>3</w:t>
      </w:r>
      <w:r w:rsidR="00F819B5">
        <w:rPr>
          <w:sz w:val="28"/>
          <w:szCs w:val="28"/>
          <w:lang w:val="ru-RU"/>
        </w:rPr>
        <w:t xml:space="preserve"> «</w:t>
      </w:r>
      <w:r w:rsidRPr="00A82181">
        <w:rPr>
          <w:sz w:val="28"/>
          <w:szCs w:val="28"/>
          <w:lang w:val="ru-RU"/>
        </w:rPr>
        <w:t>Цели и условия предоставления субсидии</w:t>
      </w:r>
      <w:r w:rsidR="00F819B5">
        <w:rPr>
          <w:sz w:val="28"/>
          <w:szCs w:val="28"/>
          <w:lang w:val="ru-RU"/>
        </w:rPr>
        <w:t>»</w:t>
      </w:r>
      <w:r w:rsidRPr="00A82181">
        <w:rPr>
          <w:sz w:val="28"/>
          <w:szCs w:val="28"/>
          <w:lang w:val="ru-RU"/>
        </w:rPr>
        <w:t xml:space="preserve"> изложить в сле</w:t>
      </w:r>
      <w:r w:rsidRPr="00A82181">
        <w:rPr>
          <w:sz w:val="28"/>
          <w:szCs w:val="28"/>
          <w:lang w:val="ru-RU"/>
        </w:rPr>
        <w:softHyphen/>
        <w:t>дующей редакции:</w:t>
      </w:r>
    </w:p>
    <w:p w:rsidR="009A5648" w:rsidRPr="00A82181" w:rsidRDefault="00302230" w:rsidP="00A82181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«3.4. </w:t>
      </w:r>
      <w:r w:rsidR="009A5648" w:rsidRPr="00A82181">
        <w:rPr>
          <w:sz w:val="28"/>
          <w:szCs w:val="28"/>
          <w:lang w:val="ru-RU"/>
        </w:rPr>
        <w:t>Требования, которым должны соответствовать хозяйствующие субъ</w:t>
      </w:r>
      <w:r w:rsidR="009A5648" w:rsidRPr="00A82181">
        <w:rPr>
          <w:sz w:val="28"/>
          <w:szCs w:val="28"/>
          <w:lang w:val="ru-RU"/>
        </w:rPr>
        <w:softHyphen/>
        <w:t>екты на первое число месяца, предшествующему месяцу, в котором пл</w:t>
      </w:r>
      <w:r w:rsidR="009A5648" w:rsidRPr="00A82181">
        <w:rPr>
          <w:sz w:val="28"/>
          <w:szCs w:val="28"/>
          <w:lang w:val="ru-RU"/>
        </w:rPr>
        <w:t>а</w:t>
      </w:r>
      <w:r w:rsidR="009A5648" w:rsidRPr="00A82181">
        <w:rPr>
          <w:sz w:val="28"/>
          <w:szCs w:val="28"/>
          <w:lang w:val="ru-RU"/>
        </w:rPr>
        <w:t>ни</w:t>
      </w:r>
      <w:r w:rsidR="009A5648" w:rsidRPr="00A82181">
        <w:rPr>
          <w:sz w:val="28"/>
          <w:szCs w:val="28"/>
          <w:lang w:val="ru-RU"/>
        </w:rPr>
        <w:softHyphen/>
        <w:t>руется заключить договоры о предоставлении субсидии;</w:t>
      </w:r>
    </w:p>
    <w:p w:rsidR="009A5648" w:rsidRPr="00A82181" w:rsidRDefault="00F722B7" w:rsidP="00A82181">
      <w:pPr>
        <w:pStyle w:val="23"/>
        <w:shd w:val="clear" w:color="auto" w:fill="auto"/>
        <w:tabs>
          <w:tab w:val="left" w:pos="942"/>
        </w:tabs>
        <w:spacing w:before="0"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A5648" w:rsidRPr="00A82181">
        <w:rPr>
          <w:sz w:val="28"/>
          <w:szCs w:val="28"/>
          <w:lang w:val="ru-RU"/>
        </w:rPr>
        <w:t>хозяйствующие субъекты не должны находиться в процессе реорга</w:t>
      </w:r>
      <w:r w:rsidR="009A5648" w:rsidRPr="00A82181">
        <w:rPr>
          <w:sz w:val="28"/>
          <w:szCs w:val="28"/>
          <w:lang w:val="ru-RU"/>
        </w:rPr>
        <w:softHyphen/>
        <w:t>низации, ликвидации, банкротства и не должны иметь ограничения на осу</w:t>
      </w:r>
      <w:r w:rsidR="009A5648" w:rsidRPr="00A82181">
        <w:rPr>
          <w:sz w:val="28"/>
          <w:szCs w:val="28"/>
          <w:lang w:val="ru-RU"/>
        </w:rPr>
        <w:softHyphen/>
        <w:t xml:space="preserve">ществление хозяйственной деятельности; </w:t>
      </w:r>
    </w:p>
    <w:p w:rsidR="009A5648" w:rsidRPr="00A82181" w:rsidRDefault="00F722B7" w:rsidP="00A82181">
      <w:pPr>
        <w:pStyle w:val="23"/>
        <w:shd w:val="clear" w:color="auto" w:fill="auto"/>
        <w:tabs>
          <w:tab w:val="left" w:pos="923"/>
        </w:tabs>
        <w:spacing w:before="0"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A5648" w:rsidRPr="00A82181">
        <w:rPr>
          <w:sz w:val="28"/>
          <w:szCs w:val="28"/>
          <w:lang w:val="ru-RU"/>
        </w:rPr>
        <w:t>хозяйствующие субъекты не должны являться иностранными юриди</w:t>
      </w:r>
      <w:r w:rsidR="009A5648" w:rsidRPr="00A82181">
        <w:rPr>
          <w:sz w:val="28"/>
          <w:szCs w:val="28"/>
          <w:lang w:val="ru-RU"/>
        </w:rPr>
        <w:softHyphen/>
        <w:t>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</w:t>
      </w:r>
      <w:r w:rsidR="009A5648" w:rsidRPr="00A82181">
        <w:rPr>
          <w:sz w:val="28"/>
          <w:szCs w:val="28"/>
          <w:lang w:val="ru-RU"/>
        </w:rPr>
        <w:softHyphen/>
        <w:t xml:space="preserve">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="009A5648" w:rsidRPr="00A82181">
        <w:rPr>
          <w:sz w:val="28"/>
          <w:szCs w:val="28"/>
          <w:lang w:val="ru-RU"/>
        </w:rPr>
        <w:t>и(</w:t>
      </w:r>
      <w:proofErr w:type="gramEnd"/>
      <w:r w:rsidR="009A5648" w:rsidRPr="00A82181">
        <w:rPr>
          <w:sz w:val="28"/>
          <w:szCs w:val="28"/>
          <w:lang w:val="ru-RU"/>
        </w:rPr>
        <w:t>или)не предусматривающих раскрытия и предос</w:t>
      </w:r>
      <w:r w:rsidR="009A5648" w:rsidRPr="00A82181">
        <w:rPr>
          <w:sz w:val="28"/>
          <w:szCs w:val="28"/>
          <w:lang w:val="ru-RU"/>
        </w:rPr>
        <w:softHyphen/>
        <w:t>тавления информации при проведении финансовых операций (</w:t>
      </w:r>
      <w:proofErr w:type="spellStart"/>
      <w:r w:rsidR="009A5648" w:rsidRPr="00A82181">
        <w:rPr>
          <w:sz w:val="28"/>
          <w:szCs w:val="28"/>
          <w:lang w:val="ru-RU"/>
        </w:rPr>
        <w:t>офшорные</w:t>
      </w:r>
      <w:proofErr w:type="spellEnd"/>
      <w:r w:rsidR="009A5648" w:rsidRPr="00A82181">
        <w:rPr>
          <w:sz w:val="28"/>
          <w:szCs w:val="28"/>
          <w:lang w:val="ru-RU"/>
        </w:rPr>
        <w:t xml:space="preserve"> з</w:t>
      </w:r>
      <w:r w:rsidR="009A5648" w:rsidRPr="00A82181">
        <w:rPr>
          <w:sz w:val="28"/>
          <w:szCs w:val="28"/>
          <w:lang w:val="ru-RU"/>
        </w:rPr>
        <w:t>о</w:t>
      </w:r>
      <w:r w:rsidR="009A5648" w:rsidRPr="00A82181">
        <w:rPr>
          <w:sz w:val="28"/>
          <w:szCs w:val="28"/>
          <w:lang w:val="ru-RU"/>
        </w:rPr>
        <w:t>ны) в отношении таких юридических лиц, в совокупности превышает 50 процентов.</w:t>
      </w:r>
    </w:p>
    <w:p w:rsidR="009A5648" w:rsidRPr="00A82181" w:rsidRDefault="00F722B7" w:rsidP="00A82181">
      <w:pPr>
        <w:pStyle w:val="23"/>
        <w:shd w:val="clear" w:color="auto" w:fill="auto"/>
        <w:tabs>
          <w:tab w:val="left" w:pos="914"/>
        </w:tabs>
        <w:spacing w:before="0"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A5648" w:rsidRPr="00A82181">
        <w:rPr>
          <w:sz w:val="28"/>
          <w:szCs w:val="28"/>
          <w:lang w:val="ru-RU"/>
        </w:rPr>
        <w:t>хозяйствующие субъекты не должны получать средства из соответст</w:t>
      </w:r>
      <w:r w:rsidR="009A5648" w:rsidRPr="00A82181">
        <w:rPr>
          <w:sz w:val="28"/>
          <w:szCs w:val="28"/>
          <w:lang w:val="ru-RU"/>
        </w:rPr>
        <w:softHyphen/>
        <w:t>вующего бюджета бюджетной системы Российской Федерации в соответст</w:t>
      </w:r>
      <w:r w:rsidR="009A5648" w:rsidRPr="00A82181">
        <w:rPr>
          <w:sz w:val="28"/>
          <w:szCs w:val="28"/>
          <w:lang w:val="ru-RU"/>
        </w:rPr>
        <w:softHyphen/>
        <w:t>вии с иными нормативными правовыми актами, муниципальными правовы</w:t>
      </w:r>
      <w:r w:rsidR="009A5648" w:rsidRPr="00A82181">
        <w:rPr>
          <w:sz w:val="28"/>
          <w:szCs w:val="28"/>
          <w:lang w:val="ru-RU"/>
        </w:rPr>
        <w:softHyphen/>
        <w:t>ми актами</w:t>
      </w:r>
      <w:r w:rsidR="00EA51C0" w:rsidRPr="00A821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цели,</w:t>
      </w:r>
      <w:r w:rsidR="00EA51C0" w:rsidRPr="00A82181">
        <w:rPr>
          <w:sz w:val="28"/>
          <w:szCs w:val="28"/>
          <w:lang w:val="ru-RU"/>
        </w:rPr>
        <w:t xml:space="preserve"> </w:t>
      </w:r>
      <w:r w:rsidR="009A5648" w:rsidRPr="00A82181">
        <w:rPr>
          <w:sz w:val="28"/>
          <w:szCs w:val="28"/>
          <w:lang w:val="ru-RU"/>
        </w:rPr>
        <w:t>казанные в пункте 3.2 настоящего Порядка.</w:t>
      </w:r>
    </w:p>
    <w:p w:rsidR="009A5648" w:rsidRPr="00A82181" w:rsidRDefault="00F722B7" w:rsidP="00A82181">
      <w:pPr>
        <w:pStyle w:val="23"/>
        <w:shd w:val="clear" w:color="auto" w:fill="auto"/>
        <w:tabs>
          <w:tab w:val="left" w:pos="746"/>
        </w:tabs>
        <w:spacing w:before="0"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A5648" w:rsidRPr="00A82181">
        <w:rPr>
          <w:sz w:val="28"/>
          <w:szCs w:val="28"/>
          <w:lang w:val="ru-RU"/>
        </w:rPr>
        <w:t xml:space="preserve">у </w:t>
      </w:r>
      <w:r w:rsidR="00EA51C0" w:rsidRPr="005E389A">
        <w:rPr>
          <w:sz w:val="28"/>
          <w:szCs w:val="28"/>
          <w:lang w:val="ru-RU"/>
        </w:rPr>
        <w:t>хозяйствующих субъектов</w:t>
      </w:r>
      <w:r w:rsidR="00EA51C0" w:rsidRPr="00A82181">
        <w:rPr>
          <w:sz w:val="28"/>
          <w:szCs w:val="28"/>
          <w:lang w:val="ru-RU"/>
        </w:rPr>
        <w:t xml:space="preserve"> </w:t>
      </w:r>
      <w:r w:rsidR="009A5648" w:rsidRPr="00A82181">
        <w:rPr>
          <w:sz w:val="28"/>
          <w:szCs w:val="28"/>
          <w:lang w:val="ru-RU"/>
        </w:rPr>
        <w:t>должна отсутствовать задолженность по нало</w:t>
      </w:r>
      <w:r w:rsidR="009A5648" w:rsidRPr="00A82181">
        <w:rPr>
          <w:sz w:val="28"/>
          <w:szCs w:val="28"/>
          <w:lang w:val="ru-RU"/>
        </w:rPr>
        <w:softHyphen/>
        <w:t>гам, сборам и иным обязательным платежам в бюджеты бюджетной си</w:t>
      </w:r>
      <w:r w:rsidR="009A5648" w:rsidRPr="00A82181">
        <w:rPr>
          <w:sz w:val="28"/>
          <w:szCs w:val="28"/>
          <w:lang w:val="ru-RU"/>
        </w:rPr>
        <w:t>с</w:t>
      </w:r>
      <w:r w:rsidR="009A5648" w:rsidRPr="00A82181">
        <w:rPr>
          <w:sz w:val="28"/>
          <w:szCs w:val="28"/>
          <w:lang w:val="ru-RU"/>
        </w:rPr>
        <w:t>темы Российской Федерации, срок исполнения по которым наступил в соо</w:t>
      </w:r>
      <w:r w:rsidR="009A5648" w:rsidRPr="00A82181">
        <w:rPr>
          <w:sz w:val="28"/>
          <w:szCs w:val="28"/>
          <w:lang w:val="ru-RU"/>
        </w:rPr>
        <w:t>т</w:t>
      </w:r>
      <w:r w:rsidR="009A5648" w:rsidRPr="00A82181">
        <w:rPr>
          <w:sz w:val="28"/>
          <w:szCs w:val="28"/>
          <w:lang w:val="ru-RU"/>
        </w:rPr>
        <w:t>ветст</w:t>
      </w:r>
      <w:r w:rsidR="009A5648" w:rsidRPr="00A82181">
        <w:rPr>
          <w:sz w:val="28"/>
          <w:szCs w:val="28"/>
          <w:lang w:val="ru-RU"/>
        </w:rPr>
        <w:softHyphen/>
        <w:t>вии с законодательством Российской Федерации (в случае, если такое требо</w:t>
      </w:r>
      <w:r w:rsidR="009A5648" w:rsidRPr="00A82181">
        <w:rPr>
          <w:sz w:val="28"/>
          <w:szCs w:val="28"/>
          <w:lang w:val="ru-RU"/>
        </w:rPr>
        <w:softHyphen/>
        <w:t xml:space="preserve">вание </w:t>
      </w:r>
      <w:r>
        <w:rPr>
          <w:sz w:val="28"/>
          <w:szCs w:val="28"/>
          <w:lang w:val="ru-RU"/>
        </w:rPr>
        <w:t>предусмотрено правовым</w:t>
      </w:r>
      <w:r w:rsidR="009A5648" w:rsidRPr="00A82181">
        <w:rPr>
          <w:sz w:val="28"/>
          <w:szCs w:val="28"/>
          <w:lang w:val="ru-RU"/>
        </w:rPr>
        <w:t xml:space="preserve"> актом);</w:t>
      </w:r>
    </w:p>
    <w:p w:rsidR="009A5648" w:rsidRPr="00A82181" w:rsidRDefault="00F722B7" w:rsidP="00A82181">
      <w:pPr>
        <w:pStyle w:val="23"/>
        <w:shd w:val="clear" w:color="auto" w:fill="auto"/>
        <w:tabs>
          <w:tab w:val="left" w:pos="813"/>
        </w:tabs>
        <w:spacing w:before="0"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 </w:t>
      </w:r>
      <w:r w:rsidR="00EA51C0" w:rsidRPr="005E389A">
        <w:rPr>
          <w:sz w:val="28"/>
          <w:szCs w:val="28"/>
          <w:lang w:val="ru-RU"/>
        </w:rPr>
        <w:t>хозяйствующих субъектов</w:t>
      </w:r>
      <w:r w:rsidR="00EA51C0" w:rsidRPr="00A82181">
        <w:rPr>
          <w:sz w:val="28"/>
          <w:szCs w:val="28"/>
          <w:lang w:val="ru-RU"/>
        </w:rPr>
        <w:t xml:space="preserve"> </w:t>
      </w:r>
      <w:r w:rsidR="009A5648" w:rsidRPr="00A82181">
        <w:rPr>
          <w:sz w:val="28"/>
          <w:szCs w:val="28"/>
          <w:lang w:val="ru-RU"/>
        </w:rPr>
        <w:t>должна отсутствовать просроченная з</w:t>
      </w:r>
      <w:r w:rsidR="009A5648" w:rsidRPr="00A82181">
        <w:rPr>
          <w:sz w:val="28"/>
          <w:szCs w:val="28"/>
          <w:lang w:val="ru-RU"/>
        </w:rPr>
        <w:t>а</w:t>
      </w:r>
      <w:r w:rsidR="009A5648" w:rsidRPr="00A82181">
        <w:rPr>
          <w:sz w:val="28"/>
          <w:szCs w:val="28"/>
          <w:lang w:val="ru-RU"/>
        </w:rPr>
        <w:t>дол</w:t>
      </w:r>
      <w:r w:rsidR="009A5648" w:rsidRPr="00A82181">
        <w:rPr>
          <w:sz w:val="28"/>
          <w:szCs w:val="28"/>
          <w:lang w:val="ru-RU"/>
        </w:rPr>
        <w:softHyphen/>
        <w:t>женность по возврату в соответствующий бюджет бюджетной системы Рос</w:t>
      </w:r>
      <w:r w:rsidR="009A5648" w:rsidRPr="00A82181">
        <w:rPr>
          <w:sz w:val="28"/>
          <w:szCs w:val="28"/>
          <w:lang w:val="ru-RU"/>
        </w:rPr>
        <w:softHyphen/>
        <w:t>сийской Федерации субсидий, бюджетных инвестиций, предоставленных в том числе в соответствии с иными правовыми актами (в случае, если такое требование предусмотрено правовым актом), и иная просроченная задол</w:t>
      </w:r>
      <w:r w:rsidR="009A5648" w:rsidRPr="00A82181">
        <w:rPr>
          <w:sz w:val="28"/>
          <w:szCs w:val="28"/>
          <w:lang w:val="ru-RU"/>
        </w:rPr>
        <w:softHyphen/>
        <w:t>женность перед соответствующим бюджетом бюджетной системы Россий</w:t>
      </w:r>
      <w:r w:rsidR="009A5648" w:rsidRPr="00A82181">
        <w:rPr>
          <w:sz w:val="28"/>
          <w:szCs w:val="28"/>
          <w:lang w:val="ru-RU"/>
        </w:rPr>
        <w:softHyphen/>
        <w:t>ской Федерации;</w:t>
      </w:r>
    </w:p>
    <w:p w:rsidR="009A5648" w:rsidRPr="00A82181" w:rsidRDefault="009A5648" w:rsidP="00A82181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  <w:lang w:val="ru-RU"/>
        </w:rPr>
      </w:pPr>
      <w:r w:rsidRPr="00A82181">
        <w:rPr>
          <w:sz w:val="28"/>
          <w:szCs w:val="28"/>
          <w:lang w:val="ru-RU"/>
        </w:rPr>
        <w:t xml:space="preserve">Хозяйствующие субъекты, получатели субсидии, обязаны письменно информировать администрацию Омсукчанского городского округа в 10-дневный срок </w:t>
      </w:r>
      <w:proofErr w:type="gramStart"/>
      <w:r w:rsidRPr="00A82181">
        <w:rPr>
          <w:sz w:val="28"/>
          <w:szCs w:val="28"/>
          <w:lang w:val="ru-RU"/>
        </w:rPr>
        <w:t>с даты введения</w:t>
      </w:r>
      <w:proofErr w:type="gramEnd"/>
      <w:r w:rsidRPr="00A82181">
        <w:rPr>
          <w:sz w:val="28"/>
          <w:szCs w:val="28"/>
          <w:lang w:val="ru-RU"/>
        </w:rPr>
        <w:t xml:space="preserve"> процедур ликвидации, банкротства, адми</w:t>
      </w:r>
      <w:r w:rsidRPr="00A82181">
        <w:rPr>
          <w:sz w:val="28"/>
          <w:szCs w:val="28"/>
          <w:lang w:val="ru-RU"/>
        </w:rPr>
        <w:softHyphen/>
        <w:t>нистративного приостановления деятельности.</w:t>
      </w:r>
    </w:p>
    <w:p w:rsidR="009A5648" w:rsidRDefault="009A5648" w:rsidP="00A82181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  <w:lang w:val="ru-RU"/>
        </w:rPr>
      </w:pPr>
      <w:r w:rsidRPr="00A82181">
        <w:rPr>
          <w:sz w:val="28"/>
          <w:szCs w:val="28"/>
          <w:lang w:val="ru-RU"/>
        </w:rPr>
        <w:t xml:space="preserve">1.3. </w:t>
      </w:r>
      <w:r w:rsidR="005E389A">
        <w:rPr>
          <w:sz w:val="28"/>
          <w:szCs w:val="28"/>
          <w:lang w:val="ru-RU"/>
        </w:rPr>
        <w:t>Раздел 4 «</w:t>
      </w:r>
      <w:r w:rsidRPr="00A82181">
        <w:rPr>
          <w:sz w:val="28"/>
          <w:szCs w:val="28"/>
          <w:lang w:val="ru-RU"/>
        </w:rPr>
        <w:t>Порядок предоставления субсидий</w:t>
      </w:r>
      <w:r w:rsidR="005E389A">
        <w:rPr>
          <w:sz w:val="28"/>
          <w:szCs w:val="28"/>
          <w:lang w:val="ru-RU"/>
        </w:rPr>
        <w:t>»</w:t>
      </w:r>
      <w:r w:rsidRPr="00A82181">
        <w:rPr>
          <w:sz w:val="28"/>
          <w:szCs w:val="28"/>
          <w:lang w:val="ru-RU"/>
        </w:rPr>
        <w:t xml:space="preserve"> изложить в следу</w:t>
      </w:r>
      <w:r w:rsidRPr="00A82181">
        <w:rPr>
          <w:sz w:val="28"/>
          <w:szCs w:val="28"/>
          <w:lang w:val="ru-RU"/>
        </w:rPr>
        <w:t>ю</w:t>
      </w:r>
      <w:r w:rsidRPr="00A82181">
        <w:rPr>
          <w:sz w:val="28"/>
          <w:szCs w:val="28"/>
          <w:lang w:val="ru-RU"/>
        </w:rPr>
        <w:t>щей ре</w:t>
      </w:r>
      <w:r w:rsidRPr="00A82181">
        <w:rPr>
          <w:sz w:val="28"/>
          <w:szCs w:val="28"/>
          <w:lang w:val="ru-RU"/>
        </w:rPr>
        <w:softHyphen/>
        <w:t>дакции:</w:t>
      </w:r>
    </w:p>
    <w:p w:rsidR="005E389A" w:rsidRDefault="005E389A" w:rsidP="00A82181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  <w:lang w:val="ru-RU"/>
        </w:rPr>
      </w:pPr>
    </w:p>
    <w:p w:rsidR="005E389A" w:rsidRPr="005E389A" w:rsidRDefault="005E389A" w:rsidP="005E389A">
      <w:pPr>
        <w:pStyle w:val="23"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  <w:lang w:val="ru-RU"/>
        </w:rPr>
      </w:pPr>
      <w:r w:rsidRPr="005E389A">
        <w:rPr>
          <w:b/>
          <w:sz w:val="28"/>
          <w:szCs w:val="28"/>
          <w:lang w:val="ru-RU"/>
        </w:rPr>
        <w:t>«4. Порядок предоставления субсидий</w:t>
      </w:r>
    </w:p>
    <w:p w:rsidR="009A5648" w:rsidRPr="00A82181" w:rsidRDefault="00252121" w:rsidP="00A82181">
      <w:pPr>
        <w:pStyle w:val="23"/>
        <w:shd w:val="clear" w:color="auto" w:fill="auto"/>
        <w:tabs>
          <w:tab w:val="left" w:pos="1312"/>
        </w:tabs>
        <w:spacing w:before="0"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 </w:t>
      </w:r>
      <w:r w:rsidR="009A5648" w:rsidRPr="00A82181">
        <w:rPr>
          <w:sz w:val="28"/>
          <w:szCs w:val="28"/>
          <w:lang w:val="ru-RU"/>
        </w:rPr>
        <w:t>Субсидия предоставляется хозяйствующему субъекту, участво</w:t>
      </w:r>
      <w:r w:rsidR="009A5648" w:rsidRPr="00A82181">
        <w:rPr>
          <w:sz w:val="28"/>
          <w:szCs w:val="28"/>
          <w:lang w:val="ru-RU"/>
        </w:rPr>
        <w:softHyphen/>
        <w:t>вавшему в областной универсальной совместной ярмарке на основании за</w:t>
      </w:r>
      <w:r w:rsidR="009A5648" w:rsidRPr="00A82181">
        <w:rPr>
          <w:sz w:val="28"/>
          <w:szCs w:val="28"/>
          <w:lang w:val="ru-RU"/>
        </w:rPr>
        <w:softHyphen/>
      </w:r>
      <w:r w:rsidR="009A5648" w:rsidRPr="00A82181">
        <w:rPr>
          <w:sz w:val="28"/>
          <w:szCs w:val="28"/>
          <w:lang w:val="ru-RU"/>
        </w:rPr>
        <w:lastRenderedPageBreak/>
        <w:t>ключенного с администрацией Омсукчанского городского округа договора о предоставлении субсидии, в размерах, предусмотренных на проведение ме</w:t>
      </w:r>
      <w:r w:rsidR="009A5648" w:rsidRPr="00A82181">
        <w:rPr>
          <w:sz w:val="28"/>
          <w:szCs w:val="28"/>
          <w:lang w:val="ru-RU"/>
        </w:rPr>
        <w:softHyphen/>
        <w:t>роприятий в Программе и утвержденных в бюджете Омсукчанского город</w:t>
      </w:r>
      <w:r w:rsidR="009A5648" w:rsidRPr="00A82181">
        <w:rPr>
          <w:sz w:val="28"/>
          <w:szCs w:val="28"/>
          <w:lang w:val="ru-RU"/>
        </w:rPr>
        <w:softHyphen/>
        <w:t>ского округа.</w:t>
      </w:r>
    </w:p>
    <w:p w:rsidR="009A5648" w:rsidRPr="00A82181" w:rsidRDefault="00252121" w:rsidP="00A82181">
      <w:pPr>
        <w:pStyle w:val="23"/>
        <w:shd w:val="clear" w:color="auto" w:fill="auto"/>
        <w:tabs>
          <w:tab w:val="left" w:pos="1239"/>
        </w:tabs>
        <w:spacing w:before="0"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 </w:t>
      </w:r>
      <w:r w:rsidR="009A5648" w:rsidRPr="00A82181">
        <w:rPr>
          <w:sz w:val="28"/>
          <w:szCs w:val="28"/>
          <w:lang w:val="ru-RU"/>
        </w:rPr>
        <w:t>Для получения субсидии хозяйствующий субъект предоставляет в</w:t>
      </w:r>
      <w:r w:rsidR="00EA51C0" w:rsidRPr="00A82181">
        <w:rPr>
          <w:sz w:val="28"/>
          <w:szCs w:val="28"/>
          <w:lang w:val="ru-RU"/>
        </w:rPr>
        <w:t xml:space="preserve"> </w:t>
      </w:r>
      <w:r w:rsidR="009A5648" w:rsidRPr="00A82181">
        <w:rPr>
          <w:sz w:val="28"/>
          <w:szCs w:val="28"/>
          <w:lang w:val="ru-RU"/>
        </w:rPr>
        <w:t>Отдел экономики администрации Омсукчанского городского округа (далее - Отдел экономики) следующие документы:</w:t>
      </w:r>
    </w:p>
    <w:p w:rsidR="009A5648" w:rsidRPr="00A82181" w:rsidRDefault="00252121" w:rsidP="00A82181">
      <w:pPr>
        <w:pStyle w:val="23"/>
        <w:shd w:val="clear" w:color="auto" w:fill="auto"/>
        <w:tabs>
          <w:tab w:val="left" w:pos="898"/>
        </w:tabs>
        <w:spacing w:before="0"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A5648" w:rsidRPr="00A82181">
        <w:rPr>
          <w:sz w:val="28"/>
          <w:szCs w:val="28"/>
          <w:lang w:val="ru-RU"/>
        </w:rPr>
        <w:t>договор с Администрацией Омсукчанского городского округа на воз</w:t>
      </w:r>
      <w:r w:rsidR="009A5648" w:rsidRPr="00A82181">
        <w:rPr>
          <w:sz w:val="28"/>
          <w:szCs w:val="28"/>
          <w:lang w:val="ru-RU"/>
        </w:rPr>
        <w:softHyphen/>
        <w:t>мещение расходов связанных с участием в областной универсальной совме</w:t>
      </w:r>
      <w:r w:rsidR="009A5648" w:rsidRPr="00A82181">
        <w:rPr>
          <w:sz w:val="28"/>
          <w:szCs w:val="28"/>
          <w:lang w:val="ru-RU"/>
        </w:rPr>
        <w:softHyphen/>
        <w:t>стной ярмарке товаров (Приложение №</w:t>
      </w:r>
      <w:r w:rsidR="00EA51C0" w:rsidRPr="00A82181">
        <w:rPr>
          <w:sz w:val="28"/>
          <w:szCs w:val="28"/>
          <w:lang w:val="ru-RU"/>
        </w:rPr>
        <w:t xml:space="preserve"> </w:t>
      </w:r>
      <w:r w:rsidR="009A5648" w:rsidRPr="00A82181">
        <w:rPr>
          <w:sz w:val="28"/>
          <w:szCs w:val="28"/>
          <w:lang w:val="ru-RU"/>
        </w:rPr>
        <w:t>1 к Порядку).</w:t>
      </w:r>
    </w:p>
    <w:p w:rsidR="009A5648" w:rsidRPr="00A82181" w:rsidRDefault="00252121" w:rsidP="00A82181">
      <w:pPr>
        <w:pStyle w:val="23"/>
        <w:shd w:val="clear" w:color="auto" w:fill="auto"/>
        <w:tabs>
          <w:tab w:val="left" w:pos="903"/>
        </w:tabs>
        <w:spacing w:before="0"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A5648" w:rsidRPr="00A82181">
        <w:rPr>
          <w:sz w:val="28"/>
          <w:szCs w:val="28"/>
          <w:lang w:val="ru-RU"/>
        </w:rPr>
        <w:t>акт выполненных работ (оказанных услуг), подписанный обеими сто</w:t>
      </w:r>
      <w:r w:rsidR="009A5648" w:rsidRPr="00A82181">
        <w:rPr>
          <w:sz w:val="28"/>
          <w:szCs w:val="28"/>
          <w:lang w:val="ru-RU"/>
        </w:rPr>
        <w:softHyphen/>
        <w:t>ронами (Приложение №</w:t>
      </w:r>
      <w:r w:rsidR="00EA51C0" w:rsidRPr="00A82181">
        <w:rPr>
          <w:sz w:val="28"/>
          <w:szCs w:val="28"/>
          <w:lang w:val="ru-RU"/>
        </w:rPr>
        <w:t xml:space="preserve"> </w:t>
      </w:r>
      <w:r w:rsidR="009A5648" w:rsidRPr="00A82181">
        <w:rPr>
          <w:sz w:val="28"/>
          <w:szCs w:val="28"/>
          <w:lang w:val="ru-RU"/>
        </w:rPr>
        <w:t>2 к Порядку);</w:t>
      </w:r>
    </w:p>
    <w:p w:rsidR="009A5648" w:rsidRPr="00A82181" w:rsidRDefault="009A5648" w:rsidP="00A82181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  <w:lang w:val="ru-RU"/>
        </w:rPr>
      </w:pPr>
      <w:r w:rsidRPr="00A82181">
        <w:rPr>
          <w:sz w:val="28"/>
          <w:szCs w:val="28"/>
          <w:lang w:val="ru-RU"/>
        </w:rPr>
        <w:t>-</w:t>
      </w:r>
      <w:r w:rsidR="00252121">
        <w:rPr>
          <w:sz w:val="28"/>
          <w:szCs w:val="28"/>
          <w:lang w:val="ru-RU"/>
        </w:rPr>
        <w:t xml:space="preserve"> </w:t>
      </w:r>
      <w:r w:rsidRPr="00A82181">
        <w:rPr>
          <w:sz w:val="28"/>
          <w:szCs w:val="28"/>
          <w:lang w:val="ru-RU"/>
        </w:rPr>
        <w:t xml:space="preserve">документы, подтверждающие соответствие хозяйствующего субъекта требованиям установленным пунктом 3.4 настоящего </w:t>
      </w:r>
      <w:r w:rsidR="00F1089A">
        <w:rPr>
          <w:sz w:val="28"/>
          <w:szCs w:val="28"/>
          <w:lang w:val="ru-RU"/>
        </w:rPr>
        <w:t>П</w:t>
      </w:r>
      <w:r w:rsidRPr="00A82181">
        <w:rPr>
          <w:sz w:val="28"/>
          <w:szCs w:val="28"/>
          <w:lang w:val="ru-RU"/>
        </w:rPr>
        <w:t>орядка.</w:t>
      </w:r>
    </w:p>
    <w:p w:rsidR="009A5648" w:rsidRPr="00A82181" w:rsidRDefault="005253ED" w:rsidP="00A82181">
      <w:pPr>
        <w:pStyle w:val="23"/>
        <w:shd w:val="clear" w:color="auto" w:fill="auto"/>
        <w:tabs>
          <w:tab w:val="left" w:pos="1234"/>
        </w:tabs>
        <w:spacing w:before="0"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4.3. </w:t>
      </w:r>
      <w:r w:rsidR="009A5648" w:rsidRPr="00A82181">
        <w:rPr>
          <w:sz w:val="28"/>
          <w:szCs w:val="28"/>
          <w:lang w:val="ru-RU"/>
        </w:rPr>
        <w:t>Отдел экономики в течение не более 3-х рабочих дней рассматри</w:t>
      </w:r>
      <w:r w:rsidR="009A5648" w:rsidRPr="00A82181">
        <w:rPr>
          <w:sz w:val="28"/>
          <w:szCs w:val="28"/>
          <w:lang w:val="ru-RU"/>
        </w:rPr>
        <w:softHyphen/>
        <w:t>вает поступившие от хозяйствующих субъектов документы на предмет их соответствия требованиям настоящего Порядка.</w:t>
      </w:r>
    </w:p>
    <w:p w:rsidR="009A5648" w:rsidRPr="00A82181" w:rsidRDefault="005253ED" w:rsidP="00A82181">
      <w:pPr>
        <w:pStyle w:val="23"/>
        <w:shd w:val="clear" w:color="auto" w:fill="auto"/>
        <w:tabs>
          <w:tab w:val="left" w:pos="1234"/>
        </w:tabs>
        <w:spacing w:before="0"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4.4. </w:t>
      </w:r>
      <w:r w:rsidR="009A5648" w:rsidRPr="00A82181">
        <w:rPr>
          <w:sz w:val="28"/>
          <w:szCs w:val="28"/>
          <w:lang w:val="ru-RU"/>
        </w:rPr>
        <w:t>В случае принятия решения о соответствии хозяйствующего субъ</w:t>
      </w:r>
      <w:r w:rsidR="009A5648" w:rsidRPr="00A82181">
        <w:rPr>
          <w:sz w:val="28"/>
          <w:szCs w:val="28"/>
          <w:lang w:val="ru-RU"/>
        </w:rPr>
        <w:softHyphen/>
        <w:t>екта условиям субсидирования Отдел экономики не позднее 3 рабочих дней со дня принятия такого решения готовит проект распоряжения администра</w:t>
      </w:r>
      <w:r w:rsidR="009A5648" w:rsidRPr="00A82181">
        <w:rPr>
          <w:sz w:val="28"/>
          <w:szCs w:val="28"/>
          <w:lang w:val="ru-RU"/>
        </w:rPr>
        <w:softHyphen/>
        <w:t>ции Омсукчанского городского округа о выделении субсидии и направляет его на подписание главе администрации Омсукчанского городского округа.</w:t>
      </w:r>
    </w:p>
    <w:p w:rsidR="009A5648" w:rsidRPr="00A82181" w:rsidRDefault="005253ED" w:rsidP="00A82181">
      <w:pPr>
        <w:pStyle w:val="23"/>
        <w:shd w:val="clear" w:color="auto" w:fill="auto"/>
        <w:tabs>
          <w:tab w:val="left" w:pos="1306"/>
        </w:tabs>
        <w:spacing w:before="0"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4.5. </w:t>
      </w:r>
      <w:r w:rsidR="009A5648" w:rsidRPr="00A82181">
        <w:rPr>
          <w:sz w:val="28"/>
          <w:szCs w:val="28"/>
          <w:lang w:val="ru-RU"/>
        </w:rPr>
        <w:t>В предоставлении субсидии хозяйствующему субъекту должно быть отказано в случае, если не представлены документы, определенные п. 4.2. настоящего Порядка или предоставлены недостоверные сведения и до</w:t>
      </w:r>
      <w:r w:rsidR="009A5648" w:rsidRPr="00A82181">
        <w:rPr>
          <w:sz w:val="28"/>
          <w:szCs w:val="28"/>
          <w:lang w:val="ru-RU"/>
        </w:rPr>
        <w:softHyphen/>
        <w:t>кументы.</w:t>
      </w:r>
    </w:p>
    <w:p w:rsidR="009A5648" w:rsidRPr="00A82181" w:rsidRDefault="005253ED" w:rsidP="00A82181">
      <w:pPr>
        <w:pStyle w:val="23"/>
        <w:shd w:val="clear" w:color="auto" w:fill="auto"/>
        <w:tabs>
          <w:tab w:val="left" w:pos="1249"/>
        </w:tabs>
        <w:spacing w:before="0"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4.6. </w:t>
      </w:r>
      <w:r w:rsidR="009A5648" w:rsidRPr="00A82181">
        <w:rPr>
          <w:sz w:val="28"/>
          <w:szCs w:val="28"/>
          <w:lang w:val="ru-RU"/>
        </w:rPr>
        <w:t>Заключенный договор о предоставлении субсидии хозяйствующе</w:t>
      </w:r>
      <w:r w:rsidR="009A5648" w:rsidRPr="00A82181">
        <w:rPr>
          <w:sz w:val="28"/>
          <w:szCs w:val="28"/>
          <w:lang w:val="ru-RU"/>
        </w:rPr>
        <w:softHyphen/>
        <w:t>му субъекту и распоряжение направляется в Управление по учету финансов и отчетности администрации Омсукчанского городского округа для перечис</w:t>
      </w:r>
      <w:r w:rsidR="009A5648" w:rsidRPr="00A82181">
        <w:rPr>
          <w:sz w:val="28"/>
          <w:szCs w:val="28"/>
          <w:lang w:val="ru-RU"/>
        </w:rPr>
        <w:softHyphen/>
        <w:t>ления субсидии.</w:t>
      </w:r>
    </w:p>
    <w:p w:rsidR="009A5648" w:rsidRPr="00A82181" w:rsidRDefault="005253ED" w:rsidP="00A82181">
      <w:pPr>
        <w:pStyle w:val="23"/>
        <w:shd w:val="clear" w:color="auto" w:fill="auto"/>
        <w:tabs>
          <w:tab w:val="left" w:pos="1254"/>
        </w:tabs>
        <w:spacing w:before="0"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4.7. </w:t>
      </w:r>
      <w:r w:rsidR="009A5648" w:rsidRPr="00A82181">
        <w:rPr>
          <w:sz w:val="28"/>
          <w:szCs w:val="28"/>
          <w:lang w:val="ru-RU"/>
        </w:rPr>
        <w:t>Управление по учету финансов и отчетности администрации Ом</w:t>
      </w:r>
      <w:r w:rsidR="009A5648" w:rsidRPr="00A82181">
        <w:rPr>
          <w:sz w:val="28"/>
          <w:szCs w:val="28"/>
          <w:lang w:val="ru-RU"/>
        </w:rPr>
        <w:softHyphen/>
        <w:t>сукчанского городского округа на основании представленных документов производит перечисление бюджетных средств на расчетный счет хозяйст</w:t>
      </w:r>
      <w:r w:rsidR="009A5648" w:rsidRPr="00A82181">
        <w:rPr>
          <w:sz w:val="28"/>
          <w:szCs w:val="28"/>
          <w:lang w:val="ru-RU"/>
        </w:rPr>
        <w:softHyphen/>
        <w:t>вующего субъекта.</w:t>
      </w:r>
    </w:p>
    <w:p w:rsidR="009A5648" w:rsidRPr="00A82181" w:rsidRDefault="008D59DD" w:rsidP="00A82181">
      <w:pPr>
        <w:pStyle w:val="23"/>
        <w:shd w:val="clear" w:color="auto" w:fill="auto"/>
        <w:tabs>
          <w:tab w:val="left" w:pos="1287"/>
        </w:tabs>
        <w:spacing w:before="0"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4.8. </w:t>
      </w:r>
      <w:r w:rsidR="009A5648" w:rsidRPr="00A82181">
        <w:rPr>
          <w:sz w:val="28"/>
          <w:szCs w:val="28"/>
          <w:lang w:val="ru-RU"/>
        </w:rPr>
        <w:t xml:space="preserve">Перечисление денежных средств на расчетный счет получателя субсидии осуществляется в установленном законодательстве порядке в </w:t>
      </w:r>
      <w:r w:rsidR="009A5648" w:rsidRPr="008D59DD">
        <w:rPr>
          <w:sz w:val="28"/>
          <w:szCs w:val="28"/>
          <w:lang w:val="ru-RU"/>
        </w:rPr>
        <w:t>те</w:t>
      </w:r>
      <w:r w:rsidR="009A5648" w:rsidRPr="008D59DD">
        <w:rPr>
          <w:sz w:val="28"/>
          <w:szCs w:val="28"/>
          <w:lang w:val="ru-RU"/>
        </w:rPr>
        <w:softHyphen/>
        <w:t>чени</w:t>
      </w:r>
      <w:r w:rsidR="00EA51C0" w:rsidRPr="008D59DD">
        <w:rPr>
          <w:sz w:val="28"/>
          <w:szCs w:val="28"/>
          <w:lang w:val="ru-RU"/>
        </w:rPr>
        <w:t>е</w:t>
      </w:r>
      <w:r w:rsidR="009A5648" w:rsidRPr="00A82181">
        <w:rPr>
          <w:sz w:val="28"/>
          <w:szCs w:val="28"/>
          <w:lang w:val="ru-RU"/>
        </w:rPr>
        <w:t xml:space="preserve"> 30 дней со дня принятия решения о перечислении субсидии, но не позднее 31 декабря текущего года</w:t>
      </w:r>
    </w:p>
    <w:p w:rsidR="009A5648" w:rsidRPr="00A82181" w:rsidRDefault="008D59DD" w:rsidP="00A82181">
      <w:pPr>
        <w:pStyle w:val="23"/>
        <w:shd w:val="clear" w:color="auto" w:fill="auto"/>
        <w:tabs>
          <w:tab w:val="left" w:pos="1263"/>
        </w:tabs>
        <w:spacing w:before="0"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4.9. </w:t>
      </w:r>
      <w:r w:rsidR="009A5648" w:rsidRPr="00A82181">
        <w:rPr>
          <w:sz w:val="28"/>
          <w:szCs w:val="28"/>
          <w:lang w:val="ru-RU"/>
        </w:rPr>
        <w:t>Орган муниципального финансового контроля Омсукчанского го</w:t>
      </w:r>
      <w:r w:rsidR="009A5648" w:rsidRPr="00A82181">
        <w:rPr>
          <w:sz w:val="28"/>
          <w:szCs w:val="28"/>
          <w:lang w:val="ru-RU"/>
        </w:rPr>
        <w:softHyphen/>
        <w:t>родского округа проводит обязательную проверку соблюдения условий, це</w:t>
      </w:r>
      <w:r w:rsidR="009A5648" w:rsidRPr="00A82181">
        <w:rPr>
          <w:sz w:val="28"/>
          <w:szCs w:val="28"/>
          <w:lang w:val="ru-RU"/>
        </w:rPr>
        <w:softHyphen/>
        <w:t>лей и порядка предоставления субсидий в отношении каждого получателя субсидии не более 1 раза в год.</w:t>
      </w:r>
    </w:p>
    <w:p w:rsidR="009A5648" w:rsidRPr="00A82181" w:rsidRDefault="008D59DD" w:rsidP="00A82181">
      <w:pPr>
        <w:pStyle w:val="23"/>
        <w:shd w:val="clear" w:color="auto" w:fill="auto"/>
        <w:tabs>
          <w:tab w:val="left" w:pos="1383"/>
        </w:tabs>
        <w:spacing w:before="0"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4.10. </w:t>
      </w:r>
      <w:r w:rsidR="009A5648" w:rsidRPr="00A82181">
        <w:rPr>
          <w:sz w:val="28"/>
          <w:szCs w:val="28"/>
          <w:lang w:val="ru-RU"/>
        </w:rPr>
        <w:t>В случае выявления факта нарушения получателем субсидии ус</w:t>
      </w:r>
      <w:r w:rsidR="009A5648" w:rsidRPr="00A82181">
        <w:rPr>
          <w:sz w:val="28"/>
          <w:szCs w:val="28"/>
          <w:lang w:val="ru-RU"/>
        </w:rPr>
        <w:softHyphen/>
        <w:t>ловий, установленных при предоставлении субсидии, Администрация ок</w:t>
      </w:r>
      <w:r w:rsidR="009A5648" w:rsidRPr="00A82181">
        <w:rPr>
          <w:sz w:val="28"/>
          <w:szCs w:val="28"/>
          <w:lang w:val="ru-RU"/>
        </w:rPr>
        <w:softHyphen/>
        <w:t>руга принимает решение о возврате получателем субсидии в бюджет Омсук</w:t>
      </w:r>
      <w:r w:rsidR="009A5648" w:rsidRPr="00A82181">
        <w:rPr>
          <w:sz w:val="28"/>
          <w:szCs w:val="28"/>
          <w:lang w:val="ru-RU"/>
        </w:rPr>
        <w:softHyphen/>
        <w:t>чанского городского округа за период с момента допущения нарушения с указанием оснований его принятия.</w:t>
      </w:r>
    </w:p>
    <w:p w:rsidR="009A5648" w:rsidRPr="00A82181" w:rsidRDefault="008D59DD" w:rsidP="00A82181">
      <w:pPr>
        <w:pStyle w:val="23"/>
        <w:shd w:val="clear" w:color="auto" w:fill="auto"/>
        <w:tabs>
          <w:tab w:val="left" w:pos="1358"/>
        </w:tabs>
        <w:spacing w:before="0"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4.11. </w:t>
      </w:r>
      <w:r w:rsidR="009A5648" w:rsidRPr="00A82181">
        <w:rPr>
          <w:sz w:val="28"/>
          <w:szCs w:val="28"/>
          <w:lang w:val="ru-RU"/>
        </w:rPr>
        <w:t>Основанием для возврата субсидий являются:</w:t>
      </w:r>
    </w:p>
    <w:p w:rsidR="009A5648" w:rsidRPr="00A82181" w:rsidRDefault="008D59DD" w:rsidP="00A82181">
      <w:pPr>
        <w:pStyle w:val="23"/>
        <w:shd w:val="clear" w:color="auto" w:fill="auto"/>
        <w:tabs>
          <w:tab w:val="left" w:pos="966"/>
        </w:tabs>
        <w:spacing w:before="0"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A5648" w:rsidRPr="00A82181">
        <w:rPr>
          <w:sz w:val="28"/>
          <w:szCs w:val="28"/>
          <w:lang w:val="ru-RU"/>
        </w:rPr>
        <w:t>нарушение соблюдения условий, целей и порядка предоставления субсидий их получателями;</w:t>
      </w:r>
    </w:p>
    <w:p w:rsidR="009A5648" w:rsidRPr="00A82181" w:rsidRDefault="008D59DD" w:rsidP="00A82181">
      <w:pPr>
        <w:pStyle w:val="23"/>
        <w:shd w:val="clear" w:color="auto" w:fill="auto"/>
        <w:tabs>
          <w:tab w:val="left" w:pos="878"/>
        </w:tabs>
        <w:spacing w:before="0"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A5648" w:rsidRPr="00A82181">
        <w:rPr>
          <w:sz w:val="28"/>
          <w:szCs w:val="28"/>
          <w:lang w:val="ru-RU"/>
        </w:rPr>
        <w:t>установления фактов предоставления недостоверных сведений.</w:t>
      </w:r>
    </w:p>
    <w:p w:rsidR="009A5648" w:rsidRPr="00A82181" w:rsidRDefault="009A5648" w:rsidP="00A82181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  <w:lang w:val="ru-RU"/>
        </w:rPr>
      </w:pPr>
      <w:r w:rsidRPr="00A82181">
        <w:rPr>
          <w:sz w:val="28"/>
          <w:szCs w:val="28"/>
          <w:lang w:val="ru-RU"/>
        </w:rPr>
        <w:t>4.12. Методика расчета субсидий</w:t>
      </w:r>
      <w:r w:rsidR="008D59DD">
        <w:rPr>
          <w:sz w:val="28"/>
          <w:szCs w:val="28"/>
          <w:lang w:val="ru-RU"/>
        </w:rPr>
        <w:t>.</w:t>
      </w:r>
    </w:p>
    <w:p w:rsidR="009A5648" w:rsidRPr="00A82181" w:rsidRDefault="009A5648" w:rsidP="00A82181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  <w:lang w:val="ru-RU"/>
        </w:rPr>
      </w:pPr>
      <w:r w:rsidRPr="00A82181">
        <w:rPr>
          <w:sz w:val="28"/>
          <w:szCs w:val="28"/>
          <w:lang w:val="ru-RU"/>
        </w:rPr>
        <w:t>За основу расчетов применяются предельные нормативы утвержденные постановлением администрации Магаданской области от 20.11.2013г. № 1143-па «Об утверждении государственной программы Магаданской области «Развитие сельского хозяйства Магаданской области на 2014-2020 годы» (таблица № 1)</w:t>
      </w:r>
      <w:r w:rsidR="008D59DD">
        <w:rPr>
          <w:sz w:val="28"/>
          <w:szCs w:val="28"/>
          <w:lang w:val="ru-RU"/>
        </w:rPr>
        <w:t>.</w:t>
      </w:r>
    </w:p>
    <w:p w:rsidR="009A5648" w:rsidRPr="00A82181" w:rsidRDefault="009A5648" w:rsidP="00A82181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  <w:lang w:val="ru-RU"/>
        </w:rPr>
      </w:pPr>
      <w:r w:rsidRPr="00A82181">
        <w:rPr>
          <w:sz w:val="28"/>
          <w:szCs w:val="28"/>
          <w:lang w:val="ru-RU"/>
        </w:rPr>
        <w:t>Размер платы за оказание транспортных услуг, тыс. рублей за 1 ярма</w:t>
      </w:r>
      <w:r w:rsidRPr="00A82181">
        <w:rPr>
          <w:sz w:val="28"/>
          <w:szCs w:val="28"/>
          <w:lang w:val="ru-RU"/>
        </w:rPr>
        <w:t>р</w:t>
      </w:r>
      <w:r w:rsidRPr="00A82181">
        <w:rPr>
          <w:sz w:val="28"/>
          <w:szCs w:val="28"/>
          <w:lang w:val="ru-RU"/>
        </w:rPr>
        <w:t>ку (</w:t>
      </w:r>
      <w:proofErr w:type="spellStart"/>
      <w:r w:rsidRPr="00A82181">
        <w:rPr>
          <w:sz w:val="28"/>
          <w:szCs w:val="28"/>
          <w:lang w:val="ru-RU"/>
        </w:rPr>
        <w:t>Ртр</w:t>
      </w:r>
      <w:proofErr w:type="spellEnd"/>
      <w:r w:rsidRPr="00A82181">
        <w:rPr>
          <w:sz w:val="28"/>
          <w:szCs w:val="28"/>
          <w:lang w:val="ru-RU"/>
        </w:rPr>
        <w:t>) определяется по формуле:</w:t>
      </w:r>
    </w:p>
    <w:p w:rsidR="00EA51C0" w:rsidRPr="00A82181" w:rsidRDefault="00EA51C0" w:rsidP="00E21DE0">
      <w:pPr>
        <w:pStyle w:val="23"/>
        <w:shd w:val="clear" w:color="auto" w:fill="auto"/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9A5648" w:rsidRPr="00A82181" w:rsidRDefault="009A5648" w:rsidP="00EA51C0">
      <w:pPr>
        <w:pStyle w:val="23"/>
        <w:shd w:val="clear" w:color="auto" w:fill="auto"/>
        <w:spacing w:before="0" w:after="0" w:line="240" w:lineRule="auto"/>
        <w:jc w:val="center"/>
        <w:rPr>
          <w:sz w:val="28"/>
          <w:szCs w:val="28"/>
          <w:lang w:val="ru-RU"/>
        </w:rPr>
      </w:pPr>
      <w:proofErr w:type="spellStart"/>
      <w:r w:rsidRPr="00A82181">
        <w:rPr>
          <w:sz w:val="28"/>
          <w:szCs w:val="28"/>
          <w:lang w:val="ru-RU"/>
        </w:rPr>
        <w:t>Ртр</w:t>
      </w:r>
      <w:proofErr w:type="spellEnd"/>
      <w:r w:rsidRPr="00A82181">
        <w:rPr>
          <w:sz w:val="28"/>
          <w:szCs w:val="28"/>
          <w:lang w:val="ru-RU"/>
        </w:rPr>
        <w:t xml:space="preserve"> = Км </w:t>
      </w:r>
      <w:proofErr w:type="spellStart"/>
      <w:r w:rsidRPr="00A82181">
        <w:rPr>
          <w:sz w:val="28"/>
          <w:szCs w:val="28"/>
          <w:lang w:val="ru-RU"/>
        </w:rPr>
        <w:t>х</w:t>
      </w:r>
      <w:proofErr w:type="spellEnd"/>
      <w:r w:rsidRPr="00A82181">
        <w:rPr>
          <w:sz w:val="28"/>
          <w:szCs w:val="28"/>
          <w:lang w:val="ru-RU"/>
        </w:rPr>
        <w:t xml:space="preserve"> </w:t>
      </w:r>
      <w:proofErr w:type="spellStart"/>
      <w:r w:rsidRPr="00A82181">
        <w:rPr>
          <w:sz w:val="28"/>
          <w:szCs w:val="28"/>
          <w:lang w:val="ru-RU"/>
        </w:rPr>
        <w:t>Нтр</w:t>
      </w:r>
      <w:proofErr w:type="spellEnd"/>
      <w:r w:rsidRPr="00A82181">
        <w:rPr>
          <w:sz w:val="28"/>
          <w:szCs w:val="28"/>
          <w:lang w:val="ru-RU"/>
        </w:rPr>
        <w:t>,</w:t>
      </w:r>
    </w:p>
    <w:p w:rsidR="00EA51C0" w:rsidRPr="00A82181" w:rsidRDefault="00EA51C0" w:rsidP="00E21DE0">
      <w:pPr>
        <w:pStyle w:val="23"/>
        <w:shd w:val="clear" w:color="auto" w:fill="auto"/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9A5648" w:rsidRPr="00A82181" w:rsidRDefault="009A5648" w:rsidP="00A82181">
      <w:pPr>
        <w:pStyle w:val="23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  <w:lang w:val="ru-RU"/>
        </w:rPr>
      </w:pPr>
      <w:r w:rsidRPr="00A82181">
        <w:rPr>
          <w:sz w:val="28"/>
          <w:szCs w:val="28"/>
          <w:lang w:val="ru-RU"/>
        </w:rPr>
        <w:t>где:</w:t>
      </w:r>
    </w:p>
    <w:p w:rsidR="009A5648" w:rsidRPr="00A82181" w:rsidRDefault="009A5648" w:rsidP="00A82181">
      <w:pPr>
        <w:pStyle w:val="23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  <w:lang w:val="ru-RU"/>
        </w:rPr>
      </w:pPr>
      <w:proofErr w:type="gramStart"/>
      <w:r w:rsidRPr="00A82181">
        <w:rPr>
          <w:sz w:val="28"/>
          <w:szCs w:val="28"/>
          <w:lang w:val="ru-RU"/>
        </w:rPr>
        <w:t>Км</w:t>
      </w:r>
      <w:proofErr w:type="gramEnd"/>
      <w:r w:rsidRPr="00A82181">
        <w:rPr>
          <w:sz w:val="28"/>
          <w:szCs w:val="28"/>
          <w:lang w:val="ru-RU"/>
        </w:rPr>
        <w:t xml:space="preserve"> - количество автомашин, участвующих в областной универсальной совместной ярмарке;</w:t>
      </w:r>
    </w:p>
    <w:p w:rsidR="009A5648" w:rsidRPr="00A82181" w:rsidRDefault="009A5648" w:rsidP="00A82181">
      <w:pPr>
        <w:pStyle w:val="23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  <w:lang w:val="ru-RU"/>
        </w:rPr>
      </w:pPr>
      <w:proofErr w:type="spellStart"/>
      <w:r w:rsidRPr="00A82181">
        <w:rPr>
          <w:sz w:val="28"/>
          <w:szCs w:val="28"/>
          <w:lang w:val="ru-RU"/>
        </w:rPr>
        <w:t>Нтр</w:t>
      </w:r>
      <w:proofErr w:type="spellEnd"/>
      <w:r w:rsidRPr="00A82181">
        <w:rPr>
          <w:sz w:val="28"/>
          <w:szCs w:val="28"/>
          <w:lang w:val="ru-RU"/>
        </w:rPr>
        <w:t xml:space="preserve"> - норматив, определяющий размер платы за оказание транспор</w:t>
      </w:r>
      <w:r w:rsidRPr="00A82181">
        <w:rPr>
          <w:sz w:val="28"/>
          <w:szCs w:val="28"/>
          <w:lang w:val="ru-RU"/>
        </w:rPr>
        <w:t>т</w:t>
      </w:r>
      <w:r w:rsidRPr="00A82181">
        <w:rPr>
          <w:sz w:val="28"/>
          <w:szCs w:val="28"/>
          <w:lang w:val="ru-RU"/>
        </w:rPr>
        <w:t>ных услуг, тыс. рублей за 1 ярмарку.</w:t>
      </w:r>
    </w:p>
    <w:p w:rsidR="009A5648" w:rsidRPr="00A82181" w:rsidRDefault="009A5648" w:rsidP="00A82181">
      <w:pPr>
        <w:pStyle w:val="23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  <w:lang w:val="ru-RU"/>
        </w:rPr>
      </w:pPr>
      <w:r w:rsidRPr="00A82181">
        <w:rPr>
          <w:sz w:val="28"/>
          <w:szCs w:val="28"/>
          <w:lang w:val="ru-RU"/>
        </w:rPr>
        <w:t>Размер платы за услуги по реализации товара, тыс. рублей за 1 ярмарку (</w:t>
      </w:r>
      <w:proofErr w:type="spellStart"/>
      <w:r w:rsidRPr="00A82181">
        <w:rPr>
          <w:sz w:val="28"/>
          <w:szCs w:val="28"/>
          <w:lang w:val="ru-RU"/>
        </w:rPr>
        <w:t>Рр</w:t>
      </w:r>
      <w:proofErr w:type="spellEnd"/>
      <w:r w:rsidRPr="00A82181">
        <w:rPr>
          <w:sz w:val="28"/>
          <w:szCs w:val="28"/>
          <w:lang w:val="ru-RU"/>
        </w:rPr>
        <w:t>) определяется по формуле:</w:t>
      </w:r>
    </w:p>
    <w:p w:rsidR="00EA51C0" w:rsidRPr="00A82181" w:rsidRDefault="00EA51C0" w:rsidP="00E21DE0">
      <w:pPr>
        <w:pStyle w:val="23"/>
        <w:shd w:val="clear" w:color="auto" w:fill="auto"/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9A5648" w:rsidRPr="00A82181" w:rsidRDefault="009A5648" w:rsidP="00EA51C0">
      <w:pPr>
        <w:pStyle w:val="23"/>
        <w:shd w:val="clear" w:color="auto" w:fill="auto"/>
        <w:spacing w:before="0" w:after="0" w:line="240" w:lineRule="auto"/>
        <w:jc w:val="center"/>
        <w:rPr>
          <w:sz w:val="28"/>
          <w:szCs w:val="28"/>
          <w:lang w:val="ru-RU"/>
        </w:rPr>
      </w:pPr>
      <w:proofErr w:type="spellStart"/>
      <w:r w:rsidRPr="00A82181">
        <w:rPr>
          <w:sz w:val="28"/>
          <w:szCs w:val="28"/>
          <w:lang w:val="ru-RU"/>
        </w:rPr>
        <w:t>Рр</w:t>
      </w:r>
      <w:proofErr w:type="spellEnd"/>
      <w:r w:rsidRPr="00A82181">
        <w:rPr>
          <w:sz w:val="28"/>
          <w:szCs w:val="28"/>
          <w:lang w:val="ru-RU"/>
        </w:rPr>
        <w:t xml:space="preserve"> = (</w:t>
      </w:r>
      <w:proofErr w:type="spellStart"/>
      <w:r w:rsidRPr="00A82181">
        <w:rPr>
          <w:sz w:val="28"/>
          <w:szCs w:val="28"/>
          <w:lang w:val="ru-RU"/>
        </w:rPr>
        <w:t>Кп</w:t>
      </w:r>
      <w:proofErr w:type="spellEnd"/>
      <w:r w:rsidRPr="00A82181">
        <w:rPr>
          <w:sz w:val="28"/>
          <w:szCs w:val="28"/>
          <w:lang w:val="ru-RU"/>
        </w:rPr>
        <w:t xml:space="preserve"> </w:t>
      </w:r>
      <w:proofErr w:type="spellStart"/>
      <w:r w:rsidRPr="00A82181">
        <w:rPr>
          <w:sz w:val="28"/>
          <w:szCs w:val="28"/>
          <w:lang w:val="ru-RU"/>
        </w:rPr>
        <w:t>х</w:t>
      </w:r>
      <w:proofErr w:type="spellEnd"/>
      <w:r w:rsidRPr="00A82181">
        <w:rPr>
          <w:sz w:val="28"/>
          <w:szCs w:val="28"/>
          <w:lang w:val="ru-RU"/>
        </w:rPr>
        <w:t xml:space="preserve"> </w:t>
      </w:r>
      <w:r w:rsidRPr="00A82181">
        <w:rPr>
          <w:sz w:val="28"/>
          <w:szCs w:val="28"/>
        </w:rPr>
        <w:t>Hp</w:t>
      </w:r>
      <w:r w:rsidRPr="00A82181">
        <w:rPr>
          <w:sz w:val="28"/>
          <w:szCs w:val="28"/>
          <w:lang w:val="ru-RU"/>
        </w:rPr>
        <w:t>) + (</w:t>
      </w:r>
      <w:proofErr w:type="spellStart"/>
      <w:r w:rsidRPr="00A82181">
        <w:rPr>
          <w:sz w:val="28"/>
          <w:szCs w:val="28"/>
          <w:lang w:val="ru-RU"/>
        </w:rPr>
        <w:t>Кр</w:t>
      </w:r>
      <w:proofErr w:type="spellEnd"/>
      <w:r w:rsidRPr="00A82181">
        <w:rPr>
          <w:sz w:val="28"/>
          <w:szCs w:val="28"/>
          <w:lang w:val="ru-RU"/>
        </w:rPr>
        <w:t xml:space="preserve"> </w:t>
      </w:r>
      <w:proofErr w:type="spellStart"/>
      <w:r w:rsidRPr="00A82181">
        <w:rPr>
          <w:sz w:val="28"/>
          <w:szCs w:val="28"/>
          <w:lang w:val="ru-RU"/>
        </w:rPr>
        <w:t>х</w:t>
      </w:r>
      <w:proofErr w:type="spellEnd"/>
      <w:r w:rsidRPr="00A82181">
        <w:rPr>
          <w:sz w:val="28"/>
          <w:szCs w:val="28"/>
          <w:lang w:val="ru-RU"/>
        </w:rPr>
        <w:t xml:space="preserve"> </w:t>
      </w:r>
      <w:r w:rsidRPr="00A82181">
        <w:rPr>
          <w:sz w:val="28"/>
          <w:szCs w:val="28"/>
        </w:rPr>
        <w:t>Hp</w:t>
      </w:r>
      <w:r w:rsidRPr="00A82181">
        <w:rPr>
          <w:sz w:val="28"/>
          <w:szCs w:val="28"/>
          <w:lang w:val="ru-RU"/>
        </w:rPr>
        <w:t>),</w:t>
      </w:r>
    </w:p>
    <w:p w:rsidR="00EA51C0" w:rsidRPr="00A82181" w:rsidRDefault="00EA51C0" w:rsidP="00E21DE0">
      <w:pPr>
        <w:pStyle w:val="23"/>
        <w:shd w:val="clear" w:color="auto" w:fill="auto"/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9A5648" w:rsidRPr="00A82181" w:rsidRDefault="009A5648" w:rsidP="00A82181">
      <w:pPr>
        <w:pStyle w:val="23"/>
        <w:shd w:val="clear" w:color="auto" w:fill="auto"/>
        <w:spacing w:before="0" w:after="0" w:line="240" w:lineRule="auto"/>
        <w:ind w:firstLine="708"/>
        <w:jc w:val="left"/>
        <w:rPr>
          <w:sz w:val="28"/>
          <w:szCs w:val="28"/>
          <w:lang w:val="ru-RU"/>
        </w:rPr>
      </w:pPr>
      <w:r w:rsidRPr="00A82181">
        <w:rPr>
          <w:sz w:val="28"/>
          <w:szCs w:val="28"/>
          <w:lang w:val="ru-RU"/>
        </w:rPr>
        <w:t>где:</w:t>
      </w:r>
    </w:p>
    <w:p w:rsidR="009A5648" w:rsidRPr="00A82181" w:rsidRDefault="009A5648" w:rsidP="00A82181">
      <w:pPr>
        <w:pStyle w:val="23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  <w:lang w:val="ru-RU"/>
        </w:rPr>
      </w:pPr>
      <w:proofErr w:type="spellStart"/>
      <w:r w:rsidRPr="00A82181">
        <w:rPr>
          <w:sz w:val="28"/>
          <w:szCs w:val="28"/>
          <w:lang w:val="ru-RU"/>
        </w:rPr>
        <w:t>Кп</w:t>
      </w:r>
      <w:proofErr w:type="spellEnd"/>
      <w:r w:rsidRPr="00A82181">
        <w:rPr>
          <w:sz w:val="28"/>
          <w:szCs w:val="28"/>
          <w:lang w:val="ru-RU"/>
        </w:rPr>
        <w:t xml:space="preserve"> - количество продавцов, участвующих в областной универсальной совместной ярмарке;</w:t>
      </w:r>
    </w:p>
    <w:p w:rsidR="009A5648" w:rsidRPr="00A82181" w:rsidRDefault="009A5648" w:rsidP="00A82181">
      <w:pPr>
        <w:pStyle w:val="23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  <w:lang w:val="ru-RU"/>
        </w:rPr>
      </w:pPr>
      <w:proofErr w:type="spellStart"/>
      <w:r w:rsidRPr="00A82181">
        <w:rPr>
          <w:sz w:val="28"/>
          <w:szCs w:val="28"/>
          <w:lang w:val="ru-RU"/>
        </w:rPr>
        <w:t>Кр</w:t>
      </w:r>
      <w:proofErr w:type="spellEnd"/>
      <w:r w:rsidRPr="00A82181">
        <w:rPr>
          <w:sz w:val="28"/>
          <w:szCs w:val="28"/>
          <w:lang w:val="ru-RU"/>
        </w:rPr>
        <w:t xml:space="preserve"> - количество рабочих, участвующих в областной универсальной со</w:t>
      </w:r>
      <w:r w:rsidRPr="00A82181">
        <w:rPr>
          <w:sz w:val="28"/>
          <w:szCs w:val="28"/>
          <w:lang w:val="ru-RU"/>
        </w:rPr>
        <w:softHyphen/>
        <w:t>вместной ярмарке;</w:t>
      </w:r>
    </w:p>
    <w:p w:rsidR="009A5648" w:rsidRPr="00A82181" w:rsidRDefault="009A5648" w:rsidP="00A82181">
      <w:pPr>
        <w:pStyle w:val="23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  <w:lang w:val="ru-RU"/>
        </w:rPr>
      </w:pPr>
      <w:r w:rsidRPr="00A82181">
        <w:rPr>
          <w:sz w:val="28"/>
          <w:szCs w:val="28"/>
        </w:rPr>
        <w:t>Hp</w:t>
      </w:r>
      <w:r w:rsidRPr="00A82181">
        <w:rPr>
          <w:sz w:val="28"/>
          <w:szCs w:val="28"/>
          <w:lang w:val="ru-RU"/>
        </w:rPr>
        <w:t xml:space="preserve"> - норматив, определяющий размер платы за услуги по реализации товара, тыс. рублей на 1 человека за 1 ярмарку.</w:t>
      </w:r>
    </w:p>
    <w:p w:rsidR="00EA51C0" w:rsidRPr="00A82181" w:rsidRDefault="00EA51C0" w:rsidP="009A5648">
      <w:pPr>
        <w:pStyle w:val="23"/>
        <w:shd w:val="clear" w:color="auto" w:fill="auto"/>
        <w:spacing w:before="0" w:after="0" w:line="317" w:lineRule="exact"/>
        <w:ind w:left="7940"/>
        <w:jc w:val="left"/>
        <w:rPr>
          <w:sz w:val="28"/>
          <w:szCs w:val="28"/>
          <w:lang w:val="ru-RU"/>
        </w:rPr>
      </w:pPr>
    </w:p>
    <w:p w:rsidR="009A5648" w:rsidRPr="00A82181" w:rsidRDefault="009A5648" w:rsidP="00EA51C0">
      <w:pPr>
        <w:pStyle w:val="23"/>
        <w:shd w:val="clear" w:color="auto" w:fill="auto"/>
        <w:spacing w:before="0" w:after="0" w:line="317" w:lineRule="exact"/>
        <w:jc w:val="right"/>
        <w:rPr>
          <w:sz w:val="28"/>
          <w:szCs w:val="28"/>
        </w:rPr>
      </w:pPr>
      <w:r w:rsidRPr="00A82181">
        <w:rPr>
          <w:sz w:val="28"/>
          <w:szCs w:val="28"/>
        </w:rPr>
        <w:t>Таблица №</w:t>
      </w:r>
      <w:r w:rsidR="00EA51C0" w:rsidRPr="00A82181">
        <w:rPr>
          <w:sz w:val="28"/>
          <w:szCs w:val="28"/>
          <w:lang w:val="ru-RU"/>
        </w:rPr>
        <w:t xml:space="preserve"> </w:t>
      </w:r>
      <w:r w:rsidRPr="00A82181">
        <w:rPr>
          <w:sz w:val="28"/>
          <w:szCs w:val="28"/>
        </w:rPr>
        <w:t>1</w:t>
      </w:r>
    </w:p>
    <w:p w:rsidR="00EA51C0" w:rsidRPr="00A82181" w:rsidRDefault="00EA51C0" w:rsidP="00EA51C0">
      <w:pPr>
        <w:rPr>
          <w:rFonts w:ascii="Times New Roman" w:hAnsi="Times New Roman" w:cs="Times New Roman"/>
          <w:sz w:val="28"/>
          <w:szCs w:val="28"/>
        </w:rPr>
      </w:pPr>
    </w:p>
    <w:p w:rsidR="009A5648" w:rsidRPr="00A82181" w:rsidRDefault="009A5648" w:rsidP="00EA51C0">
      <w:pPr>
        <w:jc w:val="center"/>
        <w:rPr>
          <w:rFonts w:ascii="Times New Roman" w:hAnsi="Times New Roman" w:cs="Times New Roman"/>
          <w:sz w:val="28"/>
          <w:szCs w:val="28"/>
        </w:rPr>
      </w:pPr>
      <w:r w:rsidRPr="00A82181">
        <w:rPr>
          <w:rFonts w:ascii="Times New Roman" w:hAnsi="Times New Roman" w:cs="Times New Roman"/>
          <w:sz w:val="28"/>
          <w:szCs w:val="28"/>
        </w:rPr>
        <w:t>ПРЕДЕЛЬНЫЕ НОРМАТИВЫ</w:t>
      </w:r>
    </w:p>
    <w:p w:rsidR="00EA51C0" w:rsidRPr="009A5648" w:rsidRDefault="00EA51C0" w:rsidP="00EA51C0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5645"/>
        <w:gridCol w:w="1603"/>
        <w:gridCol w:w="1820"/>
      </w:tblGrid>
      <w:tr w:rsidR="009A5648" w:rsidRPr="009A5648" w:rsidTr="00EA51C0">
        <w:trPr>
          <w:trHeight w:val="8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648" w:rsidRPr="009A5648" w:rsidRDefault="00841745" w:rsidP="00EA51C0">
            <w:pPr>
              <w:pStyle w:val="3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lang w:val="ru-RU"/>
              </w:rPr>
              <w:t>№</w:t>
            </w:r>
            <w:r w:rsidR="009A5648" w:rsidRPr="009A5648">
              <w:t xml:space="preserve"> </w:t>
            </w:r>
            <w:proofErr w:type="gramStart"/>
            <w:r w:rsidR="009A5648" w:rsidRPr="009A5648">
              <w:t>п</w:t>
            </w:r>
            <w:proofErr w:type="gramEnd"/>
            <w:r w:rsidR="009A5648" w:rsidRPr="009A5648">
              <w:t>/п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648" w:rsidRPr="009A5648" w:rsidRDefault="009A5648" w:rsidP="00EA51C0">
            <w:pPr>
              <w:pStyle w:val="3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9A5648">
              <w:t>Наименование норматива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21" w:rsidRDefault="009A5648" w:rsidP="00EA51C0">
            <w:pPr>
              <w:pStyle w:val="3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lang w:val="ru-RU"/>
              </w:rPr>
            </w:pPr>
            <w:r w:rsidRPr="009A5648">
              <w:t xml:space="preserve">Единицы </w:t>
            </w:r>
          </w:p>
          <w:p w:rsidR="009A5648" w:rsidRPr="009A5648" w:rsidRDefault="009A5648" w:rsidP="00EA51C0">
            <w:pPr>
              <w:pStyle w:val="3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9A5648">
              <w:t>изме</w:t>
            </w:r>
            <w:r w:rsidRPr="009A5648">
              <w:softHyphen/>
              <w:t>рения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648" w:rsidRPr="009A5648" w:rsidRDefault="009A5648" w:rsidP="00EA51C0">
            <w:pPr>
              <w:pStyle w:val="3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9A5648">
              <w:t>Норматив</w:t>
            </w:r>
          </w:p>
        </w:tc>
      </w:tr>
      <w:tr w:rsidR="009A5648" w:rsidRPr="009A5648" w:rsidTr="00EA51C0">
        <w:trPr>
          <w:trHeight w:val="2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648" w:rsidRPr="00841745" w:rsidRDefault="009A5648" w:rsidP="00EA51C0">
            <w:pPr>
              <w:pStyle w:val="3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16"/>
              </w:rPr>
            </w:pPr>
            <w:r w:rsidRPr="00841745">
              <w:rPr>
                <w:sz w:val="16"/>
              </w:rPr>
              <w:t>1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648" w:rsidRPr="00841745" w:rsidRDefault="009A5648" w:rsidP="00EA51C0">
            <w:pPr>
              <w:pStyle w:val="3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16"/>
              </w:rPr>
            </w:pPr>
            <w:r w:rsidRPr="00841745">
              <w:rPr>
                <w:sz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648" w:rsidRPr="00841745" w:rsidRDefault="009A5648" w:rsidP="00EA51C0">
            <w:pPr>
              <w:pStyle w:val="3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16"/>
              </w:rPr>
            </w:pPr>
            <w:r w:rsidRPr="00841745">
              <w:rPr>
                <w:sz w:val="16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648" w:rsidRPr="00841745" w:rsidRDefault="009A5648" w:rsidP="00EA51C0">
            <w:pPr>
              <w:pStyle w:val="3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16"/>
              </w:rPr>
            </w:pPr>
            <w:r w:rsidRPr="00841745">
              <w:rPr>
                <w:sz w:val="16"/>
              </w:rPr>
              <w:t>4</w:t>
            </w:r>
          </w:p>
        </w:tc>
      </w:tr>
      <w:tr w:rsidR="009A5648" w:rsidRPr="009A5648" w:rsidTr="00EA51C0">
        <w:trPr>
          <w:trHeight w:val="5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648" w:rsidRPr="009A5648" w:rsidRDefault="009A5648" w:rsidP="00EA51C0">
            <w:pPr>
              <w:pStyle w:val="3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9A5648">
              <w:t>1.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648" w:rsidRPr="009A5648" w:rsidRDefault="009A5648" w:rsidP="00EA51C0">
            <w:pPr>
              <w:pStyle w:val="3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lang w:val="ru-RU"/>
              </w:rPr>
            </w:pPr>
            <w:r w:rsidRPr="009A5648">
              <w:rPr>
                <w:lang w:val="ru-RU"/>
              </w:rPr>
              <w:t>Размер платы за оказание транспортных услуг (перевозка (дос</w:t>
            </w:r>
            <w:r w:rsidRPr="009A5648">
              <w:rPr>
                <w:lang w:val="ru-RU"/>
              </w:rPr>
              <w:softHyphen/>
              <w:t>тавка), хранение, сопровождение, погрузка-разгрузка грузов) за 1 ярмарку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648" w:rsidRPr="009A5648" w:rsidRDefault="009A5648" w:rsidP="00EA51C0">
            <w:pPr>
              <w:pStyle w:val="3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9A5648">
              <w:t>рублей за 1 ма</w:t>
            </w:r>
            <w:r w:rsidRPr="009A5648">
              <w:softHyphen/>
              <w:t>шину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648" w:rsidRPr="009A5648" w:rsidRDefault="009A5648" w:rsidP="00EA51C0">
            <w:pPr>
              <w:pStyle w:val="3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9A5648">
              <w:t>70000,00</w:t>
            </w:r>
          </w:p>
        </w:tc>
      </w:tr>
      <w:tr w:rsidR="009A5648" w:rsidRPr="009A5648" w:rsidTr="00EA51C0">
        <w:trPr>
          <w:trHeight w:val="6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648" w:rsidRPr="009A5648" w:rsidRDefault="009A5648" w:rsidP="00EA51C0">
            <w:pPr>
              <w:pStyle w:val="3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9A5648">
              <w:t>2.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648" w:rsidRPr="009A5648" w:rsidRDefault="009A5648" w:rsidP="00EA51C0">
            <w:pPr>
              <w:pStyle w:val="3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lang w:val="ru-RU"/>
              </w:rPr>
            </w:pPr>
            <w:r w:rsidRPr="009A5648">
              <w:rPr>
                <w:lang w:val="ru-RU"/>
              </w:rPr>
              <w:t>Размер платы за оказание услуг по реализации товара в расчете на 1 человека за 1 ярмарку: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648" w:rsidRPr="009A5648" w:rsidRDefault="009A5648" w:rsidP="00EA51C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648" w:rsidRPr="009A5648" w:rsidRDefault="009A5648" w:rsidP="00EA51C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A5648" w:rsidRPr="009A5648" w:rsidTr="00EA51C0">
        <w:trPr>
          <w:trHeight w:val="319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648" w:rsidRPr="009A5648" w:rsidRDefault="009A5648" w:rsidP="00EA51C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648" w:rsidRPr="009A5648" w:rsidRDefault="009A5648" w:rsidP="00EA51C0">
            <w:pPr>
              <w:pStyle w:val="3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9A5648">
              <w:t>продавец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648" w:rsidRPr="009A5648" w:rsidRDefault="009A5648" w:rsidP="00EA51C0">
            <w:pPr>
              <w:pStyle w:val="3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9A5648">
              <w:t>рублей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648" w:rsidRPr="009A5648" w:rsidRDefault="009A5648" w:rsidP="00EA51C0">
            <w:pPr>
              <w:pStyle w:val="3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9A5648">
              <w:t>4 000,0</w:t>
            </w:r>
          </w:p>
        </w:tc>
      </w:tr>
      <w:tr w:rsidR="009A5648" w:rsidRPr="009A5648" w:rsidTr="00EA51C0">
        <w:trPr>
          <w:trHeight w:val="281"/>
          <w:jc w:val="center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648" w:rsidRPr="009A5648" w:rsidRDefault="009A5648" w:rsidP="00EA51C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648" w:rsidRPr="009A5648" w:rsidRDefault="009A5648" w:rsidP="00EA51C0">
            <w:pPr>
              <w:pStyle w:val="3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9A5648">
              <w:t>рабочий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648" w:rsidRPr="009A5648" w:rsidRDefault="009A5648" w:rsidP="00EA51C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648" w:rsidRPr="009A5648" w:rsidRDefault="009A5648" w:rsidP="00EA51C0">
            <w:pPr>
              <w:pStyle w:val="3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9A5648">
              <w:t>1 500,0</w:t>
            </w:r>
          </w:p>
        </w:tc>
      </w:tr>
    </w:tbl>
    <w:p w:rsidR="009A5648" w:rsidRPr="009A5648" w:rsidRDefault="009A5648" w:rsidP="009A5648">
      <w:pPr>
        <w:rPr>
          <w:rFonts w:ascii="Times New Roman" w:hAnsi="Times New Roman" w:cs="Times New Roman"/>
          <w:sz w:val="2"/>
          <w:szCs w:val="2"/>
        </w:rPr>
      </w:pPr>
    </w:p>
    <w:p w:rsidR="00EA51C0" w:rsidRDefault="00EA51C0" w:rsidP="00EA51C0">
      <w:pPr>
        <w:pStyle w:val="23"/>
        <w:shd w:val="clear" w:color="auto" w:fill="auto"/>
        <w:spacing w:before="0" w:after="0"/>
        <w:ind w:left="40" w:right="40"/>
        <w:rPr>
          <w:lang w:val="ru-RU"/>
        </w:rPr>
      </w:pPr>
    </w:p>
    <w:p w:rsidR="009A5648" w:rsidRPr="00A82181" w:rsidRDefault="009A5648" w:rsidP="00EA51C0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  <w:lang w:val="ru-RU"/>
        </w:rPr>
      </w:pPr>
      <w:r w:rsidRPr="00A82181">
        <w:rPr>
          <w:sz w:val="28"/>
          <w:szCs w:val="28"/>
          <w:lang w:val="ru-RU"/>
        </w:rPr>
        <w:lastRenderedPageBreak/>
        <w:t>За основу расчетов применяются среднерыночная стоимость проезда по маршруту Магадан-Омсукчан-Магадан.</w:t>
      </w:r>
    </w:p>
    <w:p w:rsidR="009A5648" w:rsidRPr="00A82181" w:rsidRDefault="009A5648" w:rsidP="00EA51C0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  <w:lang w:val="ru-RU"/>
        </w:rPr>
      </w:pPr>
      <w:r w:rsidRPr="00A82181">
        <w:rPr>
          <w:sz w:val="28"/>
          <w:szCs w:val="28"/>
          <w:lang w:val="ru-RU"/>
        </w:rPr>
        <w:t>Размер платы за возмещение затрат по оплате проезда продавцов к ме</w:t>
      </w:r>
      <w:r w:rsidRPr="00A82181">
        <w:rPr>
          <w:sz w:val="28"/>
          <w:szCs w:val="28"/>
          <w:lang w:val="ru-RU"/>
        </w:rPr>
        <w:t>с</w:t>
      </w:r>
      <w:r w:rsidRPr="00A82181">
        <w:rPr>
          <w:sz w:val="28"/>
          <w:szCs w:val="28"/>
          <w:lang w:val="ru-RU"/>
        </w:rPr>
        <w:t>ту проведения областной универсальной совместной ярмарки товаров опр</w:t>
      </w:r>
      <w:r w:rsidRPr="00A82181">
        <w:rPr>
          <w:sz w:val="28"/>
          <w:szCs w:val="28"/>
          <w:lang w:val="ru-RU"/>
        </w:rPr>
        <w:t>е</w:t>
      </w:r>
      <w:r w:rsidRPr="00A82181">
        <w:rPr>
          <w:sz w:val="28"/>
          <w:szCs w:val="28"/>
          <w:lang w:val="ru-RU"/>
        </w:rPr>
        <w:t>де</w:t>
      </w:r>
      <w:r w:rsidRPr="00A82181">
        <w:rPr>
          <w:sz w:val="28"/>
          <w:szCs w:val="28"/>
          <w:lang w:val="ru-RU"/>
        </w:rPr>
        <w:softHyphen/>
        <w:t>ляется по формуле, тыс. руб. на 1 человека (таблица №</w:t>
      </w:r>
      <w:r w:rsidR="00EA51C0" w:rsidRPr="00A82181">
        <w:rPr>
          <w:sz w:val="28"/>
          <w:szCs w:val="28"/>
          <w:lang w:val="ru-RU"/>
        </w:rPr>
        <w:t xml:space="preserve"> </w:t>
      </w:r>
      <w:r w:rsidRPr="00A82181">
        <w:rPr>
          <w:sz w:val="28"/>
          <w:szCs w:val="28"/>
          <w:lang w:val="ru-RU"/>
        </w:rPr>
        <w:t>2):</w:t>
      </w:r>
    </w:p>
    <w:p w:rsidR="00EA51C0" w:rsidRPr="00A82181" w:rsidRDefault="00EA51C0" w:rsidP="00EA51C0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  <w:lang w:val="ru-RU"/>
        </w:rPr>
      </w:pPr>
    </w:p>
    <w:p w:rsidR="009A5648" w:rsidRPr="00A82181" w:rsidRDefault="009A5648" w:rsidP="00EA51C0">
      <w:pPr>
        <w:pStyle w:val="23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  <w:lang w:val="ru-RU"/>
        </w:rPr>
      </w:pPr>
      <w:proofErr w:type="spellStart"/>
      <w:r w:rsidRPr="00A82181">
        <w:rPr>
          <w:sz w:val="28"/>
          <w:szCs w:val="28"/>
          <w:lang w:val="ru-RU"/>
        </w:rPr>
        <w:t>Рп=</w:t>
      </w:r>
      <w:proofErr w:type="spellEnd"/>
      <w:r w:rsidRPr="00A82181">
        <w:rPr>
          <w:sz w:val="28"/>
          <w:szCs w:val="28"/>
          <w:lang w:val="ru-RU"/>
        </w:rPr>
        <w:t xml:space="preserve"> (</w:t>
      </w:r>
      <w:proofErr w:type="spellStart"/>
      <w:r w:rsidRPr="00A82181">
        <w:rPr>
          <w:sz w:val="28"/>
          <w:szCs w:val="28"/>
          <w:lang w:val="ru-RU"/>
        </w:rPr>
        <w:t>Кп</w:t>
      </w:r>
      <w:proofErr w:type="spellEnd"/>
      <w:r w:rsidRPr="00A82181">
        <w:rPr>
          <w:rStyle w:val="11pt"/>
          <w:sz w:val="28"/>
          <w:szCs w:val="28"/>
          <w:lang w:val="ru-RU"/>
        </w:rPr>
        <w:t>*</w:t>
      </w:r>
      <w:proofErr w:type="spellStart"/>
      <w:r w:rsidRPr="00A82181">
        <w:rPr>
          <w:rStyle w:val="11pt"/>
          <w:sz w:val="28"/>
          <w:szCs w:val="28"/>
          <w:lang w:val="ru-RU"/>
        </w:rPr>
        <w:t>Нр</w:t>
      </w:r>
      <w:proofErr w:type="spellEnd"/>
      <w:r w:rsidRPr="00A82181">
        <w:rPr>
          <w:rStyle w:val="11pt"/>
          <w:sz w:val="28"/>
          <w:szCs w:val="28"/>
          <w:lang w:val="ru-RU"/>
        </w:rPr>
        <w:t>)</w:t>
      </w:r>
    </w:p>
    <w:p w:rsidR="00EA51C0" w:rsidRPr="00A82181" w:rsidRDefault="00EA51C0" w:rsidP="00EA51C0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  <w:lang w:val="ru-RU"/>
        </w:rPr>
      </w:pPr>
    </w:p>
    <w:p w:rsidR="009A5648" w:rsidRPr="00A82181" w:rsidRDefault="009A5648" w:rsidP="00EA51C0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  <w:lang w:val="ru-RU"/>
        </w:rPr>
      </w:pPr>
      <w:r w:rsidRPr="00A82181">
        <w:rPr>
          <w:sz w:val="28"/>
          <w:szCs w:val="28"/>
          <w:lang w:val="ru-RU"/>
        </w:rPr>
        <w:t>где:</w:t>
      </w:r>
    </w:p>
    <w:p w:rsidR="009A5648" w:rsidRPr="00A82181" w:rsidRDefault="009A5648" w:rsidP="00EA51C0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  <w:lang w:val="ru-RU"/>
        </w:rPr>
      </w:pPr>
      <w:proofErr w:type="spellStart"/>
      <w:r w:rsidRPr="00A82181">
        <w:rPr>
          <w:sz w:val="28"/>
          <w:szCs w:val="28"/>
          <w:lang w:val="ru-RU"/>
        </w:rPr>
        <w:t>Кп</w:t>
      </w:r>
      <w:proofErr w:type="spellEnd"/>
      <w:r w:rsidRPr="00A82181">
        <w:rPr>
          <w:sz w:val="28"/>
          <w:szCs w:val="28"/>
          <w:lang w:val="ru-RU"/>
        </w:rPr>
        <w:t xml:space="preserve"> - количество продавцов, участвующих в областной универсальной совместной ярмарке;</w:t>
      </w:r>
    </w:p>
    <w:p w:rsidR="009A5648" w:rsidRPr="00A82181" w:rsidRDefault="009A5648" w:rsidP="00EA51C0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  <w:lang w:val="ru-RU"/>
        </w:rPr>
      </w:pPr>
      <w:r w:rsidRPr="00A82181">
        <w:rPr>
          <w:sz w:val="28"/>
          <w:szCs w:val="28"/>
        </w:rPr>
        <w:t>Hp</w:t>
      </w:r>
      <w:r w:rsidRPr="00A82181">
        <w:rPr>
          <w:sz w:val="28"/>
          <w:szCs w:val="28"/>
          <w:lang w:val="ru-RU"/>
        </w:rPr>
        <w:t xml:space="preserve"> - стоимость проезда (определяется по среднерыночной стоимости) по маршруту Магадан-Омсукчан-Магадан, тыс. рублей на 1 человека за 1 я</w:t>
      </w:r>
      <w:r w:rsidRPr="00A82181">
        <w:rPr>
          <w:sz w:val="28"/>
          <w:szCs w:val="28"/>
          <w:lang w:val="ru-RU"/>
        </w:rPr>
        <w:t>р</w:t>
      </w:r>
      <w:r w:rsidRPr="00A82181">
        <w:rPr>
          <w:sz w:val="28"/>
          <w:szCs w:val="28"/>
          <w:lang w:val="ru-RU"/>
        </w:rPr>
        <w:t>марку.</w:t>
      </w:r>
    </w:p>
    <w:p w:rsidR="00EA51C0" w:rsidRDefault="00EA51C0" w:rsidP="00EA51C0">
      <w:pPr>
        <w:pStyle w:val="23"/>
        <w:shd w:val="clear" w:color="auto" w:fill="auto"/>
        <w:spacing w:before="0" w:after="0" w:line="240" w:lineRule="auto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EA51C0" w:rsidRDefault="009A5648" w:rsidP="00EA51C0">
      <w:pPr>
        <w:pStyle w:val="23"/>
        <w:shd w:val="clear" w:color="auto" w:fill="auto"/>
        <w:spacing w:before="0" w:after="0" w:line="240" w:lineRule="auto"/>
        <w:jc w:val="right"/>
        <w:rPr>
          <w:lang w:val="ru-RU"/>
        </w:rPr>
      </w:pPr>
      <w:r w:rsidRPr="009A5648">
        <w:t>Таблица №</w:t>
      </w:r>
      <w:r w:rsidR="00EA51C0">
        <w:rPr>
          <w:lang w:val="ru-RU"/>
        </w:rPr>
        <w:t xml:space="preserve"> </w:t>
      </w:r>
      <w:r w:rsidRPr="009A5648">
        <w:t>2</w:t>
      </w:r>
    </w:p>
    <w:p w:rsidR="00EA51C0" w:rsidRDefault="00EA51C0" w:rsidP="00EA51C0">
      <w:pPr>
        <w:pStyle w:val="23"/>
        <w:shd w:val="clear" w:color="auto" w:fill="auto"/>
        <w:spacing w:before="0" w:after="0" w:line="240" w:lineRule="auto"/>
        <w:rPr>
          <w:lang w:val="ru-RU"/>
        </w:rPr>
      </w:pPr>
    </w:p>
    <w:tbl>
      <w:tblPr>
        <w:tblStyle w:val="af6"/>
        <w:tblW w:w="0" w:type="auto"/>
        <w:tblLook w:val="04A0"/>
      </w:tblPr>
      <w:tblGrid>
        <w:gridCol w:w="486"/>
        <w:gridCol w:w="4305"/>
        <w:gridCol w:w="2389"/>
        <w:gridCol w:w="2389"/>
      </w:tblGrid>
      <w:tr w:rsidR="00EA51C0" w:rsidRPr="00EA51C0" w:rsidTr="00EA51C0">
        <w:tc>
          <w:tcPr>
            <w:tcW w:w="459" w:type="dxa"/>
            <w:vAlign w:val="center"/>
          </w:tcPr>
          <w:p w:rsidR="00EA51C0" w:rsidRPr="00EA51C0" w:rsidRDefault="00EA51C0" w:rsidP="00EA51C0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A51C0">
              <w:rPr>
                <w:sz w:val="20"/>
                <w:szCs w:val="20"/>
                <w:lang w:val="ru-RU"/>
              </w:rPr>
              <w:t>№</w:t>
            </w:r>
            <w:r w:rsidRPr="00EA51C0">
              <w:rPr>
                <w:sz w:val="20"/>
                <w:szCs w:val="20"/>
              </w:rPr>
              <w:t xml:space="preserve"> </w:t>
            </w:r>
            <w:proofErr w:type="gramStart"/>
            <w:r w:rsidRPr="00EA51C0">
              <w:rPr>
                <w:sz w:val="20"/>
                <w:szCs w:val="20"/>
              </w:rPr>
              <w:t>п</w:t>
            </w:r>
            <w:proofErr w:type="gramEnd"/>
            <w:r w:rsidRPr="00EA51C0">
              <w:rPr>
                <w:sz w:val="20"/>
                <w:szCs w:val="20"/>
              </w:rPr>
              <w:t>/п</w:t>
            </w:r>
          </w:p>
        </w:tc>
        <w:tc>
          <w:tcPr>
            <w:tcW w:w="4518" w:type="dxa"/>
            <w:vAlign w:val="center"/>
          </w:tcPr>
          <w:p w:rsidR="00EA51C0" w:rsidRPr="00EA51C0" w:rsidRDefault="00EA51C0" w:rsidP="00EA51C0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A51C0">
              <w:rPr>
                <w:sz w:val="20"/>
                <w:szCs w:val="20"/>
              </w:rPr>
              <w:t>Наименование норматива</w:t>
            </w:r>
          </w:p>
        </w:tc>
        <w:tc>
          <w:tcPr>
            <w:tcW w:w="2489" w:type="dxa"/>
            <w:vAlign w:val="center"/>
          </w:tcPr>
          <w:p w:rsidR="00EA51C0" w:rsidRPr="00EA51C0" w:rsidRDefault="00EA51C0" w:rsidP="00EA51C0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A51C0">
              <w:rPr>
                <w:sz w:val="20"/>
                <w:szCs w:val="20"/>
              </w:rPr>
              <w:t>Единицы изме</w:t>
            </w:r>
            <w:r w:rsidRPr="00EA51C0">
              <w:rPr>
                <w:sz w:val="20"/>
                <w:szCs w:val="20"/>
              </w:rPr>
              <w:softHyphen/>
              <w:t>рения</w:t>
            </w:r>
          </w:p>
        </w:tc>
        <w:tc>
          <w:tcPr>
            <w:tcW w:w="2489" w:type="dxa"/>
            <w:vAlign w:val="center"/>
          </w:tcPr>
          <w:p w:rsidR="00EA51C0" w:rsidRPr="00EA51C0" w:rsidRDefault="00EA51C0" w:rsidP="00EA51C0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A51C0">
              <w:rPr>
                <w:sz w:val="20"/>
                <w:szCs w:val="20"/>
              </w:rPr>
              <w:t>Норматив</w:t>
            </w:r>
          </w:p>
        </w:tc>
      </w:tr>
      <w:tr w:rsidR="00EA51C0" w:rsidRPr="00EA51C0" w:rsidTr="00EA51C0">
        <w:tc>
          <w:tcPr>
            <w:tcW w:w="459" w:type="dxa"/>
            <w:vAlign w:val="center"/>
          </w:tcPr>
          <w:p w:rsidR="00EA51C0" w:rsidRPr="00EA51C0" w:rsidRDefault="00EA51C0" w:rsidP="00EA51C0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16"/>
                <w:szCs w:val="20"/>
              </w:rPr>
            </w:pPr>
            <w:r w:rsidRPr="00EA51C0">
              <w:rPr>
                <w:sz w:val="16"/>
                <w:szCs w:val="20"/>
              </w:rPr>
              <w:t>1</w:t>
            </w:r>
          </w:p>
        </w:tc>
        <w:tc>
          <w:tcPr>
            <w:tcW w:w="4518" w:type="dxa"/>
            <w:vAlign w:val="center"/>
          </w:tcPr>
          <w:p w:rsidR="00EA51C0" w:rsidRPr="00EA51C0" w:rsidRDefault="00EA51C0" w:rsidP="00EA51C0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16"/>
                <w:szCs w:val="20"/>
              </w:rPr>
            </w:pPr>
            <w:r w:rsidRPr="00EA51C0">
              <w:rPr>
                <w:sz w:val="16"/>
                <w:szCs w:val="20"/>
              </w:rPr>
              <w:t>2</w:t>
            </w:r>
          </w:p>
        </w:tc>
        <w:tc>
          <w:tcPr>
            <w:tcW w:w="2489" w:type="dxa"/>
            <w:vAlign w:val="center"/>
          </w:tcPr>
          <w:p w:rsidR="00EA51C0" w:rsidRPr="00EA51C0" w:rsidRDefault="00EA51C0" w:rsidP="00EA51C0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16"/>
                <w:szCs w:val="20"/>
              </w:rPr>
            </w:pPr>
            <w:r w:rsidRPr="00EA51C0">
              <w:rPr>
                <w:sz w:val="16"/>
                <w:szCs w:val="20"/>
              </w:rPr>
              <w:t>3</w:t>
            </w:r>
          </w:p>
        </w:tc>
        <w:tc>
          <w:tcPr>
            <w:tcW w:w="2489" w:type="dxa"/>
            <w:vAlign w:val="center"/>
          </w:tcPr>
          <w:p w:rsidR="00EA51C0" w:rsidRPr="00EA51C0" w:rsidRDefault="00EA51C0" w:rsidP="00EA51C0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16"/>
                <w:szCs w:val="20"/>
              </w:rPr>
            </w:pPr>
            <w:r w:rsidRPr="00EA51C0">
              <w:rPr>
                <w:sz w:val="16"/>
                <w:szCs w:val="20"/>
              </w:rPr>
              <w:t>4</w:t>
            </w:r>
          </w:p>
        </w:tc>
      </w:tr>
      <w:tr w:rsidR="00EA51C0" w:rsidRPr="00EA51C0" w:rsidTr="00EA51C0">
        <w:tc>
          <w:tcPr>
            <w:tcW w:w="459" w:type="dxa"/>
            <w:vAlign w:val="center"/>
          </w:tcPr>
          <w:p w:rsidR="00EA51C0" w:rsidRPr="00EA51C0" w:rsidRDefault="00EA51C0" w:rsidP="00EA51C0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A51C0">
              <w:rPr>
                <w:sz w:val="20"/>
                <w:szCs w:val="20"/>
              </w:rPr>
              <w:t>1.</w:t>
            </w:r>
          </w:p>
        </w:tc>
        <w:tc>
          <w:tcPr>
            <w:tcW w:w="4518" w:type="dxa"/>
            <w:vAlign w:val="center"/>
          </w:tcPr>
          <w:p w:rsidR="00EA51C0" w:rsidRPr="00EA51C0" w:rsidRDefault="00EA51C0" w:rsidP="00EA51C0">
            <w:pPr>
              <w:pStyle w:val="7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A51C0">
              <w:rPr>
                <w:sz w:val="20"/>
                <w:szCs w:val="20"/>
                <w:lang w:val="ru-RU"/>
              </w:rPr>
              <w:t>Размер платы за возмещение затрат по оплате проезда продавцов к месту проведения облас</w:t>
            </w:r>
            <w:r w:rsidRPr="00EA51C0">
              <w:rPr>
                <w:sz w:val="20"/>
                <w:szCs w:val="20"/>
                <w:lang w:val="ru-RU"/>
              </w:rPr>
              <w:t>т</w:t>
            </w:r>
            <w:r w:rsidRPr="00EA51C0">
              <w:rPr>
                <w:sz w:val="20"/>
                <w:szCs w:val="20"/>
                <w:lang w:val="ru-RU"/>
              </w:rPr>
              <w:t>ной универсальной совместной ярмарки тов</w:t>
            </w:r>
            <w:r w:rsidRPr="00EA51C0">
              <w:rPr>
                <w:sz w:val="20"/>
                <w:szCs w:val="20"/>
                <w:lang w:val="ru-RU"/>
              </w:rPr>
              <w:t>а</w:t>
            </w:r>
            <w:r w:rsidRPr="00EA51C0">
              <w:rPr>
                <w:sz w:val="20"/>
                <w:szCs w:val="20"/>
                <w:lang w:val="ru-RU"/>
              </w:rPr>
              <w:t>ров</w:t>
            </w:r>
            <w:r w:rsidRPr="00EA51C0">
              <w:rPr>
                <w:rStyle w:val="79pt"/>
                <w:sz w:val="20"/>
                <w:szCs w:val="20"/>
                <w:lang w:val="ru-RU"/>
              </w:rPr>
              <w:t xml:space="preserve"> за 1 яр</w:t>
            </w:r>
            <w:r w:rsidRPr="00EA51C0">
              <w:rPr>
                <w:rStyle w:val="79pt"/>
                <w:sz w:val="20"/>
                <w:szCs w:val="20"/>
                <w:lang w:val="ru-RU"/>
              </w:rPr>
              <w:softHyphen/>
              <w:t>марку</w:t>
            </w:r>
          </w:p>
        </w:tc>
        <w:tc>
          <w:tcPr>
            <w:tcW w:w="2489" w:type="dxa"/>
            <w:vAlign w:val="center"/>
          </w:tcPr>
          <w:p w:rsidR="00EA51C0" w:rsidRPr="00EA51C0" w:rsidRDefault="00EA51C0" w:rsidP="00EA51C0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A51C0">
              <w:rPr>
                <w:sz w:val="20"/>
                <w:szCs w:val="20"/>
                <w:lang w:val="ru-RU"/>
              </w:rPr>
              <w:t>рублей за 1 проезд</w:t>
            </w:r>
          </w:p>
          <w:p w:rsidR="00EA51C0" w:rsidRPr="00EA51C0" w:rsidRDefault="00EA51C0" w:rsidP="00EA51C0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Магадан - Ом</w:t>
            </w:r>
            <w:r w:rsidRPr="00EA51C0">
              <w:rPr>
                <w:sz w:val="20"/>
                <w:szCs w:val="20"/>
                <w:lang w:val="ru-RU"/>
              </w:rPr>
              <w:t>сукчан - Мага</w:t>
            </w:r>
            <w:r w:rsidRPr="00EA51C0">
              <w:rPr>
                <w:sz w:val="20"/>
                <w:szCs w:val="20"/>
                <w:lang w:val="ru-RU"/>
              </w:rPr>
              <w:softHyphen/>
              <w:t>дан</w:t>
            </w:r>
          </w:p>
        </w:tc>
        <w:tc>
          <w:tcPr>
            <w:tcW w:w="2489" w:type="dxa"/>
            <w:vAlign w:val="center"/>
          </w:tcPr>
          <w:p w:rsidR="00EA51C0" w:rsidRPr="00EA51C0" w:rsidRDefault="00EA51C0" w:rsidP="00EA51C0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A51C0">
              <w:rPr>
                <w:sz w:val="20"/>
                <w:szCs w:val="20"/>
              </w:rPr>
              <w:t>5000,00</w:t>
            </w:r>
          </w:p>
        </w:tc>
      </w:tr>
    </w:tbl>
    <w:p w:rsidR="005A31C6" w:rsidRDefault="005A31C6" w:rsidP="005A31C6">
      <w:pPr>
        <w:pStyle w:val="23"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</w:p>
    <w:p w:rsidR="009A5648" w:rsidRPr="005A31C6" w:rsidRDefault="009A5648" w:rsidP="005A31C6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  <w:lang w:val="ru-RU"/>
        </w:rPr>
      </w:pPr>
      <w:r w:rsidRPr="005A31C6">
        <w:rPr>
          <w:sz w:val="28"/>
          <w:szCs w:val="28"/>
          <w:lang w:val="ru-RU"/>
        </w:rPr>
        <w:t>1.4. Дополнить Порядок Приложениями №</w:t>
      </w:r>
      <w:r w:rsidR="00EA51C0" w:rsidRPr="005A31C6">
        <w:rPr>
          <w:sz w:val="28"/>
          <w:szCs w:val="28"/>
          <w:lang w:val="ru-RU"/>
        </w:rPr>
        <w:t xml:space="preserve"> </w:t>
      </w:r>
      <w:r w:rsidRPr="005A31C6">
        <w:rPr>
          <w:sz w:val="28"/>
          <w:szCs w:val="28"/>
          <w:lang w:val="ru-RU"/>
        </w:rPr>
        <w:t>1 и №</w:t>
      </w:r>
      <w:r w:rsidR="00EA51C0" w:rsidRPr="005A31C6">
        <w:rPr>
          <w:sz w:val="28"/>
          <w:szCs w:val="28"/>
          <w:lang w:val="ru-RU"/>
        </w:rPr>
        <w:t xml:space="preserve"> </w:t>
      </w:r>
      <w:r w:rsidRPr="005A31C6">
        <w:rPr>
          <w:sz w:val="28"/>
          <w:szCs w:val="28"/>
          <w:lang w:val="ru-RU"/>
        </w:rPr>
        <w:t>2 согласно приложе</w:t>
      </w:r>
      <w:r w:rsidRPr="005A31C6">
        <w:rPr>
          <w:sz w:val="28"/>
          <w:szCs w:val="28"/>
          <w:lang w:val="ru-RU"/>
        </w:rPr>
        <w:softHyphen/>
        <w:t>ниям №</w:t>
      </w:r>
      <w:r w:rsidR="00EA51C0" w:rsidRPr="005A31C6">
        <w:rPr>
          <w:sz w:val="28"/>
          <w:szCs w:val="28"/>
          <w:lang w:val="ru-RU"/>
        </w:rPr>
        <w:t xml:space="preserve"> </w:t>
      </w:r>
      <w:r w:rsidRPr="005A31C6">
        <w:rPr>
          <w:sz w:val="28"/>
          <w:szCs w:val="28"/>
          <w:lang w:val="ru-RU"/>
        </w:rPr>
        <w:t>1 и №</w:t>
      </w:r>
      <w:r w:rsidR="00EA51C0" w:rsidRPr="005A31C6">
        <w:rPr>
          <w:sz w:val="28"/>
          <w:szCs w:val="28"/>
          <w:lang w:val="ru-RU"/>
        </w:rPr>
        <w:t xml:space="preserve"> </w:t>
      </w:r>
      <w:r w:rsidRPr="005A31C6">
        <w:rPr>
          <w:sz w:val="28"/>
          <w:szCs w:val="28"/>
          <w:lang w:val="ru-RU"/>
        </w:rPr>
        <w:t>2 к настоящему постановлению.</w:t>
      </w:r>
    </w:p>
    <w:p w:rsidR="005A31C6" w:rsidRDefault="005A31C6" w:rsidP="005A31C6">
      <w:pPr>
        <w:pStyle w:val="23"/>
        <w:shd w:val="clear" w:color="auto" w:fill="auto"/>
        <w:tabs>
          <w:tab w:val="left" w:pos="1058"/>
        </w:tabs>
        <w:spacing w:before="0" w:after="0" w:line="240" w:lineRule="auto"/>
        <w:ind w:firstLine="709"/>
        <w:rPr>
          <w:sz w:val="28"/>
          <w:szCs w:val="28"/>
          <w:lang w:val="ru-RU"/>
        </w:rPr>
      </w:pPr>
    </w:p>
    <w:p w:rsidR="009A5648" w:rsidRPr="005A31C6" w:rsidRDefault="005A31C6" w:rsidP="005A31C6">
      <w:pPr>
        <w:pStyle w:val="23"/>
        <w:shd w:val="clear" w:color="auto" w:fill="auto"/>
        <w:tabs>
          <w:tab w:val="left" w:pos="1058"/>
        </w:tabs>
        <w:spacing w:before="0"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 w:rsidR="009A5648" w:rsidRPr="005A31C6">
        <w:rPr>
          <w:sz w:val="28"/>
          <w:szCs w:val="28"/>
          <w:lang w:val="ru-RU"/>
        </w:rPr>
        <w:t>Контроль за</w:t>
      </w:r>
      <w:proofErr w:type="gramEnd"/>
      <w:r w:rsidR="009A5648" w:rsidRPr="005A31C6">
        <w:rPr>
          <w:sz w:val="28"/>
          <w:szCs w:val="28"/>
          <w:lang w:val="ru-RU"/>
        </w:rPr>
        <w:t xml:space="preserve"> исполнением настоящего постановления возложить на отдел экономики администрации Омсукчанского городского округа</w:t>
      </w:r>
      <w:r w:rsidR="00A82181">
        <w:rPr>
          <w:sz w:val="28"/>
          <w:szCs w:val="28"/>
          <w:lang w:val="ru-RU"/>
        </w:rPr>
        <w:t xml:space="preserve"> </w:t>
      </w:r>
      <w:proofErr w:type="spellStart"/>
      <w:r w:rsidR="00A82181">
        <w:rPr>
          <w:sz w:val="28"/>
          <w:szCs w:val="28"/>
          <w:lang w:val="ru-RU"/>
        </w:rPr>
        <w:t>Смаль</w:t>
      </w:r>
      <w:proofErr w:type="spellEnd"/>
      <w:r w:rsidR="00A82181">
        <w:rPr>
          <w:sz w:val="28"/>
          <w:szCs w:val="28"/>
          <w:lang w:val="ru-RU"/>
        </w:rPr>
        <w:t xml:space="preserve"> В.И.</w:t>
      </w:r>
    </w:p>
    <w:p w:rsidR="005A31C6" w:rsidRDefault="005A31C6" w:rsidP="005A31C6">
      <w:pPr>
        <w:pStyle w:val="23"/>
        <w:shd w:val="clear" w:color="auto" w:fill="auto"/>
        <w:tabs>
          <w:tab w:val="left" w:pos="1029"/>
        </w:tabs>
        <w:spacing w:before="0" w:after="0" w:line="240" w:lineRule="auto"/>
        <w:ind w:firstLine="709"/>
        <w:rPr>
          <w:sz w:val="28"/>
          <w:szCs w:val="28"/>
          <w:lang w:val="ru-RU"/>
        </w:rPr>
      </w:pPr>
    </w:p>
    <w:p w:rsidR="009A5648" w:rsidRDefault="005A31C6" w:rsidP="005A31C6">
      <w:pPr>
        <w:pStyle w:val="23"/>
        <w:shd w:val="clear" w:color="auto" w:fill="auto"/>
        <w:tabs>
          <w:tab w:val="left" w:pos="1029"/>
        </w:tabs>
        <w:spacing w:before="0"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9A5648" w:rsidRPr="005A31C6">
        <w:rPr>
          <w:sz w:val="28"/>
          <w:szCs w:val="28"/>
          <w:lang w:val="ru-RU"/>
        </w:rPr>
        <w:t>Настоящее постановление вступает в силу с момента размещения на официальном сайте муниципального образования «Омсукчанский городской округ» в сети Интернет (</w:t>
      </w:r>
      <w:hyperlink r:id="rId5" w:history="1">
        <w:r w:rsidR="009A5648" w:rsidRPr="005A31C6">
          <w:rPr>
            <w:rStyle w:val="af4"/>
            <w:rFonts w:eastAsiaTheme="majorEastAsia"/>
            <w:sz w:val="28"/>
            <w:szCs w:val="28"/>
          </w:rPr>
          <w:t>www</w:t>
        </w:r>
        <w:r w:rsidR="009A5648" w:rsidRPr="005A31C6">
          <w:rPr>
            <w:rStyle w:val="af4"/>
            <w:rFonts w:eastAsiaTheme="majorEastAsia"/>
            <w:sz w:val="28"/>
            <w:szCs w:val="28"/>
            <w:lang w:val="ru-RU"/>
          </w:rPr>
          <w:t>.</w:t>
        </w:r>
        <w:proofErr w:type="spellStart"/>
        <w:r w:rsidR="009A5648" w:rsidRPr="005A31C6">
          <w:rPr>
            <w:rStyle w:val="af4"/>
            <w:rFonts w:eastAsiaTheme="majorEastAsia"/>
            <w:sz w:val="28"/>
            <w:szCs w:val="28"/>
          </w:rPr>
          <w:t>omsukchan</w:t>
        </w:r>
        <w:proofErr w:type="spellEnd"/>
        <w:r w:rsidR="009A5648" w:rsidRPr="005A31C6">
          <w:rPr>
            <w:rStyle w:val="af4"/>
            <w:rFonts w:eastAsiaTheme="majorEastAsia"/>
            <w:sz w:val="28"/>
            <w:szCs w:val="28"/>
            <w:lang w:val="ru-RU"/>
          </w:rPr>
          <w:t>-</w:t>
        </w:r>
        <w:proofErr w:type="spellStart"/>
        <w:r w:rsidR="009A5648" w:rsidRPr="005A31C6">
          <w:rPr>
            <w:rStyle w:val="af4"/>
            <w:rFonts w:eastAsiaTheme="majorEastAsia"/>
            <w:sz w:val="28"/>
            <w:szCs w:val="28"/>
          </w:rPr>
          <w:t>adm</w:t>
        </w:r>
        <w:proofErr w:type="spellEnd"/>
        <w:r w:rsidR="009A5648" w:rsidRPr="005A31C6">
          <w:rPr>
            <w:rStyle w:val="af4"/>
            <w:rFonts w:eastAsiaTheme="majorEastAsia"/>
            <w:sz w:val="28"/>
            <w:szCs w:val="28"/>
            <w:lang w:val="ru-RU"/>
          </w:rPr>
          <w:t>.</w:t>
        </w:r>
        <w:proofErr w:type="spellStart"/>
        <w:r w:rsidR="009A5648" w:rsidRPr="005A31C6">
          <w:rPr>
            <w:rStyle w:val="af4"/>
            <w:rFonts w:eastAsiaTheme="majorEastAsia"/>
            <w:sz w:val="28"/>
            <w:szCs w:val="28"/>
          </w:rPr>
          <w:t>ru</w:t>
        </w:r>
        <w:proofErr w:type="spellEnd"/>
      </w:hyperlink>
      <w:r w:rsidR="009A5648" w:rsidRPr="005A31C6">
        <w:rPr>
          <w:sz w:val="28"/>
          <w:szCs w:val="28"/>
          <w:lang w:val="ru-RU"/>
        </w:rPr>
        <w:t>) и подлежит опубликованию в газете «Омсукчанские вести».</w:t>
      </w:r>
    </w:p>
    <w:p w:rsidR="005A31C6" w:rsidRDefault="005A31C6" w:rsidP="005A31C6">
      <w:pPr>
        <w:pStyle w:val="23"/>
        <w:shd w:val="clear" w:color="auto" w:fill="auto"/>
        <w:tabs>
          <w:tab w:val="left" w:pos="1029"/>
        </w:tabs>
        <w:spacing w:before="0" w:after="0" w:line="240" w:lineRule="auto"/>
        <w:ind w:firstLine="709"/>
        <w:rPr>
          <w:sz w:val="28"/>
          <w:szCs w:val="28"/>
          <w:lang w:val="ru-RU"/>
        </w:rPr>
      </w:pPr>
    </w:p>
    <w:p w:rsidR="005A31C6" w:rsidRDefault="005A31C6" w:rsidP="005A31C6">
      <w:pPr>
        <w:pStyle w:val="23"/>
        <w:shd w:val="clear" w:color="auto" w:fill="auto"/>
        <w:tabs>
          <w:tab w:val="left" w:pos="1029"/>
        </w:tabs>
        <w:spacing w:before="0" w:after="0" w:line="240" w:lineRule="auto"/>
        <w:ind w:firstLine="709"/>
        <w:rPr>
          <w:sz w:val="28"/>
          <w:szCs w:val="28"/>
          <w:lang w:val="ru-RU"/>
        </w:rPr>
      </w:pPr>
    </w:p>
    <w:p w:rsidR="005A31C6" w:rsidRDefault="005A31C6" w:rsidP="005A31C6">
      <w:pPr>
        <w:pStyle w:val="23"/>
        <w:shd w:val="clear" w:color="auto" w:fill="auto"/>
        <w:tabs>
          <w:tab w:val="left" w:pos="1029"/>
        </w:tabs>
        <w:spacing w:before="0" w:after="0" w:line="240" w:lineRule="auto"/>
        <w:ind w:firstLine="709"/>
        <w:rPr>
          <w:sz w:val="28"/>
          <w:szCs w:val="28"/>
          <w:lang w:val="ru-RU"/>
        </w:rPr>
      </w:pPr>
    </w:p>
    <w:p w:rsidR="009A5648" w:rsidRDefault="005A31C6" w:rsidP="005A31C6">
      <w:pPr>
        <w:pStyle w:val="23"/>
        <w:shd w:val="clear" w:color="auto" w:fill="auto"/>
        <w:spacing w:before="0" w:after="0" w:line="260" w:lineRule="exact"/>
        <w:jc w:val="left"/>
        <w:rPr>
          <w:lang w:val="ru-RU"/>
        </w:rPr>
      </w:pPr>
      <w:r>
        <w:rPr>
          <w:lang w:val="ru-RU"/>
        </w:rPr>
        <w:t xml:space="preserve">Глава администрации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</w:t>
      </w:r>
      <w:r w:rsidR="009A5648" w:rsidRPr="009A5648">
        <w:rPr>
          <w:lang w:val="ru-RU"/>
        </w:rPr>
        <w:t>С.П. Кучеренко</w:t>
      </w:r>
    </w:p>
    <w:p w:rsidR="006C6A94" w:rsidRDefault="006C6A94" w:rsidP="006C6A94">
      <w:pPr>
        <w:tabs>
          <w:tab w:val="left" w:pos="8676"/>
        </w:tabs>
        <w:rPr>
          <w:rFonts w:ascii="Times New Roman" w:hAnsi="Times New Roman" w:cs="Times New Roman"/>
        </w:rPr>
      </w:pPr>
    </w:p>
    <w:p w:rsidR="006C6A94" w:rsidRDefault="006C6A94" w:rsidP="006C6A94">
      <w:pPr>
        <w:tabs>
          <w:tab w:val="left" w:pos="8676"/>
        </w:tabs>
        <w:rPr>
          <w:rFonts w:ascii="Times New Roman" w:hAnsi="Times New Roman" w:cs="Times New Roman"/>
        </w:rPr>
      </w:pPr>
    </w:p>
    <w:p w:rsidR="006C6A94" w:rsidRDefault="006C6A94" w:rsidP="006C6A94">
      <w:pPr>
        <w:tabs>
          <w:tab w:val="left" w:pos="8676"/>
        </w:tabs>
        <w:rPr>
          <w:rFonts w:ascii="Times New Roman" w:hAnsi="Times New Roman" w:cs="Times New Roman"/>
        </w:rPr>
      </w:pPr>
    </w:p>
    <w:p w:rsidR="006C6A94" w:rsidRDefault="006C6A94" w:rsidP="006C6A94">
      <w:pPr>
        <w:tabs>
          <w:tab w:val="left" w:pos="8676"/>
        </w:tabs>
        <w:rPr>
          <w:rFonts w:ascii="Times New Roman" w:hAnsi="Times New Roman" w:cs="Times New Roman"/>
        </w:rPr>
      </w:pPr>
    </w:p>
    <w:p w:rsidR="006C6A94" w:rsidRDefault="006C6A94" w:rsidP="006C6A94">
      <w:pPr>
        <w:tabs>
          <w:tab w:val="left" w:pos="8676"/>
        </w:tabs>
        <w:rPr>
          <w:rFonts w:ascii="Times New Roman" w:hAnsi="Times New Roman" w:cs="Times New Roman"/>
        </w:rPr>
      </w:pPr>
    </w:p>
    <w:p w:rsidR="006C6A94" w:rsidRDefault="006C6A94" w:rsidP="006C6A94">
      <w:pPr>
        <w:tabs>
          <w:tab w:val="left" w:pos="8676"/>
        </w:tabs>
        <w:rPr>
          <w:rFonts w:ascii="Times New Roman" w:hAnsi="Times New Roman" w:cs="Times New Roman"/>
        </w:rPr>
      </w:pPr>
    </w:p>
    <w:p w:rsidR="006C6A94" w:rsidRDefault="006C6A94" w:rsidP="006C6A94">
      <w:pPr>
        <w:tabs>
          <w:tab w:val="left" w:pos="8676"/>
        </w:tabs>
        <w:rPr>
          <w:rFonts w:ascii="Times New Roman" w:hAnsi="Times New Roman" w:cs="Times New Roman"/>
        </w:rPr>
      </w:pPr>
    </w:p>
    <w:p w:rsidR="006C6A94" w:rsidRDefault="006C6A94" w:rsidP="006C6A94">
      <w:pPr>
        <w:tabs>
          <w:tab w:val="left" w:pos="8676"/>
        </w:tabs>
        <w:rPr>
          <w:rFonts w:ascii="Times New Roman" w:hAnsi="Times New Roman" w:cs="Times New Roman"/>
        </w:rPr>
      </w:pPr>
    </w:p>
    <w:p w:rsidR="006C6A94" w:rsidRDefault="006C6A94" w:rsidP="006C6A94">
      <w:pPr>
        <w:tabs>
          <w:tab w:val="left" w:pos="8676"/>
        </w:tabs>
        <w:rPr>
          <w:rFonts w:ascii="Times New Roman" w:hAnsi="Times New Roman" w:cs="Times New Roman"/>
        </w:rPr>
      </w:pPr>
    </w:p>
    <w:p w:rsidR="006C6A94" w:rsidRDefault="006C6A94" w:rsidP="006C6A94">
      <w:pPr>
        <w:tabs>
          <w:tab w:val="left" w:pos="8676"/>
        </w:tabs>
        <w:rPr>
          <w:rFonts w:ascii="Times New Roman" w:hAnsi="Times New Roman" w:cs="Times New Roman"/>
        </w:rPr>
      </w:pPr>
    </w:p>
    <w:p w:rsidR="006C6A94" w:rsidRDefault="006C6A94" w:rsidP="006C6A94">
      <w:pPr>
        <w:tabs>
          <w:tab w:val="left" w:pos="8676"/>
        </w:tabs>
        <w:rPr>
          <w:rFonts w:ascii="Times New Roman" w:hAnsi="Times New Roman" w:cs="Times New Roman"/>
        </w:rPr>
      </w:pPr>
    </w:p>
    <w:p w:rsidR="00ED6E09" w:rsidRDefault="00ED6E09" w:rsidP="006C6A94">
      <w:pPr>
        <w:tabs>
          <w:tab w:val="left" w:pos="8676"/>
        </w:tabs>
        <w:rPr>
          <w:rFonts w:ascii="Times New Roman" w:hAnsi="Times New Roman" w:cs="Times New Roman"/>
        </w:rPr>
      </w:pPr>
    </w:p>
    <w:p w:rsidR="006C6A94" w:rsidRDefault="009A5648" w:rsidP="006C6A94">
      <w:pPr>
        <w:tabs>
          <w:tab w:val="left" w:pos="8676"/>
        </w:tabs>
        <w:ind w:left="7080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lastRenderedPageBreak/>
        <w:t>Приложение №</w:t>
      </w:r>
      <w:r w:rsidR="006C6A94">
        <w:rPr>
          <w:rFonts w:ascii="Times New Roman" w:hAnsi="Times New Roman" w:cs="Times New Roman"/>
        </w:rPr>
        <w:t xml:space="preserve"> </w:t>
      </w:r>
      <w:r w:rsidRPr="009A5648">
        <w:rPr>
          <w:rFonts w:ascii="Times New Roman" w:hAnsi="Times New Roman" w:cs="Times New Roman"/>
        </w:rPr>
        <w:t xml:space="preserve">1 </w:t>
      </w:r>
    </w:p>
    <w:p w:rsidR="006C6A94" w:rsidRDefault="009A5648" w:rsidP="006C6A94">
      <w:pPr>
        <w:tabs>
          <w:tab w:val="left" w:pos="8676"/>
        </w:tabs>
        <w:ind w:left="7080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t xml:space="preserve">к постановлению </w:t>
      </w:r>
    </w:p>
    <w:p w:rsidR="006C6A94" w:rsidRDefault="006C6A94" w:rsidP="006C6A94">
      <w:pPr>
        <w:tabs>
          <w:tab w:val="left" w:pos="8676"/>
        </w:tabs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</w:p>
    <w:p w:rsidR="006C6A94" w:rsidRDefault="006C6A94" w:rsidP="006C6A94">
      <w:pPr>
        <w:tabs>
          <w:tab w:val="left" w:pos="8676"/>
        </w:tabs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</w:t>
      </w:r>
    </w:p>
    <w:p w:rsidR="006C6A94" w:rsidRDefault="006C6A94" w:rsidP="006C6A94">
      <w:pPr>
        <w:tabs>
          <w:tab w:val="left" w:pos="8676"/>
        </w:tabs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15.05.2017г. № 369</w:t>
      </w:r>
      <w:r w:rsidR="009A5648" w:rsidRPr="009A5648">
        <w:rPr>
          <w:rFonts w:ascii="Times New Roman" w:hAnsi="Times New Roman" w:cs="Times New Roman"/>
        </w:rPr>
        <w:tab/>
      </w:r>
    </w:p>
    <w:p w:rsidR="006C6A94" w:rsidRDefault="006C6A94" w:rsidP="006C6A94">
      <w:pPr>
        <w:tabs>
          <w:tab w:val="left" w:pos="8676"/>
        </w:tabs>
        <w:ind w:left="6372"/>
        <w:rPr>
          <w:rFonts w:ascii="Times New Roman" w:hAnsi="Times New Roman" w:cs="Times New Roman"/>
        </w:rPr>
      </w:pPr>
    </w:p>
    <w:p w:rsidR="006C6A94" w:rsidRPr="006C6A94" w:rsidRDefault="006C6A94" w:rsidP="006C6A94">
      <w:pPr>
        <w:tabs>
          <w:tab w:val="left" w:pos="8676"/>
        </w:tabs>
        <w:rPr>
          <w:rFonts w:ascii="Times New Roman" w:hAnsi="Times New Roman" w:cs="Times New Roman"/>
        </w:rPr>
      </w:pPr>
    </w:p>
    <w:tbl>
      <w:tblPr>
        <w:tblStyle w:val="af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2"/>
      </w:tblGrid>
      <w:tr w:rsidR="003A3C8D" w:rsidTr="003A3C8D">
        <w:trPr>
          <w:jc w:val="right"/>
        </w:trPr>
        <w:tc>
          <w:tcPr>
            <w:tcW w:w="3982" w:type="dxa"/>
          </w:tcPr>
          <w:p w:rsidR="003A3C8D" w:rsidRDefault="003A3C8D" w:rsidP="003A3C8D">
            <w:pPr>
              <w:tabs>
                <w:tab w:val="left" w:pos="8676"/>
              </w:tabs>
              <w:jc w:val="both"/>
              <w:rPr>
                <w:rFonts w:ascii="Times New Roman" w:hAnsi="Times New Roman" w:cs="Times New Roman"/>
              </w:rPr>
            </w:pPr>
            <w:r w:rsidRPr="006C6A94">
              <w:rPr>
                <w:rFonts w:ascii="Times New Roman" w:hAnsi="Times New Roman" w:cs="Times New Roman"/>
              </w:rPr>
              <w:t>«Приложение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6A94">
              <w:rPr>
                <w:rFonts w:ascii="Times New Roman" w:hAnsi="Times New Roman" w:cs="Times New Roman"/>
              </w:rPr>
              <w:t xml:space="preserve">1 </w:t>
            </w:r>
          </w:p>
          <w:p w:rsidR="003A3C8D" w:rsidRDefault="003A3C8D" w:rsidP="003A3C8D">
            <w:pPr>
              <w:tabs>
                <w:tab w:val="left" w:pos="8676"/>
              </w:tabs>
              <w:jc w:val="both"/>
              <w:rPr>
                <w:rFonts w:ascii="Times New Roman" w:hAnsi="Times New Roman" w:cs="Times New Roman"/>
              </w:rPr>
            </w:pPr>
            <w:r w:rsidRPr="006C6A94">
              <w:rPr>
                <w:rFonts w:ascii="Times New Roman" w:hAnsi="Times New Roman" w:cs="Times New Roman"/>
              </w:rPr>
              <w:t>к Порядку предоставления субси</w:t>
            </w:r>
            <w:r w:rsidRPr="006C6A94">
              <w:rPr>
                <w:rFonts w:ascii="Times New Roman" w:hAnsi="Times New Roman" w:cs="Times New Roman"/>
              </w:rPr>
              <w:softHyphen/>
              <w:t>дий из бюджета Омсукчанского горо</w:t>
            </w:r>
            <w:r w:rsidRPr="006C6A94">
              <w:rPr>
                <w:rFonts w:ascii="Times New Roman" w:hAnsi="Times New Roman" w:cs="Times New Roman"/>
              </w:rPr>
              <w:t>д</w:t>
            </w:r>
            <w:r w:rsidRPr="006C6A94">
              <w:rPr>
                <w:rFonts w:ascii="Times New Roman" w:hAnsi="Times New Roman" w:cs="Times New Roman"/>
              </w:rPr>
              <w:t>ского округа на возмещение затрат по проведению областных униве</w:t>
            </w:r>
            <w:r w:rsidRPr="006C6A94">
              <w:rPr>
                <w:rFonts w:ascii="Times New Roman" w:hAnsi="Times New Roman" w:cs="Times New Roman"/>
              </w:rPr>
              <w:t>р</w:t>
            </w:r>
            <w:r w:rsidRPr="006C6A94">
              <w:rPr>
                <w:rFonts w:ascii="Times New Roman" w:hAnsi="Times New Roman" w:cs="Times New Roman"/>
              </w:rPr>
              <w:t>сальных совместных ярма</w:t>
            </w:r>
            <w:r w:rsidRPr="006C6A94">
              <w:rPr>
                <w:rFonts w:ascii="Times New Roman" w:hAnsi="Times New Roman" w:cs="Times New Roman"/>
              </w:rPr>
              <w:softHyphen/>
              <w:t>рок тов</w:t>
            </w:r>
            <w:r w:rsidRPr="006C6A94">
              <w:rPr>
                <w:rFonts w:ascii="Times New Roman" w:hAnsi="Times New Roman" w:cs="Times New Roman"/>
              </w:rPr>
              <w:t>а</w:t>
            </w:r>
            <w:r w:rsidRPr="006C6A94">
              <w:rPr>
                <w:rFonts w:ascii="Times New Roman" w:hAnsi="Times New Roman" w:cs="Times New Roman"/>
              </w:rPr>
              <w:t>ров на территории Омсук</w:t>
            </w:r>
            <w:r w:rsidRPr="006C6A94">
              <w:rPr>
                <w:rFonts w:ascii="Times New Roman" w:hAnsi="Times New Roman" w:cs="Times New Roman"/>
              </w:rPr>
              <w:softHyphen/>
              <w:t>чанского городского округа»</w:t>
            </w:r>
          </w:p>
        </w:tc>
      </w:tr>
    </w:tbl>
    <w:p w:rsidR="003A3C8D" w:rsidRDefault="003A3C8D" w:rsidP="003A3C8D">
      <w:pPr>
        <w:pStyle w:val="82"/>
        <w:shd w:val="clear" w:color="auto" w:fill="auto"/>
        <w:tabs>
          <w:tab w:val="left" w:leader="underscore" w:pos="6392"/>
        </w:tabs>
        <w:spacing w:before="0" w:after="0" w:line="240" w:lineRule="auto"/>
        <w:rPr>
          <w:lang w:val="ru-RU"/>
        </w:rPr>
      </w:pPr>
    </w:p>
    <w:p w:rsidR="003A3C8D" w:rsidRDefault="003A3C8D" w:rsidP="003A3C8D">
      <w:pPr>
        <w:pStyle w:val="82"/>
        <w:shd w:val="clear" w:color="auto" w:fill="auto"/>
        <w:tabs>
          <w:tab w:val="left" w:leader="underscore" w:pos="6392"/>
        </w:tabs>
        <w:spacing w:before="0" w:after="0" w:line="240" w:lineRule="auto"/>
        <w:jc w:val="center"/>
        <w:rPr>
          <w:b/>
          <w:lang w:val="ru-RU"/>
        </w:rPr>
      </w:pPr>
    </w:p>
    <w:p w:rsidR="003A3C8D" w:rsidRDefault="009A5648" w:rsidP="003A3C8D">
      <w:pPr>
        <w:pStyle w:val="82"/>
        <w:shd w:val="clear" w:color="auto" w:fill="auto"/>
        <w:tabs>
          <w:tab w:val="left" w:leader="underscore" w:pos="6392"/>
        </w:tabs>
        <w:spacing w:before="0" w:after="0" w:line="240" w:lineRule="auto"/>
        <w:jc w:val="center"/>
        <w:rPr>
          <w:lang w:val="ru-RU"/>
        </w:rPr>
      </w:pPr>
      <w:r w:rsidRPr="003A3C8D">
        <w:rPr>
          <w:b/>
          <w:lang w:val="ru-RU"/>
        </w:rPr>
        <w:t>Договор №</w:t>
      </w:r>
      <w:r w:rsidR="003A3C8D">
        <w:rPr>
          <w:lang w:val="ru-RU"/>
        </w:rPr>
        <w:t xml:space="preserve"> ________________</w:t>
      </w:r>
    </w:p>
    <w:p w:rsidR="003A3C8D" w:rsidRDefault="003A3C8D" w:rsidP="003A3C8D">
      <w:pPr>
        <w:pStyle w:val="82"/>
        <w:shd w:val="clear" w:color="auto" w:fill="auto"/>
        <w:tabs>
          <w:tab w:val="left" w:leader="underscore" w:pos="6392"/>
        </w:tabs>
        <w:spacing w:before="0" w:after="0" w:line="240" w:lineRule="auto"/>
        <w:rPr>
          <w:lang w:val="ru-RU"/>
        </w:rPr>
      </w:pPr>
    </w:p>
    <w:p w:rsidR="003A3C8D" w:rsidRDefault="003A3C8D" w:rsidP="003A3C8D">
      <w:pPr>
        <w:pStyle w:val="82"/>
        <w:shd w:val="clear" w:color="auto" w:fill="auto"/>
        <w:tabs>
          <w:tab w:val="left" w:leader="underscore" w:pos="6392"/>
        </w:tabs>
        <w:spacing w:before="0" w:after="0" w:line="240" w:lineRule="auto"/>
        <w:rPr>
          <w:lang w:val="ru-RU"/>
        </w:rPr>
      </w:pPr>
    </w:p>
    <w:p w:rsidR="009A5648" w:rsidRPr="00302230" w:rsidRDefault="003A3C8D" w:rsidP="003A3C8D">
      <w:pPr>
        <w:pStyle w:val="82"/>
        <w:shd w:val="clear" w:color="auto" w:fill="auto"/>
        <w:tabs>
          <w:tab w:val="left" w:leader="underscore" w:pos="6392"/>
        </w:tabs>
        <w:spacing w:before="0" w:after="0" w:line="240" w:lineRule="auto"/>
        <w:rPr>
          <w:lang w:val="ru-RU"/>
        </w:rPr>
      </w:pPr>
      <w:r w:rsidRPr="00302230">
        <w:rPr>
          <w:lang w:val="ru-RU"/>
        </w:rPr>
        <w:t>«</w:t>
      </w:r>
      <w:r w:rsidRPr="00302230">
        <w:rPr>
          <w:u w:val="single"/>
          <w:lang w:val="ru-RU"/>
        </w:rPr>
        <w:t xml:space="preserve">       </w:t>
      </w:r>
      <w:r w:rsidRPr="00302230">
        <w:rPr>
          <w:lang w:val="ru-RU"/>
        </w:rPr>
        <w:t xml:space="preserve">»  </w:t>
      </w:r>
      <w:r>
        <w:rPr>
          <w:lang w:val="ru-RU"/>
        </w:rPr>
        <w:t>______________201___</w:t>
      </w:r>
      <w:r w:rsidR="009A5648" w:rsidRPr="00302230">
        <w:rPr>
          <w:lang w:val="ru-RU"/>
        </w:rPr>
        <w:t>г.</w:t>
      </w:r>
      <w:r>
        <w:rPr>
          <w:lang w:val="ru-RU"/>
        </w:rPr>
        <w:t xml:space="preserve">                                                                                      </w:t>
      </w:r>
      <w:r w:rsidR="009A5648" w:rsidRPr="00302230">
        <w:rPr>
          <w:lang w:val="ru-RU"/>
        </w:rPr>
        <w:t>п. Омсукчан</w:t>
      </w:r>
    </w:p>
    <w:p w:rsidR="003A3C8D" w:rsidRDefault="003A3C8D" w:rsidP="009A5648">
      <w:pPr>
        <w:tabs>
          <w:tab w:val="left" w:leader="underscore" w:pos="5044"/>
        </w:tabs>
        <w:spacing w:line="274" w:lineRule="exact"/>
        <w:ind w:left="20" w:firstLine="680"/>
        <w:jc w:val="both"/>
        <w:rPr>
          <w:rFonts w:ascii="Times New Roman" w:hAnsi="Times New Roman" w:cs="Times New Roman"/>
        </w:rPr>
      </w:pPr>
    </w:p>
    <w:p w:rsidR="009A5648" w:rsidRPr="009A5648" w:rsidRDefault="009A5648" w:rsidP="003A3C8D">
      <w:pPr>
        <w:tabs>
          <w:tab w:val="left" w:leader="underscore" w:pos="5044"/>
        </w:tabs>
        <w:spacing w:line="274" w:lineRule="exact"/>
        <w:ind w:left="20" w:firstLine="680"/>
        <w:jc w:val="both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tab/>
        <w:t xml:space="preserve"> действующий на основании</w:t>
      </w:r>
      <w:r w:rsidR="003A3C8D">
        <w:rPr>
          <w:rFonts w:ascii="Times New Roman" w:hAnsi="Times New Roman" w:cs="Times New Roman"/>
        </w:rPr>
        <w:t xml:space="preserve"> ________________</w:t>
      </w:r>
      <w:r w:rsidRPr="009A5648">
        <w:rPr>
          <w:rFonts w:ascii="Times New Roman" w:hAnsi="Times New Roman" w:cs="Times New Roman"/>
        </w:rPr>
        <w:t>, именуемый в дальнейшем «Исполнитель», и</w:t>
      </w:r>
      <w:r w:rsidRPr="009A5648">
        <w:rPr>
          <w:rStyle w:val="62"/>
          <w:rFonts w:eastAsia="Arial Unicode MS"/>
        </w:rPr>
        <w:t xml:space="preserve"> Администрация</w:t>
      </w:r>
      <w:r w:rsidR="003A3C8D">
        <w:rPr>
          <w:rFonts w:ascii="Times New Roman" w:hAnsi="Times New Roman" w:cs="Times New Roman"/>
        </w:rPr>
        <w:t xml:space="preserve"> О</w:t>
      </w:r>
      <w:r w:rsidRPr="009A5648">
        <w:rPr>
          <w:rStyle w:val="62"/>
          <w:rFonts w:eastAsia="Arial Unicode MS"/>
        </w:rPr>
        <w:t>мсу</w:t>
      </w:r>
      <w:r w:rsidRPr="009A5648">
        <w:rPr>
          <w:rStyle w:val="62"/>
          <w:rFonts w:eastAsia="Arial Unicode MS"/>
        </w:rPr>
        <w:t>к</w:t>
      </w:r>
      <w:r w:rsidRPr="009A5648">
        <w:rPr>
          <w:rStyle w:val="62"/>
          <w:rFonts w:eastAsia="Arial Unicode MS"/>
        </w:rPr>
        <w:t>чанского городского округа,</w:t>
      </w:r>
      <w:r w:rsidR="003A3C8D">
        <w:rPr>
          <w:rFonts w:ascii="Times New Roman" w:hAnsi="Times New Roman" w:cs="Times New Roman"/>
        </w:rPr>
        <w:t xml:space="preserve"> в лице</w:t>
      </w:r>
      <w:r w:rsidR="003A3C8D">
        <w:rPr>
          <w:rFonts w:ascii="Times New Roman" w:hAnsi="Times New Roman" w:cs="Times New Roman"/>
        </w:rPr>
        <w:tab/>
        <w:t>, действующего на ос</w:t>
      </w:r>
      <w:r w:rsidRPr="009A5648">
        <w:rPr>
          <w:rFonts w:ascii="Times New Roman" w:hAnsi="Times New Roman" w:cs="Times New Roman"/>
        </w:rPr>
        <w:t>новании Устава, именуемая в дальнейшем «Администрация», а совместно именуемые Стороны, заключили настоящий договор о нижеследующем:</w:t>
      </w:r>
    </w:p>
    <w:p w:rsidR="003A3C8D" w:rsidRDefault="003A3C8D" w:rsidP="003A3C8D">
      <w:pPr>
        <w:rPr>
          <w:rFonts w:ascii="Times New Roman" w:hAnsi="Times New Roman" w:cs="Times New Roman"/>
        </w:rPr>
      </w:pPr>
    </w:p>
    <w:p w:rsidR="009A5648" w:rsidRDefault="009A5648" w:rsidP="003A3C8D">
      <w:pPr>
        <w:jc w:val="center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t>1. Предмет договора:</w:t>
      </w:r>
    </w:p>
    <w:p w:rsidR="003A3C8D" w:rsidRPr="009A5648" w:rsidRDefault="003A3C8D" w:rsidP="003A3C8D">
      <w:pPr>
        <w:jc w:val="center"/>
        <w:rPr>
          <w:rFonts w:ascii="Times New Roman" w:hAnsi="Times New Roman" w:cs="Times New Roman"/>
        </w:rPr>
      </w:pPr>
    </w:p>
    <w:p w:rsidR="009A5648" w:rsidRPr="009A5648" w:rsidRDefault="009A5648" w:rsidP="00374C05">
      <w:pPr>
        <w:tabs>
          <w:tab w:val="left" w:leader="underscore" w:pos="663"/>
          <w:tab w:val="left" w:leader="underscore" w:pos="3226"/>
        </w:tabs>
        <w:ind w:firstLine="862"/>
        <w:jc w:val="both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t>1.1. Администрация предоставляет Исполнителю субсидию на возмещение за</w:t>
      </w:r>
      <w:r w:rsidRPr="009A5648">
        <w:rPr>
          <w:rFonts w:ascii="Times New Roman" w:hAnsi="Times New Roman" w:cs="Times New Roman"/>
        </w:rPr>
        <w:softHyphen/>
        <w:t xml:space="preserve">трат </w:t>
      </w:r>
      <w:r w:rsidRPr="009A5648">
        <w:rPr>
          <w:rFonts w:ascii="Times New Roman" w:hAnsi="Times New Roman" w:cs="Times New Roman"/>
        </w:rPr>
        <w:tab/>
      </w:r>
      <w:r w:rsidRPr="009A5648">
        <w:rPr>
          <w:rFonts w:ascii="Times New Roman" w:hAnsi="Times New Roman" w:cs="Times New Roman"/>
        </w:rPr>
        <w:tab/>
        <w:t>для проведения областной универсальной совместной</w:t>
      </w:r>
      <w:r w:rsidR="006A430F">
        <w:rPr>
          <w:rFonts w:ascii="Times New Roman" w:hAnsi="Times New Roman" w:cs="Times New Roman"/>
        </w:rPr>
        <w:t xml:space="preserve"> </w:t>
      </w:r>
      <w:r w:rsidRPr="009A5648">
        <w:rPr>
          <w:rFonts w:ascii="Times New Roman" w:hAnsi="Times New Roman" w:cs="Times New Roman"/>
        </w:rPr>
        <w:t>я</w:t>
      </w:r>
      <w:r w:rsidRPr="009A5648">
        <w:rPr>
          <w:rFonts w:ascii="Times New Roman" w:hAnsi="Times New Roman" w:cs="Times New Roman"/>
        </w:rPr>
        <w:t>р</w:t>
      </w:r>
      <w:r w:rsidRPr="009A5648">
        <w:rPr>
          <w:rFonts w:ascii="Times New Roman" w:hAnsi="Times New Roman" w:cs="Times New Roman"/>
        </w:rPr>
        <w:t>марки товаров в п. Омсукчан Магаданской области (далее - Ярмарка). Ярмарка проводи</w:t>
      </w:r>
      <w:r w:rsidRPr="009A5648">
        <w:rPr>
          <w:rFonts w:ascii="Times New Roman" w:hAnsi="Times New Roman" w:cs="Times New Roman"/>
        </w:rPr>
        <w:t>т</w:t>
      </w:r>
      <w:r w:rsidRPr="009A5648">
        <w:rPr>
          <w:rFonts w:ascii="Times New Roman" w:hAnsi="Times New Roman" w:cs="Times New Roman"/>
        </w:rPr>
        <w:t>ся в рамках подпрограммы «Развитие торговли на территории Магаданской области на 2016-2020 годы», утвержденной постановлением Правительства Магадан</w:t>
      </w:r>
      <w:r w:rsidRPr="009A5648">
        <w:rPr>
          <w:rFonts w:ascii="Times New Roman" w:hAnsi="Times New Roman" w:cs="Times New Roman"/>
        </w:rPr>
        <w:softHyphen/>
        <w:t>ской области от 20.11.2013г. № 1143-па, постановления Правительства Магаданской области от 23 декабря 2016 года № 995-пп «О проведении областных универсальных совместных ярмарок тов</w:t>
      </w:r>
      <w:r w:rsidRPr="009A5648">
        <w:rPr>
          <w:rFonts w:ascii="Times New Roman" w:hAnsi="Times New Roman" w:cs="Times New Roman"/>
        </w:rPr>
        <w:t>а</w:t>
      </w:r>
      <w:r w:rsidRPr="009A5648">
        <w:rPr>
          <w:rFonts w:ascii="Times New Roman" w:hAnsi="Times New Roman" w:cs="Times New Roman"/>
        </w:rPr>
        <w:t>ров в 2017 году». Администрац</w:t>
      </w:r>
      <w:r w:rsidR="00F84E02">
        <w:rPr>
          <w:rFonts w:ascii="Times New Roman" w:hAnsi="Times New Roman" w:cs="Times New Roman"/>
        </w:rPr>
        <w:t xml:space="preserve">ия обязуется оплатить услуги </w:t>
      </w:r>
      <w:proofErr w:type="spellStart"/>
      <w:proofErr w:type="gramStart"/>
      <w:r w:rsidR="00F84E02">
        <w:rPr>
          <w:rFonts w:ascii="Times New Roman" w:hAnsi="Times New Roman" w:cs="Times New Roman"/>
        </w:rPr>
        <w:t>по</w:t>
      </w:r>
      <w:proofErr w:type="gramEnd"/>
      <w:r w:rsidR="00374C05">
        <w:rPr>
          <w:rFonts w:ascii="Times New Roman" w:hAnsi="Times New Roman" w:cs="Times New Roman"/>
        </w:rPr>
        <w:t>_______________________________________</w:t>
      </w:r>
      <w:proofErr w:type="spellEnd"/>
      <w:r w:rsidRPr="009A5648">
        <w:rPr>
          <w:rFonts w:ascii="Times New Roman" w:hAnsi="Times New Roman" w:cs="Times New Roman"/>
        </w:rPr>
        <w:t>.</w:t>
      </w:r>
    </w:p>
    <w:p w:rsidR="009A5648" w:rsidRPr="009A5648" w:rsidRDefault="009A5648" w:rsidP="00374C05">
      <w:pPr>
        <w:ind w:firstLine="709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t>1.2. Стороны имеют общую цель в популяризации продукции местных товаропр</w:t>
      </w:r>
      <w:r w:rsidRPr="009A5648">
        <w:rPr>
          <w:rFonts w:ascii="Times New Roman" w:hAnsi="Times New Roman" w:cs="Times New Roman"/>
        </w:rPr>
        <w:t>о</w:t>
      </w:r>
      <w:r w:rsidRPr="009A5648">
        <w:rPr>
          <w:rFonts w:ascii="Times New Roman" w:hAnsi="Times New Roman" w:cs="Times New Roman"/>
        </w:rPr>
        <w:t>изводителей.</w:t>
      </w:r>
    </w:p>
    <w:p w:rsidR="00374C05" w:rsidRDefault="00374C05" w:rsidP="003A3C8D">
      <w:pPr>
        <w:rPr>
          <w:rFonts w:ascii="Times New Roman" w:hAnsi="Times New Roman" w:cs="Times New Roman"/>
        </w:rPr>
      </w:pPr>
    </w:p>
    <w:p w:rsidR="009A5648" w:rsidRDefault="00374C05" w:rsidP="00374C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A5648" w:rsidRPr="009A5648">
        <w:rPr>
          <w:rFonts w:ascii="Times New Roman" w:hAnsi="Times New Roman" w:cs="Times New Roman"/>
        </w:rPr>
        <w:t>. Права и обязанности Сторон:</w:t>
      </w:r>
    </w:p>
    <w:p w:rsidR="00374C05" w:rsidRPr="009A5648" w:rsidRDefault="00374C05" w:rsidP="00374C05">
      <w:pPr>
        <w:jc w:val="center"/>
        <w:rPr>
          <w:rFonts w:ascii="Times New Roman" w:hAnsi="Times New Roman" w:cs="Times New Roman"/>
        </w:rPr>
      </w:pPr>
    </w:p>
    <w:p w:rsidR="009A5648" w:rsidRPr="009A5648" w:rsidRDefault="009A5648" w:rsidP="003A3C8D">
      <w:pPr>
        <w:numPr>
          <w:ilvl w:val="0"/>
          <w:numId w:val="3"/>
        </w:numPr>
        <w:tabs>
          <w:tab w:val="left" w:pos="1122"/>
        </w:tabs>
        <w:ind w:firstLine="680"/>
        <w:jc w:val="both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t>Исполнитель вправе:</w:t>
      </w:r>
    </w:p>
    <w:p w:rsidR="009A5648" w:rsidRPr="009A5648" w:rsidRDefault="009A5648" w:rsidP="003A3C8D">
      <w:pPr>
        <w:ind w:firstLine="680"/>
        <w:jc w:val="both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t>2.1.1. Запрашивать у Администрации разъяснения и уточнения относительно пре</w:t>
      </w:r>
      <w:r w:rsidRPr="009A5648">
        <w:rPr>
          <w:rFonts w:ascii="Times New Roman" w:hAnsi="Times New Roman" w:cs="Times New Roman"/>
        </w:rPr>
        <w:t>д</w:t>
      </w:r>
      <w:r w:rsidRPr="009A5648">
        <w:rPr>
          <w:rFonts w:ascii="Times New Roman" w:hAnsi="Times New Roman" w:cs="Times New Roman"/>
        </w:rPr>
        <w:t>мета настоящего Договора.</w:t>
      </w:r>
    </w:p>
    <w:p w:rsidR="009A5648" w:rsidRPr="009A5648" w:rsidRDefault="009A5648" w:rsidP="003A3C8D">
      <w:pPr>
        <w:numPr>
          <w:ilvl w:val="0"/>
          <w:numId w:val="3"/>
        </w:numPr>
        <w:tabs>
          <w:tab w:val="left" w:pos="1122"/>
        </w:tabs>
        <w:ind w:firstLine="680"/>
        <w:jc w:val="both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t>Исполнитель обязан:</w:t>
      </w:r>
    </w:p>
    <w:p w:rsidR="00374C05" w:rsidRDefault="009A5648" w:rsidP="00374C05">
      <w:pPr>
        <w:numPr>
          <w:ilvl w:val="0"/>
          <w:numId w:val="4"/>
        </w:numPr>
        <w:tabs>
          <w:tab w:val="left" w:pos="1378"/>
          <w:tab w:val="left" w:leader="underscore" w:pos="6841"/>
        </w:tabs>
        <w:ind w:firstLine="680"/>
        <w:jc w:val="both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t xml:space="preserve">Оказать услуги по </w:t>
      </w:r>
      <w:r w:rsidRPr="009A5648">
        <w:rPr>
          <w:rFonts w:ascii="Times New Roman" w:hAnsi="Times New Roman" w:cs="Times New Roman"/>
        </w:rPr>
        <w:tab/>
      </w:r>
      <w:proofErr w:type="gramStart"/>
      <w:r w:rsidRPr="009A5648">
        <w:rPr>
          <w:rFonts w:ascii="Times New Roman" w:hAnsi="Times New Roman" w:cs="Times New Roman"/>
        </w:rPr>
        <w:t>по</w:t>
      </w:r>
      <w:proofErr w:type="gramEnd"/>
      <w:r w:rsidRPr="009A5648">
        <w:rPr>
          <w:rFonts w:ascii="Times New Roman" w:hAnsi="Times New Roman" w:cs="Times New Roman"/>
        </w:rPr>
        <w:t xml:space="preserve"> адресу: Магадан</w:t>
      </w:r>
      <w:r w:rsidRPr="009A5648">
        <w:rPr>
          <w:rFonts w:ascii="Times New Roman" w:hAnsi="Times New Roman" w:cs="Times New Roman"/>
        </w:rPr>
        <w:softHyphen/>
        <w:t>ская область, Омсукчанский городской округ, пос. Омсукчан, ул. Ленина д. 14 «Центр досуга и народного творчества».</w:t>
      </w:r>
    </w:p>
    <w:p w:rsidR="009A5648" w:rsidRPr="00374C05" w:rsidRDefault="00374C05" w:rsidP="00374C05">
      <w:pPr>
        <w:numPr>
          <w:ilvl w:val="0"/>
          <w:numId w:val="4"/>
        </w:numPr>
        <w:tabs>
          <w:tab w:val="left" w:pos="1378"/>
          <w:tab w:val="left" w:leader="underscore" w:pos="6841"/>
        </w:tabs>
        <w:ind w:firstLine="680"/>
        <w:jc w:val="both"/>
        <w:rPr>
          <w:rFonts w:ascii="Times New Roman" w:hAnsi="Times New Roman" w:cs="Times New Roman"/>
        </w:rPr>
      </w:pPr>
      <w:r w:rsidRPr="00374C05">
        <w:rPr>
          <w:rFonts w:ascii="Times New Roman" w:hAnsi="Times New Roman" w:cs="Times New Roman"/>
        </w:rPr>
        <w:t xml:space="preserve">Использовать </w:t>
      </w:r>
      <w:r w:rsidR="009A5648" w:rsidRPr="00374C05">
        <w:rPr>
          <w:rFonts w:ascii="Times New Roman" w:hAnsi="Times New Roman" w:cs="Times New Roman"/>
        </w:rPr>
        <w:t>выделенные ему средства исключительно на цели, указанные в разделе 1 настоящего Договора.</w:t>
      </w:r>
    </w:p>
    <w:p w:rsidR="009A5648" w:rsidRPr="009A5648" w:rsidRDefault="009A5648" w:rsidP="003A3C8D">
      <w:pPr>
        <w:numPr>
          <w:ilvl w:val="0"/>
          <w:numId w:val="4"/>
        </w:numPr>
        <w:tabs>
          <w:tab w:val="left" w:pos="1374"/>
        </w:tabs>
        <w:ind w:firstLine="680"/>
        <w:jc w:val="both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t>Обеспечить возврат субсидии в порядке, установленном бюджетным за</w:t>
      </w:r>
      <w:r w:rsidRPr="009A5648">
        <w:rPr>
          <w:rFonts w:ascii="Times New Roman" w:hAnsi="Times New Roman" w:cs="Times New Roman"/>
        </w:rPr>
        <w:softHyphen/>
        <w:t xml:space="preserve">конодательством Российской Федерации, в течение месяца </w:t>
      </w:r>
      <w:proofErr w:type="gramStart"/>
      <w:r w:rsidRPr="009A5648">
        <w:rPr>
          <w:rFonts w:ascii="Times New Roman" w:hAnsi="Times New Roman" w:cs="Times New Roman"/>
        </w:rPr>
        <w:t>с даты уведомления</w:t>
      </w:r>
      <w:proofErr w:type="gramEnd"/>
      <w:r w:rsidRPr="009A5648">
        <w:rPr>
          <w:rFonts w:ascii="Times New Roman" w:hAnsi="Times New Roman" w:cs="Times New Roman"/>
        </w:rPr>
        <w:t xml:space="preserve"> в слу</w:t>
      </w:r>
      <w:r w:rsidRPr="009A5648">
        <w:rPr>
          <w:rFonts w:ascii="Times New Roman" w:hAnsi="Times New Roman" w:cs="Times New Roman"/>
        </w:rPr>
        <w:softHyphen/>
        <w:t>чаях:</w:t>
      </w:r>
    </w:p>
    <w:p w:rsidR="009A5648" w:rsidRPr="009A5648" w:rsidRDefault="009A5648" w:rsidP="003A3C8D">
      <w:pPr>
        <w:numPr>
          <w:ilvl w:val="0"/>
          <w:numId w:val="5"/>
        </w:numPr>
        <w:tabs>
          <w:tab w:val="left" w:pos="839"/>
        </w:tabs>
        <w:ind w:firstLine="680"/>
        <w:jc w:val="both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lastRenderedPageBreak/>
        <w:t>нарушение соблюдения условий, целей и порядка предоставления субсидий;</w:t>
      </w:r>
    </w:p>
    <w:p w:rsidR="009A5648" w:rsidRPr="009A5648" w:rsidRDefault="009A5648" w:rsidP="003A3C8D">
      <w:pPr>
        <w:numPr>
          <w:ilvl w:val="0"/>
          <w:numId w:val="5"/>
        </w:numPr>
        <w:tabs>
          <w:tab w:val="left" w:pos="834"/>
        </w:tabs>
        <w:ind w:firstLine="680"/>
        <w:jc w:val="both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t>установления фактов предоставления недостоверных сведений.</w:t>
      </w:r>
    </w:p>
    <w:p w:rsidR="009A5648" w:rsidRPr="009A5648" w:rsidRDefault="009A5648" w:rsidP="003A3C8D">
      <w:pPr>
        <w:numPr>
          <w:ilvl w:val="0"/>
          <w:numId w:val="4"/>
        </w:numPr>
        <w:tabs>
          <w:tab w:val="left" w:pos="639"/>
        </w:tabs>
        <w:ind w:firstLine="680"/>
        <w:jc w:val="both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t>Дать согласие на осуществление проверок главным распорядителем бюд</w:t>
      </w:r>
      <w:r w:rsidRPr="009A5648">
        <w:rPr>
          <w:rFonts w:ascii="Times New Roman" w:hAnsi="Times New Roman" w:cs="Times New Roman"/>
        </w:rPr>
        <w:softHyphen/>
        <w:t>жетных средств, предоставляющим субсидию и органом муниципального финансового контроля соблюдения условий, целей и порядка предоставления субсидии.</w:t>
      </w:r>
    </w:p>
    <w:p w:rsidR="009A5648" w:rsidRPr="009A5648" w:rsidRDefault="009A5648" w:rsidP="003A3C8D">
      <w:pPr>
        <w:numPr>
          <w:ilvl w:val="0"/>
          <w:numId w:val="4"/>
        </w:numPr>
        <w:tabs>
          <w:tab w:val="left" w:pos="1461"/>
        </w:tabs>
        <w:ind w:firstLine="700"/>
        <w:jc w:val="both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t>Оказывать полное содействие проводимым главным распорядителем бю</w:t>
      </w:r>
      <w:r w:rsidRPr="009A5648">
        <w:rPr>
          <w:rFonts w:ascii="Times New Roman" w:hAnsi="Times New Roman" w:cs="Times New Roman"/>
        </w:rPr>
        <w:t>д</w:t>
      </w:r>
      <w:r w:rsidRPr="009A5648">
        <w:rPr>
          <w:rFonts w:ascii="Times New Roman" w:hAnsi="Times New Roman" w:cs="Times New Roman"/>
        </w:rPr>
        <w:t>жетных средств, предоставляющим субсидию и органом муниципального финан</w:t>
      </w:r>
      <w:r w:rsidRPr="009A5648">
        <w:rPr>
          <w:rFonts w:ascii="Times New Roman" w:hAnsi="Times New Roman" w:cs="Times New Roman"/>
        </w:rPr>
        <w:softHyphen/>
        <w:t>сового контроля мероприятиям по контролю исполнения условий настоящего Догово</w:t>
      </w:r>
      <w:r w:rsidRPr="009A5648">
        <w:rPr>
          <w:rFonts w:ascii="Times New Roman" w:hAnsi="Times New Roman" w:cs="Times New Roman"/>
        </w:rPr>
        <w:softHyphen/>
        <w:t>ра.</w:t>
      </w:r>
    </w:p>
    <w:p w:rsidR="009A5648" w:rsidRPr="009A5648" w:rsidRDefault="009A5648" w:rsidP="003A3C8D">
      <w:pPr>
        <w:numPr>
          <w:ilvl w:val="0"/>
          <w:numId w:val="4"/>
        </w:numPr>
        <w:tabs>
          <w:tab w:val="left" w:pos="1379"/>
        </w:tabs>
        <w:ind w:firstLine="700"/>
        <w:jc w:val="both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t>Информировать Администрацию обо всех ставших известными Исполни</w:t>
      </w:r>
      <w:r w:rsidRPr="009A5648">
        <w:rPr>
          <w:rFonts w:ascii="Times New Roman" w:hAnsi="Times New Roman" w:cs="Times New Roman"/>
        </w:rPr>
        <w:softHyphen/>
        <w:t>телю случаях и обстоятельствах, которые могут поставить под угрозу исполнение обя</w:t>
      </w:r>
      <w:r w:rsidRPr="009A5648">
        <w:rPr>
          <w:rFonts w:ascii="Times New Roman" w:hAnsi="Times New Roman" w:cs="Times New Roman"/>
        </w:rPr>
        <w:softHyphen/>
        <w:t>зательств (повлиять на исполнение Исполнителем своих обязательств) по настоящему Д</w:t>
      </w:r>
      <w:r w:rsidRPr="009A5648">
        <w:rPr>
          <w:rFonts w:ascii="Times New Roman" w:hAnsi="Times New Roman" w:cs="Times New Roman"/>
        </w:rPr>
        <w:t>о</w:t>
      </w:r>
      <w:r w:rsidRPr="009A5648">
        <w:rPr>
          <w:rFonts w:ascii="Times New Roman" w:hAnsi="Times New Roman" w:cs="Times New Roman"/>
        </w:rPr>
        <w:t>говору.</w:t>
      </w:r>
    </w:p>
    <w:p w:rsidR="009A5648" w:rsidRPr="009A5648" w:rsidRDefault="009A5648" w:rsidP="003A3C8D">
      <w:pPr>
        <w:ind w:firstLine="700"/>
        <w:jc w:val="both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t>2.3. Администрация обязана:</w:t>
      </w:r>
    </w:p>
    <w:p w:rsidR="009A5648" w:rsidRPr="009A5648" w:rsidRDefault="009A5648" w:rsidP="003A3C8D">
      <w:pPr>
        <w:numPr>
          <w:ilvl w:val="0"/>
          <w:numId w:val="6"/>
        </w:numPr>
        <w:tabs>
          <w:tab w:val="left" w:pos="1394"/>
        </w:tabs>
        <w:ind w:firstLine="700"/>
        <w:jc w:val="both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t>Организовать проведение областной универсальной совместной ярмарки т</w:t>
      </w:r>
      <w:r w:rsidRPr="009A5648">
        <w:rPr>
          <w:rFonts w:ascii="Times New Roman" w:hAnsi="Times New Roman" w:cs="Times New Roman"/>
        </w:rPr>
        <w:t>о</w:t>
      </w:r>
      <w:r w:rsidRPr="009A5648">
        <w:rPr>
          <w:rFonts w:ascii="Times New Roman" w:hAnsi="Times New Roman" w:cs="Times New Roman"/>
        </w:rPr>
        <w:t>варов в Омсукчанском городском округе.</w:t>
      </w:r>
    </w:p>
    <w:p w:rsidR="009A5648" w:rsidRPr="00374C05" w:rsidRDefault="009A5648" w:rsidP="00374C05">
      <w:pPr>
        <w:numPr>
          <w:ilvl w:val="0"/>
          <w:numId w:val="6"/>
        </w:numPr>
        <w:tabs>
          <w:tab w:val="left" w:pos="1594"/>
        </w:tabs>
        <w:ind w:firstLine="700"/>
        <w:jc w:val="both"/>
        <w:rPr>
          <w:rFonts w:ascii="Times New Roman" w:hAnsi="Times New Roman" w:cs="Times New Roman"/>
        </w:rPr>
      </w:pPr>
      <w:proofErr w:type="gramStart"/>
      <w:r w:rsidRPr="009A5648">
        <w:rPr>
          <w:rFonts w:ascii="Times New Roman" w:hAnsi="Times New Roman" w:cs="Times New Roman"/>
        </w:rPr>
        <w:t>Предоставить Исполнителю субсидию на возмещение затрат</w:t>
      </w:r>
      <w:r w:rsidR="00374C05">
        <w:rPr>
          <w:rFonts w:ascii="Times New Roman" w:hAnsi="Times New Roman" w:cs="Times New Roman"/>
        </w:rPr>
        <w:t xml:space="preserve"> ______________________________________________________________________</w:t>
      </w:r>
      <w:r w:rsidRPr="00374C05">
        <w:rPr>
          <w:rFonts w:ascii="Times New Roman" w:hAnsi="Times New Roman" w:cs="Times New Roman"/>
        </w:rPr>
        <w:t xml:space="preserve"> для</w:t>
      </w:r>
      <w:r w:rsidR="00374C05">
        <w:rPr>
          <w:rFonts w:ascii="Times New Roman" w:hAnsi="Times New Roman" w:cs="Times New Roman"/>
        </w:rPr>
        <w:t xml:space="preserve"> </w:t>
      </w:r>
      <w:r w:rsidRPr="00374C05">
        <w:rPr>
          <w:rFonts w:ascii="Times New Roman" w:hAnsi="Times New Roman" w:cs="Times New Roman"/>
        </w:rPr>
        <w:t>проведения Ярмарки, в порядке, установленным п. 3.1. настоящего Договора.</w:t>
      </w:r>
      <w:proofErr w:type="gramEnd"/>
    </w:p>
    <w:p w:rsidR="00374C05" w:rsidRDefault="009A5648" w:rsidP="00374C05">
      <w:pPr>
        <w:numPr>
          <w:ilvl w:val="0"/>
          <w:numId w:val="6"/>
        </w:numPr>
        <w:tabs>
          <w:tab w:val="left" w:pos="1442"/>
        </w:tabs>
        <w:ind w:firstLine="700"/>
        <w:jc w:val="both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t>Осуществлять проверки достоверности представляемой Исполнителем и</w:t>
      </w:r>
      <w:r w:rsidRPr="009A5648">
        <w:rPr>
          <w:rFonts w:ascii="Times New Roman" w:hAnsi="Times New Roman" w:cs="Times New Roman"/>
        </w:rPr>
        <w:t>н</w:t>
      </w:r>
      <w:r w:rsidRPr="009A5648">
        <w:rPr>
          <w:rFonts w:ascii="Times New Roman" w:hAnsi="Times New Roman" w:cs="Times New Roman"/>
        </w:rPr>
        <w:t>формации о расходовании средств субсидии, выполнении условий настоящего До</w:t>
      </w:r>
      <w:r w:rsidRPr="009A5648">
        <w:rPr>
          <w:rFonts w:ascii="Times New Roman" w:hAnsi="Times New Roman" w:cs="Times New Roman"/>
        </w:rPr>
        <w:softHyphen/>
        <w:t>говора и иной информации о финансово-хозяйственной деятельности Исполнителя.</w:t>
      </w:r>
    </w:p>
    <w:p w:rsidR="00374C05" w:rsidRDefault="00374C05" w:rsidP="00374C05">
      <w:pPr>
        <w:tabs>
          <w:tab w:val="left" w:pos="1442"/>
        </w:tabs>
        <w:ind w:left="700"/>
        <w:jc w:val="both"/>
        <w:rPr>
          <w:rFonts w:ascii="Times New Roman" w:hAnsi="Times New Roman" w:cs="Times New Roman"/>
        </w:rPr>
      </w:pPr>
    </w:p>
    <w:p w:rsidR="009A5648" w:rsidRDefault="009A5648" w:rsidP="00374C05">
      <w:pPr>
        <w:tabs>
          <w:tab w:val="left" w:pos="1442"/>
        </w:tabs>
        <w:ind w:left="700"/>
        <w:jc w:val="center"/>
        <w:rPr>
          <w:rFonts w:ascii="Times New Roman" w:hAnsi="Times New Roman" w:cs="Times New Roman"/>
        </w:rPr>
      </w:pPr>
      <w:r w:rsidRPr="00374C05">
        <w:rPr>
          <w:rFonts w:ascii="Times New Roman" w:hAnsi="Times New Roman" w:cs="Times New Roman"/>
        </w:rPr>
        <w:t>3. Размер субсидии и порядок ее предоставления:</w:t>
      </w:r>
    </w:p>
    <w:p w:rsidR="00374C05" w:rsidRPr="00374C05" w:rsidRDefault="00374C05" w:rsidP="00374C05">
      <w:pPr>
        <w:tabs>
          <w:tab w:val="left" w:pos="1442"/>
        </w:tabs>
        <w:ind w:left="700"/>
        <w:jc w:val="center"/>
        <w:rPr>
          <w:rFonts w:ascii="Times New Roman" w:hAnsi="Times New Roman" w:cs="Times New Roman"/>
        </w:rPr>
      </w:pPr>
    </w:p>
    <w:p w:rsidR="009A5648" w:rsidRPr="009A5648" w:rsidRDefault="009A5648" w:rsidP="003A3C8D">
      <w:pPr>
        <w:numPr>
          <w:ilvl w:val="1"/>
          <w:numId w:val="6"/>
        </w:numPr>
        <w:tabs>
          <w:tab w:val="left" w:pos="1402"/>
          <w:tab w:val="left" w:leader="underscore" w:pos="9140"/>
        </w:tabs>
        <w:ind w:firstLine="700"/>
        <w:jc w:val="both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t xml:space="preserve">Администрация предоставляет субсидию в сумме </w:t>
      </w:r>
      <w:r w:rsidRPr="009A5648">
        <w:rPr>
          <w:rFonts w:ascii="Times New Roman" w:hAnsi="Times New Roman" w:cs="Times New Roman"/>
        </w:rPr>
        <w:tab/>
      </w:r>
    </w:p>
    <w:p w:rsidR="009A5648" w:rsidRPr="009A5648" w:rsidRDefault="009A5648" w:rsidP="003A3C8D">
      <w:pPr>
        <w:tabs>
          <w:tab w:val="left" w:leader="underscore" w:pos="1806"/>
        </w:tabs>
        <w:jc w:val="both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t>(</w:t>
      </w:r>
      <w:r w:rsidRPr="009A5648">
        <w:rPr>
          <w:rFonts w:ascii="Times New Roman" w:hAnsi="Times New Roman" w:cs="Times New Roman"/>
        </w:rPr>
        <w:tab/>
        <w:t>) рублей (НДС не облагается) путем перечисления денежных средств</w:t>
      </w:r>
    </w:p>
    <w:p w:rsidR="009A5648" w:rsidRPr="009A5648" w:rsidRDefault="009A5648" w:rsidP="003A3C8D">
      <w:pPr>
        <w:tabs>
          <w:tab w:val="left" w:leader="underscore" w:pos="2210"/>
        </w:tabs>
        <w:jc w:val="both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t>на расчетный счет Исполнителя после поступления в бюджет Омсукчанского город</w:t>
      </w:r>
      <w:r w:rsidRPr="009A5648">
        <w:rPr>
          <w:rFonts w:ascii="Times New Roman" w:hAnsi="Times New Roman" w:cs="Times New Roman"/>
        </w:rPr>
        <w:softHyphen/>
        <w:t>ского округа средств из бюджета Магаданской области на указанные цели, но не позд</w:t>
      </w:r>
      <w:r w:rsidRPr="009A5648">
        <w:rPr>
          <w:rFonts w:ascii="Times New Roman" w:hAnsi="Times New Roman" w:cs="Times New Roman"/>
        </w:rPr>
        <w:softHyphen/>
        <w:t>нее 31 д</w:t>
      </w:r>
      <w:r w:rsidRPr="009A5648">
        <w:rPr>
          <w:rFonts w:ascii="Times New Roman" w:hAnsi="Times New Roman" w:cs="Times New Roman"/>
        </w:rPr>
        <w:t>е</w:t>
      </w:r>
      <w:r w:rsidR="00F84E02">
        <w:rPr>
          <w:rFonts w:ascii="Times New Roman" w:hAnsi="Times New Roman" w:cs="Times New Roman"/>
        </w:rPr>
        <w:t>кабря 201___</w:t>
      </w:r>
      <w:r w:rsidRPr="009A5648">
        <w:rPr>
          <w:rFonts w:ascii="Times New Roman" w:hAnsi="Times New Roman" w:cs="Times New Roman"/>
        </w:rPr>
        <w:t>года.</w:t>
      </w:r>
    </w:p>
    <w:p w:rsidR="009A5648" w:rsidRDefault="009A5648" w:rsidP="003A3C8D">
      <w:pPr>
        <w:numPr>
          <w:ilvl w:val="1"/>
          <w:numId w:val="6"/>
        </w:numPr>
        <w:tabs>
          <w:tab w:val="left" w:pos="1250"/>
        </w:tabs>
        <w:ind w:firstLine="700"/>
        <w:jc w:val="both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t>Основанием для перечисления субсидии является подписанный обеими ст</w:t>
      </w:r>
      <w:r w:rsidRPr="009A5648">
        <w:rPr>
          <w:rFonts w:ascii="Times New Roman" w:hAnsi="Times New Roman" w:cs="Times New Roman"/>
        </w:rPr>
        <w:t>о</w:t>
      </w:r>
      <w:r w:rsidRPr="009A5648">
        <w:rPr>
          <w:rFonts w:ascii="Times New Roman" w:hAnsi="Times New Roman" w:cs="Times New Roman"/>
        </w:rPr>
        <w:t>ронами акт приема-сдачи оказанных услуг.</w:t>
      </w:r>
    </w:p>
    <w:p w:rsidR="00374C05" w:rsidRPr="009A5648" w:rsidRDefault="00374C05" w:rsidP="00374C05">
      <w:pPr>
        <w:tabs>
          <w:tab w:val="left" w:pos="1250"/>
        </w:tabs>
        <w:ind w:left="700"/>
        <w:jc w:val="both"/>
        <w:rPr>
          <w:rFonts w:ascii="Times New Roman" w:hAnsi="Times New Roman" w:cs="Times New Roman"/>
        </w:rPr>
      </w:pPr>
    </w:p>
    <w:p w:rsidR="009A5648" w:rsidRDefault="00374C05" w:rsidP="00374C05">
      <w:pPr>
        <w:tabs>
          <w:tab w:val="left" w:pos="408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9A5648" w:rsidRPr="009A5648">
        <w:rPr>
          <w:rFonts w:ascii="Times New Roman" w:hAnsi="Times New Roman" w:cs="Times New Roman"/>
        </w:rPr>
        <w:t>Ответственности Сторон:</w:t>
      </w:r>
    </w:p>
    <w:p w:rsidR="00374C05" w:rsidRPr="009A5648" w:rsidRDefault="00374C05" w:rsidP="00374C05">
      <w:pPr>
        <w:tabs>
          <w:tab w:val="left" w:pos="4085"/>
        </w:tabs>
        <w:jc w:val="center"/>
        <w:rPr>
          <w:rFonts w:ascii="Times New Roman" w:hAnsi="Times New Roman" w:cs="Times New Roman"/>
        </w:rPr>
      </w:pPr>
    </w:p>
    <w:p w:rsidR="009A5648" w:rsidRPr="009A5648" w:rsidRDefault="009A5648" w:rsidP="003A3C8D">
      <w:pPr>
        <w:numPr>
          <w:ilvl w:val="3"/>
          <w:numId w:val="6"/>
        </w:numPr>
        <w:tabs>
          <w:tab w:val="left" w:pos="1226"/>
        </w:tabs>
        <w:ind w:firstLine="700"/>
        <w:jc w:val="both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t>За неисполнение, ненадлежащее или несвоевременное исполнение обяза</w:t>
      </w:r>
      <w:r w:rsidRPr="009A5648">
        <w:rPr>
          <w:rFonts w:ascii="Times New Roman" w:hAnsi="Times New Roman" w:cs="Times New Roman"/>
        </w:rPr>
        <w:softHyphen/>
        <w:t>тельств по настоящему Договору Стороны несут ответственность, предусмотренную де</w:t>
      </w:r>
      <w:r w:rsidRPr="009A5648">
        <w:rPr>
          <w:rFonts w:ascii="Times New Roman" w:hAnsi="Times New Roman" w:cs="Times New Roman"/>
        </w:rPr>
        <w:t>й</w:t>
      </w:r>
      <w:r w:rsidRPr="009A5648">
        <w:rPr>
          <w:rFonts w:ascii="Times New Roman" w:hAnsi="Times New Roman" w:cs="Times New Roman"/>
        </w:rPr>
        <w:t>ствующим законодательством Российской Федерации, законодательством Мага</w:t>
      </w:r>
      <w:r w:rsidRPr="009A5648">
        <w:rPr>
          <w:rFonts w:ascii="Times New Roman" w:hAnsi="Times New Roman" w:cs="Times New Roman"/>
        </w:rPr>
        <w:softHyphen/>
        <w:t>данской области и настоящим Договором.</w:t>
      </w:r>
    </w:p>
    <w:p w:rsidR="009A5648" w:rsidRPr="009A5648" w:rsidRDefault="009A5648" w:rsidP="003A3C8D">
      <w:pPr>
        <w:numPr>
          <w:ilvl w:val="3"/>
          <w:numId w:val="6"/>
        </w:numPr>
        <w:tabs>
          <w:tab w:val="left" w:pos="1197"/>
        </w:tabs>
        <w:ind w:firstLine="700"/>
        <w:jc w:val="both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t>В случае возникновения обстоятельств, делающих невозможным полное и своевременное исполнение Исполнителем обязательств по настоящему Договору, Ис</w:t>
      </w:r>
      <w:r w:rsidRPr="009A5648">
        <w:rPr>
          <w:rFonts w:ascii="Times New Roman" w:hAnsi="Times New Roman" w:cs="Times New Roman"/>
        </w:rPr>
        <w:softHyphen/>
        <w:t>полнитель обязан незамедлительно проинформировать Администрацию о возникнове</w:t>
      </w:r>
      <w:r w:rsidRPr="009A5648">
        <w:rPr>
          <w:rFonts w:ascii="Times New Roman" w:hAnsi="Times New Roman" w:cs="Times New Roman"/>
        </w:rPr>
        <w:softHyphen/>
        <w:t>нии указанных обстоятельств и в течение десяти банковских дней осуществить возврат средств неиспользованной части субсидии.</w:t>
      </w:r>
    </w:p>
    <w:p w:rsidR="009A5648" w:rsidRPr="009A5648" w:rsidRDefault="009A5648" w:rsidP="003A3C8D">
      <w:pPr>
        <w:numPr>
          <w:ilvl w:val="3"/>
          <w:numId w:val="6"/>
        </w:numPr>
        <w:tabs>
          <w:tab w:val="left" w:pos="1187"/>
        </w:tabs>
        <w:ind w:firstLine="700"/>
        <w:jc w:val="both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t>Стороны освобождаются от ответственности за неисполнение или ненадле</w:t>
      </w:r>
      <w:r w:rsidRPr="009A5648">
        <w:rPr>
          <w:rFonts w:ascii="Times New Roman" w:hAnsi="Times New Roman" w:cs="Times New Roman"/>
        </w:rPr>
        <w:softHyphen/>
        <w:t>жащее исполнение своих обязательств по настоящему Договору при наступлении об</w:t>
      </w:r>
      <w:r w:rsidRPr="009A5648">
        <w:rPr>
          <w:rFonts w:ascii="Times New Roman" w:hAnsi="Times New Roman" w:cs="Times New Roman"/>
        </w:rPr>
        <w:softHyphen/>
        <w:t>стоятельств непреодолимой силы, под которыми понимаются: стихийные бедствия, ма</w:t>
      </w:r>
      <w:r w:rsidRPr="009A5648">
        <w:rPr>
          <w:rFonts w:ascii="Times New Roman" w:hAnsi="Times New Roman" w:cs="Times New Roman"/>
        </w:rPr>
        <w:t>с</w:t>
      </w:r>
      <w:r w:rsidRPr="009A5648">
        <w:rPr>
          <w:rFonts w:ascii="Times New Roman" w:hAnsi="Times New Roman" w:cs="Times New Roman"/>
        </w:rPr>
        <w:t>совые беспорядки, запретительные действия властей и иные форс-мажорные об</w:t>
      </w:r>
      <w:r w:rsidRPr="009A5648">
        <w:rPr>
          <w:rFonts w:ascii="Times New Roman" w:hAnsi="Times New Roman" w:cs="Times New Roman"/>
        </w:rPr>
        <w:softHyphen/>
        <w:t>стоятельства, которые Стороны не могли предвидеть или предотвратить разумными сре</w:t>
      </w:r>
      <w:r w:rsidRPr="009A5648">
        <w:rPr>
          <w:rFonts w:ascii="Times New Roman" w:hAnsi="Times New Roman" w:cs="Times New Roman"/>
        </w:rPr>
        <w:t>д</w:t>
      </w:r>
      <w:r w:rsidRPr="009A5648">
        <w:rPr>
          <w:rFonts w:ascii="Times New Roman" w:hAnsi="Times New Roman" w:cs="Times New Roman"/>
        </w:rPr>
        <w:t>ствами, при условии незамедлительного уведомления о наступлении таких обстоя</w:t>
      </w:r>
      <w:r w:rsidRPr="009A5648">
        <w:rPr>
          <w:rFonts w:ascii="Times New Roman" w:hAnsi="Times New Roman" w:cs="Times New Roman"/>
        </w:rPr>
        <w:softHyphen/>
        <w:t>тельств.</w:t>
      </w:r>
    </w:p>
    <w:p w:rsidR="00374C05" w:rsidRDefault="00374C05" w:rsidP="00374C05">
      <w:pPr>
        <w:tabs>
          <w:tab w:val="left" w:pos="4075"/>
        </w:tabs>
        <w:rPr>
          <w:rFonts w:ascii="Times New Roman" w:hAnsi="Times New Roman" w:cs="Times New Roman"/>
        </w:rPr>
      </w:pPr>
    </w:p>
    <w:p w:rsidR="009A5648" w:rsidRDefault="00374C05" w:rsidP="00374C05">
      <w:pPr>
        <w:tabs>
          <w:tab w:val="left" w:pos="407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9A5648" w:rsidRPr="009A5648">
        <w:rPr>
          <w:rFonts w:ascii="Times New Roman" w:hAnsi="Times New Roman" w:cs="Times New Roman"/>
        </w:rPr>
        <w:t>Срок действия договора:</w:t>
      </w:r>
    </w:p>
    <w:p w:rsidR="00374C05" w:rsidRPr="009A5648" w:rsidRDefault="00374C05" w:rsidP="00374C05">
      <w:pPr>
        <w:tabs>
          <w:tab w:val="left" w:pos="4075"/>
        </w:tabs>
        <w:jc w:val="center"/>
        <w:rPr>
          <w:rFonts w:ascii="Times New Roman" w:hAnsi="Times New Roman" w:cs="Times New Roman"/>
        </w:rPr>
      </w:pPr>
    </w:p>
    <w:p w:rsidR="009A5648" w:rsidRDefault="009A5648" w:rsidP="003A3C8D">
      <w:pPr>
        <w:ind w:firstLine="700"/>
        <w:jc w:val="both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t>5.1. Договор вступает в силу с момента его подписания и действует до выпол</w:t>
      </w:r>
      <w:r w:rsidRPr="009A5648">
        <w:rPr>
          <w:rFonts w:ascii="Times New Roman" w:hAnsi="Times New Roman" w:cs="Times New Roman"/>
        </w:rPr>
        <w:softHyphen/>
        <w:t>нения Сторонами своих обязательств.</w:t>
      </w:r>
    </w:p>
    <w:p w:rsidR="00374C05" w:rsidRPr="009A5648" w:rsidRDefault="00374C05" w:rsidP="003A3C8D">
      <w:pPr>
        <w:ind w:firstLine="700"/>
        <w:jc w:val="both"/>
        <w:rPr>
          <w:rFonts w:ascii="Times New Roman" w:hAnsi="Times New Roman" w:cs="Times New Roman"/>
        </w:rPr>
      </w:pPr>
    </w:p>
    <w:p w:rsidR="009A5648" w:rsidRDefault="009A5648" w:rsidP="00374C05">
      <w:pPr>
        <w:jc w:val="center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lastRenderedPageBreak/>
        <w:t>6. Порядок разрешения споров:</w:t>
      </w:r>
    </w:p>
    <w:p w:rsidR="00374C05" w:rsidRPr="009A5648" w:rsidRDefault="00374C05" w:rsidP="00374C05">
      <w:pPr>
        <w:jc w:val="center"/>
        <w:rPr>
          <w:rFonts w:ascii="Times New Roman" w:hAnsi="Times New Roman" w:cs="Times New Roman"/>
        </w:rPr>
      </w:pPr>
    </w:p>
    <w:p w:rsidR="009A5648" w:rsidRPr="009A5648" w:rsidRDefault="009A5648" w:rsidP="003A3C8D">
      <w:pPr>
        <w:numPr>
          <w:ilvl w:val="0"/>
          <w:numId w:val="7"/>
        </w:numPr>
        <w:tabs>
          <w:tab w:val="left" w:pos="1124"/>
        </w:tabs>
        <w:ind w:firstLine="700"/>
        <w:jc w:val="both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t>Все споры и разногласия, которые могут возникнуть в связи с настоящим дог</w:t>
      </w:r>
      <w:r w:rsidRPr="009A5648">
        <w:rPr>
          <w:rFonts w:ascii="Times New Roman" w:hAnsi="Times New Roman" w:cs="Times New Roman"/>
        </w:rPr>
        <w:t>о</w:t>
      </w:r>
      <w:r w:rsidRPr="009A5648">
        <w:rPr>
          <w:rFonts w:ascii="Times New Roman" w:hAnsi="Times New Roman" w:cs="Times New Roman"/>
        </w:rPr>
        <w:t>вором, Стороны будут стремиться решить путем переговоров.</w:t>
      </w:r>
    </w:p>
    <w:p w:rsidR="009A5648" w:rsidRDefault="009A5648" w:rsidP="003A3C8D">
      <w:pPr>
        <w:numPr>
          <w:ilvl w:val="0"/>
          <w:numId w:val="7"/>
        </w:numPr>
        <w:tabs>
          <w:tab w:val="left" w:pos="1076"/>
        </w:tabs>
        <w:ind w:firstLine="700"/>
        <w:jc w:val="both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t>В случае если спор и разногласия не будут урегулированы путем переговоров между Сторонами, они подлежат разрешению судом по месту нахождения Админист</w:t>
      </w:r>
      <w:r w:rsidRPr="009A5648">
        <w:rPr>
          <w:rFonts w:ascii="Times New Roman" w:hAnsi="Times New Roman" w:cs="Times New Roman"/>
        </w:rPr>
        <w:softHyphen/>
        <w:t>рации в соответствии с действующим законодательством Российской Федерации.</w:t>
      </w:r>
    </w:p>
    <w:p w:rsidR="00374C05" w:rsidRPr="009A5648" w:rsidRDefault="00374C05" w:rsidP="00374C05">
      <w:pPr>
        <w:tabs>
          <w:tab w:val="left" w:pos="1076"/>
        </w:tabs>
        <w:ind w:left="700"/>
        <w:jc w:val="both"/>
        <w:rPr>
          <w:rFonts w:ascii="Times New Roman" w:hAnsi="Times New Roman" w:cs="Times New Roman"/>
        </w:rPr>
      </w:pPr>
    </w:p>
    <w:p w:rsidR="009A5648" w:rsidRDefault="009A5648" w:rsidP="00374C05">
      <w:pPr>
        <w:jc w:val="center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t>7. Изменение условий договора:</w:t>
      </w:r>
    </w:p>
    <w:p w:rsidR="00374C05" w:rsidRPr="009A5648" w:rsidRDefault="00374C05" w:rsidP="00374C05">
      <w:pPr>
        <w:jc w:val="center"/>
        <w:rPr>
          <w:rFonts w:ascii="Times New Roman" w:hAnsi="Times New Roman" w:cs="Times New Roman"/>
        </w:rPr>
      </w:pPr>
    </w:p>
    <w:p w:rsidR="009A5648" w:rsidRPr="009A5648" w:rsidRDefault="009A5648" w:rsidP="003A3C8D">
      <w:pPr>
        <w:numPr>
          <w:ilvl w:val="0"/>
          <w:numId w:val="8"/>
        </w:numPr>
        <w:tabs>
          <w:tab w:val="left" w:pos="1100"/>
        </w:tabs>
        <w:ind w:firstLine="700"/>
        <w:jc w:val="both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t>Настоящий договор может быть изменен, расторгнут по основаниям, преду</w:t>
      </w:r>
      <w:r w:rsidRPr="009A5648">
        <w:rPr>
          <w:rFonts w:ascii="Times New Roman" w:hAnsi="Times New Roman" w:cs="Times New Roman"/>
        </w:rPr>
        <w:softHyphen/>
        <w:t>смотренным действующим законодательством Российской Федерации или по согласо</w:t>
      </w:r>
      <w:r w:rsidRPr="009A5648">
        <w:rPr>
          <w:rFonts w:ascii="Times New Roman" w:hAnsi="Times New Roman" w:cs="Times New Roman"/>
        </w:rPr>
        <w:softHyphen/>
        <w:t>ванию Сторон.</w:t>
      </w:r>
    </w:p>
    <w:p w:rsidR="009A5648" w:rsidRDefault="009A5648" w:rsidP="003A3C8D">
      <w:pPr>
        <w:numPr>
          <w:ilvl w:val="0"/>
          <w:numId w:val="8"/>
        </w:numPr>
        <w:tabs>
          <w:tab w:val="left" w:pos="1076"/>
        </w:tabs>
        <w:ind w:firstLine="700"/>
        <w:jc w:val="both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t>Любые изменения и дополнения к настоящему договору действительны, если они совершены в письменной форме, подписаны и скреплены оттисками печатей Сто</w:t>
      </w:r>
      <w:r w:rsidRPr="009A5648">
        <w:rPr>
          <w:rFonts w:ascii="Times New Roman" w:hAnsi="Times New Roman" w:cs="Times New Roman"/>
        </w:rPr>
        <w:softHyphen/>
        <w:t>рон.</w:t>
      </w:r>
    </w:p>
    <w:p w:rsidR="00374C05" w:rsidRPr="009A5648" w:rsidRDefault="00374C05" w:rsidP="00374C05">
      <w:pPr>
        <w:tabs>
          <w:tab w:val="left" w:pos="1076"/>
        </w:tabs>
        <w:ind w:left="700"/>
        <w:jc w:val="both"/>
        <w:rPr>
          <w:rFonts w:ascii="Times New Roman" w:hAnsi="Times New Roman" w:cs="Times New Roman"/>
        </w:rPr>
      </w:pPr>
    </w:p>
    <w:p w:rsidR="009A5648" w:rsidRDefault="009A5648" w:rsidP="00374C05">
      <w:pPr>
        <w:jc w:val="center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t>8. Прочие условия договора:</w:t>
      </w:r>
    </w:p>
    <w:p w:rsidR="00374C05" w:rsidRPr="009A5648" w:rsidRDefault="00374C05" w:rsidP="00374C05">
      <w:pPr>
        <w:jc w:val="center"/>
        <w:rPr>
          <w:rFonts w:ascii="Times New Roman" w:hAnsi="Times New Roman" w:cs="Times New Roman"/>
        </w:rPr>
      </w:pPr>
    </w:p>
    <w:p w:rsidR="009A5648" w:rsidRDefault="009A5648" w:rsidP="003A3C8D">
      <w:pPr>
        <w:ind w:firstLine="700"/>
        <w:jc w:val="both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t>8.1. Настоящий договор составлен в 2-х экземплярах, имеющих равную юри</w:t>
      </w:r>
      <w:r w:rsidRPr="009A5648">
        <w:rPr>
          <w:rFonts w:ascii="Times New Roman" w:hAnsi="Times New Roman" w:cs="Times New Roman"/>
        </w:rPr>
        <w:softHyphen/>
        <w:t>дическую силу, по одному для каждой из Сторон.</w:t>
      </w:r>
    </w:p>
    <w:p w:rsidR="00374C05" w:rsidRPr="009A5648" w:rsidRDefault="00374C05" w:rsidP="003A3C8D">
      <w:pPr>
        <w:ind w:firstLine="700"/>
        <w:jc w:val="both"/>
        <w:rPr>
          <w:rFonts w:ascii="Times New Roman" w:hAnsi="Times New Roman" w:cs="Times New Roman"/>
        </w:rPr>
      </w:pPr>
    </w:p>
    <w:p w:rsidR="009A5648" w:rsidRDefault="009A5648" w:rsidP="00374C05">
      <w:pPr>
        <w:jc w:val="center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t>9. Юридические адреса и банковские реквизиты Сторон:</w:t>
      </w:r>
    </w:p>
    <w:p w:rsidR="00374C05" w:rsidRPr="009A5648" w:rsidRDefault="00374C05" w:rsidP="00374C05">
      <w:pPr>
        <w:jc w:val="center"/>
        <w:rPr>
          <w:rFonts w:ascii="Times New Roman" w:hAnsi="Times New Roman" w:cs="Times New Roman"/>
        </w:rPr>
      </w:pPr>
    </w:p>
    <w:p w:rsidR="009A5648" w:rsidRPr="009A5648" w:rsidRDefault="009A5648" w:rsidP="003A3C8D">
      <w:pPr>
        <w:numPr>
          <w:ilvl w:val="0"/>
          <w:numId w:val="9"/>
        </w:numPr>
        <w:tabs>
          <w:tab w:val="left" w:pos="1459"/>
        </w:tabs>
        <w:ind w:firstLine="700"/>
        <w:jc w:val="both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t>Исполнитель -</w:t>
      </w:r>
    </w:p>
    <w:p w:rsidR="009A5648" w:rsidRPr="009A5648" w:rsidRDefault="009A5648" w:rsidP="003A3C8D">
      <w:pPr>
        <w:numPr>
          <w:ilvl w:val="0"/>
          <w:numId w:val="9"/>
        </w:numPr>
        <w:tabs>
          <w:tab w:val="left" w:pos="1450"/>
        </w:tabs>
        <w:ind w:firstLine="700"/>
        <w:jc w:val="both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t>Администрация</w:t>
      </w:r>
    </w:p>
    <w:p w:rsidR="007E1F6A" w:rsidRDefault="009A5648" w:rsidP="007E1F6A">
      <w:pPr>
        <w:ind w:firstLine="700"/>
        <w:jc w:val="both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t>Администрация Омсукчанского городского округа</w:t>
      </w:r>
      <w:r w:rsidR="007E1F6A">
        <w:rPr>
          <w:rFonts w:ascii="Times New Roman" w:hAnsi="Times New Roman" w:cs="Times New Roman"/>
        </w:rPr>
        <w:t xml:space="preserve"> </w:t>
      </w:r>
    </w:p>
    <w:p w:rsidR="007E1F6A" w:rsidRDefault="009A5648" w:rsidP="007E1F6A">
      <w:pPr>
        <w:ind w:firstLine="700"/>
        <w:jc w:val="both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t xml:space="preserve">Магаданская область, Омсукчанский район, п. Омсукчан, ул. Ленина, д. 19 </w:t>
      </w:r>
    </w:p>
    <w:p w:rsidR="009A5648" w:rsidRPr="009A5648" w:rsidRDefault="009A5648" w:rsidP="007E1F6A">
      <w:pPr>
        <w:ind w:firstLine="700"/>
        <w:jc w:val="both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t>Конт</w:t>
      </w:r>
      <w:proofErr w:type="gramStart"/>
      <w:r w:rsidRPr="009A5648">
        <w:rPr>
          <w:rFonts w:ascii="Times New Roman" w:hAnsi="Times New Roman" w:cs="Times New Roman"/>
        </w:rPr>
        <w:t>.</w:t>
      </w:r>
      <w:proofErr w:type="gramEnd"/>
      <w:r w:rsidRPr="009A5648">
        <w:rPr>
          <w:rFonts w:ascii="Times New Roman" w:hAnsi="Times New Roman" w:cs="Times New Roman"/>
        </w:rPr>
        <w:t xml:space="preserve"> </w:t>
      </w:r>
      <w:proofErr w:type="gramStart"/>
      <w:r w:rsidRPr="009A5648">
        <w:rPr>
          <w:rFonts w:ascii="Times New Roman" w:hAnsi="Times New Roman" w:cs="Times New Roman"/>
        </w:rPr>
        <w:t>т</w:t>
      </w:r>
      <w:proofErr w:type="gramEnd"/>
      <w:r w:rsidRPr="009A5648">
        <w:rPr>
          <w:rFonts w:ascii="Times New Roman" w:hAnsi="Times New Roman" w:cs="Times New Roman"/>
        </w:rPr>
        <w:t>елефоны: 8(413-46)92-1-52, 91-5-14 ИНН 4902003230 КПП 490201001</w:t>
      </w:r>
    </w:p>
    <w:p w:rsidR="009A5648" w:rsidRDefault="009A5648" w:rsidP="003A3C8D">
      <w:pPr>
        <w:ind w:firstLine="700"/>
        <w:jc w:val="both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t>Счет № 40204810544420000053 в УФК по Магаданской области (Администра</w:t>
      </w:r>
      <w:r w:rsidRPr="009A5648">
        <w:rPr>
          <w:rFonts w:ascii="Times New Roman" w:hAnsi="Times New Roman" w:cs="Times New Roman"/>
        </w:rPr>
        <w:softHyphen/>
        <w:t xml:space="preserve">ция Омсукчанского городского округа </w:t>
      </w:r>
      <w:proofErr w:type="gramStart"/>
      <w:r w:rsidRPr="009A5648">
        <w:rPr>
          <w:rFonts w:ascii="Times New Roman" w:hAnsi="Times New Roman" w:cs="Times New Roman"/>
        </w:rPr>
        <w:t>л</w:t>
      </w:r>
      <w:proofErr w:type="gramEnd"/>
      <w:r w:rsidRPr="009A5648">
        <w:rPr>
          <w:rFonts w:ascii="Times New Roman" w:hAnsi="Times New Roman" w:cs="Times New Roman"/>
        </w:rPr>
        <w:t>/с 03473201930) отделение Магадан, г. Мага</w:t>
      </w:r>
      <w:r w:rsidRPr="009A5648">
        <w:rPr>
          <w:rFonts w:ascii="Times New Roman" w:hAnsi="Times New Roman" w:cs="Times New Roman"/>
        </w:rPr>
        <w:softHyphen/>
        <w:t>дан, БИК 044442001</w:t>
      </w:r>
    </w:p>
    <w:p w:rsidR="007E1F6A" w:rsidRDefault="007E1F6A" w:rsidP="003A3C8D">
      <w:pPr>
        <w:ind w:firstLine="700"/>
        <w:jc w:val="both"/>
        <w:rPr>
          <w:rFonts w:ascii="Times New Roman" w:hAnsi="Times New Roman" w:cs="Times New Roman"/>
        </w:rPr>
      </w:pPr>
    </w:p>
    <w:p w:rsidR="00DD497A" w:rsidRPr="009A5648" w:rsidRDefault="00DD497A" w:rsidP="003A3C8D">
      <w:pPr>
        <w:ind w:firstLine="700"/>
        <w:jc w:val="both"/>
        <w:rPr>
          <w:rFonts w:ascii="Times New Roman" w:hAnsi="Times New Roman" w:cs="Times New Roman"/>
        </w:rPr>
      </w:pPr>
    </w:p>
    <w:tbl>
      <w:tblPr>
        <w:tblW w:w="10035" w:type="dxa"/>
        <w:tblInd w:w="-4" w:type="dxa"/>
        <w:tblLayout w:type="fixed"/>
        <w:tblLook w:val="01E0"/>
      </w:tblPr>
      <w:tblGrid>
        <w:gridCol w:w="4995"/>
        <w:gridCol w:w="5040"/>
      </w:tblGrid>
      <w:tr w:rsidR="00DD497A" w:rsidRPr="0080767B" w:rsidTr="00DD497A">
        <w:trPr>
          <w:trHeight w:val="1100"/>
        </w:trPr>
        <w:tc>
          <w:tcPr>
            <w:tcW w:w="4995" w:type="dxa"/>
          </w:tcPr>
          <w:p w:rsidR="00DD497A" w:rsidRPr="00252BAA" w:rsidRDefault="00DD497A" w:rsidP="00DD497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DD497A" w:rsidRPr="00252BAA" w:rsidRDefault="00DD497A" w:rsidP="00DD497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52BAA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DD497A" w:rsidRDefault="00DD497A" w:rsidP="00DD497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52BAA">
              <w:rPr>
                <w:rFonts w:ascii="Times New Roman" w:hAnsi="Times New Roman" w:cs="Times New Roman"/>
                <w:b/>
              </w:rPr>
              <w:t>________________/</w:t>
            </w:r>
            <w:r>
              <w:rPr>
                <w:rFonts w:ascii="Times New Roman" w:hAnsi="Times New Roman" w:cs="Times New Roman"/>
                <w:b/>
              </w:rPr>
              <w:t>________________</w:t>
            </w:r>
            <w:r w:rsidRPr="00252BAA">
              <w:rPr>
                <w:rFonts w:ascii="Times New Roman" w:hAnsi="Times New Roman" w:cs="Times New Roman"/>
                <w:b/>
              </w:rPr>
              <w:t xml:space="preserve"> / </w:t>
            </w:r>
          </w:p>
          <w:p w:rsidR="00DD497A" w:rsidRDefault="00DD497A" w:rsidP="00DD497A">
            <w:pPr>
              <w:pStyle w:val="Default"/>
              <w:rPr>
                <w:rFonts w:ascii="Times New Roman" w:hAnsi="Times New Roman" w:cs="Times New Roman"/>
              </w:rPr>
            </w:pPr>
            <w:r w:rsidRPr="00DD497A"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DD497A">
              <w:rPr>
                <w:rFonts w:ascii="Times New Roman" w:hAnsi="Times New Roman" w:cs="Times New Roman"/>
              </w:rPr>
              <w:t xml:space="preserve">М.П.  </w:t>
            </w:r>
          </w:p>
          <w:p w:rsidR="00DD497A" w:rsidRDefault="00DD497A" w:rsidP="00DD497A">
            <w:pPr>
              <w:pStyle w:val="Default"/>
              <w:rPr>
                <w:rFonts w:ascii="Times New Roman" w:hAnsi="Times New Roman" w:cs="Times New Roman"/>
              </w:rPr>
            </w:pPr>
          </w:p>
          <w:p w:rsidR="00DD497A" w:rsidRPr="00DD497A" w:rsidRDefault="00DD497A" w:rsidP="00DD497A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«______» _________201____г.</w:t>
            </w:r>
          </w:p>
        </w:tc>
        <w:tc>
          <w:tcPr>
            <w:tcW w:w="5040" w:type="dxa"/>
          </w:tcPr>
          <w:p w:rsidR="00DD497A" w:rsidRPr="00DD497A" w:rsidRDefault="00DD497A" w:rsidP="00DD49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DD497A" w:rsidRPr="00112485" w:rsidRDefault="00DD497A" w:rsidP="00DD497A">
            <w:pPr>
              <w:pStyle w:val="Defaul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:rsidR="00DD497A" w:rsidRDefault="00DD497A" w:rsidP="00DD497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52BAA">
              <w:rPr>
                <w:rFonts w:ascii="Times New Roman" w:hAnsi="Times New Roman" w:cs="Times New Roman"/>
                <w:b/>
              </w:rPr>
              <w:t>________________/</w:t>
            </w:r>
            <w:r>
              <w:rPr>
                <w:rFonts w:ascii="Times New Roman" w:hAnsi="Times New Roman" w:cs="Times New Roman"/>
                <w:b/>
              </w:rPr>
              <w:t>________________</w:t>
            </w:r>
            <w:r w:rsidRPr="00252BAA">
              <w:rPr>
                <w:rFonts w:ascii="Times New Roman" w:hAnsi="Times New Roman" w:cs="Times New Roman"/>
                <w:b/>
              </w:rPr>
              <w:t xml:space="preserve"> / </w:t>
            </w:r>
          </w:p>
          <w:p w:rsidR="00DD497A" w:rsidRDefault="00DD497A" w:rsidP="00DD497A">
            <w:pPr>
              <w:pStyle w:val="Default"/>
              <w:rPr>
                <w:rFonts w:ascii="Times New Roman" w:hAnsi="Times New Roman" w:cs="Times New Roman"/>
              </w:rPr>
            </w:pPr>
            <w:r w:rsidRPr="00DD497A"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DD497A">
              <w:rPr>
                <w:rFonts w:ascii="Times New Roman" w:hAnsi="Times New Roman" w:cs="Times New Roman"/>
              </w:rPr>
              <w:t xml:space="preserve">М.П.  </w:t>
            </w:r>
          </w:p>
          <w:p w:rsidR="00DD497A" w:rsidRDefault="00DD497A" w:rsidP="00DD497A">
            <w:pPr>
              <w:pStyle w:val="Default"/>
              <w:rPr>
                <w:rFonts w:ascii="Times New Roman" w:hAnsi="Times New Roman" w:cs="Times New Roman"/>
              </w:rPr>
            </w:pPr>
          </w:p>
          <w:p w:rsidR="00DD497A" w:rsidRPr="0080767B" w:rsidRDefault="00DD497A" w:rsidP="00DD497A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«______» _________201____г.</w:t>
            </w:r>
          </w:p>
        </w:tc>
      </w:tr>
    </w:tbl>
    <w:p w:rsidR="009A5648" w:rsidRDefault="009A5648" w:rsidP="00DD497A">
      <w:pPr>
        <w:tabs>
          <w:tab w:val="left" w:pos="1656"/>
        </w:tabs>
        <w:spacing w:line="278" w:lineRule="exact"/>
        <w:ind w:right="340"/>
        <w:rPr>
          <w:rFonts w:ascii="Times New Roman" w:hAnsi="Times New Roman" w:cs="Times New Roman"/>
        </w:rPr>
      </w:pPr>
    </w:p>
    <w:p w:rsidR="009A5648" w:rsidRDefault="009A5648" w:rsidP="009A5648">
      <w:pPr>
        <w:tabs>
          <w:tab w:val="left" w:pos="1656"/>
        </w:tabs>
        <w:spacing w:line="278" w:lineRule="exact"/>
        <w:ind w:right="340" w:firstLine="500"/>
        <w:rPr>
          <w:rFonts w:ascii="Times New Roman" w:hAnsi="Times New Roman" w:cs="Times New Roman"/>
        </w:rPr>
      </w:pPr>
    </w:p>
    <w:p w:rsidR="009A5648" w:rsidRDefault="009A5648" w:rsidP="009A5648">
      <w:pPr>
        <w:tabs>
          <w:tab w:val="left" w:pos="1656"/>
        </w:tabs>
        <w:spacing w:line="278" w:lineRule="exact"/>
        <w:ind w:right="340" w:firstLine="500"/>
        <w:rPr>
          <w:rFonts w:ascii="Times New Roman" w:hAnsi="Times New Roman" w:cs="Times New Roman"/>
        </w:rPr>
      </w:pPr>
    </w:p>
    <w:p w:rsidR="009A5648" w:rsidRDefault="00DD497A" w:rsidP="00DD497A">
      <w:pPr>
        <w:tabs>
          <w:tab w:val="left" w:pos="1656"/>
        </w:tabs>
        <w:spacing w:line="278" w:lineRule="exact"/>
        <w:ind w:right="340" w:firstLine="5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9A5648" w:rsidRDefault="009A5648" w:rsidP="009A5648">
      <w:pPr>
        <w:tabs>
          <w:tab w:val="left" w:pos="1656"/>
        </w:tabs>
        <w:spacing w:line="278" w:lineRule="exact"/>
        <w:ind w:right="340" w:firstLine="500"/>
        <w:rPr>
          <w:rFonts w:ascii="Times New Roman" w:hAnsi="Times New Roman" w:cs="Times New Roman"/>
        </w:rPr>
      </w:pPr>
    </w:p>
    <w:p w:rsidR="009A5648" w:rsidRDefault="009A5648" w:rsidP="009A5648">
      <w:pPr>
        <w:tabs>
          <w:tab w:val="left" w:pos="1656"/>
        </w:tabs>
        <w:spacing w:line="278" w:lineRule="exact"/>
        <w:ind w:right="340" w:firstLine="500"/>
        <w:rPr>
          <w:rFonts w:ascii="Times New Roman" w:hAnsi="Times New Roman" w:cs="Times New Roman"/>
        </w:rPr>
      </w:pPr>
    </w:p>
    <w:p w:rsidR="009A5648" w:rsidRDefault="009A5648" w:rsidP="009A5648">
      <w:pPr>
        <w:tabs>
          <w:tab w:val="left" w:pos="1656"/>
        </w:tabs>
        <w:spacing w:line="278" w:lineRule="exact"/>
        <w:ind w:right="340" w:firstLine="500"/>
        <w:rPr>
          <w:rFonts w:ascii="Times New Roman" w:hAnsi="Times New Roman" w:cs="Times New Roman"/>
        </w:rPr>
      </w:pPr>
    </w:p>
    <w:p w:rsidR="009A5648" w:rsidRDefault="009A5648" w:rsidP="009A5648">
      <w:pPr>
        <w:tabs>
          <w:tab w:val="left" w:pos="1656"/>
        </w:tabs>
        <w:spacing w:line="278" w:lineRule="exact"/>
        <w:ind w:right="340" w:firstLine="500"/>
        <w:rPr>
          <w:rFonts w:ascii="Times New Roman" w:hAnsi="Times New Roman" w:cs="Times New Roman"/>
        </w:rPr>
      </w:pPr>
    </w:p>
    <w:p w:rsidR="009A5648" w:rsidRDefault="009A5648" w:rsidP="009A5648">
      <w:pPr>
        <w:tabs>
          <w:tab w:val="left" w:pos="1656"/>
        </w:tabs>
        <w:spacing w:line="278" w:lineRule="exact"/>
        <w:ind w:right="340" w:firstLine="500"/>
        <w:rPr>
          <w:rFonts w:ascii="Times New Roman" w:hAnsi="Times New Roman" w:cs="Times New Roman"/>
        </w:rPr>
      </w:pPr>
    </w:p>
    <w:p w:rsidR="009A5648" w:rsidRDefault="009A5648" w:rsidP="009A5648">
      <w:pPr>
        <w:tabs>
          <w:tab w:val="left" w:pos="1656"/>
        </w:tabs>
        <w:spacing w:line="278" w:lineRule="exact"/>
        <w:ind w:right="340" w:firstLine="500"/>
        <w:rPr>
          <w:rFonts w:ascii="Times New Roman" w:hAnsi="Times New Roman" w:cs="Times New Roman"/>
        </w:rPr>
      </w:pPr>
    </w:p>
    <w:p w:rsidR="009A5648" w:rsidRDefault="009A5648" w:rsidP="009A5648">
      <w:pPr>
        <w:tabs>
          <w:tab w:val="left" w:pos="1656"/>
        </w:tabs>
        <w:spacing w:line="278" w:lineRule="exact"/>
        <w:ind w:right="340" w:firstLine="500"/>
        <w:rPr>
          <w:rFonts w:ascii="Times New Roman" w:hAnsi="Times New Roman" w:cs="Times New Roman"/>
        </w:rPr>
      </w:pPr>
    </w:p>
    <w:p w:rsidR="009A5648" w:rsidRDefault="009A5648" w:rsidP="009A5648">
      <w:pPr>
        <w:tabs>
          <w:tab w:val="left" w:pos="1656"/>
        </w:tabs>
        <w:spacing w:line="278" w:lineRule="exact"/>
        <w:ind w:right="340" w:firstLine="500"/>
        <w:rPr>
          <w:rFonts w:ascii="Times New Roman" w:hAnsi="Times New Roman" w:cs="Times New Roman"/>
        </w:rPr>
      </w:pPr>
    </w:p>
    <w:p w:rsidR="00ED6E09" w:rsidRDefault="00ED6E09" w:rsidP="00DD497A">
      <w:pPr>
        <w:tabs>
          <w:tab w:val="left" w:pos="8676"/>
        </w:tabs>
        <w:ind w:left="7080"/>
        <w:rPr>
          <w:rFonts w:ascii="Times New Roman" w:hAnsi="Times New Roman" w:cs="Times New Roman"/>
        </w:rPr>
      </w:pPr>
    </w:p>
    <w:p w:rsidR="00ED6E09" w:rsidRDefault="00ED6E09" w:rsidP="00DD497A">
      <w:pPr>
        <w:tabs>
          <w:tab w:val="left" w:pos="8676"/>
        </w:tabs>
        <w:ind w:left="7080"/>
        <w:rPr>
          <w:rFonts w:ascii="Times New Roman" w:hAnsi="Times New Roman" w:cs="Times New Roman"/>
        </w:rPr>
      </w:pPr>
    </w:p>
    <w:p w:rsidR="00ED6E09" w:rsidRDefault="00ED6E09" w:rsidP="00DD497A">
      <w:pPr>
        <w:tabs>
          <w:tab w:val="left" w:pos="8676"/>
        </w:tabs>
        <w:ind w:left="7080"/>
        <w:rPr>
          <w:rFonts w:ascii="Times New Roman" w:hAnsi="Times New Roman" w:cs="Times New Roman"/>
        </w:rPr>
      </w:pPr>
    </w:p>
    <w:p w:rsidR="00ED6E09" w:rsidRDefault="00ED6E09" w:rsidP="00DD497A">
      <w:pPr>
        <w:tabs>
          <w:tab w:val="left" w:pos="8676"/>
        </w:tabs>
        <w:ind w:left="7080"/>
        <w:rPr>
          <w:rFonts w:ascii="Times New Roman" w:hAnsi="Times New Roman" w:cs="Times New Roman"/>
        </w:rPr>
      </w:pPr>
    </w:p>
    <w:p w:rsidR="00DD497A" w:rsidRDefault="00DD497A" w:rsidP="00DD497A">
      <w:pPr>
        <w:tabs>
          <w:tab w:val="left" w:pos="8676"/>
        </w:tabs>
        <w:ind w:left="7080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2</w:t>
      </w:r>
    </w:p>
    <w:p w:rsidR="00DD497A" w:rsidRDefault="00DD497A" w:rsidP="00DD497A">
      <w:pPr>
        <w:tabs>
          <w:tab w:val="left" w:pos="8676"/>
        </w:tabs>
        <w:ind w:left="7080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t xml:space="preserve">к постановлению </w:t>
      </w:r>
    </w:p>
    <w:p w:rsidR="00DD497A" w:rsidRDefault="00DD497A" w:rsidP="00DD497A">
      <w:pPr>
        <w:tabs>
          <w:tab w:val="left" w:pos="8676"/>
        </w:tabs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</w:p>
    <w:p w:rsidR="00DD497A" w:rsidRDefault="00DD497A" w:rsidP="00DD497A">
      <w:pPr>
        <w:tabs>
          <w:tab w:val="left" w:pos="8676"/>
        </w:tabs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</w:t>
      </w:r>
    </w:p>
    <w:p w:rsidR="00DD497A" w:rsidRDefault="00DD497A" w:rsidP="00DD497A">
      <w:pPr>
        <w:tabs>
          <w:tab w:val="left" w:pos="8676"/>
        </w:tabs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15.05.2017г. № 369</w:t>
      </w:r>
      <w:r w:rsidRPr="009A5648">
        <w:rPr>
          <w:rFonts w:ascii="Times New Roman" w:hAnsi="Times New Roman" w:cs="Times New Roman"/>
        </w:rPr>
        <w:tab/>
      </w:r>
    </w:p>
    <w:p w:rsidR="00DD497A" w:rsidRDefault="00DD497A" w:rsidP="00DD497A">
      <w:pPr>
        <w:tabs>
          <w:tab w:val="left" w:pos="8676"/>
        </w:tabs>
        <w:ind w:left="6372"/>
        <w:rPr>
          <w:rFonts w:ascii="Times New Roman" w:hAnsi="Times New Roman" w:cs="Times New Roman"/>
        </w:rPr>
      </w:pPr>
    </w:p>
    <w:p w:rsidR="00DD497A" w:rsidRPr="006C6A94" w:rsidRDefault="00DD497A" w:rsidP="00DD497A">
      <w:pPr>
        <w:tabs>
          <w:tab w:val="left" w:pos="8676"/>
        </w:tabs>
        <w:rPr>
          <w:rFonts w:ascii="Times New Roman" w:hAnsi="Times New Roman" w:cs="Times New Roman"/>
        </w:rPr>
      </w:pPr>
    </w:p>
    <w:tbl>
      <w:tblPr>
        <w:tblStyle w:val="af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2"/>
      </w:tblGrid>
      <w:tr w:rsidR="00DD497A" w:rsidTr="00DD497A">
        <w:trPr>
          <w:jc w:val="right"/>
        </w:trPr>
        <w:tc>
          <w:tcPr>
            <w:tcW w:w="3982" w:type="dxa"/>
          </w:tcPr>
          <w:p w:rsidR="00DD497A" w:rsidRDefault="00DD497A" w:rsidP="00DD497A">
            <w:pPr>
              <w:tabs>
                <w:tab w:val="left" w:pos="8676"/>
              </w:tabs>
              <w:jc w:val="both"/>
              <w:rPr>
                <w:rFonts w:ascii="Times New Roman" w:hAnsi="Times New Roman" w:cs="Times New Roman"/>
              </w:rPr>
            </w:pPr>
            <w:r w:rsidRPr="006C6A94">
              <w:rPr>
                <w:rFonts w:ascii="Times New Roman" w:hAnsi="Times New Roman" w:cs="Times New Roman"/>
              </w:rPr>
              <w:t>«Приложение №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6C6A94">
              <w:rPr>
                <w:rFonts w:ascii="Times New Roman" w:hAnsi="Times New Roman" w:cs="Times New Roman"/>
              </w:rPr>
              <w:t xml:space="preserve"> </w:t>
            </w:r>
          </w:p>
          <w:p w:rsidR="00DD497A" w:rsidRDefault="00DD497A" w:rsidP="00DD497A">
            <w:pPr>
              <w:tabs>
                <w:tab w:val="left" w:pos="8676"/>
              </w:tabs>
              <w:jc w:val="both"/>
              <w:rPr>
                <w:rFonts w:ascii="Times New Roman" w:hAnsi="Times New Roman" w:cs="Times New Roman"/>
              </w:rPr>
            </w:pPr>
            <w:r w:rsidRPr="006C6A94">
              <w:rPr>
                <w:rFonts w:ascii="Times New Roman" w:hAnsi="Times New Roman" w:cs="Times New Roman"/>
              </w:rPr>
              <w:t>к Порядку предоставления субси</w:t>
            </w:r>
            <w:r w:rsidRPr="006C6A94">
              <w:rPr>
                <w:rFonts w:ascii="Times New Roman" w:hAnsi="Times New Roman" w:cs="Times New Roman"/>
              </w:rPr>
              <w:softHyphen/>
              <w:t>дий из бюджета Омсукчанского горо</w:t>
            </w:r>
            <w:r w:rsidRPr="006C6A94">
              <w:rPr>
                <w:rFonts w:ascii="Times New Roman" w:hAnsi="Times New Roman" w:cs="Times New Roman"/>
              </w:rPr>
              <w:t>д</w:t>
            </w:r>
            <w:r w:rsidRPr="006C6A94">
              <w:rPr>
                <w:rFonts w:ascii="Times New Roman" w:hAnsi="Times New Roman" w:cs="Times New Roman"/>
              </w:rPr>
              <w:t>ского округа на возмещение затрат по проведению областных униве</w:t>
            </w:r>
            <w:r w:rsidRPr="006C6A94">
              <w:rPr>
                <w:rFonts w:ascii="Times New Roman" w:hAnsi="Times New Roman" w:cs="Times New Roman"/>
              </w:rPr>
              <w:t>р</w:t>
            </w:r>
            <w:r w:rsidRPr="006C6A94">
              <w:rPr>
                <w:rFonts w:ascii="Times New Roman" w:hAnsi="Times New Roman" w:cs="Times New Roman"/>
              </w:rPr>
              <w:t>сальных совместных ярма</w:t>
            </w:r>
            <w:r w:rsidRPr="006C6A94">
              <w:rPr>
                <w:rFonts w:ascii="Times New Roman" w:hAnsi="Times New Roman" w:cs="Times New Roman"/>
              </w:rPr>
              <w:softHyphen/>
              <w:t>рок тов</w:t>
            </w:r>
            <w:r w:rsidRPr="006C6A94">
              <w:rPr>
                <w:rFonts w:ascii="Times New Roman" w:hAnsi="Times New Roman" w:cs="Times New Roman"/>
              </w:rPr>
              <w:t>а</w:t>
            </w:r>
            <w:r w:rsidRPr="006C6A94">
              <w:rPr>
                <w:rFonts w:ascii="Times New Roman" w:hAnsi="Times New Roman" w:cs="Times New Roman"/>
              </w:rPr>
              <w:t>ров на территории Омсук</w:t>
            </w:r>
            <w:r w:rsidRPr="006C6A94">
              <w:rPr>
                <w:rFonts w:ascii="Times New Roman" w:hAnsi="Times New Roman" w:cs="Times New Roman"/>
              </w:rPr>
              <w:softHyphen/>
              <w:t>чанского городского округа»</w:t>
            </w:r>
          </w:p>
        </w:tc>
      </w:tr>
    </w:tbl>
    <w:p w:rsidR="00F84E02" w:rsidRDefault="00F84E02" w:rsidP="00DD497A">
      <w:pPr>
        <w:jc w:val="center"/>
        <w:rPr>
          <w:rFonts w:ascii="Times New Roman" w:hAnsi="Times New Roman" w:cs="Times New Roman"/>
        </w:rPr>
      </w:pPr>
    </w:p>
    <w:p w:rsidR="00F84E02" w:rsidRDefault="00F84E02" w:rsidP="00DD497A">
      <w:pPr>
        <w:jc w:val="center"/>
        <w:rPr>
          <w:rFonts w:ascii="Times New Roman" w:hAnsi="Times New Roman" w:cs="Times New Roman"/>
        </w:rPr>
      </w:pPr>
    </w:p>
    <w:p w:rsidR="00F84E02" w:rsidRDefault="00F84E02" w:rsidP="00DD497A">
      <w:pPr>
        <w:jc w:val="center"/>
        <w:rPr>
          <w:rFonts w:ascii="Times New Roman" w:hAnsi="Times New Roman" w:cs="Times New Roman"/>
        </w:rPr>
      </w:pPr>
    </w:p>
    <w:p w:rsidR="009A5648" w:rsidRPr="009A5648" w:rsidRDefault="009A5648" w:rsidP="00DD497A">
      <w:pPr>
        <w:jc w:val="center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t>АКТ</w:t>
      </w:r>
    </w:p>
    <w:p w:rsidR="00DD497A" w:rsidRDefault="009A5648" w:rsidP="00DD497A">
      <w:pPr>
        <w:tabs>
          <w:tab w:val="left" w:leader="underscore" w:pos="4862"/>
          <w:tab w:val="left" w:leader="underscore" w:pos="5692"/>
          <w:tab w:val="left" w:leader="underscore" w:pos="6959"/>
        </w:tabs>
        <w:jc w:val="center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t>приема-сдачи оказанных услуг</w:t>
      </w:r>
    </w:p>
    <w:p w:rsidR="00F84E02" w:rsidRDefault="00F84E02" w:rsidP="00DD497A">
      <w:pPr>
        <w:tabs>
          <w:tab w:val="left" w:leader="underscore" w:pos="4862"/>
          <w:tab w:val="left" w:leader="underscore" w:pos="5692"/>
          <w:tab w:val="left" w:leader="underscore" w:pos="6959"/>
        </w:tabs>
        <w:jc w:val="center"/>
        <w:rPr>
          <w:rFonts w:ascii="Times New Roman" w:hAnsi="Times New Roman" w:cs="Times New Roman"/>
        </w:rPr>
      </w:pPr>
    </w:p>
    <w:p w:rsidR="009A5648" w:rsidRPr="009A5648" w:rsidRDefault="00DD497A" w:rsidP="00DD497A">
      <w:pPr>
        <w:tabs>
          <w:tab w:val="left" w:leader="underscore" w:pos="4862"/>
          <w:tab w:val="left" w:leader="underscore" w:pos="5692"/>
          <w:tab w:val="left" w:leader="underscore" w:pos="695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</w:t>
      </w:r>
      <w:r w:rsidR="00F84E02">
        <w:rPr>
          <w:rFonts w:ascii="Times New Roman" w:hAnsi="Times New Roman" w:cs="Times New Roman"/>
        </w:rPr>
        <w:t>№ ____________ от «______» _______________</w:t>
      </w:r>
      <w:r>
        <w:rPr>
          <w:rFonts w:ascii="Times New Roman" w:hAnsi="Times New Roman" w:cs="Times New Roman"/>
        </w:rPr>
        <w:t>201____г</w:t>
      </w:r>
      <w:r w:rsidR="009A5648" w:rsidRPr="009A5648">
        <w:rPr>
          <w:rFonts w:ascii="Times New Roman" w:hAnsi="Times New Roman" w:cs="Times New Roman"/>
        </w:rPr>
        <w:t>.</w:t>
      </w:r>
    </w:p>
    <w:p w:rsidR="00DD497A" w:rsidRDefault="00DD497A" w:rsidP="00DD497A">
      <w:pPr>
        <w:tabs>
          <w:tab w:val="left" w:pos="1868"/>
        </w:tabs>
        <w:jc w:val="both"/>
        <w:rPr>
          <w:rFonts w:ascii="Times New Roman" w:hAnsi="Times New Roman" w:cs="Times New Roman"/>
        </w:rPr>
      </w:pPr>
    </w:p>
    <w:p w:rsidR="00DD497A" w:rsidRDefault="00DD497A" w:rsidP="00DD497A">
      <w:pPr>
        <w:tabs>
          <w:tab w:val="left" w:pos="1868"/>
        </w:tabs>
        <w:jc w:val="both"/>
        <w:rPr>
          <w:rFonts w:ascii="Times New Roman" w:hAnsi="Times New Roman" w:cs="Times New Roman"/>
        </w:rPr>
      </w:pPr>
    </w:p>
    <w:p w:rsidR="009A5648" w:rsidRPr="009A5648" w:rsidRDefault="009A5648" w:rsidP="00DD497A">
      <w:pPr>
        <w:tabs>
          <w:tab w:val="left" w:pos="1868"/>
        </w:tabs>
        <w:jc w:val="both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t>«</w:t>
      </w:r>
      <w:r w:rsidR="00DD497A">
        <w:rPr>
          <w:rFonts w:ascii="Times New Roman" w:hAnsi="Times New Roman" w:cs="Times New Roman"/>
        </w:rPr>
        <w:t>______</w:t>
      </w:r>
      <w:r w:rsidRPr="009A5648">
        <w:rPr>
          <w:rFonts w:ascii="Times New Roman" w:hAnsi="Times New Roman" w:cs="Times New Roman"/>
        </w:rPr>
        <w:t>»</w:t>
      </w:r>
      <w:r w:rsidR="00DD497A">
        <w:rPr>
          <w:rFonts w:ascii="Times New Roman" w:hAnsi="Times New Roman" w:cs="Times New Roman"/>
        </w:rPr>
        <w:t>_______</w:t>
      </w:r>
      <w:r w:rsidRPr="009A5648">
        <w:rPr>
          <w:rFonts w:ascii="Times New Roman" w:hAnsi="Times New Roman" w:cs="Times New Roman"/>
        </w:rPr>
        <w:t>201</w:t>
      </w:r>
      <w:r w:rsidR="00DD497A">
        <w:rPr>
          <w:rFonts w:ascii="Times New Roman" w:hAnsi="Times New Roman" w:cs="Times New Roman"/>
        </w:rPr>
        <w:t>___</w:t>
      </w:r>
      <w:r w:rsidRPr="009A5648">
        <w:rPr>
          <w:rFonts w:ascii="Times New Roman" w:hAnsi="Times New Roman" w:cs="Times New Roman"/>
        </w:rPr>
        <w:t>г.</w:t>
      </w:r>
    </w:p>
    <w:p w:rsidR="00DD497A" w:rsidRDefault="00DD497A" w:rsidP="00DD497A">
      <w:pPr>
        <w:tabs>
          <w:tab w:val="left" w:leader="underscore" w:pos="6169"/>
        </w:tabs>
        <w:ind w:firstLine="720"/>
        <w:jc w:val="both"/>
        <w:rPr>
          <w:rFonts w:ascii="Times New Roman" w:hAnsi="Times New Roman" w:cs="Times New Roman"/>
        </w:rPr>
      </w:pPr>
    </w:p>
    <w:p w:rsidR="00DD497A" w:rsidRDefault="00DD497A" w:rsidP="00DD497A">
      <w:pPr>
        <w:tabs>
          <w:tab w:val="left" w:leader="underscore" w:pos="6169"/>
        </w:tabs>
        <w:ind w:firstLine="720"/>
        <w:jc w:val="both"/>
        <w:rPr>
          <w:rFonts w:ascii="Times New Roman" w:hAnsi="Times New Roman" w:cs="Times New Roman"/>
        </w:rPr>
      </w:pPr>
    </w:p>
    <w:p w:rsidR="00DD497A" w:rsidRDefault="00DD497A" w:rsidP="00DD497A">
      <w:pPr>
        <w:tabs>
          <w:tab w:val="left" w:leader="underscore" w:pos="6169"/>
        </w:tabs>
        <w:ind w:firstLine="720"/>
        <w:jc w:val="both"/>
        <w:rPr>
          <w:rFonts w:ascii="Times New Roman" w:hAnsi="Times New Roman" w:cs="Times New Roman"/>
        </w:rPr>
      </w:pPr>
    </w:p>
    <w:p w:rsidR="009A5648" w:rsidRPr="009A5648" w:rsidRDefault="009A5648" w:rsidP="00DD497A">
      <w:pPr>
        <w:tabs>
          <w:tab w:val="left" w:leader="underscore" w:pos="6169"/>
        </w:tabs>
        <w:ind w:firstLine="720"/>
        <w:jc w:val="both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tab/>
        <w:t xml:space="preserve">, </w:t>
      </w:r>
      <w:proofErr w:type="gramStart"/>
      <w:r w:rsidRPr="009A5648">
        <w:rPr>
          <w:rFonts w:ascii="Times New Roman" w:hAnsi="Times New Roman" w:cs="Times New Roman"/>
        </w:rPr>
        <w:t>действующий</w:t>
      </w:r>
      <w:proofErr w:type="gramEnd"/>
      <w:r w:rsidRPr="009A5648">
        <w:rPr>
          <w:rFonts w:ascii="Times New Roman" w:hAnsi="Times New Roman" w:cs="Times New Roman"/>
        </w:rPr>
        <w:t xml:space="preserve"> на основании</w:t>
      </w:r>
    </w:p>
    <w:p w:rsidR="009A5648" w:rsidRPr="009A5648" w:rsidRDefault="009A5648" w:rsidP="00DD497A">
      <w:pPr>
        <w:tabs>
          <w:tab w:val="left" w:leader="underscore" w:pos="4239"/>
        </w:tabs>
        <w:jc w:val="both"/>
        <w:rPr>
          <w:rFonts w:ascii="Times New Roman" w:hAnsi="Times New Roman" w:cs="Times New Roman"/>
        </w:rPr>
      </w:pPr>
      <w:r w:rsidRPr="009A5648">
        <w:rPr>
          <w:rFonts w:ascii="Times New Roman" w:hAnsi="Times New Roman" w:cs="Times New Roman"/>
        </w:rPr>
        <w:tab/>
        <w:t>, именуемый в дальнейшем «Исполнитель», и</w:t>
      </w:r>
      <w:r w:rsidR="00DD497A">
        <w:rPr>
          <w:rFonts w:ascii="Times New Roman" w:hAnsi="Times New Roman" w:cs="Times New Roman"/>
        </w:rPr>
        <w:t xml:space="preserve"> </w:t>
      </w:r>
      <w:r w:rsidRPr="009A5648">
        <w:rPr>
          <w:rStyle w:val="62"/>
          <w:rFonts w:eastAsiaTheme="majorEastAsia"/>
        </w:rPr>
        <w:t>Администрация Омсукчанского городского округа,</w:t>
      </w:r>
      <w:r w:rsidR="00DD497A">
        <w:rPr>
          <w:rFonts w:ascii="Times New Roman" w:hAnsi="Times New Roman" w:cs="Times New Roman"/>
        </w:rPr>
        <w:t xml:space="preserve"> в лице ____________________________</w:t>
      </w:r>
      <w:r w:rsidRPr="009A5648">
        <w:rPr>
          <w:rFonts w:ascii="Times New Roman" w:hAnsi="Times New Roman" w:cs="Times New Roman"/>
        </w:rPr>
        <w:t>, действующего на основании Устава, именуемая в дал</w:t>
      </w:r>
      <w:r w:rsidRPr="009A5648">
        <w:rPr>
          <w:rFonts w:ascii="Times New Roman" w:hAnsi="Times New Roman" w:cs="Times New Roman"/>
        </w:rPr>
        <w:t>ь</w:t>
      </w:r>
      <w:r w:rsidRPr="009A5648">
        <w:rPr>
          <w:rFonts w:ascii="Times New Roman" w:hAnsi="Times New Roman" w:cs="Times New Roman"/>
        </w:rPr>
        <w:t>ней</w:t>
      </w:r>
      <w:r w:rsidRPr="009A5648">
        <w:rPr>
          <w:rFonts w:ascii="Times New Roman" w:hAnsi="Times New Roman" w:cs="Times New Roman"/>
        </w:rPr>
        <w:softHyphen/>
        <w:t>шем «Администрация», а совместно именуемые Стороны, подписали настоящий акт о нижеследующем:</w:t>
      </w:r>
    </w:p>
    <w:p w:rsidR="00DD497A" w:rsidRDefault="00DD497A" w:rsidP="00DD497A">
      <w:pPr>
        <w:tabs>
          <w:tab w:val="left" w:pos="1324"/>
          <w:tab w:val="left" w:leader="underscore" w:pos="1674"/>
          <w:tab w:val="left" w:leader="underscore" w:pos="3196"/>
        </w:tabs>
        <w:rPr>
          <w:rFonts w:ascii="Times New Roman" w:hAnsi="Times New Roman" w:cs="Times New Roman"/>
        </w:rPr>
      </w:pPr>
    </w:p>
    <w:p w:rsidR="00DD497A" w:rsidRDefault="00DD497A" w:rsidP="00DD497A">
      <w:pPr>
        <w:tabs>
          <w:tab w:val="left" w:pos="1324"/>
          <w:tab w:val="left" w:leader="underscore" w:pos="1674"/>
          <w:tab w:val="left" w:leader="underscore" w:pos="319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A5648" w:rsidRPr="009A564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__________</w:t>
      </w:r>
      <w:r w:rsidR="009A5648" w:rsidRPr="009A5648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_____________</w:t>
      </w:r>
      <w:r w:rsidR="009A5648" w:rsidRPr="009A5648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___</w:t>
      </w:r>
      <w:r w:rsidR="009A5648" w:rsidRPr="009A5648">
        <w:rPr>
          <w:rFonts w:ascii="Times New Roman" w:hAnsi="Times New Roman" w:cs="Times New Roman"/>
        </w:rPr>
        <w:t xml:space="preserve">года Исполнителем были оказаны услуги </w:t>
      </w:r>
      <w:proofErr w:type="gramStart"/>
      <w:r w:rsidR="009A5648" w:rsidRPr="009A5648"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____________________</w:t>
      </w:r>
      <w:r w:rsidR="00F84E02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DD497A">
        <w:rPr>
          <w:rStyle w:val="63"/>
          <w:rFonts w:eastAsiaTheme="majorEastAsia"/>
          <w:sz w:val="24"/>
          <w:szCs w:val="24"/>
          <w:u w:val="none"/>
        </w:rPr>
        <w:t>для</w:t>
      </w:r>
      <w:proofErr w:type="gramEnd"/>
      <w:r w:rsidR="009A5648" w:rsidRPr="00DD497A">
        <w:rPr>
          <w:rFonts w:ascii="Times New Roman" w:hAnsi="Times New Roman" w:cs="Times New Roman"/>
        </w:rPr>
        <w:t xml:space="preserve"> проведения</w:t>
      </w:r>
      <w:r w:rsidR="009A5648" w:rsidRPr="009A5648">
        <w:rPr>
          <w:rFonts w:ascii="Times New Roman" w:hAnsi="Times New Roman" w:cs="Times New Roman"/>
        </w:rPr>
        <w:t xml:space="preserve"> областной униве</w:t>
      </w:r>
      <w:r w:rsidR="009A5648" w:rsidRPr="009A5648">
        <w:rPr>
          <w:rFonts w:ascii="Times New Roman" w:hAnsi="Times New Roman" w:cs="Times New Roman"/>
        </w:rPr>
        <w:t>р</w:t>
      </w:r>
      <w:r w:rsidR="009A5648" w:rsidRPr="009A5648">
        <w:rPr>
          <w:rFonts w:ascii="Times New Roman" w:hAnsi="Times New Roman" w:cs="Times New Roman"/>
        </w:rPr>
        <w:t>саль</w:t>
      </w:r>
      <w:r w:rsidR="009A5648" w:rsidRPr="009A5648">
        <w:rPr>
          <w:rFonts w:ascii="Times New Roman" w:hAnsi="Times New Roman" w:cs="Times New Roman"/>
        </w:rPr>
        <w:softHyphen/>
        <w:t>ной совместной ярмарки товаров в Омсукчанском городском округе Магаданской об</w:t>
      </w:r>
      <w:r w:rsidR="009A5648" w:rsidRPr="009A5648">
        <w:rPr>
          <w:rFonts w:ascii="Times New Roman" w:hAnsi="Times New Roman" w:cs="Times New Roman"/>
        </w:rPr>
        <w:softHyphen/>
        <w:t>ласти по адресу: Магаданская область, Омсукчанский городской округ, пос. Омсукчан, ул. Ленина д. 14 «Центр досуга и народного творчества».</w:t>
      </w:r>
    </w:p>
    <w:p w:rsidR="009A5648" w:rsidRDefault="00DD497A" w:rsidP="00DD497A">
      <w:pPr>
        <w:tabs>
          <w:tab w:val="left" w:pos="1324"/>
          <w:tab w:val="left" w:leader="underscore" w:pos="1674"/>
          <w:tab w:val="left" w:leader="underscore" w:pos="319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A5648" w:rsidRPr="009A5648">
        <w:rPr>
          <w:rFonts w:ascii="Times New Roman" w:hAnsi="Times New Roman" w:cs="Times New Roman"/>
        </w:rPr>
        <w:t>Обязательства выполнены в полном объеме в соответствии с условиями дого</w:t>
      </w:r>
      <w:r w:rsidR="009A5648" w:rsidRPr="009A5648">
        <w:rPr>
          <w:rFonts w:ascii="Times New Roman" w:hAnsi="Times New Roman" w:cs="Times New Roman"/>
        </w:rPr>
        <w:softHyphen/>
        <w:t>вора. Претензий к оказанным Исполнителем услугам у Администрации нет.</w:t>
      </w:r>
    </w:p>
    <w:p w:rsidR="00DD497A" w:rsidRPr="00F84E02" w:rsidRDefault="00DD497A" w:rsidP="00DD497A">
      <w:pPr>
        <w:tabs>
          <w:tab w:val="left" w:pos="1324"/>
          <w:tab w:val="left" w:leader="underscore" w:pos="1674"/>
          <w:tab w:val="left" w:leader="underscore" w:pos="3196"/>
        </w:tabs>
        <w:rPr>
          <w:rFonts w:ascii="Times New Roman" w:hAnsi="Times New Roman" w:cs="Times New Roman"/>
          <w:sz w:val="14"/>
        </w:rPr>
      </w:pPr>
    </w:p>
    <w:p w:rsidR="00ED6E09" w:rsidRDefault="00ED6E09" w:rsidP="00DD497A">
      <w:pPr>
        <w:tabs>
          <w:tab w:val="left" w:pos="1324"/>
          <w:tab w:val="left" w:leader="underscore" w:pos="1674"/>
          <w:tab w:val="left" w:leader="underscore" w:pos="3196"/>
        </w:tabs>
        <w:rPr>
          <w:rFonts w:ascii="Times New Roman" w:hAnsi="Times New Roman" w:cs="Times New Roman"/>
        </w:rPr>
      </w:pPr>
    </w:p>
    <w:tbl>
      <w:tblPr>
        <w:tblW w:w="10035" w:type="dxa"/>
        <w:tblInd w:w="-4" w:type="dxa"/>
        <w:tblLayout w:type="fixed"/>
        <w:tblLook w:val="01E0"/>
      </w:tblPr>
      <w:tblGrid>
        <w:gridCol w:w="4995"/>
        <w:gridCol w:w="5040"/>
      </w:tblGrid>
      <w:tr w:rsidR="00ED6E09" w:rsidRPr="0080767B" w:rsidTr="005B1067">
        <w:trPr>
          <w:trHeight w:val="1100"/>
        </w:trPr>
        <w:tc>
          <w:tcPr>
            <w:tcW w:w="4995" w:type="dxa"/>
          </w:tcPr>
          <w:p w:rsidR="00ED6E09" w:rsidRPr="00252BAA" w:rsidRDefault="00ED6E09" w:rsidP="005B106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ED6E09" w:rsidRPr="00252BAA" w:rsidRDefault="00ED6E09" w:rsidP="005B106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52BAA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ED6E09" w:rsidRDefault="00ED6E09" w:rsidP="005B106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52BAA">
              <w:rPr>
                <w:rFonts w:ascii="Times New Roman" w:hAnsi="Times New Roman" w:cs="Times New Roman"/>
                <w:b/>
              </w:rPr>
              <w:t>________________/</w:t>
            </w:r>
            <w:r>
              <w:rPr>
                <w:rFonts w:ascii="Times New Roman" w:hAnsi="Times New Roman" w:cs="Times New Roman"/>
                <w:b/>
              </w:rPr>
              <w:t>________________</w:t>
            </w:r>
            <w:r w:rsidRPr="00252BAA">
              <w:rPr>
                <w:rFonts w:ascii="Times New Roman" w:hAnsi="Times New Roman" w:cs="Times New Roman"/>
                <w:b/>
              </w:rPr>
              <w:t xml:space="preserve"> / </w:t>
            </w:r>
          </w:p>
          <w:p w:rsidR="00ED6E09" w:rsidRDefault="00ED6E09" w:rsidP="005B1067">
            <w:pPr>
              <w:pStyle w:val="Default"/>
              <w:rPr>
                <w:rFonts w:ascii="Times New Roman" w:hAnsi="Times New Roman" w:cs="Times New Roman"/>
              </w:rPr>
            </w:pPr>
            <w:r w:rsidRPr="00DD497A"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DD497A">
              <w:rPr>
                <w:rFonts w:ascii="Times New Roman" w:hAnsi="Times New Roman" w:cs="Times New Roman"/>
              </w:rPr>
              <w:t xml:space="preserve">М.П.  </w:t>
            </w:r>
          </w:p>
          <w:p w:rsidR="00ED6E09" w:rsidRDefault="00ED6E09" w:rsidP="005B1067">
            <w:pPr>
              <w:pStyle w:val="Default"/>
              <w:rPr>
                <w:rFonts w:ascii="Times New Roman" w:hAnsi="Times New Roman" w:cs="Times New Roman"/>
              </w:rPr>
            </w:pPr>
          </w:p>
          <w:p w:rsidR="00ED6E09" w:rsidRPr="00DD497A" w:rsidRDefault="00ED6E09" w:rsidP="005B1067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«______» _________201____г.</w:t>
            </w:r>
          </w:p>
        </w:tc>
        <w:tc>
          <w:tcPr>
            <w:tcW w:w="5040" w:type="dxa"/>
          </w:tcPr>
          <w:p w:rsidR="00ED6E09" w:rsidRPr="00DD497A" w:rsidRDefault="00ED6E09" w:rsidP="005B10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ED6E09" w:rsidRPr="00112485" w:rsidRDefault="00ED6E09" w:rsidP="005B1067">
            <w:pPr>
              <w:pStyle w:val="Defaul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:rsidR="00ED6E09" w:rsidRDefault="00ED6E09" w:rsidP="005B106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52BAA">
              <w:rPr>
                <w:rFonts w:ascii="Times New Roman" w:hAnsi="Times New Roman" w:cs="Times New Roman"/>
                <w:b/>
              </w:rPr>
              <w:t>________________/</w:t>
            </w:r>
            <w:r>
              <w:rPr>
                <w:rFonts w:ascii="Times New Roman" w:hAnsi="Times New Roman" w:cs="Times New Roman"/>
                <w:b/>
              </w:rPr>
              <w:t>________________</w:t>
            </w:r>
            <w:r w:rsidRPr="00252BAA">
              <w:rPr>
                <w:rFonts w:ascii="Times New Roman" w:hAnsi="Times New Roman" w:cs="Times New Roman"/>
                <w:b/>
              </w:rPr>
              <w:t xml:space="preserve"> / </w:t>
            </w:r>
          </w:p>
          <w:p w:rsidR="00ED6E09" w:rsidRDefault="00ED6E09" w:rsidP="005B1067">
            <w:pPr>
              <w:pStyle w:val="Default"/>
              <w:rPr>
                <w:rFonts w:ascii="Times New Roman" w:hAnsi="Times New Roman" w:cs="Times New Roman"/>
              </w:rPr>
            </w:pPr>
            <w:r w:rsidRPr="00DD497A"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DD497A">
              <w:rPr>
                <w:rFonts w:ascii="Times New Roman" w:hAnsi="Times New Roman" w:cs="Times New Roman"/>
              </w:rPr>
              <w:t xml:space="preserve">М.П.  </w:t>
            </w:r>
          </w:p>
          <w:p w:rsidR="00ED6E09" w:rsidRDefault="00ED6E09" w:rsidP="005B1067">
            <w:pPr>
              <w:pStyle w:val="Default"/>
              <w:rPr>
                <w:rFonts w:ascii="Times New Roman" w:hAnsi="Times New Roman" w:cs="Times New Roman"/>
              </w:rPr>
            </w:pPr>
          </w:p>
          <w:p w:rsidR="00ED6E09" w:rsidRPr="0080767B" w:rsidRDefault="00ED6E09" w:rsidP="005B1067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«______» _________201____г.</w:t>
            </w:r>
          </w:p>
        </w:tc>
      </w:tr>
    </w:tbl>
    <w:p w:rsidR="00DD497A" w:rsidRDefault="00DD497A" w:rsidP="00DD497A">
      <w:pPr>
        <w:tabs>
          <w:tab w:val="left" w:pos="1324"/>
          <w:tab w:val="left" w:leader="underscore" w:pos="1674"/>
          <w:tab w:val="left" w:leader="underscore" w:pos="3196"/>
        </w:tabs>
        <w:rPr>
          <w:rFonts w:ascii="Times New Roman" w:hAnsi="Times New Roman" w:cs="Times New Roman"/>
        </w:rPr>
      </w:pPr>
    </w:p>
    <w:p w:rsidR="00F84E02" w:rsidRPr="009A5648" w:rsidRDefault="00F84E02" w:rsidP="00F84E02">
      <w:pPr>
        <w:tabs>
          <w:tab w:val="left" w:pos="1324"/>
          <w:tab w:val="left" w:leader="underscore" w:pos="1674"/>
          <w:tab w:val="left" w:leader="underscore" w:pos="319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sectPr w:rsidR="00F84E02" w:rsidRPr="009A5648" w:rsidSect="00ED6E09">
      <w:type w:val="continuous"/>
      <w:pgSz w:w="11905" w:h="16837"/>
      <w:pgMar w:top="851" w:right="851" w:bottom="56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2ABD"/>
    <w:multiLevelType w:val="multilevel"/>
    <w:tmpl w:val="A7448D9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23D79"/>
    <w:multiLevelType w:val="multilevel"/>
    <w:tmpl w:val="18BA0D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F470A5"/>
    <w:multiLevelType w:val="multilevel"/>
    <w:tmpl w:val="997A79F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C801A0"/>
    <w:multiLevelType w:val="multilevel"/>
    <w:tmpl w:val="23E0BD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A07C55"/>
    <w:multiLevelType w:val="multilevel"/>
    <w:tmpl w:val="3BF4751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2A002C"/>
    <w:multiLevelType w:val="multilevel"/>
    <w:tmpl w:val="A874F04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C86B69"/>
    <w:multiLevelType w:val="multilevel"/>
    <w:tmpl w:val="D78CAC7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291869"/>
    <w:multiLevelType w:val="multilevel"/>
    <w:tmpl w:val="6D82812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5F7E5E"/>
    <w:multiLevelType w:val="multilevel"/>
    <w:tmpl w:val="40F8CFE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9A5648"/>
    <w:rsid w:val="00181DD6"/>
    <w:rsid w:val="001D5CC1"/>
    <w:rsid w:val="00252121"/>
    <w:rsid w:val="002E71A5"/>
    <w:rsid w:val="00302230"/>
    <w:rsid w:val="00303921"/>
    <w:rsid w:val="0034091A"/>
    <w:rsid w:val="00354C15"/>
    <w:rsid w:val="00374C05"/>
    <w:rsid w:val="00391BCD"/>
    <w:rsid w:val="003A3C8D"/>
    <w:rsid w:val="004B7279"/>
    <w:rsid w:val="005253ED"/>
    <w:rsid w:val="005A31C6"/>
    <w:rsid w:val="005E389A"/>
    <w:rsid w:val="006A430F"/>
    <w:rsid w:val="006C6A94"/>
    <w:rsid w:val="007E1F6A"/>
    <w:rsid w:val="00841745"/>
    <w:rsid w:val="008C4A1D"/>
    <w:rsid w:val="008D59DD"/>
    <w:rsid w:val="009A5648"/>
    <w:rsid w:val="009B54B5"/>
    <w:rsid w:val="009B6FBF"/>
    <w:rsid w:val="00A82181"/>
    <w:rsid w:val="00AA1B16"/>
    <w:rsid w:val="00C64DE4"/>
    <w:rsid w:val="00D07E16"/>
    <w:rsid w:val="00DD497A"/>
    <w:rsid w:val="00E21DE0"/>
    <w:rsid w:val="00EA51C0"/>
    <w:rsid w:val="00ED6E09"/>
    <w:rsid w:val="00F1089A"/>
    <w:rsid w:val="00F21D20"/>
    <w:rsid w:val="00F722B7"/>
    <w:rsid w:val="00F819B5"/>
    <w:rsid w:val="00F8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5648"/>
    <w:pPr>
      <w:spacing w:after="0" w:line="240" w:lineRule="auto"/>
      <w:ind w:left="0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64DE4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64DE4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DE4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DE4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4DE4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4DE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4DE4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4DE4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4DE4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DE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64DE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4DE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4DE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64DE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64DE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64DE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64DE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64DE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64DE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qFormat/>
    <w:rsid w:val="00C64DE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rsid w:val="00C64DE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64DE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64DE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64DE4"/>
    <w:rPr>
      <w:b/>
      <w:bCs/>
      <w:spacing w:val="0"/>
    </w:rPr>
  </w:style>
  <w:style w:type="character" w:styleId="a9">
    <w:name w:val="Emphasis"/>
    <w:uiPriority w:val="20"/>
    <w:qFormat/>
    <w:rsid w:val="00C64DE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64DE4"/>
  </w:style>
  <w:style w:type="paragraph" w:styleId="ab">
    <w:name w:val="List Paragraph"/>
    <w:basedOn w:val="a"/>
    <w:uiPriority w:val="34"/>
    <w:qFormat/>
    <w:rsid w:val="00C64D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4DE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4DE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64DE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64DE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64DE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64DE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64DE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64DE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64DE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64DE4"/>
    <w:pPr>
      <w:outlineLvl w:val="9"/>
    </w:pPr>
  </w:style>
  <w:style w:type="character" w:styleId="af4">
    <w:name w:val="Hyperlink"/>
    <w:basedOn w:val="a0"/>
    <w:rsid w:val="009A5648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9A564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5">
    <w:name w:val="Основной текст_"/>
    <w:basedOn w:val="a0"/>
    <w:link w:val="23"/>
    <w:rsid w:val="009A56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9A56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1">
    <w:name w:val="Основной текст (6)_"/>
    <w:basedOn w:val="a0"/>
    <w:rsid w:val="009A5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">
    <w:name w:val="Основной текст + 11 pt"/>
    <w:basedOn w:val="af5"/>
    <w:rsid w:val="009A5648"/>
    <w:rPr>
      <w:sz w:val="22"/>
      <w:szCs w:val="22"/>
    </w:rPr>
  </w:style>
  <w:style w:type="character" w:customStyle="1" w:styleId="71">
    <w:name w:val="Основной текст (7)_"/>
    <w:basedOn w:val="a0"/>
    <w:link w:val="72"/>
    <w:rsid w:val="009A564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79pt">
    <w:name w:val="Основной текст (7) + 9 pt"/>
    <w:basedOn w:val="71"/>
    <w:rsid w:val="009A5648"/>
    <w:rPr>
      <w:sz w:val="18"/>
      <w:szCs w:val="18"/>
    </w:rPr>
  </w:style>
  <w:style w:type="character" w:customStyle="1" w:styleId="81">
    <w:name w:val="Основной текст (8)_"/>
    <w:basedOn w:val="a0"/>
    <w:link w:val="82"/>
    <w:rsid w:val="009A564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62">
    <w:name w:val="Основной текст (6) + Полужирный"/>
    <w:basedOn w:val="61"/>
    <w:rsid w:val="009A5648"/>
    <w:rPr>
      <w:b/>
      <w:bCs/>
    </w:rPr>
  </w:style>
  <w:style w:type="character" w:customStyle="1" w:styleId="100">
    <w:name w:val="Основной текст (10)_"/>
    <w:basedOn w:val="a0"/>
    <w:link w:val="101"/>
    <w:rsid w:val="009A564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9A564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9A564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9A564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9A564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9A564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">
    <w:name w:val="Заголовок №3_"/>
    <w:basedOn w:val="a0"/>
    <w:link w:val="34"/>
    <w:rsid w:val="009A56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3">
    <w:name w:val="Основной текст (6)"/>
    <w:basedOn w:val="61"/>
    <w:rsid w:val="009A5648"/>
    <w:rPr>
      <w:u w:val="single"/>
    </w:rPr>
  </w:style>
  <w:style w:type="character" w:customStyle="1" w:styleId="15">
    <w:name w:val="Основной текст (15)_"/>
    <w:basedOn w:val="a0"/>
    <w:link w:val="150"/>
    <w:rsid w:val="009A56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A5648"/>
    <w:pPr>
      <w:shd w:val="clear" w:color="auto" w:fill="FFFFFF"/>
      <w:spacing w:before="60" w:after="72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val="en-US" w:eastAsia="en-US" w:bidi="en-US"/>
    </w:rPr>
  </w:style>
  <w:style w:type="paragraph" w:customStyle="1" w:styleId="23">
    <w:name w:val="Основной текст2"/>
    <w:basedOn w:val="a"/>
    <w:link w:val="af5"/>
    <w:rsid w:val="009A5648"/>
    <w:pPr>
      <w:shd w:val="clear" w:color="auto" w:fill="FFFFFF"/>
      <w:spacing w:before="720" w:after="24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en-US"/>
    </w:rPr>
  </w:style>
  <w:style w:type="paragraph" w:customStyle="1" w:styleId="42">
    <w:name w:val="Основной текст (4)"/>
    <w:basedOn w:val="a"/>
    <w:link w:val="41"/>
    <w:rsid w:val="009A5648"/>
    <w:pPr>
      <w:shd w:val="clear" w:color="auto" w:fill="FFFFFF"/>
      <w:spacing w:before="60" w:after="120" w:line="322" w:lineRule="exact"/>
      <w:ind w:firstLine="380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en-US"/>
    </w:rPr>
  </w:style>
  <w:style w:type="paragraph" w:customStyle="1" w:styleId="72">
    <w:name w:val="Основной текст (7)"/>
    <w:basedOn w:val="a"/>
    <w:link w:val="71"/>
    <w:rsid w:val="009A5648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14"/>
      <w:szCs w:val="14"/>
      <w:lang w:val="en-US" w:eastAsia="en-US" w:bidi="en-US"/>
    </w:rPr>
  </w:style>
  <w:style w:type="paragraph" w:customStyle="1" w:styleId="82">
    <w:name w:val="Основной текст (8)"/>
    <w:basedOn w:val="a"/>
    <w:link w:val="81"/>
    <w:rsid w:val="009A5648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paragraph" w:customStyle="1" w:styleId="101">
    <w:name w:val="Основной текст (10)"/>
    <w:basedOn w:val="a"/>
    <w:link w:val="100"/>
    <w:rsid w:val="009A56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val="en-US" w:eastAsia="en-US" w:bidi="en-US"/>
    </w:rPr>
  </w:style>
  <w:style w:type="paragraph" w:customStyle="1" w:styleId="110">
    <w:name w:val="Основной текст (11)"/>
    <w:basedOn w:val="a"/>
    <w:link w:val="11"/>
    <w:rsid w:val="009A56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val="en-US" w:eastAsia="en-US" w:bidi="en-US"/>
    </w:rPr>
  </w:style>
  <w:style w:type="paragraph" w:customStyle="1" w:styleId="120">
    <w:name w:val="Основной текст (12)"/>
    <w:basedOn w:val="a"/>
    <w:link w:val="12"/>
    <w:rsid w:val="009A56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en-US" w:eastAsia="en-US" w:bidi="en-US"/>
    </w:rPr>
  </w:style>
  <w:style w:type="paragraph" w:customStyle="1" w:styleId="92">
    <w:name w:val="Основной текст (9)"/>
    <w:basedOn w:val="a"/>
    <w:link w:val="91"/>
    <w:rsid w:val="009A56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val="en-US" w:eastAsia="en-US" w:bidi="en-US"/>
    </w:rPr>
  </w:style>
  <w:style w:type="paragraph" w:customStyle="1" w:styleId="130">
    <w:name w:val="Основной текст (13)"/>
    <w:basedOn w:val="a"/>
    <w:link w:val="13"/>
    <w:rsid w:val="009A56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en-US" w:eastAsia="en-US" w:bidi="en-US"/>
    </w:rPr>
  </w:style>
  <w:style w:type="paragraph" w:customStyle="1" w:styleId="140">
    <w:name w:val="Основной текст (14)"/>
    <w:basedOn w:val="a"/>
    <w:link w:val="14"/>
    <w:rsid w:val="009A56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en-US" w:eastAsia="en-US" w:bidi="en-US"/>
    </w:rPr>
  </w:style>
  <w:style w:type="paragraph" w:customStyle="1" w:styleId="34">
    <w:name w:val="Заголовок №3"/>
    <w:basedOn w:val="a"/>
    <w:link w:val="33"/>
    <w:rsid w:val="009A5648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en-US"/>
    </w:rPr>
  </w:style>
  <w:style w:type="paragraph" w:customStyle="1" w:styleId="150">
    <w:name w:val="Основной текст (15)"/>
    <w:basedOn w:val="a"/>
    <w:link w:val="15"/>
    <w:rsid w:val="009A5648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table" w:styleId="af6">
    <w:name w:val="Table Grid"/>
    <w:basedOn w:val="a1"/>
    <w:uiPriority w:val="59"/>
    <w:rsid w:val="00EA5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497A"/>
    <w:pPr>
      <w:suppressAutoHyphens/>
      <w:autoSpaceDE w:val="0"/>
      <w:spacing w:after="0" w:line="240" w:lineRule="auto"/>
      <w:ind w:left="0"/>
    </w:pPr>
    <w:rPr>
      <w:rFonts w:ascii="GaramondNarrowC" w:eastAsia="Arial" w:hAnsi="GaramondNarrowC" w:cs="GaramondNarrowC"/>
      <w:color w:val="000000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2751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Приёмная</cp:lastModifiedBy>
  <cp:revision>18</cp:revision>
  <cp:lastPrinted>2017-05-18T00:37:00Z</cp:lastPrinted>
  <dcterms:created xsi:type="dcterms:W3CDTF">2017-05-16T22:00:00Z</dcterms:created>
  <dcterms:modified xsi:type="dcterms:W3CDTF">2017-05-18T00:37:00Z</dcterms:modified>
</cp:coreProperties>
</file>