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EE" w:rsidRDefault="00E854EE" w:rsidP="00E854EE">
      <w:pPr>
        <w:jc w:val="center"/>
        <w:rPr>
          <w:b/>
        </w:rPr>
      </w:pPr>
      <w:r w:rsidRPr="00F50B88">
        <w:rPr>
          <w:b/>
        </w:rPr>
        <w:t>ПРЕДВАРИТЕЛЬНЫЕ ИТОГИ</w:t>
      </w:r>
    </w:p>
    <w:p w:rsidR="00E854EE" w:rsidRDefault="00E854EE" w:rsidP="00E854EE">
      <w:pPr>
        <w:jc w:val="center"/>
        <w:rPr>
          <w:b/>
        </w:rPr>
      </w:pPr>
      <w:r>
        <w:rPr>
          <w:b/>
        </w:rPr>
        <w:t xml:space="preserve">Социально-экономического развития </w:t>
      </w:r>
    </w:p>
    <w:p w:rsidR="00E854EE" w:rsidRDefault="00E854EE" w:rsidP="00E854EE">
      <w:pPr>
        <w:jc w:val="center"/>
        <w:rPr>
          <w:b/>
        </w:rPr>
      </w:pPr>
      <w:r>
        <w:rPr>
          <w:b/>
        </w:rPr>
        <w:t>Муниципального образования Омсукчанский район за 9 месяцев 2013года</w:t>
      </w:r>
    </w:p>
    <w:p w:rsidR="00E854EE" w:rsidRDefault="00E854EE" w:rsidP="00E854EE">
      <w:pPr>
        <w:jc w:val="both"/>
      </w:pPr>
    </w:p>
    <w:p w:rsidR="00E854EE" w:rsidRDefault="00E854EE" w:rsidP="00E854EE">
      <w:pPr>
        <w:pStyle w:val="a3"/>
        <w:spacing w:line="23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Социально-экономическое положение </w:t>
      </w:r>
    </w:p>
    <w:p w:rsidR="00E854EE" w:rsidRPr="000E16DF" w:rsidRDefault="00E854EE" w:rsidP="00E854EE">
      <w:pPr>
        <w:pStyle w:val="a3"/>
        <w:spacing w:line="238" w:lineRule="auto"/>
        <w:jc w:val="center"/>
        <w:rPr>
          <w:b/>
          <w:sz w:val="24"/>
          <w:szCs w:val="24"/>
        </w:rPr>
      </w:pPr>
      <w:r w:rsidRPr="000E16DF">
        <w:rPr>
          <w:b/>
          <w:sz w:val="24"/>
          <w:szCs w:val="24"/>
        </w:rPr>
        <w:t xml:space="preserve">Омсукчанского района </w:t>
      </w:r>
    </w:p>
    <w:p w:rsidR="00E854EE" w:rsidRDefault="00E854EE" w:rsidP="00E854EE">
      <w:pPr>
        <w:pStyle w:val="a3"/>
        <w:spacing w:line="238" w:lineRule="auto"/>
        <w:rPr>
          <w:sz w:val="24"/>
          <w:szCs w:val="24"/>
        </w:rPr>
      </w:pPr>
    </w:p>
    <w:p w:rsidR="00E854EE" w:rsidRDefault="00E854EE" w:rsidP="00E854EE">
      <w:pPr>
        <w:pStyle w:val="a3"/>
        <w:spacing w:line="23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0E16DF">
        <w:rPr>
          <w:sz w:val="24"/>
          <w:szCs w:val="24"/>
        </w:rPr>
        <w:t xml:space="preserve"> состав Омсукчанского района вход</w:t>
      </w:r>
      <w:r>
        <w:rPr>
          <w:sz w:val="24"/>
          <w:szCs w:val="24"/>
        </w:rPr>
        <w:t>ят</w:t>
      </w:r>
      <w:r w:rsidRPr="000E16DF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0E16DF">
        <w:rPr>
          <w:sz w:val="24"/>
          <w:szCs w:val="24"/>
        </w:rPr>
        <w:t xml:space="preserve"> муниципальных образования </w:t>
      </w:r>
      <w:r>
        <w:rPr>
          <w:sz w:val="24"/>
          <w:szCs w:val="24"/>
        </w:rPr>
        <w:t>–</w:t>
      </w:r>
      <w:r w:rsidRPr="000E16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МО «О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сукчанский район», </w:t>
      </w:r>
      <w:r w:rsidRPr="000E16DF">
        <w:rPr>
          <w:sz w:val="24"/>
          <w:szCs w:val="24"/>
        </w:rPr>
        <w:t>МО «поселок Омсукчан» и МО «поселок Дукат.</w:t>
      </w:r>
    </w:p>
    <w:p w:rsidR="00E854EE" w:rsidRDefault="00E854EE" w:rsidP="00E854EE">
      <w:pPr>
        <w:pStyle w:val="a3"/>
        <w:spacing w:line="238" w:lineRule="auto"/>
        <w:ind w:firstLine="567"/>
        <w:rPr>
          <w:sz w:val="24"/>
          <w:szCs w:val="24"/>
        </w:rPr>
      </w:pPr>
      <w:r w:rsidRPr="000E16DF">
        <w:rPr>
          <w:sz w:val="24"/>
          <w:szCs w:val="24"/>
        </w:rPr>
        <w:t xml:space="preserve">Зарегистрировано юридических лиц </w:t>
      </w:r>
      <w:r>
        <w:rPr>
          <w:sz w:val="24"/>
          <w:szCs w:val="24"/>
        </w:rPr>
        <w:t>127</w:t>
      </w:r>
      <w:r w:rsidRPr="000E16DF">
        <w:rPr>
          <w:sz w:val="24"/>
          <w:szCs w:val="24"/>
        </w:rPr>
        <w:t xml:space="preserve"> ед., в том числе муниципальной формы собственности </w:t>
      </w:r>
      <w:r>
        <w:rPr>
          <w:sz w:val="24"/>
          <w:szCs w:val="24"/>
        </w:rPr>
        <w:t xml:space="preserve">– </w:t>
      </w:r>
      <w:r w:rsidRPr="000E16DF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0E16DF">
        <w:rPr>
          <w:sz w:val="24"/>
          <w:szCs w:val="24"/>
        </w:rPr>
        <w:t xml:space="preserve"> ед., из них организаций социал</w:t>
      </w:r>
      <w:r w:rsidRPr="000E16DF">
        <w:rPr>
          <w:sz w:val="24"/>
          <w:szCs w:val="24"/>
        </w:rPr>
        <w:t>ь</w:t>
      </w:r>
      <w:r w:rsidRPr="000E16DF">
        <w:rPr>
          <w:sz w:val="24"/>
          <w:szCs w:val="24"/>
        </w:rPr>
        <w:t xml:space="preserve">ной сферы </w:t>
      </w:r>
      <w:r>
        <w:rPr>
          <w:sz w:val="24"/>
          <w:szCs w:val="24"/>
        </w:rPr>
        <w:t xml:space="preserve">– </w:t>
      </w:r>
      <w:r w:rsidRPr="000E16DF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0E16DF">
        <w:rPr>
          <w:sz w:val="24"/>
          <w:szCs w:val="24"/>
        </w:rPr>
        <w:t xml:space="preserve">, предприятий </w:t>
      </w:r>
      <w:r>
        <w:rPr>
          <w:sz w:val="24"/>
          <w:szCs w:val="24"/>
        </w:rPr>
        <w:t>– 1</w:t>
      </w:r>
      <w:r w:rsidRPr="000E16DF">
        <w:rPr>
          <w:sz w:val="24"/>
          <w:szCs w:val="24"/>
        </w:rPr>
        <w:t xml:space="preserve">. Учтено </w:t>
      </w:r>
      <w:r>
        <w:rPr>
          <w:sz w:val="24"/>
          <w:szCs w:val="24"/>
        </w:rPr>
        <w:t xml:space="preserve">263 </w:t>
      </w:r>
      <w:r w:rsidRPr="000E16DF">
        <w:rPr>
          <w:sz w:val="24"/>
          <w:szCs w:val="24"/>
        </w:rPr>
        <w:t xml:space="preserve"> </w:t>
      </w:r>
      <w:proofErr w:type="gramStart"/>
      <w:r w:rsidRPr="000E16DF">
        <w:rPr>
          <w:sz w:val="24"/>
          <w:szCs w:val="24"/>
        </w:rPr>
        <w:t>индивидуальных</w:t>
      </w:r>
      <w:proofErr w:type="gramEnd"/>
      <w:r w:rsidRPr="000E16DF">
        <w:rPr>
          <w:sz w:val="24"/>
          <w:szCs w:val="24"/>
        </w:rPr>
        <w:t xml:space="preserve"> предприн</w:t>
      </w:r>
      <w:r w:rsidRPr="000E16DF">
        <w:rPr>
          <w:sz w:val="24"/>
          <w:szCs w:val="24"/>
        </w:rPr>
        <w:t>и</w:t>
      </w:r>
      <w:r w:rsidRPr="000E16DF">
        <w:rPr>
          <w:sz w:val="24"/>
          <w:szCs w:val="24"/>
        </w:rPr>
        <w:t>мател</w:t>
      </w:r>
      <w:r>
        <w:rPr>
          <w:sz w:val="24"/>
          <w:szCs w:val="24"/>
        </w:rPr>
        <w:t>я</w:t>
      </w:r>
      <w:r w:rsidRPr="000E16DF">
        <w:rPr>
          <w:sz w:val="24"/>
          <w:szCs w:val="24"/>
        </w:rPr>
        <w:t>.</w:t>
      </w:r>
    </w:p>
    <w:p w:rsidR="00E854EE" w:rsidRDefault="00E854EE" w:rsidP="00E854EE">
      <w:pPr>
        <w:pStyle w:val="a3"/>
        <w:spacing w:line="238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Оборот крупных и средних организаций за 9 месяцев  2013 года составил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16579,4 млн. рублей. Снижение  производства по сравнению с соответствующим периодом  составило 90,6% . Ожидаемые итоги 2013 года составят 22105,8  млн. руб.</w:t>
      </w:r>
      <w:r w:rsidRPr="000E16DF">
        <w:rPr>
          <w:sz w:val="24"/>
          <w:szCs w:val="24"/>
        </w:rPr>
        <w:t xml:space="preserve">                                                                                  </w:t>
      </w:r>
    </w:p>
    <w:p w:rsidR="00E854EE" w:rsidRDefault="00E854EE" w:rsidP="00E854EE">
      <w:pPr>
        <w:pStyle w:val="a3"/>
        <w:spacing w:line="23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Доля производства </w:t>
      </w:r>
      <w:r w:rsidRPr="000E16DF">
        <w:rPr>
          <w:sz w:val="24"/>
          <w:szCs w:val="24"/>
        </w:rPr>
        <w:t>горнодобывающ</w:t>
      </w:r>
      <w:r>
        <w:rPr>
          <w:sz w:val="24"/>
          <w:szCs w:val="24"/>
        </w:rPr>
        <w:t>их предприятий составляет</w:t>
      </w:r>
      <w:r w:rsidRPr="000E16DF">
        <w:rPr>
          <w:sz w:val="24"/>
          <w:szCs w:val="24"/>
        </w:rPr>
        <w:t xml:space="preserve"> </w:t>
      </w:r>
      <w:r>
        <w:rPr>
          <w:sz w:val="24"/>
          <w:szCs w:val="24"/>
        </w:rPr>
        <w:t>94,8</w:t>
      </w:r>
      <w:r w:rsidRPr="000E16DF">
        <w:rPr>
          <w:sz w:val="24"/>
          <w:szCs w:val="24"/>
        </w:rPr>
        <w:t>% всего объема производства</w:t>
      </w:r>
      <w:r>
        <w:rPr>
          <w:sz w:val="24"/>
          <w:szCs w:val="24"/>
        </w:rPr>
        <w:t xml:space="preserve"> товаров и услуг. За 9 месяцев 2013  года </w:t>
      </w:r>
      <w:r w:rsidRPr="005B34C5">
        <w:rPr>
          <w:sz w:val="24"/>
          <w:szCs w:val="24"/>
        </w:rPr>
        <w:t xml:space="preserve">добыто полезных </w:t>
      </w:r>
      <w:r w:rsidRPr="00BC1AA1">
        <w:rPr>
          <w:sz w:val="24"/>
          <w:szCs w:val="24"/>
        </w:rPr>
        <w:t>иск</w:t>
      </w:r>
      <w:r w:rsidRPr="00BC1AA1">
        <w:rPr>
          <w:sz w:val="24"/>
          <w:szCs w:val="24"/>
        </w:rPr>
        <w:t>о</w:t>
      </w:r>
      <w:r w:rsidRPr="00BC1AA1">
        <w:rPr>
          <w:sz w:val="24"/>
          <w:szCs w:val="24"/>
        </w:rPr>
        <w:t xml:space="preserve">паемых  на </w:t>
      </w:r>
      <w:r>
        <w:rPr>
          <w:sz w:val="24"/>
          <w:szCs w:val="24"/>
        </w:rPr>
        <w:t>15717,3</w:t>
      </w:r>
      <w:r w:rsidRPr="00BC1AA1">
        <w:rPr>
          <w:sz w:val="24"/>
          <w:szCs w:val="24"/>
        </w:rPr>
        <w:t xml:space="preserve">  млн. руб</w:t>
      </w:r>
      <w:r w:rsidRPr="00BC1AA1">
        <w:rPr>
          <w:rFonts w:cs="Times New Roman"/>
          <w:sz w:val="24"/>
          <w:szCs w:val="24"/>
        </w:rPr>
        <w:t>лей</w:t>
      </w:r>
      <w:r w:rsidRPr="00BC1AA1">
        <w:rPr>
          <w:sz w:val="24"/>
          <w:szCs w:val="24"/>
        </w:rPr>
        <w:t xml:space="preserve">, в том числе  добыто  угля   на </w:t>
      </w:r>
      <w:r>
        <w:rPr>
          <w:sz w:val="24"/>
          <w:szCs w:val="24"/>
        </w:rPr>
        <w:t>33,1</w:t>
      </w:r>
      <w:r w:rsidRPr="00BC1AA1">
        <w:rPr>
          <w:sz w:val="24"/>
          <w:szCs w:val="24"/>
        </w:rPr>
        <w:t xml:space="preserve"> млн. руб., </w:t>
      </w:r>
      <w:r>
        <w:rPr>
          <w:sz w:val="24"/>
          <w:szCs w:val="24"/>
        </w:rPr>
        <w:t xml:space="preserve">по сравнению с  соответствующим периодом </w:t>
      </w:r>
      <w:r w:rsidRPr="000E16DF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12 </w:t>
      </w:r>
      <w:r w:rsidRPr="000E16DF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а снижение </w:t>
      </w:r>
      <w:r w:rsidRPr="000E16DF">
        <w:rPr>
          <w:sz w:val="24"/>
          <w:szCs w:val="24"/>
        </w:rPr>
        <w:t xml:space="preserve"> составил</w:t>
      </w:r>
      <w:r>
        <w:rPr>
          <w:sz w:val="24"/>
          <w:szCs w:val="24"/>
        </w:rPr>
        <w:t xml:space="preserve">о </w:t>
      </w:r>
      <w:r w:rsidRPr="000E16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r w:rsidRPr="000E16DF">
        <w:rPr>
          <w:sz w:val="24"/>
          <w:szCs w:val="24"/>
        </w:rPr>
        <w:t xml:space="preserve">%.       </w:t>
      </w:r>
    </w:p>
    <w:p w:rsidR="00E854EE" w:rsidRDefault="00E854EE" w:rsidP="00E854EE">
      <w:pPr>
        <w:pStyle w:val="a3"/>
        <w:spacing w:line="23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Ожидаемые итоги 2013 года добычи полезных ископаемых составят 19895,2 млн. руб. </w:t>
      </w:r>
      <w:r w:rsidRPr="005B34C5">
        <w:rPr>
          <w:sz w:val="24"/>
          <w:szCs w:val="24"/>
        </w:rPr>
        <w:t xml:space="preserve"> </w:t>
      </w:r>
      <w:r>
        <w:rPr>
          <w:sz w:val="24"/>
          <w:szCs w:val="24"/>
        </w:rPr>
        <w:t>За 9 месяцев добыто 1848,7 кг золота и 573,6 т серебра и 36,8 т угля. Оценка добычи за 2013 год составляет  золота- 2464,9 кг, серебра 764,8 т, угля  49,1тыс. тонн.</w:t>
      </w:r>
    </w:p>
    <w:p w:rsidR="00E854EE" w:rsidRDefault="00E854EE" w:rsidP="00E854EE">
      <w:pPr>
        <w:pStyle w:val="a3"/>
        <w:spacing w:line="238" w:lineRule="auto"/>
        <w:ind w:firstLine="567"/>
        <w:rPr>
          <w:sz w:val="24"/>
          <w:szCs w:val="24"/>
        </w:rPr>
      </w:pPr>
      <w:r w:rsidRPr="005B34C5">
        <w:rPr>
          <w:sz w:val="24"/>
          <w:szCs w:val="24"/>
        </w:rPr>
        <w:t xml:space="preserve">Более </w:t>
      </w:r>
      <w:r>
        <w:rPr>
          <w:sz w:val="24"/>
          <w:szCs w:val="24"/>
        </w:rPr>
        <w:t>90</w:t>
      </w:r>
      <w:r w:rsidRPr="005B34C5">
        <w:rPr>
          <w:sz w:val="24"/>
          <w:szCs w:val="24"/>
        </w:rPr>
        <w:t>,0 % собственных доходов бюджета составляют налоги от горнодоб</w:t>
      </w:r>
      <w:r w:rsidRPr="005B34C5">
        <w:rPr>
          <w:sz w:val="24"/>
          <w:szCs w:val="24"/>
        </w:rPr>
        <w:t>ы</w:t>
      </w:r>
      <w:r w:rsidRPr="005B34C5">
        <w:rPr>
          <w:sz w:val="24"/>
          <w:szCs w:val="24"/>
        </w:rPr>
        <w:t xml:space="preserve">вающих предприятий. На предприятиях добывающих отраслей трудятся </w:t>
      </w:r>
      <w:r>
        <w:rPr>
          <w:sz w:val="24"/>
          <w:szCs w:val="24"/>
        </w:rPr>
        <w:t>2386,3</w:t>
      </w:r>
      <w:r w:rsidRPr="005B34C5">
        <w:rPr>
          <w:sz w:val="24"/>
          <w:szCs w:val="24"/>
        </w:rPr>
        <w:t xml:space="preserve"> челов</w:t>
      </w:r>
      <w:r w:rsidRPr="005B34C5">
        <w:rPr>
          <w:sz w:val="24"/>
          <w:szCs w:val="24"/>
        </w:rPr>
        <w:t>е</w:t>
      </w:r>
      <w:r>
        <w:rPr>
          <w:sz w:val="24"/>
          <w:szCs w:val="24"/>
        </w:rPr>
        <w:t>к</w:t>
      </w:r>
      <w:r w:rsidRPr="005B34C5">
        <w:rPr>
          <w:sz w:val="24"/>
          <w:szCs w:val="24"/>
        </w:rPr>
        <w:t>, что составляет 6</w:t>
      </w:r>
      <w:r>
        <w:rPr>
          <w:sz w:val="24"/>
          <w:szCs w:val="24"/>
        </w:rPr>
        <w:t>2,6</w:t>
      </w:r>
      <w:r w:rsidRPr="005B34C5">
        <w:rPr>
          <w:sz w:val="24"/>
          <w:szCs w:val="24"/>
        </w:rPr>
        <w:t>% от общей численности работающих.</w:t>
      </w:r>
    </w:p>
    <w:p w:rsidR="00E854EE" w:rsidRDefault="00E854EE" w:rsidP="00E854EE">
      <w:pPr>
        <w:pStyle w:val="a3"/>
        <w:spacing w:line="23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Объем производства и распределения электроэнергии, пара и горячей воды за 9 месяцев 2013 года  составил 155,8 млн. рублей, по сравнению с предыдущим периодом 2012 года снижение составило 90,8 %. Ожидаемые итоги 2013 года составят 207,8 млн. руб.</w:t>
      </w:r>
    </w:p>
    <w:p w:rsidR="00E854EE" w:rsidRDefault="00E854EE" w:rsidP="00E854EE">
      <w:pPr>
        <w:pStyle w:val="a3"/>
        <w:spacing w:line="23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На территории Омсукчанского района перевозки грузов осуществлялась крупными и средними предприятиями района. За 9 месяцев  2013  года перевезено 172,4 тысяч тонн, снижение к соответствующему периоду 2012 года составило 10,3</w:t>
      </w:r>
      <w:r w:rsidRPr="00112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%. Ожидаемые итоги  по перевозке грузов в 2013 года в денежном выражении составят - 229,8 млн. руб. </w:t>
      </w:r>
    </w:p>
    <w:p w:rsidR="00E854EE" w:rsidRDefault="00E854EE" w:rsidP="00E854EE">
      <w:pPr>
        <w:pStyle w:val="a3"/>
        <w:spacing w:line="23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Автотранспортом по маршруту Омсукчан – Дукат-Омсукчан за 9 месяцев выполнено 1162 рейса, перевезено 8,6 тыс. пассажиров. За 2013 год планируется перевезти 11400 человек. Для обеспечения пассажирских перевозок в бюджете муниципального образования Омсукчанский района запланировано 2720,2  тыс. руб. </w:t>
      </w:r>
    </w:p>
    <w:p w:rsidR="00E854EE" w:rsidRDefault="00E854EE" w:rsidP="00E854EE">
      <w:pPr>
        <w:pStyle w:val="a3"/>
        <w:spacing w:line="238" w:lineRule="auto"/>
        <w:ind w:firstLine="567"/>
        <w:rPr>
          <w:sz w:val="24"/>
          <w:szCs w:val="24"/>
        </w:rPr>
      </w:pPr>
      <w:r w:rsidRPr="008C004E">
        <w:rPr>
          <w:b/>
          <w:sz w:val="24"/>
          <w:szCs w:val="24"/>
        </w:rPr>
        <w:t>Пищевая промышленность</w:t>
      </w:r>
      <w:r>
        <w:rPr>
          <w:sz w:val="24"/>
          <w:szCs w:val="24"/>
        </w:rPr>
        <w:t xml:space="preserve">. За 9 </w:t>
      </w:r>
      <w:r w:rsidRPr="00604378">
        <w:rPr>
          <w:sz w:val="24"/>
          <w:szCs w:val="24"/>
        </w:rPr>
        <w:t xml:space="preserve">месяцев произведено хлебобулочных изделий </w:t>
      </w:r>
      <w:r>
        <w:rPr>
          <w:sz w:val="24"/>
          <w:szCs w:val="24"/>
        </w:rPr>
        <w:t>165,6 тонн. К концу года планируется произвести 220,8 тонн хлебобулочных изделий.</w:t>
      </w:r>
    </w:p>
    <w:p w:rsidR="00E854EE" w:rsidRDefault="00E854EE" w:rsidP="00E854EE">
      <w:pPr>
        <w:ind w:firstLine="567"/>
        <w:jc w:val="both"/>
      </w:pPr>
      <w:r w:rsidRPr="0049002C">
        <w:t>Численность населения  составила на 01.01.2013г. 5470 человек, в том числе пенсионеров всех категорий 15</w:t>
      </w:r>
      <w:r>
        <w:t>53</w:t>
      </w:r>
      <w:r w:rsidRPr="0049002C">
        <w:t xml:space="preserve"> человек</w:t>
      </w:r>
      <w:r>
        <w:t>а</w:t>
      </w:r>
      <w:r w:rsidRPr="0049002C">
        <w:t>, что составляет 28,</w:t>
      </w:r>
      <w:r>
        <w:t>4</w:t>
      </w:r>
      <w:r w:rsidRPr="0049002C">
        <w:t xml:space="preserve"> % от общей численности населения. Количество детей на 01.01.2013 года составляет </w:t>
      </w:r>
      <w:r w:rsidRPr="00604378">
        <w:rPr>
          <w:highlight w:val="yellow"/>
        </w:rPr>
        <w:t>1</w:t>
      </w:r>
      <w:r>
        <w:t>107</w:t>
      </w:r>
      <w:r w:rsidRPr="0049002C">
        <w:t xml:space="preserve"> человек.  За 9 месяцев текущего года в район прибыло 337 человек. Убыло из района 347 человек. За 9 месяцев текущего месяца, в районе родилось </w:t>
      </w:r>
      <w:r>
        <w:t>35</w:t>
      </w:r>
      <w:r w:rsidRPr="0049002C">
        <w:t xml:space="preserve"> человек, умерло 41 человека. Ожидаемая убыль населения к концу года составит </w:t>
      </w:r>
      <w:r>
        <w:t>29</w:t>
      </w:r>
      <w:r w:rsidRPr="0049002C">
        <w:t xml:space="preserve"> человек. Численность населения </w:t>
      </w:r>
      <w:proofErr w:type="gramStart"/>
      <w:r w:rsidRPr="0049002C">
        <w:t>на конец</w:t>
      </w:r>
      <w:proofErr w:type="gramEnd"/>
      <w:r w:rsidRPr="0049002C">
        <w:t xml:space="preserve"> 2013 года составит 545</w:t>
      </w:r>
      <w:r>
        <w:t>1</w:t>
      </w:r>
      <w:r w:rsidRPr="0049002C">
        <w:t xml:space="preserve"> человек.</w:t>
      </w:r>
    </w:p>
    <w:p w:rsidR="00E854EE" w:rsidRDefault="00E854EE" w:rsidP="00E854EE">
      <w:pPr>
        <w:pStyle w:val="a3"/>
        <w:spacing w:line="23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 состоянию на 01.10.2013 года  ч</w:t>
      </w:r>
      <w:r w:rsidRPr="000E16DF">
        <w:rPr>
          <w:sz w:val="24"/>
          <w:szCs w:val="24"/>
        </w:rPr>
        <w:t xml:space="preserve">исленность экономически активного населения Омсукчанского района </w:t>
      </w:r>
      <w:r>
        <w:rPr>
          <w:sz w:val="24"/>
          <w:szCs w:val="24"/>
        </w:rPr>
        <w:t xml:space="preserve">составляет </w:t>
      </w:r>
      <w:r w:rsidRPr="000E16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4283 человека, в том числе </w:t>
      </w:r>
      <w:r w:rsidRPr="000E16DF">
        <w:rPr>
          <w:sz w:val="24"/>
          <w:szCs w:val="24"/>
        </w:rPr>
        <w:t xml:space="preserve"> работающих на крупных и сре</w:t>
      </w:r>
      <w:r w:rsidRPr="000E16DF">
        <w:rPr>
          <w:sz w:val="24"/>
          <w:szCs w:val="24"/>
        </w:rPr>
        <w:t>д</w:t>
      </w:r>
      <w:r>
        <w:rPr>
          <w:sz w:val="24"/>
          <w:szCs w:val="24"/>
        </w:rPr>
        <w:t>них предприятиях -</w:t>
      </w:r>
      <w:r w:rsidRPr="000E16DF">
        <w:rPr>
          <w:sz w:val="24"/>
          <w:szCs w:val="24"/>
        </w:rPr>
        <w:t xml:space="preserve"> </w:t>
      </w:r>
      <w:r>
        <w:rPr>
          <w:sz w:val="24"/>
          <w:szCs w:val="24"/>
        </w:rPr>
        <w:t>3812</w:t>
      </w:r>
      <w:r w:rsidRPr="000E16DF">
        <w:rPr>
          <w:sz w:val="24"/>
          <w:szCs w:val="24"/>
        </w:rPr>
        <w:t xml:space="preserve"> чел</w:t>
      </w:r>
      <w:r>
        <w:rPr>
          <w:sz w:val="24"/>
          <w:szCs w:val="24"/>
        </w:rPr>
        <w:t>., в малых предприятиях - 208 человек,   количество индивидуальных предпринимателей 263 человек</w:t>
      </w:r>
    </w:p>
    <w:p w:rsidR="00E854EE" w:rsidRDefault="00E854EE" w:rsidP="00E854EE">
      <w:pPr>
        <w:pStyle w:val="a3"/>
        <w:spacing w:line="238" w:lineRule="auto"/>
        <w:ind w:firstLine="567"/>
        <w:rPr>
          <w:sz w:val="24"/>
          <w:szCs w:val="24"/>
        </w:rPr>
      </w:pPr>
      <w:r w:rsidRPr="000E16DF">
        <w:rPr>
          <w:sz w:val="24"/>
          <w:szCs w:val="24"/>
        </w:rPr>
        <w:t>Численность безработных, зарегистрированных в органах службы занятости</w:t>
      </w:r>
      <w:r>
        <w:rPr>
          <w:sz w:val="24"/>
          <w:szCs w:val="24"/>
        </w:rPr>
        <w:t xml:space="preserve">, </w:t>
      </w:r>
      <w:r w:rsidRPr="000E16DF">
        <w:rPr>
          <w:sz w:val="24"/>
          <w:szCs w:val="24"/>
        </w:rPr>
        <w:t xml:space="preserve"> состав</w:t>
      </w:r>
      <w:r>
        <w:rPr>
          <w:sz w:val="24"/>
          <w:szCs w:val="24"/>
        </w:rPr>
        <w:t>ляет</w:t>
      </w:r>
      <w:r w:rsidRPr="000E16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51 </w:t>
      </w:r>
      <w:r w:rsidRPr="000E16DF">
        <w:rPr>
          <w:sz w:val="24"/>
          <w:szCs w:val="24"/>
        </w:rPr>
        <w:t>человек.</w:t>
      </w:r>
    </w:p>
    <w:p w:rsidR="00E854EE" w:rsidRDefault="00E854EE" w:rsidP="00E854EE">
      <w:pPr>
        <w:pStyle w:val="a3"/>
        <w:spacing w:line="238" w:lineRule="auto"/>
        <w:ind w:firstLine="567"/>
        <w:rPr>
          <w:sz w:val="24"/>
          <w:szCs w:val="24"/>
        </w:rPr>
      </w:pPr>
      <w:r w:rsidRPr="00BC1AA1">
        <w:rPr>
          <w:sz w:val="24"/>
          <w:szCs w:val="24"/>
        </w:rPr>
        <w:lastRenderedPageBreak/>
        <w:t>За 9 месяцев 201</w:t>
      </w:r>
      <w:r>
        <w:rPr>
          <w:sz w:val="24"/>
          <w:szCs w:val="24"/>
        </w:rPr>
        <w:t>3</w:t>
      </w:r>
      <w:r w:rsidRPr="00BC1AA1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для нужд Омсукчанского района </w:t>
      </w:r>
      <w:r w:rsidRPr="00BC1AA1">
        <w:rPr>
          <w:sz w:val="24"/>
          <w:szCs w:val="24"/>
        </w:rPr>
        <w:t xml:space="preserve">проведено торгов и запросов котировок на сумму </w:t>
      </w:r>
      <w:r>
        <w:rPr>
          <w:sz w:val="24"/>
          <w:szCs w:val="24"/>
        </w:rPr>
        <w:t>220328,99</w:t>
      </w:r>
      <w:r w:rsidRPr="00BC1AA1">
        <w:rPr>
          <w:sz w:val="24"/>
          <w:szCs w:val="24"/>
        </w:rPr>
        <w:t xml:space="preserve"> ты</w:t>
      </w:r>
      <w:r>
        <w:rPr>
          <w:sz w:val="24"/>
          <w:szCs w:val="24"/>
        </w:rPr>
        <w:t>с</w:t>
      </w:r>
      <w:r w:rsidRPr="00BC1AA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C1AA1">
        <w:rPr>
          <w:sz w:val="24"/>
          <w:szCs w:val="24"/>
        </w:rPr>
        <w:t>руб</w:t>
      </w:r>
      <w:r>
        <w:rPr>
          <w:sz w:val="24"/>
          <w:szCs w:val="24"/>
        </w:rPr>
        <w:t>. Ожидаемый объем муниципальных закупок к концу 2013 года составит 293771,99,0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E854EE" w:rsidRPr="0083747B" w:rsidRDefault="00E854EE" w:rsidP="00E854EE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860">
        <w:rPr>
          <w:rFonts w:ascii="Times New Roman" w:hAnsi="Times New Roman" w:cs="Times New Roman"/>
          <w:sz w:val="24"/>
          <w:szCs w:val="24"/>
        </w:rPr>
        <w:t>За 9 месяцев 201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D52860">
        <w:rPr>
          <w:rFonts w:ascii="Times New Roman" w:hAnsi="Times New Roman" w:cs="Times New Roman"/>
          <w:sz w:val="24"/>
          <w:szCs w:val="24"/>
        </w:rPr>
        <w:t xml:space="preserve">года фонд оплаты труда составил </w:t>
      </w:r>
      <w:r>
        <w:rPr>
          <w:rFonts w:ascii="Times New Roman" w:hAnsi="Times New Roman" w:cs="Times New Roman"/>
          <w:sz w:val="24"/>
          <w:szCs w:val="24"/>
        </w:rPr>
        <w:t>2442,6</w:t>
      </w:r>
      <w:r w:rsidRPr="00D52860">
        <w:rPr>
          <w:rFonts w:ascii="Times New Roman" w:hAnsi="Times New Roman" w:cs="Times New Roman"/>
          <w:sz w:val="24"/>
          <w:szCs w:val="24"/>
        </w:rPr>
        <w:t xml:space="preserve"> млн. руб. </w:t>
      </w: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D528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86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2860">
        <w:rPr>
          <w:rFonts w:ascii="Times New Roman" w:hAnsi="Times New Roman" w:cs="Times New Roman"/>
          <w:sz w:val="24"/>
          <w:szCs w:val="24"/>
        </w:rPr>
        <w:t xml:space="preserve"> года состави</w:t>
      </w:r>
      <w:r>
        <w:rPr>
          <w:rFonts w:ascii="Times New Roman" w:hAnsi="Times New Roman" w:cs="Times New Roman"/>
          <w:sz w:val="24"/>
          <w:szCs w:val="24"/>
        </w:rPr>
        <w:t>т 3434,5</w:t>
      </w:r>
      <w:r w:rsidRPr="00D52860">
        <w:rPr>
          <w:rFonts w:ascii="Times New Roman" w:hAnsi="Times New Roman" w:cs="Times New Roman"/>
          <w:sz w:val="24"/>
          <w:szCs w:val="24"/>
        </w:rPr>
        <w:t xml:space="preserve">  млн. рублей. Средняя заработная плата за 9 месяцев текущего года составляет </w:t>
      </w:r>
      <w:r>
        <w:rPr>
          <w:rFonts w:ascii="Times New Roman" w:hAnsi="Times New Roman" w:cs="Times New Roman"/>
          <w:sz w:val="24"/>
          <w:szCs w:val="24"/>
        </w:rPr>
        <w:t>67911,1</w:t>
      </w:r>
      <w:r w:rsidRPr="00D52860">
        <w:rPr>
          <w:rFonts w:ascii="Times New Roman" w:hAnsi="Times New Roman" w:cs="Times New Roman"/>
          <w:sz w:val="24"/>
          <w:szCs w:val="24"/>
        </w:rPr>
        <w:t xml:space="preserve"> руб. Прогноз средней заработной платы </w:t>
      </w:r>
      <w:proofErr w:type="gramStart"/>
      <w:r w:rsidRPr="00D52860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286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2860">
        <w:rPr>
          <w:rFonts w:ascii="Times New Roman" w:hAnsi="Times New Roman" w:cs="Times New Roman"/>
          <w:sz w:val="24"/>
          <w:szCs w:val="24"/>
        </w:rPr>
        <w:t xml:space="preserve"> года составит</w:t>
      </w:r>
      <w:r>
        <w:rPr>
          <w:rFonts w:ascii="Times New Roman" w:hAnsi="Times New Roman" w:cs="Times New Roman"/>
          <w:sz w:val="24"/>
          <w:szCs w:val="24"/>
        </w:rPr>
        <w:t xml:space="preserve"> 71195,8</w:t>
      </w:r>
      <w:r w:rsidRPr="00D52860">
        <w:rPr>
          <w:rFonts w:ascii="Times New Roman" w:hAnsi="Times New Roman" w:cs="Times New Roman"/>
          <w:sz w:val="24"/>
          <w:szCs w:val="24"/>
        </w:rPr>
        <w:t xml:space="preserve"> рублей. Ро</w:t>
      </w:r>
      <w:proofErr w:type="gramStart"/>
      <w:r w:rsidRPr="00D52860">
        <w:rPr>
          <w:rFonts w:ascii="Times New Roman" w:hAnsi="Times New Roman" w:cs="Times New Roman"/>
          <w:sz w:val="24"/>
          <w:szCs w:val="24"/>
        </w:rPr>
        <w:t>ст к 20</w:t>
      </w:r>
      <w:proofErr w:type="gramEnd"/>
      <w:r w:rsidRPr="00D528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2860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52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15,8</w:t>
      </w:r>
      <w:r w:rsidRPr="00D52860">
        <w:rPr>
          <w:rFonts w:ascii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52860">
        <w:rPr>
          <w:rFonts w:ascii="Times New Roman" w:hAnsi="Times New Roman" w:cs="Times New Roman"/>
          <w:sz w:val="24"/>
          <w:szCs w:val="24"/>
        </w:rPr>
        <w:t>.</w:t>
      </w:r>
    </w:p>
    <w:p w:rsidR="00E854EE" w:rsidRPr="00BC1AA1" w:rsidRDefault="00E854EE" w:rsidP="00E854EE">
      <w:pPr>
        <w:pStyle w:val="a3"/>
        <w:spacing w:line="238" w:lineRule="auto"/>
        <w:ind w:firstLine="567"/>
        <w:rPr>
          <w:sz w:val="24"/>
          <w:szCs w:val="24"/>
        </w:rPr>
      </w:pPr>
    </w:p>
    <w:p w:rsidR="00E854EE" w:rsidRDefault="00E854EE" w:rsidP="00E854EE">
      <w:pPr>
        <w:pStyle w:val="a3"/>
        <w:spacing w:line="238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2. Жилищно-коммунальное хозяйство</w:t>
      </w:r>
    </w:p>
    <w:p w:rsidR="00E854EE" w:rsidRDefault="00E854EE" w:rsidP="00E854EE">
      <w:pPr>
        <w:pStyle w:val="a3"/>
        <w:spacing w:line="238" w:lineRule="auto"/>
        <w:ind w:firstLine="567"/>
        <w:rPr>
          <w:b/>
          <w:sz w:val="24"/>
          <w:szCs w:val="24"/>
        </w:rPr>
      </w:pPr>
    </w:p>
    <w:p w:rsidR="00E854EE" w:rsidRPr="00BC1AA1" w:rsidRDefault="00E854EE" w:rsidP="00E854EE">
      <w:pPr>
        <w:ind w:firstLine="567"/>
        <w:jc w:val="both"/>
      </w:pPr>
      <w:r>
        <w:t xml:space="preserve">           </w:t>
      </w:r>
      <w:r w:rsidRPr="00DB6699">
        <w:t>Одной из важнейших задач органов местного самоуправления в области жилищно-коммунального хозяйства является организация бесперебойной, устойчивой работы  предприятий  и организаций, обеспечивающих содержание и эксплуатацию жилищного фонда. Отопительный сезон 201</w:t>
      </w:r>
      <w:r>
        <w:t>2</w:t>
      </w:r>
      <w:r w:rsidRPr="00DB6699">
        <w:t>-201</w:t>
      </w:r>
      <w:r>
        <w:t>3</w:t>
      </w:r>
      <w:r w:rsidRPr="00DB6699">
        <w:t xml:space="preserve"> гг. проведен без чрезвычайных происшествий. Обеспечивалось бесперебойная подача холодной воды и водоотведение. Удалось </w:t>
      </w:r>
      <w:r w:rsidRPr="00BC1AA1">
        <w:t>избежать больших перерывов в снабжении горячей водой в летнее время.</w:t>
      </w:r>
    </w:p>
    <w:p w:rsidR="00E854EE" w:rsidRDefault="00E854EE" w:rsidP="00E854EE">
      <w:pPr>
        <w:pStyle w:val="a3"/>
        <w:ind w:firstLine="567"/>
        <w:rPr>
          <w:sz w:val="24"/>
          <w:szCs w:val="24"/>
        </w:rPr>
      </w:pPr>
      <w:r w:rsidRPr="00EC0579">
        <w:rPr>
          <w:sz w:val="24"/>
          <w:szCs w:val="24"/>
        </w:rPr>
        <w:t xml:space="preserve">Жилищный фонд </w:t>
      </w:r>
      <w:r>
        <w:rPr>
          <w:sz w:val="24"/>
          <w:szCs w:val="24"/>
        </w:rPr>
        <w:t>поселка</w:t>
      </w:r>
      <w:r w:rsidRPr="00EC0579">
        <w:rPr>
          <w:sz w:val="24"/>
          <w:szCs w:val="24"/>
        </w:rPr>
        <w:t xml:space="preserve"> </w:t>
      </w:r>
      <w:r w:rsidRPr="00604378">
        <w:rPr>
          <w:sz w:val="24"/>
          <w:szCs w:val="24"/>
        </w:rPr>
        <w:t>Омсукчан</w:t>
      </w:r>
      <w:r w:rsidRPr="00EC0579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 xml:space="preserve">100131,92 </w:t>
      </w:r>
      <w:r w:rsidRPr="00E26DA6">
        <w:rPr>
          <w:sz w:val="24"/>
          <w:szCs w:val="24"/>
        </w:rPr>
        <w:t>кв.м</w:t>
      </w:r>
      <w:r>
        <w:rPr>
          <w:sz w:val="24"/>
          <w:szCs w:val="24"/>
        </w:rPr>
        <w:t xml:space="preserve">., в том числе муниципальный – </w:t>
      </w:r>
      <w:smartTag w:uri="urn:schemas-microsoft-com:office:smarttags" w:element="metricconverter">
        <w:smartTagPr>
          <w:attr w:name="ProductID" w:val="29745,0 кв. м"/>
        </w:smartTagPr>
        <w:r>
          <w:rPr>
            <w:sz w:val="24"/>
            <w:szCs w:val="24"/>
          </w:rPr>
          <w:t>29745,0 кв. м</w:t>
        </w:r>
      </w:smartTag>
      <w:r>
        <w:rPr>
          <w:sz w:val="24"/>
          <w:szCs w:val="24"/>
        </w:rPr>
        <w:t xml:space="preserve">. </w:t>
      </w:r>
    </w:p>
    <w:p w:rsidR="00E854EE" w:rsidRDefault="00E854EE" w:rsidP="00E854EE">
      <w:pPr>
        <w:pStyle w:val="a3"/>
        <w:spacing w:line="238" w:lineRule="auto"/>
        <w:ind w:firstLine="567"/>
      </w:pPr>
      <w:r>
        <w:rPr>
          <w:sz w:val="24"/>
          <w:szCs w:val="24"/>
        </w:rPr>
        <w:t xml:space="preserve">Жильем управляет управляющая компания </w:t>
      </w:r>
      <w:r w:rsidRPr="00EC0579">
        <w:rPr>
          <w:sz w:val="24"/>
          <w:szCs w:val="24"/>
        </w:rPr>
        <w:t xml:space="preserve"> в лице ООО «Наш дом»</w:t>
      </w:r>
      <w:r>
        <w:rPr>
          <w:sz w:val="24"/>
          <w:szCs w:val="24"/>
        </w:rPr>
        <w:t>.</w:t>
      </w:r>
      <w:r w:rsidRPr="00EC0579">
        <w:rPr>
          <w:sz w:val="24"/>
          <w:szCs w:val="24"/>
        </w:rPr>
        <w:t xml:space="preserve"> </w:t>
      </w:r>
      <w:r w:rsidRPr="000E16DF">
        <w:rPr>
          <w:sz w:val="24"/>
          <w:szCs w:val="24"/>
        </w:rPr>
        <w:t>Собственники поме</w:t>
      </w:r>
      <w:r>
        <w:rPr>
          <w:sz w:val="24"/>
          <w:szCs w:val="24"/>
        </w:rPr>
        <w:t xml:space="preserve">щений </w:t>
      </w:r>
      <w:r w:rsidRPr="000E16DF">
        <w:rPr>
          <w:sz w:val="24"/>
          <w:szCs w:val="24"/>
        </w:rPr>
        <w:t>в 200</w:t>
      </w:r>
      <w:r>
        <w:rPr>
          <w:sz w:val="24"/>
          <w:szCs w:val="24"/>
        </w:rPr>
        <w:t>8 - 2009</w:t>
      </w:r>
      <w:r w:rsidRPr="000E16DF">
        <w:rPr>
          <w:sz w:val="24"/>
          <w:szCs w:val="24"/>
        </w:rPr>
        <w:t xml:space="preserve"> год</w:t>
      </w:r>
      <w:r>
        <w:rPr>
          <w:sz w:val="24"/>
          <w:szCs w:val="24"/>
        </w:rPr>
        <w:t>ах</w:t>
      </w:r>
      <w:r w:rsidRPr="00921EB9">
        <w:rPr>
          <w:sz w:val="24"/>
          <w:szCs w:val="24"/>
        </w:rPr>
        <w:t xml:space="preserve"> </w:t>
      </w:r>
      <w:r w:rsidRPr="000E16DF">
        <w:rPr>
          <w:sz w:val="24"/>
          <w:szCs w:val="24"/>
        </w:rPr>
        <w:t>образ</w:t>
      </w:r>
      <w:r w:rsidRPr="000E16DF">
        <w:rPr>
          <w:sz w:val="24"/>
          <w:szCs w:val="24"/>
        </w:rPr>
        <w:t>о</w:t>
      </w:r>
      <w:r w:rsidRPr="000E16DF">
        <w:rPr>
          <w:sz w:val="24"/>
          <w:szCs w:val="24"/>
        </w:rPr>
        <w:t>вали</w:t>
      </w:r>
      <w:r>
        <w:rPr>
          <w:sz w:val="24"/>
          <w:szCs w:val="24"/>
        </w:rPr>
        <w:t xml:space="preserve"> ТСЖ </w:t>
      </w:r>
      <w:r w:rsidRPr="000E16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домах по ул. </w:t>
      </w:r>
      <w:proofErr w:type="gramStart"/>
      <w:r>
        <w:rPr>
          <w:sz w:val="24"/>
          <w:szCs w:val="24"/>
        </w:rPr>
        <w:t>Октябрьской</w:t>
      </w:r>
      <w:proofErr w:type="gramEnd"/>
      <w:r w:rsidRPr="000E16DF">
        <w:rPr>
          <w:sz w:val="24"/>
          <w:szCs w:val="24"/>
        </w:rPr>
        <w:t>, №</w:t>
      </w:r>
      <w:r>
        <w:rPr>
          <w:sz w:val="24"/>
          <w:szCs w:val="24"/>
        </w:rPr>
        <w:t xml:space="preserve"> </w:t>
      </w:r>
      <w:r w:rsidRPr="000E16DF">
        <w:rPr>
          <w:sz w:val="24"/>
          <w:szCs w:val="24"/>
        </w:rPr>
        <w:t>4, № 6, № 6</w:t>
      </w:r>
      <w:r>
        <w:rPr>
          <w:sz w:val="24"/>
          <w:szCs w:val="24"/>
        </w:rPr>
        <w:t>-</w:t>
      </w:r>
      <w:r w:rsidRPr="000E16DF">
        <w:rPr>
          <w:sz w:val="24"/>
          <w:szCs w:val="24"/>
        </w:rPr>
        <w:t>а, Теат</w:t>
      </w:r>
      <w:r>
        <w:rPr>
          <w:sz w:val="24"/>
          <w:szCs w:val="24"/>
        </w:rPr>
        <w:t>ральной,</w:t>
      </w:r>
      <w:r w:rsidRPr="000E16DF">
        <w:rPr>
          <w:sz w:val="24"/>
          <w:szCs w:val="24"/>
        </w:rPr>
        <w:t xml:space="preserve"> № 18, Школьная</w:t>
      </w:r>
      <w:r>
        <w:rPr>
          <w:sz w:val="24"/>
          <w:szCs w:val="24"/>
        </w:rPr>
        <w:t>,</w:t>
      </w:r>
      <w:r w:rsidRPr="000E16DF">
        <w:rPr>
          <w:sz w:val="24"/>
          <w:szCs w:val="24"/>
        </w:rPr>
        <w:t xml:space="preserve"> № 19, Ленина</w:t>
      </w:r>
      <w:r>
        <w:rPr>
          <w:sz w:val="24"/>
          <w:szCs w:val="24"/>
        </w:rPr>
        <w:t>,</w:t>
      </w:r>
      <w:r w:rsidRPr="000E16DF">
        <w:rPr>
          <w:sz w:val="24"/>
          <w:szCs w:val="24"/>
        </w:rPr>
        <w:t xml:space="preserve"> № 34, Ленина</w:t>
      </w:r>
      <w:r>
        <w:rPr>
          <w:sz w:val="24"/>
          <w:szCs w:val="24"/>
        </w:rPr>
        <w:t>,</w:t>
      </w:r>
      <w:r w:rsidRPr="000E16DF">
        <w:rPr>
          <w:sz w:val="24"/>
          <w:szCs w:val="24"/>
        </w:rPr>
        <w:t xml:space="preserve"> № 36, Индустр</w:t>
      </w:r>
      <w:r w:rsidRPr="000E16DF">
        <w:rPr>
          <w:sz w:val="24"/>
          <w:szCs w:val="24"/>
        </w:rPr>
        <w:t>и</w:t>
      </w:r>
      <w:r w:rsidRPr="000E16DF">
        <w:rPr>
          <w:sz w:val="24"/>
          <w:szCs w:val="24"/>
        </w:rPr>
        <w:t>альная</w:t>
      </w:r>
      <w:r>
        <w:rPr>
          <w:sz w:val="24"/>
          <w:szCs w:val="24"/>
        </w:rPr>
        <w:t>, № 13-а.</w:t>
      </w:r>
    </w:p>
    <w:p w:rsidR="00E854EE" w:rsidRDefault="00E854EE" w:rsidP="00E854EE">
      <w:pPr>
        <w:ind w:firstLine="567"/>
        <w:jc w:val="both"/>
      </w:pPr>
      <w:r w:rsidRPr="00FF4424">
        <w:rPr>
          <w:szCs w:val="28"/>
        </w:rPr>
        <w:t xml:space="preserve"> </w:t>
      </w:r>
      <w:r>
        <w:rPr>
          <w:szCs w:val="28"/>
        </w:rPr>
        <w:t xml:space="preserve">В 2013 году за счет средств местного бюджета выполнены работы по ремонту систем центрального отопления, горячего и холодного водоснабжения, канализации в подвалах   </w:t>
      </w:r>
      <w:r w:rsidRPr="00FF4424">
        <w:t>жил</w:t>
      </w:r>
      <w:r>
        <w:t>ых</w:t>
      </w:r>
      <w:r w:rsidRPr="00FF4424">
        <w:t xml:space="preserve"> </w:t>
      </w:r>
      <w:r>
        <w:t xml:space="preserve">домов по ул. Мира 14, 16а на общую сумму 3863,5 тыс. руб. </w:t>
      </w:r>
    </w:p>
    <w:p w:rsidR="00E854EE" w:rsidRDefault="00E854EE" w:rsidP="00E854EE">
      <w:pPr>
        <w:ind w:firstLine="567"/>
        <w:jc w:val="both"/>
      </w:pPr>
      <w:r>
        <w:t>На ремонт квартир в жилом фонде поселка Омсукчан израсходовано бюджетных сре</w:t>
      </w:r>
      <w:proofErr w:type="gramStart"/>
      <w:r>
        <w:t>дств в р</w:t>
      </w:r>
      <w:proofErr w:type="gramEnd"/>
      <w:r>
        <w:t>азмере 463,0 тыс. руб.;</w:t>
      </w:r>
    </w:p>
    <w:p w:rsidR="00E854EE" w:rsidRDefault="00E854EE" w:rsidP="00E854EE">
      <w:pPr>
        <w:ind w:firstLine="567"/>
        <w:jc w:val="both"/>
      </w:pPr>
      <w:r>
        <w:t>по муниципальной целевой долгосрочной программе «Переселение граждан из ветхого и аварийного жилищного фонда поселка Омсукчан на 2011-2015 годы» - 6371,3 тыс. руб.;</w:t>
      </w:r>
    </w:p>
    <w:p w:rsidR="00E854EE" w:rsidRDefault="00E854EE" w:rsidP="00E854EE">
      <w:pPr>
        <w:ind w:firstLine="567"/>
        <w:jc w:val="both"/>
      </w:pPr>
      <w:r>
        <w:t xml:space="preserve">приобретены квартиры на вторичном рынке жилья для  многодетных семей, инвалидов, специалистов бюджетных учреждений на сумму 3261,7 тыс. руб. </w:t>
      </w:r>
    </w:p>
    <w:p w:rsidR="00E854EE" w:rsidRDefault="00E854EE" w:rsidP="00E854EE">
      <w:pPr>
        <w:ind w:firstLine="567"/>
        <w:jc w:val="both"/>
      </w:pPr>
      <w:r>
        <w:t>В рамках реализации мероприятий  программы  «Энергосбережение и повышение энергетической эффективности в поселке Омсукчан на 2011-2014 годы», подпрограммы «</w:t>
      </w:r>
      <w:proofErr w:type="spellStart"/>
      <w:r>
        <w:t>Энергоэффективность</w:t>
      </w:r>
      <w:proofErr w:type="spellEnd"/>
      <w:r>
        <w:t xml:space="preserve"> в жилищном фонде»,  в 2013 году заменены входные двери в подъездах жилого фонда и   израсходовано сре</w:t>
      </w:r>
      <w:proofErr w:type="gramStart"/>
      <w:r>
        <w:t>дств в с</w:t>
      </w:r>
      <w:proofErr w:type="gramEnd"/>
      <w:r>
        <w:t>умме 2629,7 тыс. руб.</w:t>
      </w:r>
    </w:p>
    <w:p w:rsidR="00E854EE" w:rsidRDefault="00E854EE" w:rsidP="00E854EE">
      <w:pPr>
        <w:ind w:firstLine="567"/>
        <w:jc w:val="both"/>
      </w:pPr>
      <w:r>
        <w:t>В сфере жилищно-коммунального хозяйства, для выполнения ремонтных работ, приобретены насосы, запорная арматура, силовой кабель, оборудование, запасные части на сумму 3512,6 тыс. руб.</w:t>
      </w:r>
    </w:p>
    <w:p w:rsidR="00E854EE" w:rsidRPr="00FF4424" w:rsidRDefault="00E854EE" w:rsidP="00E854EE">
      <w:pPr>
        <w:ind w:firstLine="567"/>
        <w:jc w:val="both"/>
      </w:pPr>
      <w:r>
        <w:t>За счет средств Особой экономической зоны приобретены трубы в ППУ изоляции на  сумму 1098,8 тыс. руб.</w:t>
      </w:r>
    </w:p>
    <w:p w:rsidR="00E854EE" w:rsidRDefault="00E854EE" w:rsidP="00E854EE">
      <w:pPr>
        <w:ind w:firstLine="567"/>
        <w:jc w:val="both"/>
      </w:pPr>
      <w:proofErr w:type="gramStart"/>
      <w:r w:rsidRPr="00FF4424">
        <w:t xml:space="preserve">На капитальный ремонт </w:t>
      </w:r>
      <w:r>
        <w:t xml:space="preserve">аварийных участков </w:t>
      </w:r>
      <w:r w:rsidRPr="00FF4424">
        <w:t xml:space="preserve">тепловых сетей </w:t>
      </w:r>
      <w:r>
        <w:t xml:space="preserve">от ТК 9 до ТК 13,  от ТК 158 до ТК 159, от ТК 543 до ТК 546, от ТК 717 до ТК 110, от ТК 826 до ТК 827 и магистрального трубопровода от ЭКВ 2 -   </w:t>
      </w:r>
      <w:proofErr w:type="spellStart"/>
      <w:r>
        <w:t>Электрокотельная</w:t>
      </w:r>
      <w:proofErr w:type="spellEnd"/>
      <w:r>
        <w:t xml:space="preserve"> поселка,   израсходовано денежных </w:t>
      </w:r>
      <w:r w:rsidRPr="00FF4424">
        <w:t xml:space="preserve"> средств</w:t>
      </w:r>
      <w:r>
        <w:t xml:space="preserve"> в размере  49050,2 тыс. руб.</w:t>
      </w:r>
      <w:r w:rsidRPr="00FF4424">
        <w:t xml:space="preserve"> </w:t>
      </w:r>
      <w:proofErr w:type="gramEnd"/>
    </w:p>
    <w:p w:rsidR="00E854EE" w:rsidRDefault="00E854EE" w:rsidP="00E854EE">
      <w:pPr>
        <w:ind w:firstLine="567"/>
        <w:jc w:val="both"/>
      </w:pPr>
      <w:r w:rsidRPr="00FF4424">
        <w:t>На квартальной котельной произведен</w:t>
      </w:r>
      <w:r>
        <w:t xml:space="preserve">ы </w:t>
      </w:r>
      <w:r w:rsidRPr="00FF4424">
        <w:t>ремонт</w:t>
      </w:r>
      <w:r>
        <w:t>ы</w:t>
      </w:r>
      <w:r w:rsidRPr="00FF4424">
        <w:t xml:space="preserve"> котл</w:t>
      </w:r>
      <w:r>
        <w:t>ов</w:t>
      </w:r>
      <w:r w:rsidRPr="00FF4424">
        <w:t xml:space="preserve"> №</w:t>
      </w:r>
      <w:r>
        <w:t>5 и котла №2 на котельной «Энергетик». На э</w:t>
      </w:r>
      <w:r w:rsidRPr="00FF4424">
        <w:t xml:space="preserve">ти работы </w:t>
      </w:r>
      <w:r>
        <w:t xml:space="preserve">направлено </w:t>
      </w:r>
      <w:r w:rsidRPr="00FF4424">
        <w:t xml:space="preserve">средств бюджета </w:t>
      </w:r>
      <w:r>
        <w:t xml:space="preserve"> п. Омсукчан </w:t>
      </w:r>
      <w:r w:rsidRPr="00FF4424">
        <w:t xml:space="preserve">в </w:t>
      </w:r>
      <w:r>
        <w:t>размере</w:t>
      </w:r>
      <w:r w:rsidRPr="00FF4424">
        <w:t xml:space="preserve"> </w:t>
      </w:r>
      <w:r>
        <w:t xml:space="preserve"> 8219,0  </w:t>
      </w:r>
      <w:r w:rsidRPr="00FF4424">
        <w:t>тыс. руб.</w:t>
      </w:r>
      <w:r>
        <w:t xml:space="preserve"> </w:t>
      </w:r>
    </w:p>
    <w:p w:rsidR="00E854EE" w:rsidRDefault="00E854EE" w:rsidP="00E854EE">
      <w:pPr>
        <w:ind w:firstLine="567"/>
        <w:jc w:val="both"/>
      </w:pPr>
      <w:r>
        <w:t>На верхнем водозаборе поселка</w:t>
      </w:r>
      <w:r w:rsidRPr="00604378">
        <w:t xml:space="preserve"> </w:t>
      </w:r>
      <w:r>
        <w:t>Омсукчан выполнены работы по реконструкции насосной станции на сумму 6597,6 тыс. руб., на нижнем водозаборе отремонтировано ограждение санитарной зоны – на сумму 2073,6 тыс. руб.; на очистных сооружениях – произведен ремонт кровли АБК на сумму 334,9 тыс. руб.</w:t>
      </w:r>
    </w:p>
    <w:p w:rsidR="00E854EE" w:rsidRDefault="00E854EE" w:rsidP="00E854EE">
      <w:pPr>
        <w:ind w:firstLine="567"/>
        <w:jc w:val="both"/>
      </w:pPr>
      <w:r>
        <w:lastRenderedPageBreak/>
        <w:t>Произведен к</w:t>
      </w:r>
      <w:r w:rsidRPr="00FF4424">
        <w:t xml:space="preserve">апитальный ремонт </w:t>
      </w:r>
      <w:r>
        <w:t>воздушной линии электропередач  ВЛ-0,4КВ по ул. Подгорной на сумму</w:t>
      </w:r>
      <w:r w:rsidRPr="00FF4424">
        <w:t xml:space="preserve"> </w:t>
      </w:r>
      <w:r>
        <w:t xml:space="preserve"> 1044,3 </w:t>
      </w:r>
      <w:r w:rsidRPr="00FF4424">
        <w:t>тыс. руб</w:t>
      </w:r>
      <w:r>
        <w:t>.</w:t>
      </w:r>
    </w:p>
    <w:p w:rsidR="00E854EE" w:rsidRDefault="00E854EE" w:rsidP="00E854EE">
      <w:pPr>
        <w:ind w:firstLine="567"/>
        <w:jc w:val="both"/>
      </w:pPr>
      <w:r>
        <w:t>На содержание автомобильных дорог поселка Омсукчан израсходовано сре</w:t>
      </w:r>
      <w:proofErr w:type="gramStart"/>
      <w:r>
        <w:t>дств в р</w:t>
      </w:r>
      <w:proofErr w:type="gramEnd"/>
      <w:r>
        <w:t>азмере  3391,1 тыс. руб.</w:t>
      </w:r>
    </w:p>
    <w:p w:rsidR="00E854EE" w:rsidRDefault="00E854EE" w:rsidP="00E854EE">
      <w:pPr>
        <w:pStyle w:val="a3"/>
        <w:ind w:firstLine="567"/>
        <w:rPr>
          <w:sz w:val="24"/>
          <w:szCs w:val="24"/>
        </w:rPr>
      </w:pPr>
      <w:proofErr w:type="gramStart"/>
      <w:r w:rsidRPr="00604378">
        <w:rPr>
          <w:sz w:val="24"/>
          <w:szCs w:val="24"/>
        </w:rPr>
        <w:t xml:space="preserve">На проведение мероприятий по благоустройству поселка </w:t>
      </w:r>
      <w:r>
        <w:rPr>
          <w:sz w:val="24"/>
          <w:szCs w:val="24"/>
        </w:rPr>
        <w:t xml:space="preserve">Омсукчан </w:t>
      </w:r>
      <w:r w:rsidRPr="00604378">
        <w:rPr>
          <w:sz w:val="24"/>
          <w:szCs w:val="24"/>
        </w:rPr>
        <w:t xml:space="preserve">израсходовано всего средств 6573,1 тыс. руб., включая в себя расходы по </w:t>
      </w:r>
      <w:r>
        <w:rPr>
          <w:sz w:val="24"/>
          <w:szCs w:val="24"/>
        </w:rPr>
        <w:t xml:space="preserve">оплате: </w:t>
      </w:r>
      <w:r w:rsidRPr="00604378">
        <w:rPr>
          <w:sz w:val="24"/>
          <w:szCs w:val="24"/>
        </w:rPr>
        <w:t>электрической энергии на уличное освещение, техническому обслуживанию сетей освещения; очистке дворовых территорий от крупного мусора, снега; установке детского игрового комплекса и спортивного оборудования; приобретению игровых оборудований, урн, скамеек, вазонов;  устройству бетонных стационарных площадок под мусорные баки;</w:t>
      </w:r>
      <w:proofErr w:type="gramEnd"/>
      <w:r w:rsidRPr="00604378">
        <w:rPr>
          <w:sz w:val="24"/>
          <w:szCs w:val="24"/>
        </w:rPr>
        <w:t xml:space="preserve"> очистке территории кладбища «</w:t>
      </w:r>
      <w:proofErr w:type="spellStart"/>
      <w:r w:rsidRPr="00604378">
        <w:rPr>
          <w:sz w:val="24"/>
          <w:szCs w:val="24"/>
        </w:rPr>
        <w:t>Хатарен</w:t>
      </w:r>
      <w:proofErr w:type="spellEnd"/>
      <w:r w:rsidRPr="00604378">
        <w:rPr>
          <w:sz w:val="24"/>
          <w:szCs w:val="24"/>
        </w:rPr>
        <w:t xml:space="preserve">» от мусора и зарослей. </w:t>
      </w:r>
    </w:p>
    <w:p w:rsidR="00E854EE" w:rsidRDefault="00E854EE" w:rsidP="00E854EE">
      <w:pPr>
        <w:pStyle w:val="a3"/>
        <w:ind w:firstLine="567"/>
        <w:rPr>
          <w:sz w:val="24"/>
          <w:szCs w:val="24"/>
        </w:rPr>
      </w:pPr>
    </w:p>
    <w:p w:rsidR="00E854EE" w:rsidRDefault="00E854EE" w:rsidP="00E854E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C0579">
        <w:rPr>
          <w:sz w:val="24"/>
          <w:szCs w:val="24"/>
        </w:rPr>
        <w:t xml:space="preserve">Жилищный фонд </w:t>
      </w:r>
      <w:r>
        <w:rPr>
          <w:sz w:val="24"/>
          <w:szCs w:val="24"/>
        </w:rPr>
        <w:t>поселка</w:t>
      </w:r>
      <w:r w:rsidRPr="00EC0579">
        <w:rPr>
          <w:sz w:val="24"/>
          <w:szCs w:val="24"/>
        </w:rPr>
        <w:t xml:space="preserve"> </w:t>
      </w:r>
      <w:r>
        <w:rPr>
          <w:sz w:val="24"/>
          <w:szCs w:val="24"/>
        </w:rPr>
        <w:t>Дукат</w:t>
      </w:r>
      <w:r w:rsidRPr="00EC0579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 xml:space="preserve">37320,04 </w:t>
      </w:r>
      <w:r w:rsidRPr="00E26DA6">
        <w:rPr>
          <w:sz w:val="24"/>
          <w:szCs w:val="24"/>
        </w:rPr>
        <w:t>кв.м</w:t>
      </w:r>
      <w:r>
        <w:rPr>
          <w:sz w:val="24"/>
          <w:szCs w:val="24"/>
        </w:rPr>
        <w:t xml:space="preserve">., в том числе муниципальный – 15951,8 кв. м. </w:t>
      </w:r>
      <w:r w:rsidRPr="00604378">
        <w:rPr>
          <w:sz w:val="24"/>
          <w:szCs w:val="24"/>
        </w:rPr>
        <w:t xml:space="preserve"> </w:t>
      </w:r>
    </w:p>
    <w:p w:rsidR="00E854EE" w:rsidRPr="006E3DF8" w:rsidRDefault="00E854EE" w:rsidP="00E854EE">
      <w:pPr>
        <w:ind w:firstLine="567"/>
        <w:jc w:val="both"/>
      </w:pPr>
      <w:r>
        <w:t xml:space="preserve">  На реализацию мероприятий в сфере </w:t>
      </w:r>
      <w:r w:rsidRPr="004F4F55">
        <w:t xml:space="preserve"> жилищного хозяйства на 2013 г</w:t>
      </w:r>
      <w:r w:rsidRPr="006E3DF8">
        <w:t xml:space="preserve"> </w:t>
      </w:r>
      <w:r>
        <w:t xml:space="preserve">в бюджете МО «п. Дукат» запланировано </w:t>
      </w:r>
      <w:r w:rsidRPr="006E3DF8">
        <w:t xml:space="preserve"> расходов на сумму 12 748,9 тыс. руб.</w:t>
      </w:r>
    </w:p>
    <w:p w:rsidR="00E854EE" w:rsidRPr="006E3DF8" w:rsidRDefault="00E854EE" w:rsidP="00E854EE">
      <w:pPr>
        <w:ind w:firstLine="567"/>
        <w:jc w:val="both"/>
      </w:pPr>
      <w:r>
        <w:t xml:space="preserve"> </w:t>
      </w:r>
      <w:r w:rsidRPr="006E3DF8">
        <w:t xml:space="preserve"> </w:t>
      </w:r>
      <w:proofErr w:type="gramStart"/>
      <w:r w:rsidRPr="006E3DF8">
        <w:t>На реализацию областной целевой программы «Энергосбережение и повышение энергетической эффективности в Магаданской области» на 2010-2013 годы и целевые показатели до 2020 года» из областного бюджета бюджету поселения выделено - 1 498,0 тыс.</w:t>
      </w:r>
      <w:r>
        <w:t xml:space="preserve"> </w:t>
      </w:r>
      <w:r w:rsidRPr="006E3DF8">
        <w:t xml:space="preserve">руб.- на </w:t>
      </w:r>
      <w:r>
        <w:t xml:space="preserve">выполнение </w:t>
      </w:r>
      <w:r w:rsidRPr="006E3DF8">
        <w:t xml:space="preserve"> работ по монтажу программного обеспечения (считывающих устройств) с установленных </w:t>
      </w:r>
      <w:proofErr w:type="spellStart"/>
      <w:r w:rsidRPr="006E3DF8">
        <w:t>общедомовых</w:t>
      </w:r>
      <w:proofErr w:type="spellEnd"/>
      <w:r w:rsidRPr="006E3DF8">
        <w:t xml:space="preserve"> приборов учета теплоснабжения, горячего, холодного водоснабжения в многоквартирных домах жилфонда п.</w:t>
      </w:r>
      <w:r>
        <w:t xml:space="preserve"> </w:t>
      </w:r>
      <w:r w:rsidRPr="006E3DF8">
        <w:t>Дукат, их наладке и вводе</w:t>
      </w:r>
      <w:proofErr w:type="gramEnd"/>
      <w:r w:rsidRPr="006E3DF8">
        <w:t xml:space="preserve"> в эксплуатацию. Установку оборудования планируется провести в 4 квартале 2013г.</w:t>
      </w:r>
      <w:r>
        <w:t xml:space="preserve"> Кроме того, в бюджете МО «п. Дукат» </w:t>
      </w:r>
      <w:r w:rsidRPr="006E3DF8">
        <w:t>заложено 139,0</w:t>
      </w:r>
      <w:r>
        <w:t xml:space="preserve"> тыс. руб., в том числе: на </w:t>
      </w:r>
      <w:proofErr w:type="spellStart"/>
      <w:r>
        <w:t>со</w:t>
      </w:r>
      <w:r w:rsidRPr="006E3DF8">
        <w:t>финансирование</w:t>
      </w:r>
      <w:proofErr w:type="spellEnd"/>
      <w:r w:rsidRPr="006E3DF8">
        <w:t xml:space="preserve"> областной программы в сумме 75,0 тыс.</w:t>
      </w:r>
      <w:r>
        <w:t xml:space="preserve"> </w:t>
      </w:r>
      <w:r w:rsidRPr="006E3DF8">
        <w:t>руб</w:t>
      </w:r>
      <w:r>
        <w:t xml:space="preserve">. и </w:t>
      </w:r>
      <w:r w:rsidRPr="006E3DF8">
        <w:t xml:space="preserve"> 64,0 тыс.</w:t>
      </w:r>
      <w:r>
        <w:t xml:space="preserve"> </w:t>
      </w:r>
      <w:r w:rsidRPr="006E3DF8">
        <w:t>руб.</w:t>
      </w:r>
      <w:r>
        <w:t xml:space="preserve"> на </w:t>
      </w:r>
      <w:r w:rsidRPr="006E3DF8">
        <w:t xml:space="preserve"> установк</w:t>
      </w:r>
      <w:r>
        <w:t>у</w:t>
      </w:r>
      <w:r w:rsidRPr="006E3DF8">
        <w:t xml:space="preserve"> </w:t>
      </w:r>
      <w:proofErr w:type="spellStart"/>
      <w:r w:rsidRPr="006E3DF8">
        <w:t>общедомовых</w:t>
      </w:r>
      <w:proofErr w:type="spellEnd"/>
      <w:r w:rsidRPr="006E3DF8">
        <w:t xml:space="preserve"> приборов учета электроэнергии и ремонт ВРУ. По данной муниципальной программе установлены </w:t>
      </w:r>
      <w:proofErr w:type="spellStart"/>
      <w:r w:rsidRPr="006E3DF8">
        <w:t>общедомовые</w:t>
      </w:r>
      <w:proofErr w:type="spellEnd"/>
      <w:r w:rsidRPr="006E3DF8">
        <w:t xml:space="preserve">  приборы учета электроэнергии.</w:t>
      </w:r>
    </w:p>
    <w:p w:rsidR="00E854EE" w:rsidRPr="006E3DF8" w:rsidRDefault="00E854EE" w:rsidP="00E854EE">
      <w:pPr>
        <w:ind w:firstLine="567"/>
        <w:jc w:val="both"/>
      </w:pPr>
      <w:r>
        <w:t xml:space="preserve"> </w:t>
      </w:r>
      <w:proofErr w:type="gramStart"/>
      <w:r w:rsidRPr="004F4F55">
        <w:t xml:space="preserve">За 9 месяцев 2013 </w:t>
      </w:r>
      <w:r w:rsidRPr="00A13C73">
        <w:t xml:space="preserve">года в сфере жилищно-коммунального хозяйства </w:t>
      </w:r>
      <w:r>
        <w:t xml:space="preserve">проведено мероприятий </w:t>
      </w:r>
      <w:r w:rsidRPr="006E3DF8">
        <w:t xml:space="preserve"> на сумму 4 734,5 тыс.</w:t>
      </w:r>
      <w:r>
        <w:t xml:space="preserve"> </w:t>
      </w:r>
      <w:r w:rsidRPr="006E3DF8">
        <w:t>руб.</w:t>
      </w:r>
      <w:r>
        <w:t>, а именно: в</w:t>
      </w:r>
      <w:r w:rsidRPr="006E3DF8">
        <w:t xml:space="preserve"> МУП «Спутник» проведена аудиторская проверка финансово-хозяйственной деятельности предприятия на сумму 201,4 тыс. руб., оплачено предприятию за содержание муниципального пустующего жилья </w:t>
      </w:r>
      <w:r>
        <w:t xml:space="preserve"> в сумме </w:t>
      </w:r>
      <w:r w:rsidRPr="006E3DF8">
        <w:t>343,7 тыс.</w:t>
      </w:r>
      <w:r>
        <w:t xml:space="preserve"> </w:t>
      </w:r>
      <w:r w:rsidRPr="006E3DF8">
        <w:t>руб.</w:t>
      </w:r>
      <w:r>
        <w:t xml:space="preserve"> </w:t>
      </w:r>
      <w:r w:rsidRPr="006E3DF8">
        <w:t>Для пустующего муниципального жилья приобретены</w:t>
      </w:r>
      <w:r>
        <w:t xml:space="preserve"> и установлены </w:t>
      </w:r>
      <w:r w:rsidRPr="006E3DF8">
        <w:t xml:space="preserve"> радиаторы отопления на сумму  84, 6</w:t>
      </w:r>
      <w:r>
        <w:t xml:space="preserve"> </w:t>
      </w:r>
      <w:r w:rsidRPr="006E3DF8">
        <w:t>тыс.</w:t>
      </w:r>
      <w:r>
        <w:t xml:space="preserve"> </w:t>
      </w:r>
      <w:r w:rsidRPr="006E3DF8">
        <w:t>руб.</w:t>
      </w:r>
      <w:proofErr w:type="gramEnd"/>
    </w:p>
    <w:p w:rsidR="00E854EE" w:rsidRPr="006E3DF8" w:rsidRDefault="00E854EE" w:rsidP="00E854EE">
      <w:pPr>
        <w:ind w:firstLine="567"/>
        <w:jc w:val="both"/>
      </w:pPr>
      <w:r>
        <w:t xml:space="preserve"> </w:t>
      </w:r>
      <w:r w:rsidRPr="006E3DF8">
        <w:t>В жилищном фонде проведены работы капитального характера:</w:t>
      </w:r>
    </w:p>
    <w:p w:rsidR="00E854EE" w:rsidRPr="006E3DF8" w:rsidRDefault="00E854EE" w:rsidP="00E854EE">
      <w:pPr>
        <w:ind w:firstLine="567"/>
        <w:jc w:val="both"/>
      </w:pPr>
      <w:r w:rsidRPr="006E3DF8">
        <w:t>-  по замене стояков горячего и холодного водоснабжения в жил</w:t>
      </w:r>
      <w:r>
        <w:t>ом</w:t>
      </w:r>
      <w:r w:rsidRPr="006E3DF8">
        <w:t xml:space="preserve"> дом</w:t>
      </w:r>
      <w:r>
        <w:t>е</w:t>
      </w:r>
      <w:r w:rsidRPr="006E3DF8">
        <w:t xml:space="preserve"> №</w:t>
      </w:r>
      <w:r>
        <w:t xml:space="preserve"> </w:t>
      </w:r>
      <w:r w:rsidRPr="006E3DF8">
        <w:t xml:space="preserve">5 </w:t>
      </w:r>
      <w:r>
        <w:t xml:space="preserve"> по проспекту Победы </w:t>
      </w:r>
      <w:r w:rsidRPr="006E3DF8">
        <w:t>(3-4 подъезды, нижняя разводка трубопроводов) на сумму 1516,0 тыс.</w:t>
      </w:r>
      <w:r>
        <w:t xml:space="preserve"> </w:t>
      </w:r>
      <w:r w:rsidRPr="006E3DF8">
        <w:t>руб.,</w:t>
      </w:r>
    </w:p>
    <w:p w:rsidR="00E854EE" w:rsidRPr="006E3DF8" w:rsidRDefault="00E854EE" w:rsidP="00E854EE">
      <w:pPr>
        <w:ind w:firstLine="567"/>
        <w:jc w:val="both"/>
      </w:pPr>
      <w:r w:rsidRPr="006E3DF8">
        <w:t xml:space="preserve">-  по замене стояков горячего и холодного водоснабжения в доме №19 5 </w:t>
      </w:r>
      <w:r>
        <w:t xml:space="preserve"> по проспекту Победы</w:t>
      </w:r>
      <w:r w:rsidRPr="006E3DF8">
        <w:t xml:space="preserve"> (1-4 подъезды) – 1 036,1 тыс.</w:t>
      </w:r>
      <w:r>
        <w:t xml:space="preserve"> </w:t>
      </w:r>
      <w:r w:rsidRPr="006E3DF8">
        <w:t>руб</w:t>
      </w:r>
      <w:r>
        <w:t>.</w:t>
      </w:r>
      <w:r w:rsidRPr="006E3DF8">
        <w:t xml:space="preserve">; </w:t>
      </w:r>
    </w:p>
    <w:p w:rsidR="00E854EE" w:rsidRPr="006E3DF8" w:rsidRDefault="00E854EE" w:rsidP="00E854EE">
      <w:pPr>
        <w:ind w:firstLine="567"/>
        <w:jc w:val="both"/>
      </w:pPr>
      <w:r w:rsidRPr="006E3DF8">
        <w:t xml:space="preserve">- по ремонту кровли жилого дома № 33 5 </w:t>
      </w:r>
      <w:r>
        <w:t xml:space="preserve"> по проспекту Победы</w:t>
      </w:r>
      <w:r w:rsidRPr="006E3DF8">
        <w:t xml:space="preserve"> (3-4 подъезды) на сумму 1490,0 тыс</w:t>
      </w:r>
      <w:proofErr w:type="gramStart"/>
      <w:r w:rsidRPr="006E3DF8">
        <w:t>.р</w:t>
      </w:r>
      <w:proofErr w:type="gramEnd"/>
      <w:r w:rsidRPr="006E3DF8">
        <w:t>уб.;</w:t>
      </w:r>
    </w:p>
    <w:p w:rsidR="00E854EE" w:rsidRPr="006E3DF8" w:rsidRDefault="00E854EE" w:rsidP="00E854EE">
      <w:pPr>
        <w:ind w:firstLine="567"/>
        <w:jc w:val="both"/>
      </w:pPr>
      <w:r w:rsidRPr="006E3DF8">
        <w:t>- установлены обще</w:t>
      </w:r>
      <w:r>
        <w:t>-</w:t>
      </w:r>
      <w:r w:rsidRPr="006E3DF8">
        <w:t>домовые электросчетчики и проведен ремонт ВРУ жил.</w:t>
      </w:r>
      <w:r>
        <w:t xml:space="preserve"> </w:t>
      </w:r>
      <w:r w:rsidRPr="006E3DF8">
        <w:t xml:space="preserve">домов  №№ 1, 5, 39  5 </w:t>
      </w:r>
      <w:r>
        <w:t xml:space="preserve"> по проспекту Победы</w:t>
      </w:r>
      <w:r w:rsidRPr="006E3DF8">
        <w:t xml:space="preserve"> на сумму    62,5 тыс</w:t>
      </w:r>
      <w:proofErr w:type="gramStart"/>
      <w:r w:rsidRPr="006E3DF8">
        <w:t>.р</w:t>
      </w:r>
      <w:proofErr w:type="gramEnd"/>
      <w:r w:rsidRPr="006E3DF8">
        <w:t xml:space="preserve">уб. </w:t>
      </w:r>
    </w:p>
    <w:p w:rsidR="00E854EE" w:rsidRPr="006E3DF8" w:rsidRDefault="00E854EE" w:rsidP="00E854EE">
      <w:pPr>
        <w:ind w:firstLine="567"/>
        <w:jc w:val="both"/>
      </w:pPr>
      <w:r w:rsidRPr="006E3DF8">
        <w:t>До конца 2013 года планируется завершить работы по капитальному ремонту кровли дома №</w:t>
      </w:r>
      <w:r>
        <w:t xml:space="preserve"> </w:t>
      </w:r>
      <w:r w:rsidRPr="006E3DF8">
        <w:t>3</w:t>
      </w:r>
      <w:r>
        <w:t xml:space="preserve"> </w:t>
      </w:r>
      <w:r w:rsidRPr="006E3DF8">
        <w:t xml:space="preserve">5 </w:t>
      </w:r>
      <w:r>
        <w:t xml:space="preserve"> по проспекту Победы</w:t>
      </w:r>
      <w:r w:rsidRPr="006E3DF8">
        <w:t xml:space="preserve">, - капитальный ремонт ГВС и горячего и холодного водоснабжения в </w:t>
      </w:r>
      <w:proofErr w:type="gramStart"/>
      <w:r w:rsidRPr="006E3DF8">
        <w:t>жилых</w:t>
      </w:r>
      <w:proofErr w:type="gramEnd"/>
      <w:r w:rsidRPr="006E3DF8">
        <w:t xml:space="preserve"> доме №5</w:t>
      </w:r>
      <w:r>
        <w:t>, 3</w:t>
      </w:r>
      <w:r w:rsidRPr="006E3DF8">
        <w:t xml:space="preserve"> </w:t>
      </w:r>
      <w:r>
        <w:t xml:space="preserve"> по проспекту Победы</w:t>
      </w:r>
      <w:r w:rsidRPr="006E3DF8">
        <w:t xml:space="preserve"> (1,3,4 подъезд).</w:t>
      </w:r>
    </w:p>
    <w:p w:rsidR="00E854EE" w:rsidRPr="006E3DF8" w:rsidRDefault="00E854EE" w:rsidP="00E854EE">
      <w:pPr>
        <w:pStyle w:val="ConsPlusNormal"/>
        <w:widowControl/>
        <w:tabs>
          <w:tab w:val="left" w:pos="1455"/>
        </w:tabs>
        <w:spacing w:line="23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4EE" w:rsidRPr="006E3DF8" w:rsidRDefault="00E854EE" w:rsidP="00E854EE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A40">
        <w:rPr>
          <w:rFonts w:ascii="Times New Roman" w:hAnsi="Times New Roman" w:cs="Times New Roman"/>
          <w:sz w:val="24"/>
          <w:szCs w:val="24"/>
        </w:rPr>
        <w:t>В сфере коммунального хозяйства до конца  2013 года планируется про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7A2A40">
        <w:rPr>
          <w:rFonts w:ascii="Times New Roman" w:hAnsi="Times New Roman" w:cs="Times New Roman"/>
          <w:sz w:val="24"/>
          <w:szCs w:val="24"/>
        </w:rPr>
        <w:t>вести</w:t>
      </w:r>
      <w:r>
        <w:rPr>
          <w:rFonts w:ascii="Times New Roman" w:hAnsi="Times New Roman" w:cs="Times New Roman"/>
          <w:sz w:val="24"/>
          <w:szCs w:val="24"/>
        </w:rPr>
        <w:t xml:space="preserve"> оплату товаров,</w:t>
      </w:r>
      <w:r w:rsidRPr="006E3DF8">
        <w:rPr>
          <w:rFonts w:ascii="Times New Roman" w:hAnsi="Times New Roman" w:cs="Times New Roman"/>
          <w:sz w:val="24"/>
          <w:szCs w:val="24"/>
        </w:rPr>
        <w:t xml:space="preserve"> работ, услуг на сумму 39 600,0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DF8">
        <w:rPr>
          <w:rFonts w:ascii="Times New Roman" w:hAnsi="Times New Roman" w:cs="Times New Roman"/>
          <w:sz w:val="24"/>
          <w:szCs w:val="24"/>
        </w:rPr>
        <w:t>руб. За 9 месяцев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DF8">
        <w:rPr>
          <w:rFonts w:ascii="Times New Roman" w:hAnsi="Times New Roman" w:cs="Times New Roman"/>
          <w:sz w:val="24"/>
          <w:szCs w:val="24"/>
        </w:rPr>
        <w:t xml:space="preserve">года произведено расходов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E3DF8">
        <w:rPr>
          <w:rFonts w:ascii="Times New Roman" w:hAnsi="Times New Roman" w:cs="Times New Roman"/>
          <w:sz w:val="24"/>
          <w:szCs w:val="24"/>
        </w:rPr>
        <w:t xml:space="preserve"> оплат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E3DF8">
        <w:rPr>
          <w:rFonts w:ascii="Times New Roman" w:hAnsi="Times New Roman" w:cs="Times New Roman"/>
          <w:sz w:val="24"/>
          <w:szCs w:val="24"/>
        </w:rPr>
        <w:t xml:space="preserve">поставщикам, </w:t>
      </w:r>
      <w:r>
        <w:rPr>
          <w:rFonts w:ascii="Times New Roman" w:hAnsi="Times New Roman" w:cs="Times New Roman"/>
          <w:sz w:val="24"/>
          <w:szCs w:val="24"/>
        </w:rPr>
        <w:t xml:space="preserve">подрядчик5ам в размере </w:t>
      </w:r>
      <w:r w:rsidRPr="006E3DF8">
        <w:rPr>
          <w:rFonts w:ascii="Times New Roman" w:hAnsi="Times New Roman" w:cs="Times New Roman"/>
          <w:sz w:val="24"/>
          <w:szCs w:val="24"/>
        </w:rPr>
        <w:t xml:space="preserve"> 11 583,1 тыс.</w:t>
      </w:r>
      <w:r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6E3DF8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E854EE" w:rsidRPr="006E3DF8" w:rsidRDefault="00E854EE" w:rsidP="00E854EE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DF8">
        <w:rPr>
          <w:rFonts w:ascii="Times New Roman" w:hAnsi="Times New Roman" w:cs="Times New Roman"/>
          <w:sz w:val="24"/>
          <w:szCs w:val="24"/>
        </w:rPr>
        <w:lastRenderedPageBreak/>
        <w:t>Для угольной котельной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DF8">
        <w:rPr>
          <w:rFonts w:ascii="Times New Roman" w:hAnsi="Times New Roman" w:cs="Times New Roman"/>
          <w:sz w:val="24"/>
          <w:szCs w:val="24"/>
        </w:rPr>
        <w:t>Дукат приобретен фронтальный погрузчик на сумму 2501,8 тыс</w:t>
      </w:r>
      <w:proofErr w:type="gramStart"/>
      <w:r w:rsidRPr="006E3D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3DF8">
        <w:rPr>
          <w:rFonts w:ascii="Times New Roman" w:hAnsi="Times New Roman" w:cs="Times New Roman"/>
          <w:sz w:val="24"/>
          <w:szCs w:val="24"/>
        </w:rPr>
        <w:t>уб., запасные части для погрузчика на сумму 74,4 тыс.руб., доставлено оборудование для котельной (рабочее колесо, вентилятор) на сумму 239,6 тыс.руб., произведен капитальный ремонт конве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E3DF8">
        <w:rPr>
          <w:rFonts w:ascii="Times New Roman" w:hAnsi="Times New Roman" w:cs="Times New Roman"/>
          <w:sz w:val="24"/>
          <w:szCs w:val="24"/>
        </w:rPr>
        <w:t>ера скребкового СР70М на сумму 1455,4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DF8">
        <w:rPr>
          <w:rFonts w:ascii="Times New Roman" w:hAnsi="Times New Roman" w:cs="Times New Roman"/>
          <w:sz w:val="24"/>
          <w:szCs w:val="24"/>
        </w:rPr>
        <w:t>руб., изготовлены и установлены детали для котла №5 на сумму 455,2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DF8">
        <w:rPr>
          <w:rFonts w:ascii="Times New Roman" w:hAnsi="Times New Roman" w:cs="Times New Roman"/>
          <w:sz w:val="24"/>
          <w:szCs w:val="24"/>
        </w:rPr>
        <w:t>руб., отремонтирован котел №5 на сумму 1418,4 тыс. руб., произведена перемотка электродвигателей на сумму 185,0 тыс</w:t>
      </w:r>
      <w:proofErr w:type="gramStart"/>
      <w:r w:rsidRPr="006E3D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3DF8">
        <w:rPr>
          <w:rFonts w:ascii="Times New Roman" w:hAnsi="Times New Roman" w:cs="Times New Roman"/>
          <w:sz w:val="24"/>
          <w:szCs w:val="24"/>
        </w:rPr>
        <w:t>уб.,  приобретены трубы ППУ- изоляция на сумму 1446,8 тыс.руб.,( в том числе 1440,8 тыс.руб.- средства Особой Экономич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3DF8">
        <w:rPr>
          <w:rFonts w:ascii="Times New Roman" w:hAnsi="Times New Roman" w:cs="Times New Roman"/>
          <w:sz w:val="24"/>
          <w:szCs w:val="24"/>
        </w:rPr>
        <w:t>ской Зоны). На здание котельной изготовлены паспорта на сумму 97,1 тыс</w:t>
      </w:r>
      <w:proofErr w:type="gramStart"/>
      <w:r w:rsidRPr="006E3D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3DF8">
        <w:rPr>
          <w:rFonts w:ascii="Times New Roman" w:hAnsi="Times New Roman" w:cs="Times New Roman"/>
          <w:sz w:val="24"/>
          <w:szCs w:val="24"/>
        </w:rPr>
        <w:t xml:space="preserve">уб.       </w:t>
      </w:r>
    </w:p>
    <w:p w:rsidR="00E854EE" w:rsidRPr="006E3DF8" w:rsidRDefault="00E854EE" w:rsidP="00E854EE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DF8">
        <w:rPr>
          <w:rFonts w:ascii="Times New Roman" w:hAnsi="Times New Roman" w:cs="Times New Roman"/>
          <w:sz w:val="24"/>
          <w:szCs w:val="24"/>
        </w:rPr>
        <w:t>Завершены капитальные ремонты на участках тепловых сетей ТС25 на сумму 358,5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DF8">
        <w:rPr>
          <w:rFonts w:ascii="Times New Roman" w:hAnsi="Times New Roman" w:cs="Times New Roman"/>
          <w:sz w:val="24"/>
          <w:szCs w:val="24"/>
        </w:rPr>
        <w:t>руб., от УТ29 –УТ34 до стены жилого дома №33 на сумму 1699,8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DF8">
        <w:rPr>
          <w:rFonts w:ascii="Times New Roman" w:hAnsi="Times New Roman" w:cs="Times New Roman"/>
          <w:sz w:val="24"/>
          <w:szCs w:val="24"/>
        </w:rPr>
        <w:t>руб., от УТ30 до домов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DF8">
        <w:rPr>
          <w:rFonts w:ascii="Times New Roman" w:hAnsi="Times New Roman" w:cs="Times New Roman"/>
          <w:sz w:val="24"/>
          <w:szCs w:val="24"/>
        </w:rPr>
        <w:t>27,29 на сумму 836,0 тыс</w:t>
      </w:r>
      <w:proofErr w:type="gramStart"/>
      <w:r w:rsidRPr="006E3D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3DF8">
        <w:rPr>
          <w:rFonts w:ascii="Times New Roman" w:hAnsi="Times New Roman" w:cs="Times New Roman"/>
          <w:sz w:val="24"/>
          <w:szCs w:val="24"/>
        </w:rPr>
        <w:t>уб..  Часть работ проведена по муниципальной целевой программе «Энергосбережение и повышение энергетической эффективности в муниципальном образовании «п. Дукат» на 2010-2014 годы и целевые показатели до 2020 года» на сумму 863,6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DF8">
        <w:rPr>
          <w:rFonts w:ascii="Times New Roman" w:hAnsi="Times New Roman" w:cs="Times New Roman"/>
          <w:sz w:val="24"/>
          <w:szCs w:val="24"/>
        </w:rPr>
        <w:t>руб.</w:t>
      </w:r>
    </w:p>
    <w:p w:rsidR="00E854EE" w:rsidRPr="006E3DF8" w:rsidRDefault="00E854EE" w:rsidP="00E854EE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DF8">
        <w:rPr>
          <w:rFonts w:ascii="Times New Roman" w:hAnsi="Times New Roman" w:cs="Times New Roman"/>
          <w:sz w:val="24"/>
          <w:szCs w:val="24"/>
        </w:rPr>
        <w:t>По муниципальной целевой программе «Чистая вода» муниципального образования «п.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DF8">
        <w:rPr>
          <w:rFonts w:ascii="Times New Roman" w:hAnsi="Times New Roman" w:cs="Times New Roman"/>
          <w:sz w:val="24"/>
          <w:szCs w:val="24"/>
        </w:rPr>
        <w:t>Дукат» на 2011-2017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DF8">
        <w:rPr>
          <w:rFonts w:ascii="Times New Roman" w:hAnsi="Times New Roman" w:cs="Times New Roman"/>
          <w:sz w:val="24"/>
          <w:szCs w:val="24"/>
        </w:rPr>
        <w:t>годы» до конца 2013 года планируется провести капитальный ремонт спутника водовода скважины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DF8">
        <w:rPr>
          <w:rFonts w:ascii="Times New Roman" w:hAnsi="Times New Roman" w:cs="Times New Roman"/>
          <w:sz w:val="24"/>
          <w:szCs w:val="24"/>
        </w:rPr>
        <w:t>4 и обустройство водозаборн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E3DF8">
        <w:rPr>
          <w:rFonts w:ascii="Times New Roman" w:hAnsi="Times New Roman" w:cs="Times New Roman"/>
          <w:sz w:val="24"/>
          <w:szCs w:val="24"/>
        </w:rPr>
        <w:t xml:space="preserve"> скважин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DF8"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DF8">
        <w:rPr>
          <w:rFonts w:ascii="Times New Roman" w:hAnsi="Times New Roman" w:cs="Times New Roman"/>
          <w:sz w:val="24"/>
          <w:szCs w:val="24"/>
        </w:rPr>
        <w:t>6а. Общая сумма расходов составит 3947,6 тыс</w:t>
      </w:r>
      <w:proofErr w:type="gramStart"/>
      <w:r w:rsidRPr="006E3D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3DF8">
        <w:rPr>
          <w:rFonts w:ascii="Times New Roman" w:hAnsi="Times New Roman" w:cs="Times New Roman"/>
          <w:sz w:val="24"/>
          <w:szCs w:val="24"/>
        </w:rPr>
        <w:t>уб.</w:t>
      </w:r>
    </w:p>
    <w:p w:rsidR="00E854EE" w:rsidRPr="006E3DF8" w:rsidRDefault="00E854EE" w:rsidP="00E854EE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DF8">
        <w:rPr>
          <w:rFonts w:ascii="Times New Roman" w:hAnsi="Times New Roman" w:cs="Times New Roman"/>
          <w:sz w:val="24"/>
          <w:szCs w:val="24"/>
        </w:rPr>
        <w:t>В рамках реализации областной целевой программы «Жилище» подпрограммы «Мероприятия в области коммунальной инфраструктуры» администрация поселения в октябре 2013г произвела окончательный расчет в размере 2500,0тыс.руб. – оплата за изготовление проектно-сметной документации по строительству новой котельной на твердом топливе в п</w:t>
      </w:r>
      <w:proofErr w:type="gramStart"/>
      <w:r w:rsidRPr="006E3DF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E3DF8">
        <w:rPr>
          <w:rFonts w:ascii="Times New Roman" w:hAnsi="Times New Roman" w:cs="Times New Roman"/>
          <w:sz w:val="24"/>
          <w:szCs w:val="24"/>
        </w:rPr>
        <w:t xml:space="preserve">укат. Денежные средства выделены бюджету </w:t>
      </w:r>
      <w:r>
        <w:rPr>
          <w:rFonts w:ascii="Times New Roman" w:hAnsi="Times New Roman" w:cs="Times New Roman"/>
          <w:sz w:val="24"/>
          <w:szCs w:val="24"/>
        </w:rPr>
        <w:t xml:space="preserve">МО «п. Дукат» </w:t>
      </w:r>
      <w:r w:rsidRPr="006E3DF8">
        <w:rPr>
          <w:rFonts w:ascii="Times New Roman" w:hAnsi="Times New Roman" w:cs="Times New Roman"/>
          <w:sz w:val="24"/>
          <w:szCs w:val="24"/>
        </w:rPr>
        <w:t>из областного бюджета.</w:t>
      </w:r>
    </w:p>
    <w:p w:rsidR="00E854EE" w:rsidRPr="006E3DF8" w:rsidRDefault="00E854EE" w:rsidP="00E854EE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DF8">
        <w:rPr>
          <w:rFonts w:ascii="Times New Roman" w:hAnsi="Times New Roman" w:cs="Times New Roman"/>
          <w:sz w:val="24"/>
          <w:szCs w:val="24"/>
        </w:rPr>
        <w:t>В рамках реализации областной целевой программы «Энергосбережение и повышение энергетической эффективности в Магаданской области» на 2010-2013 годы и целевые показатели до 2020 года» из областного бюджета выделено на разработку схемы теплоснабжения поселка 458,2 тыс</w:t>
      </w:r>
      <w:proofErr w:type="gramStart"/>
      <w:r w:rsidRPr="006E3D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3DF8">
        <w:rPr>
          <w:rFonts w:ascii="Times New Roman" w:hAnsi="Times New Roman" w:cs="Times New Roman"/>
          <w:sz w:val="24"/>
          <w:szCs w:val="24"/>
        </w:rPr>
        <w:t xml:space="preserve">уб.  </w:t>
      </w:r>
    </w:p>
    <w:p w:rsidR="00E854EE" w:rsidRPr="006E3DF8" w:rsidRDefault="00E854EE" w:rsidP="00E854EE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DF8">
        <w:rPr>
          <w:rFonts w:ascii="Times New Roman" w:hAnsi="Times New Roman" w:cs="Times New Roman"/>
          <w:sz w:val="24"/>
          <w:szCs w:val="24"/>
        </w:rPr>
        <w:t>До конца 2013 года планируется завершить работы по капитальному ремонту теплотрасс от УТ7-УТ13 до УТ18 на сумму 13571,0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DF8">
        <w:rPr>
          <w:rFonts w:ascii="Times New Roman" w:hAnsi="Times New Roman" w:cs="Times New Roman"/>
          <w:sz w:val="24"/>
          <w:szCs w:val="24"/>
        </w:rPr>
        <w:t xml:space="preserve">руб., от УТ18 до дома №5,замена системы водоснабжения на скважине №4, приобретение задвижек для угольной котельной и прочие работы. </w:t>
      </w:r>
    </w:p>
    <w:p w:rsidR="00E854EE" w:rsidRPr="006E3DF8" w:rsidRDefault="00E854EE" w:rsidP="00E854EE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4EE" w:rsidRPr="006E3DF8" w:rsidRDefault="00E854EE" w:rsidP="00E854EE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DF8">
        <w:rPr>
          <w:rFonts w:ascii="Times New Roman" w:hAnsi="Times New Roman" w:cs="Times New Roman"/>
          <w:sz w:val="24"/>
          <w:szCs w:val="24"/>
        </w:rPr>
        <w:t>В бюджете муниципального образования «п</w:t>
      </w:r>
      <w:proofErr w:type="gramStart"/>
      <w:r w:rsidRPr="006E3DF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E3DF8">
        <w:rPr>
          <w:rFonts w:ascii="Times New Roman" w:hAnsi="Times New Roman" w:cs="Times New Roman"/>
          <w:sz w:val="24"/>
          <w:szCs w:val="24"/>
        </w:rPr>
        <w:t xml:space="preserve">укат» в 2013 году на </w:t>
      </w:r>
      <w:r w:rsidRPr="006E3DF8">
        <w:rPr>
          <w:rFonts w:ascii="Times New Roman" w:hAnsi="Times New Roman" w:cs="Times New Roman"/>
          <w:sz w:val="24"/>
          <w:szCs w:val="24"/>
          <w:u w:val="single"/>
        </w:rPr>
        <w:t>благоустройство территории</w:t>
      </w:r>
      <w:r w:rsidRPr="006E3DF8">
        <w:rPr>
          <w:rFonts w:ascii="Times New Roman" w:hAnsi="Times New Roman" w:cs="Times New Roman"/>
          <w:sz w:val="24"/>
          <w:szCs w:val="24"/>
        </w:rPr>
        <w:t xml:space="preserve"> поселения запланированы расходы в сумме 3231,8 тыс.руб. За 9 месяцев </w:t>
      </w:r>
      <w:r>
        <w:rPr>
          <w:rFonts w:ascii="Times New Roman" w:hAnsi="Times New Roman" w:cs="Times New Roman"/>
          <w:sz w:val="24"/>
          <w:szCs w:val="24"/>
        </w:rPr>
        <w:t xml:space="preserve">2013 года </w:t>
      </w:r>
      <w:r w:rsidRPr="006E3DF8">
        <w:rPr>
          <w:rFonts w:ascii="Times New Roman" w:hAnsi="Times New Roman" w:cs="Times New Roman"/>
          <w:sz w:val="24"/>
          <w:szCs w:val="24"/>
        </w:rPr>
        <w:t>произведено расходов на сумму 864,1 тыс.руб., в том числе:</w:t>
      </w:r>
    </w:p>
    <w:p w:rsidR="00E854EE" w:rsidRPr="006E3DF8" w:rsidRDefault="00E854EE" w:rsidP="00E854EE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DF8">
        <w:rPr>
          <w:rFonts w:ascii="Times New Roman" w:hAnsi="Times New Roman" w:cs="Times New Roman"/>
          <w:sz w:val="24"/>
          <w:szCs w:val="24"/>
        </w:rPr>
        <w:t>- оплата уличного освещения осуществлена в сумме 30,9 тыс</w:t>
      </w:r>
      <w:proofErr w:type="gramStart"/>
      <w:r w:rsidRPr="006E3D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3DF8">
        <w:rPr>
          <w:rFonts w:ascii="Times New Roman" w:hAnsi="Times New Roman" w:cs="Times New Roman"/>
          <w:sz w:val="24"/>
          <w:szCs w:val="24"/>
        </w:rPr>
        <w:t>уб.,</w:t>
      </w:r>
    </w:p>
    <w:p w:rsidR="00E854EE" w:rsidRPr="006E3DF8" w:rsidRDefault="00E854EE" w:rsidP="00E854EE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DF8">
        <w:rPr>
          <w:rFonts w:ascii="Times New Roman" w:hAnsi="Times New Roman" w:cs="Times New Roman"/>
          <w:sz w:val="24"/>
          <w:szCs w:val="24"/>
        </w:rPr>
        <w:t>- заключен и исполнен муниципальный контракт на уборку крупногабаритного мусора с территории поселка на сумму 320,3 тыс</w:t>
      </w:r>
      <w:proofErr w:type="gramStart"/>
      <w:r w:rsidRPr="006E3D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3DF8">
        <w:rPr>
          <w:rFonts w:ascii="Times New Roman" w:hAnsi="Times New Roman" w:cs="Times New Roman"/>
          <w:sz w:val="24"/>
          <w:szCs w:val="24"/>
        </w:rPr>
        <w:t xml:space="preserve">уб.,  </w:t>
      </w:r>
    </w:p>
    <w:p w:rsidR="00E854EE" w:rsidRPr="006E3DF8" w:rsidRDefault="00E854EE" w:rsidP="00E854EE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DF8">
        <w:rPr>
          <w:rFonts w:ascii="Times New Roman" w:hAnsi="Times New Roman" w:cs="Times New Roman"/>
          <w:sz w:val="24"/>
          <w:szCs w:val="24"/>
        </w:rPr>
        <w:t>- в летний период был организован трудовой отряд по уборке мусора с территории поселения. Оплата труда работникам трудового отряда произведена в сумме 215,4 тыс</w:t>
      </w:r>
      <w:proofErr w:type="gramStart"/>
      <w:r w:rsidRPr="006E3D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3DF8">
        <w:rPr>
          <w:rFonts w:ascii="Times New Roman" w:hAnsi="Times New Roman" w:cs="Times New Roman"/>
          <w:sz w:val="24"/>
          <w:szCs w:val="24"/>
        </w:rPr>
        <w:t>уб.,</w:t>
      </w:r>
    </w:p>
    <w:p w:rsidR="00E854EE" w:rsidRPr="006E3DF8" w:rsidRDefault="00E854EE" w:rsidP="00E854EE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DF8">
        <w:rPr>
          <w:rFonts w:ascii="Times New Roman" w:hAnsi="Times New Roman" w:cs="Times New Roman"/>
          <w:sz w:val="24"/>
          <w:szCs w:val="24"/>
        </w:rPr>
        <w:t>- приобретены  и установлены баки для сбора бытовых отходов на территории поселка на сумму 183,0 тыс</w:t>
      </w:r>
      <w:proofErr w:type="gramStart"/>
      <w:r w:rsidRPr="006E3D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3DF8">
        <w:rPr>
          <w:rFonts w:ascii="Times New Roman" w:hAnsi="Times New Roman" w:cs="Times New Roman"/>
          <w:sz w:val="24"/>
          <w:szCs w:val="24"/>
        </w:rPr>
        <w:t>уб.,</w:t>
      </w:r>
    </w:p>
    <w:p w:rsidR="00E854EE" w:rsidRPr="006E3DF8" w:rsidRDefault="00E854EE" w:rsidP="00E854EE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DF8">
        <w:rPr>
          <w:rFonts w:ascii="Times New Roman" w:hAnsi="Times New Roman" w:cs="Times New Roman"/>
          <w:sz w:val="24"/>
          <w:szCs w:val="24"/>
        </w:rPr>
        <w:t>- регулярно проводится работа по отлову бродячих животных. Фактические расходы за 9 месяцев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DF8">
        <w:rPr>
          <w:rFonts w:ascii="Times New Roman" w:hAnsi="Times New Roman" w:cs="Times New Roman"/>
          <w:sz w:val="24"/>
          <w:szCs w:val="24"/>
        </w:rPr>
        <w:t>г составили 54,8 тыс</w:t>
      </w:r>
      <w:proofErr w:type="gramStart"/>
      <w:r w:rsidRPr="006E3D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3DF8">
        <w:rPr>
          <w:rFonts w:ascii="Times New Roman" w:hAnsi="Times New Roman" w:cs="Times New Roman"/>
          <w:sz w:val="24"/>
          <w:szCs w:val="24"/>
        </w:rPr>
        <w:t>уб.</w:t>
      </w:r>
    </w:p>
    <w:p w:rsidR="00E854EE" w:rsidRPr="006E3DF8" w:rsidRDefault="00E854EE" w:rsidP="00E854EE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DF8">
        <w:rPr>
          <w:rFonts w:ascii="Times New Roman" w:hAnsi="Times New Roman" w:cs="Times New Roman"/>
          <w:sz w:val="24"/>
          <w:szCs w:val="24"/>
        </w:rPr>
        <w:t>В октябре 2013г ожидается выполнение муниципального контракта на поставку детского оборудования для игровых площадок на сумму 1029,3 тыс</w:t>
      </w:r>
      <w:proofErr w:type="gramStart"/>
      <w:r w:rsidRPr="006E3D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3DF8">
        <w:rPr>
          <w:rFonts w:ascii="Times New Roman" w:hAnsi="Times New Roman" w:cs="Times New Roman"/>
          <w:sz w:val="24"/>
          <w:szCs w:val="24"/>
        </w:rPr>
        <w:t>уб.</w:t>
      </w:r>
    </w:p>
    <w:p w:rsidR="00E854EE" w:rsidRDefault="00E854EE" w:rsidP="00E854EE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DF8">
        <w:rPr>
          <w:rFonts w:ascii="Times New Roman" w:hAnsi="Times New Roman" w:cs="Times New Roman"/>
          <w:sz w:val="24"/>
          <w:szCs w:val="24"/>
        </w:rPr>
        <w:t>В  рамках реализации муниципальной целевой программы «Энергосбережение и повышение энергетической эффективности с муниципальном образовании «п</w:t>
      </w:r>
      <w:proofErr w:type="gramStart"/>
      <w:r w:rsidRPr="006E3DF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E3DF8">
        <w:rPr>
          <w:rFonts w:ascii="Times New Roman" w:hAnsi="Times New Roman" w:cs="Times New Roman"/>
          <w:sz w:val="24"/>
          <w:szCs w:val="24"/>
        </w:rPr>
        <w:t>укат» на 2010-2014 годы и целевые показатели до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DF8">
        <w:rPr>
          <w:rFonts w:ascii="Times New Roman" w:hAnsi="Times New Roman" w:cs="Times New Roman"/>
          <w:sz w:val="24"/>
          <w:szCs w:val="24"/>
        </w:rPr>
        <w:t xml:space="preserve">года» приобретены энергосберегающие светильники для уличного освещения на сумму 48,5 тыс.руб.  </w:t>
      </w:r>
    </w:p>
    <w:p w:rsidR="00E854EE" w:rsidRPr="006E3DF8" w:rsidRDefault="00E854EE" w:rsidP="00E854EE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DF8">
        <w:rPr>
          <w:rFonts w:ascii="Times New Roman" w:hAnsi="Times New Roman" w:cs="Times New Roman"/>
          <w:sz w:val="24"/>
          <w:szCs w:val="24"/>
        </w:rPr>
        <w:lastRenderedPageBreak/>
        <w:t>В целях реализации муниципальной целевой программы «Совершенствование, развитие и содержание сети автомобильных дорог общего пользования в муниципальном образовании «п.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DF8">
        <w:rPr>
          <w:rFonts w:ascii="Times New Roman" w:hAnsi="Times New Roman" w:cs="Times New Roman"/>
          <w:sz w:val="24"/>
          <w:szCs w:val="24"/>
        </w:rPr>
        <w:t>Дукат» на 2012-2015 годы» из бюджета муниципального образования «п.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DF8">
        <w:rPr>
          <w:rFonts w:ascii="Times New Roman" w:hAnsi="Times New Roman" w:cs="Times New Roman"/>
          <w:sz w:val="24"/>
          <w:szCs w:val="24"/>
        </w:rPr>
        <w:t>Дукат» за 9 месяцев было произведено расходов на сумму 220,1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DF8">
        <w:rPr>
          <w:rFonts w:ascii="Times New Roman" w:hAnsi="Times New Roman" w:cs="Times New Roman"/>
          <w:sz w:val="24"/>
          <w:szCs w:val="24"/>
        </w:rPr>
        <w:t>руб. или 27,5% от плана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DF8">
        <w:rPr>
          <w:rFonts w:ascii="Times New Roman" w:hAnsi="Times New Roman" w:cs="Times New Roman"/>
          <w:sz w:val="24"/>
          <w:szCs w:val="24"/>
        </w:rPr>
        <w:t xml:space="preserve">г. По данной программе проведены работы по расчистке </w:t>
      </w:r>
      <w:proofErr w:type="spellStart"/>
      <w:r w:rsidRPr="006E3DF8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6E3DF8">
        <w:rPr>
          <w:rFonts w:ascii="Times New Roman" w:hAnsi="Times New Roman" w:cs="Times New Roman"/>
          <w:sz w:val="24"/>
          <w:szCs w:val="24"/>
        </w:rPr>
        <w:t xml:space="preserve"> дорог от снега, приобретены дорожные знаки.</w:t>
      </w:r>
      <w:proofErr w:type="gramEnd"/>
    </w:p>
    <w:p w:rsidR="00E854EE" w:rsidRDefault="00E854EE" w:rsidP="00E854EE">
      <w:pPr>
        <w:pStyle w:val="a3"/>
        <w:ind w:firstLine="567"/>
        <w:rPr>
          <w:b/>
          <w:i/>
          <w:sz w:val="24"/>
          <w:szCs w:val="24"/>
        </w:rPr>
      </w:pPr>
    </w:p>
    <w:p w:rsidR="00E854EE" w:rsidRDefault="00E854EE" w:rsidP="00E854EE">
      <w:pPr>
        <w:pStyle w:val="a3"/>
        <w:ind w:firstLine="567"/>
        <w:rPr>
          <w:b/>
          <w:sz w:val="24"/>
          <w:szCs w:val="24"/>
        </w:rPr>
      </w:pPr>
      <w:r w:rsidRPr="00BC1AA1">
        <w:rPr>
          <w:b/>
          <w:sz w:val="24"/>
          <w:szCs w:val="24"/>
        </w:rPr>
        <w:t>3.Инвестиционная  деятельность.</w:t>
      </w:r>
    </w:p>
    <w:p w:rsidR="00E854EE" w:rsidRDefault="00E854EE" w:rsidP="00E854EE">
      <w:pPr>
        <w:pStyle w:val="a3"/>
        <w:ind w:firstLine="567"/>
        <w:rPr>
          <w:b/>
          <w:sz w:val="24"/>
          <w:szCs w:val="24"/>
        </w:rPr>
      </w:pPr>
    </w:p>
    <w:p w:rsidR="00E854EE" w:rsidRPr="00442714" w:rsidRDefault="00E854EE" w:rsidP="00E854EE">
      <w:pPr>
        <w:ind w:firstLine="567"/>
        <w:jc w:val="both"/>
      </w:pPr>
      <w:r>
        <w:t xml:space="preserve">         Инвестиции в основной капитал крупных организаций в отчетном периоде  2013 года составили</w:t>
      </w:r>
      <w:r w:rsidRPr="00A62A6A">
        <w:t xml:space="preserve"> </w:t>
      </w:r>
      <w:r>
        <w:t>533,4  млн. рублей и по сравнению с соответствующим пери</w:t>
      </w:r>
      <w:r>
        <w:t>о</w:t>
      </w:r>
      <w:r>
        <w:t>дом 2012 года в сопоставимых ценах увеличились на 55,7%.</w:t>
      </w:r>
    </w:p>
    <w:p w:rsidR="00E854EE" w:rsidRPr="00AD2129" w:rsidRDefault="00E854EE" w:rsidP="00E854EE">
      <w:pPr>
        <w:ind w:firstLine="567"/>
        <w:jc w:val="both"/>
      </w:pPr>
      <w:r w:rsidRPr="00AD2129">
        <w:t xml:space="preserve">Наибольший </w:t>
      </w:r>
      <w:r>
        <w:t>объем</w:t>
      </w:r>
      <w:r w:rsidRPr="00AD2129">
        <w:t xml:space="preserve"> инвестиционных вложений использован организациями, з</w:t>
      </w:r>
      <w:r w:rsidRPr="00AD2129">
        <w:t>а</w:t>
      </w:r>
      <w:r w:rsidRPr="00AD2129">
        <w:t>нятыми добычей полезных ископаемых (</w:t>
      </w:r>
      <w:r>
        <w:t>48</w:t>
      </w:r>
      <w:r w:rsidRPr="00AD2129">
        <w:t>%</w:t>
      </w:r>
      <w:r w:rsidRPr="003B0108">
        <w:t xml:space="preserve"> </w:t>
      </w:r>
      <w:r w:rsidRPr="00AD2129">
        <w:t>всех инвестиций)</w:t>
      </w:r>
      <w:r>
        <w:t xml:space="preserve"> и связаны с</w:t>
      </w:r>
      <w:r w:rsidRPr="00081DD1">
        <w:t xml:space="preserve"> </w:t>
      </w:r>
      <w:r>
        <w:t>приобретением техники и строительством объектов на золоторудных месторождениях, строительством дорог и мостов общего пользования (16%)</w:t>
      </w:r>
      <w:r w:rsidRPr="00AD2129">
        <w:t xml:space="preserve"> и организациями</w:t>
      </w:r>
      <w:r>
        <w:t>,</w:t>
      </w:r>
      <w:r w:rsidRPr="003A1B1F">
        <w:t xml:space="preserve"> </w:t>
      </w:r>
      <w:r w:rsidRPr="00AD2129">
        <w:t>осуществляющими производство, перед</w:t>
      </w:r>
      <w:r w:rsidRPr="00AD2129">
        <w:t>а</w:t>
      </w:r>
      <w:r w:rsidRPr="00AD2129">
        <w:t>чу и распределение электроэнергии и воды (</w:t>
      </w:r>
      <w:r>
        <w:t>10</w:t>
      </w:r>
      <w:r w:rsidRPr="00AD2129">
        <w:t>%</w:t>
      </w:r>
      <w:proofErr w:type="gramStart"/>
      <w:r>
        <w:t xml:space="preserve"> )</w:t>
      </w:r>
      <w:proofErr w:type="gramEnd"/>
      <w:r>
        <w:t xml:space="preserve">и связан со </w:t>
      </w:r>
      <w:r w:rsidRPr="00AD2129">
        <w:t xml:space="preserve"> </w:t>
      </w:r>
      <w:r>
        <w:t>строительством линии электропередач.</w:t>
      </w:r>
    </w:p>
    <w:p w:rsidR="00E854EE" w:rsidRDefault="00E854EE" w:rsidP="00E854EE">
      <w:pPr>
        <w:pStyle w:val="a3"/>
        <w:spacing w:line="238" w:lineRule="auto"/>
        <w:ind w:firstLine="567"/>
        <w:rPr>
          <w:b/>
          <w:sz w:val="24"/>
          <w:szCs w:val="24"/>
        </w:rPr>
      </w:pPr>
    </w:p>
    <w:p w:rsidR="00E854EE" w:rsidRDefault="00E854EE" w:rsidP="00E854EE">
      <w:pPr>
        <w:pStyle w:val="a3"/>
        <w:spacing w:line="238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3918E3">
        <w:rPr>
          <w:b/>
          <w:sz w:val="24"/>
          <w:szCs w:val="24"/>
        </w:rPr>
        <w:t>Социальная сфера.</w:t>
      </w:r>
    </w:p>
    <w:p w:rsidR="00E854EE" w:rsidRDefault="00E854EE" w:rsidP="00E854EE">
      <w:pPr>
        <w:pStyle w:val="a3"/>
        <w:spacing w:line="238" w:lineRule="auto"/>
        <w:ind w:firstLine="567"/>
        <w:rPr>
          <w:sz w:val="24"/>
          <w:szCs w:val="24"/>
        </w:rPr>
      </w:pPr>
    </w:p>
    <w:p w:rsidR="00E854EE" w:rsidRPr="007E2410" w:rsidRDefault="00E854EE" w:rsidP="00E854EE">
      <w:pPr>
        <w:pStyle w:val="a3"/>
        <w:spacing w:line="238" w:lineRule="auto"/>
        <w:ind w:firstLine="567"/>
        <w:rPr>
          <w:b/>
          <w:i/>
          <w:sz w:val="24"/>
          <w:szCs w:val="24"/>
        </w:rPr>
      </w:pPr>
      <w:r w:rsidRPr="007E2410">
        <w:rPr>
          <w:b/>
          <w:i/>
          <w:sz w:val="24"/>
          <w:szCs w:val="24"/>
        </w:rPr>
        <w:t>Образование</w:t>
      </w:r>
    </w:p>
    <w:p w:rsidR="00E854EE" w:rsidRPr="009E7BB9" w:rsidRDefault="00E854EE" w:rsidP="00E854EE">
      <w:pPr>
        <w:ind w:firstLine="567"/>
        <w:jc w:val="both"/>
      </w:pPr>
      <w:r w:rsidRPr="009E7BB9">
        <w:t>Сеть образования Омсукчанского района представлена 7 образовательными</w:t>
      </w:r>
    </w:p>
    <w:p w:rsidR="00E854EE" w:rsidRPr="009E7BB9" w:rsidRDefault="00E854EE" w:rsidP="00E854EE">
      <w:pPr>
        <w:ind w:firstLine="567"/>
        <w:jc w:val="both"/>
      </w:pPr>
      <w:r>
        <w:t xml:space="preserve"> Учреждениями, в т.ч. </w:t>
      </w:r>
      <w:r w:rsidRPr="009E7BB9">
        <w:t xml:space="preserve"> 2 </w:t>
      </w:r>
      <w:proofErr w:type="gramStart"/>
      <w:r w:rsidRPr="009E7BB9">
        <w:t>дошкольных</w:t>
      </w:r>
      <w:proofErr w:type="gramEnd"/>
      <w:r w:rsidRPr="009E7BB9">
        <w:t xml:space="preserve"> учреждения: </w:t>
      </w:r>
    </w:p>
    <w:p w:rsidR="00E854EE" w:rsidRPr="009E7BB9" w:rsidRDefault="00E854EE" w:rsidP="00E854EE">
      <w:pPr>
        <w:ind w:firstLine="567"/>
        <w:jc w:val="both"/>
      </w:pPr>
      <w:r>
        <w:t xml:space="preserve"> </w:t>
      </w:r>
      <w:r w:rsidRPr="009E7BB9">
        <w:t>МБДОУ «Детский сад п. Омсукчан» с количеством воспитанников 238</w:t>
      </w:r>
    </w:p>
    <w:p w:rsidR="00E854EE" w:rsidRDefault="00E854EE" w:rsidP="00E854EE">
      <w:pPr>
        <w:ind w:firstLine="567"/>
        <w:jc w:val="both"/>
      </w:pPr>
      <w:r>
        <w:t xml:space="preserve"> </w:t>
      </w:r>
      <w:r w:rsidRPr="009E7BB9">
        <w:t>человек;</w:t>
      </w:r>
      <w:r>
        <w:t xml:space="preserve"> </w:t>
      </w:r>
      <w:r w:rsidRPr="009E7BB9">
        <w:t xml:space="preserve">  МБДОУ «Детский сад п. Дукат» с количеством воспитанников 117 человек;</w:t>
      </w:r>
      <w:r>
        <w:t xml:space="preserve"> </w:t>
      </w:r>
      <w:r w:rsidRPr="009E7BB9">
        <w:t xml:space="preserve"> </w:t>
      </w:r>
    </w:p>
    <w:p w:rsidR="00E854EE" w:rsidRDefault="00E854EE" w:rsidP="00E854EE">
      <w:pPr>
        <w:ind w:firstLine="567"/>
        <w:jc w:val="both"/>
      </w:pPr>
      <w:r w:rsidRPr="009E7BB9">
        <w:t xml:space="preserve"> </w:t>
      </w:r>
      <w:r>
        <w:t xml:space="preserve">- 1 </w:t>
      </w:r>
      <w:r w:rsidRPr="009E7BB9">
        <w:t>школа основного образования:</w:t>
      </w:r>
      <w:r>
        <w:t xml:space="preserve"> </w:t>
      </w:r>
    </w:p>
    <w:p w:rsidR="00E854EE" w:rsidRDefault="00E854EE" w:rsidP="00E854EE">
      <w:pPr>
        <w:ind w:firstLine="567"/>
        <w:jc w:val="both"/>
      </w:pPr>
      <w:r w:rsidRPr="009E7BB9">
        <w:t xml:space="preserve"> МБОУ «Основная общеобразовательная школа п. Омсукчан»  с количеством </w:t>
      </w:r>
      <w:r>
        <w:t xml:space="preserve"> </w:t>
      </w:r>
      <w:r w:rsidRPr="009E7BB9">
        <w:t xml:space="preserve">         учащихся  104 человека</w:t>
      </w:r>
      <w:r>
        <w:t xml:space="preserve">, </w:t>
      </w:r>
      <w:r w:rsidRPr="009E7BB9">
        <w:t xml:space="preserve"> </w:t>
      </w:r>
    </w:p>
    <w:p w:rsidR="00E854EE" w:rsidRPr="009E7BB9" w:rsidRDefault="00E854EE" w:rsidP="00E854EE">
      <w:pPr>
        <w:ind w:firstLine="567"/>
        <w:jc w:val="both"/>
      </w:pPr>
      <w:r>
        <w:t xml:space="preserve">- </w:t>
      </w:r>
      <w:r w:rsidRPr="009E7BB9">
        <w:t xml:space="preserve">  2 </w:t>
      </w:r>
      <w:proofErr w:type="gramStart"/>
      <w:r w:rsidRPr="009E7BB9">
        <w:t>средних</w:t>
      </w:r>
      <w:proofErr w:type="gramEnd"/>
      <w:r w:rsidRPr="009E7BB9">
        <w:t xml:space="preserve"> школы:</w:t>
      </w:r>
    </w:p>
    <w:p w:rsidR="00E854EE" w:rsidRPr="009E7BB9" w:rsidRDefault="00E854EE" w:rsidP="00E854EE">
      <w:pPr>
        <w:ind w:firstLine="567"/>
        <w:jc w:val="both"/>
      </w:pPr>
      <w:r w:rsidRPr="009E7BB9">
        <w:t>МБОУ «Средняя общеобразовательная школа п. Омсукчан» с количеством  учащихся  347 человек;</w:t>
      </w:r>
    </w:p>
    <w:p w:rsidR="00E854EE" w:rsidRDefault="00E854EE" w:rsidP="00E854EE">
      <w:pPr>
        <w:ind w:firstLine="567"/>
        <w:jc w:val="both"/>
      </w:pPr>
      <w:r w:rsidRPr="009E7BB9">
        <w:t xml:space="preserve"> МБОУ «Средняя общеобразовательная  школа п. Дукат» с количеством  учащихся  140</w:t>
      </w:r>
      <w:r>
        <w:t xml:space="preserve"> человек;</w:t>
      </w:r>
    </w:p>
    <w:p w:rsidR="00E854EE" w:rsidRPr="009E7BB9" w:rsidRDefault="00E854EE" w:rsidP="00E854EE">
      <w:pPr>
        <w:ind w:firstLine="567"/>
        <w:jc w:val="both"/>
      </w:pPr>
      <w:r>
        <w:t xml:space="preserve">- 1 учреждение </w:t>
      </w:r>
      <w:r w:rsidRPr="009E7BB9">
        <w:t xml:space="preserve">  МБОУ ДОД  «Центр дополнительного образования  детей п. Омсукчан»,           включающее 18 объединений на 650</w:t>
      </w:r>
      <w:r w:rsidRPr="009E7BB9">
        <w:rPr>
          <w:b/>
        </w:rPr>
        <w:t xml:space="preserve"> </w:t>
      </w:r>
      <w:r w:rsidRPr="009E7BB9">
        <w:t xml:space="preserve">человек.         </w:t>
      </w:r>
    </w:p>
    <w:p w:rsidR="00E854EE" w:rsidRPr="009E7BB9" w:rsidRDefault="00E854EE" w:rsidP="00E854EE">
      <w:pPr>
        <w:ind w:firstLine="567"/>
        <w:jc w:val="both"/>
      </w:pPr>
      <w:r>
        <w:t xml:space="preserve">- 1 школа  </w:t>
      </w:r>
      <w:r w:rsidRPr="009E7BB9">
        <w:t xml:space="preserve">МБОУ ДОД «Детско-юношеская спортивная школа п. Омсукчан», </w:t>
      </w:r>
    </w:p>
    <w:p w:rsidR="00E854EE" w:rsidRPr="009E7BB9" w:rsidRDefault="00E854EE" w:rsidP="00E854EE">
      <w:pPr>
        <w:ind w:firstLine="567"/>
        <w:jc w:val="both"/>
      </w:pPr>
      <w:proofErr w:type="gramStart"/>
      <w:r w:rsidRPr="009E7BB9">
        <w:t>включающая</w:t>
      </w:r>
      <w:proofErr w:type="gramEnd"/>
      <w:r w:rsidRPr="009E7BB9">
        <w:t xml:space="preserve"> 5 отделений (20 групп) на 272 воспитанника.</w:t>
      </w:r>
    </w:p>
    <w:p w:rsidR="00E854EE" w:rsidRPr="009E7BB9" w:rsidRDefault="00E854EE" w:rsidP="00E854EE">
      <w:pPr>
        <w:ind w:firstLine="567"/>
        <w:jc w:val="both"/>
      </w:pPr>
    </w:p>
    <w:p w:rsidR="00E854EE" w:rsidRPr="009E7BB9" w:rsidRDefault="00E854EE" w:rsidP="00E854E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7BB9">
        <w:rPr>
          <w:sz w:val="24"/>
          <w:szCs w:val="24"/>
        </w:rPr>
        <w:t>В 2013 году при МБОУ «Средняя общеобразовательная школа п. Омсукчан»   продолжали работать вечерние классы. На сегодняшний день в них         обучаются 4 человек.</w:t>
      </w:r>
      <w:r>
        <w:rPr>
          <w:sz w:val="24"/>
          <w:szCs w:val="24"/>
        </w:rPr>
        <w:t xml:space="preserve"> </w:t>
      </w:r>
    </w:p>
    <w:p w:rsidR="00E854EE" w:rsidRPr="009E7BB9" w:rsidRDefault="00E854EE" w:rsidP="00E854EE">
      <w:pPr>
        <w:pStyle w:val="2"/>
        <w:tabs>
          <w:tab w:val="left" w:pos="708"/>
        </w:tabs>
        <w:ind w:firstLine="567"/>
        <w:rPr>
          <w:sz w:val="24"/>
          <w:szCs w:val="24"/>
        </w:rPr>
      </w:pPr>
      <w:r w:rsidRPr="009E7BB9">
        <w:rPr>
          <w:sz w:val="24"/>
          <w:szCs w:val="24"/>
        </w:rPr>
        <w:t>Управление образования района, совместно с ОУ в 2013г. продолжало работу над улучшением учебно-материальной базы, кадрового состава, методической оснащенности. Принимало меры по успешному решению таких проблем, как:</w:t>
      </w:r>
    </w:p>
    <w:p w:rsidR="00E854EE" w:rsidRPr="009E7BB9" w:rsidRDefault="00E854EE" w:rsidP="00E854EE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E7BB9">
        <w:rPr>
          <w:sz w:val="24"/>
          <w:szCs w:val="24"/>
        </w:rPr>
        <w:t xml:space="preserve"> 1. Капитальные ремонты 3 групп и бассейна МБДОУ «Детский сад Омсукчан».  </w:t>
      </w:r>
    </w:p>
    <w:p w:rsidR="00E854EE" w:rsidRPr="009E7BB9" w:rsidRDefault="00E854EE" w:rsidP="00E854EE">
      <w:pPr>
        <w:pStyle w:val="2"/>
        <w:ind w:firstLine="567"/>
        <w:rPr>
          <w:sz w:val="24"/>
          <w:szCs w:val="24"/>
        </w:rPr>
      </w:pPr>
      <w:r w:rsidRPr="009E7BB9">
        <w:rPr>
          <w:sz w:val="24"/>
          <w:szCs w:val="24"/>
        </w:rPr>
        <w:t>2. Ремонт фасада, установка подпорной стены и заливка тротуаров, бетонирование площадки около столовой, замена окон и электрических сетей, капитальный ремонт спортивной площадки в МБОУ «Средняя общеобразовательная школа п. Дукат»;</w:t>
      </w:r>
    </w:p>
    <w:p w:rsidR="00E854EE" w:rsidRPr="009E7BB9" w:rsidRDefault="00E854EE" w:rsidP="00E854EE">
      <w:pPr>
        <w:pStyle w:val="2"/>
        <w:ind w:firstLine="567"/>
        <w:rPr>
          <w:sz w:val="24"/>
          <w:szCs w:val="24"/>
        </w:rPr>
      </w:pPr>
      <w:r w:rsidRPr="009E7BB9">
        <w:rPr>
          <w:sz w:val="24"/>
          <w:szCs w:val="24"/>
        </w:rPr>
        <w:t>3. Реализация  районной целевой программы по ремонту МБОУ «Средняя общеобразовательная школа п. Омсукчан»;</w:t>
      </w:r>
    </w:p>
    <w:p w:rsidR="00E854EE" w:rsidRPr="009E7BB9" w:rsidRDefault="00E854EE" w:rsidP="00E854EE">
      <w:pPr>
        <w:pStyle w:val="2"/>
        <w:ind w:firstLine="567"/>
        <w:rPr>
          <w:sz w:val="24"/>
          <w:szCs w:val="24"/>
        </w:rPr>
      </w:pPr>
      <w:r w:rsidRPr="009E7BB9">
        <w:rPr>
          <w:sz w:val="24"/>
          <w:szCs w:val="24"/>
        </w:rPr>
        <w:lastRenderedPageBreak/>
        <w:t>4. Капитальный ремонт прогулочных веранд МБДОУ «Детский сад п. Омсукчан»;</w:t>
      </w:r>
    </w:p>
    <w:p w:rsidR="00E854EE" w:rsidRPr="009E7BB9" w:rsidRDefault="00E854EE" w:rsidP="00E854EE">
      <w:pPr>
        <w:pStyle w:val="2"/>
        <w:ind w:firstLine="567"/>
        <w:rPr>
          <w:sz w:val="24"/>
          <w:szCs w:val="24"/>
        </w:rPr>
      </w:pPr>
      <w:r w:rsidRPr="009E7BB9">
        <w:rPr>
          <w:sz w:val="24"/>
          <w:szCs w:val="24"/>
        </w:rPr>
        <w:t xml:space="preserve"> 5. Ремонт ограждения МБОУ «СОШ п. Омсукчан», МБОУ «СОШ п. Дукат, МБОУ «ООШ п. Омсукчан»;</w:t>
      </w:r>
    </w:p>
    <w:p w:rsidR="00E854EE" w:rsidRPr="009E7BB9" w:rsidRDefault="00E854EE" w:rsidP="00E854EE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7BB9">
        <w:rPr>
          <w:sz w:val="24"/>
          <w:szCs w:val="24"/>
        </w:rPr>
        <w:t>6. Установка игровых модулей  и уличных веранд на  трёх прогулочных площадках МБДОУ «Детский сад п. Дукат» с установкой ограждения;</w:t>
      </w:r>
    </w:p>
    <w:p w:rsidR="00E854EE" w:rsidRPr="009E7BB9" w:rsidRDefault="00E854EE" w:rsidP="00E854EE">
      <w:pPr>
        <w:pStyle w:val="2"/>
        <w:ind w:firstLine="567"/>
        <w:rPr>
          <w:sz w:val="24"/>
          <w:szCs w:val="24"/>
        </w:rPr>
      </w:pPr>
      <w:r w:rsidRPr="009E7BB9">
        <w:rPr>
          <w:sz w:val="24"/>
          <w:szCs w:val="24"/>
        </w:rPr>
        <w:t xml:space="preserve"> 7.  Ремонт </w:t>
      </w:r>
      <w:proofErr w:type="spellStart"/>
      <w:r w:rsidRPr="009E7BB9">
        <w:rPr>
          <w:sz w:val="24"/>
          <w:szCs w:val="24"/>
        </w:rPr>
        <w:t>восстановительно</w:t>
      </w:r>
      <w:proofErr w:type="spellEnd"/>
      <w:r w:rsidRPr="009E7BB9">
        <w:rPr>
          <w:sz w:val="24"/>
          <w:szCs w:val="24"/>
        </w:rPr>
        <w:t xml:space="preserve"> – оздоровительного центра МБОУ ДОД «ДЮСШ п. Омсукчан».</w:t>
      </w:r>
    </w:p>
    <w:p w:rsidR="00E854EE" w:rsidRPr="009E7BB9" w:rsidRDefault="00E854EE" w:rsidP="00E854EE">
      <w:pPr>
        <w:pStyle w:val="3"/>
        <w:ind w:left="0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9E7BB9">
        <w:rPr>
          <w:bCs/>
          <w:sz w:val="24"/>
          <w:szCs w:val="24"/>
        </w:rPr>
        <w:t xml:space="preserve">   </w:t>
      </w:r>
      <w:r w:rsidRPr="009E7BB9">
        <w:rPr>
          <w:sz w:val="24"/>
          <w:szCs w:val="24"/>
        </w:rPr>
        <w:t>С 2009г. район работает в штатном режиме ЕГЭ. В этом году 32 учащихся средних школ поселков Омсукчан  и Дукат сдали экзамены по материалам и в форме ЕГЭ.</w:t>
      </w:r>
    </w:p>
    <w:p w:rsidR="00E854EE" w:rsidRPr="009E7BB9" w:rsidRDefault="00E854EE" w:rsidP="00E854EE">
      <w:pPr>
        <w:pStyle w:val="3"/>
        <w:ind w:left="0" w:firstLine="567"/>
        <w:jc w:val="both"/>
        <w:rPr>
          <w:sz w:val="24"/>
          <w:szCs w:val="24"/>
        </w:rPr>
      </w:pPr>
      <w:r w:rsidRPr="009E7BB9">
        <w:rPr>
          <w:sz w:val="24"/>
          <w:szCs w:val="24"/>
        </w:rPr>
        <w:t xml:space="preserve"> Численность учащихся в районе несколько увеличилась, с введением двух групп в посёлке Дукат решён вопрос по дефициту мест в детских садах района. </w:t>
      </w:r>
    </w:p>
    <w:p w:rsidR="00E854EE" w:rsidRPr="009E7BB9" w:rsidRDefault="00E854EE" w:rsidP="00E854EE">
      <w:pPr>
        <w:widowControl w:val="0"/>
        <w:tabs>
          <w:tab w:val="left" w:pos="142"/>
          <w:tab w:val="left" w:pos="426"/>
        </w:tabs>
        <w:jc w:val="both"/>
      </w:pPr>
      <w:r w:rsidRPr="009E7BB9">
        <w:rPr>
          <w:b/>
          <w:bCs/>
        </w:rPr>
        <w:t xml:space="preserve"> </w:t>
      </w:r>
      <w:r w:rsidRPr="009E7BB9">
        <w:t xml:space="preserve">    </w:t>
      </w:r>
      <w:r w:rsidRPr="009E7BB9">
        <w:rPr>
          <w:b/>
        </w:rPr>
        <w:t xml:space="preserve">  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1"/>
        <w:gridCol w:w="1440"/>
        <w:gridCol w:w="1260"/>
        <w:gridCol w:w="1440"/>
        <w:gridCol w:w="1033"/>
        <w:gridCol w:w="1276"/>
        <w:gridCol w:w="922"/>
      </w:tblGrid>
      <w:tr w:rsidR="00E854EE" w:rsidRPr="009E7BB9" w:rsidTr="00B46158">
        <w:trPr>
          <w:cantSplit/>
          <w:trHeight w:val="413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  <w:rPr>
                <w:b/>
                <w:bCs/>
              </w:rPr>
            </w:pPr>
            <w:r w:rsidRPr="009E7BB9">
              <w:rPr>
                <w:b/>
                <w:bCs/>
              </w:rPr>
              <w:t>Образовательное</w:t>
            </w:r>
          </w:p>
          <w:p w:rsidR="00E854EE" w:rsidRPr="009E7BB9" w:rsidRDefault="00E854EE" w:rsidP="00B46158">
            <w:pPr>
              <w:jc w:val="both"/>
              <w:rPr>
                <w:b/>
                <w:bCs/>
              </w:rPr>
            </w:pPr>
            <w:r w:rsidRPr="009E7BB9">
              <w:rPr>
                <w:b/>
                <w:bCs/>
              </w:rPr>
              <w:t>учреждение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center"/>
              <w:rPr>
                <w:b/>
                <w:bCs/>
              </w:rPr>
            </w:pPr>
            <w:r w:rsidRPr="009E7BB9">
              <w:rPr>
                <w:b/>
                <w:bCs/>
              </w:rPr>
              <w:t>2010-2011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center"/>
              <w:rPr>
                <w:b/>
                <w:bCs/>
              </w:rPr>
            </w:pPr>
            <w:r w:rsidRPr="009E7BB9">
              <w:rPr>
                <w:b/>
                <w:bCs/>
              </w:rPr>
              <w:t>2011-2012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center"/>
              <w:rPr>
                <w:b/>
                <w:bCs/>
              </w:rPr>
            </w:pPr>
            <w:r w:rsidRPr="009E7BB9">
              <w:rPr>
                <w:b/>
                <w:bCs/>
              </w:rPr>
              <w:t>2012-2013</w:t>
            </w:r>
          </w:p>
        </w:tc>
      </w:tr>
      <w:tr w:rsidR="00E854EE" w:rsidRPr="009E7BB9" w:rsidTr="00B46158">
        <w:trPr>
          <w:cantSplit/>
          <w:trHeight w:val="519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EE" w:rsidRPr="009E7BB9" w:rsidRDefault="00E854EE" w:rsidP="00B46158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</w:pPr>
            <w:r w:rsidRPr="009E7BB9">
              <w:t>Кл/</w:t>
            </w:r>
          </w:p>
          <w:p w:rsidR="00E854EE" w:rsidRPr="009E7BB9" w:rsidRDefault="00E854EE" w:rsidP="00B46158">
            <w:pPr>
              <w:jc w:val="both"/>
            </w:pPr>
            <w:proofErr w:type="spellStart"/>
            <w:r w:rsidRPr="009E7BB9">
              <w:t>компл</w:t>
            </w:r>
            <w:proofErr w:type="spellEnd"/>
            <w:r w:rsidRPr="009E7BB9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</w:pPr>
            <w:r w:rsidRPr="009E7BB9">
              <w:t>Уч-ся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</w:pPr>
            <w:r w:rsidRPr="009E7BB9">
              <w:t>Кл/</w:t>
            </w:r>
          </w:p>
          <w:p w:rsidR="00E854EE" w:rsidRPr="009E7BB9" w:rsidRDefault="00E854EE" w:rsidP="00B46158">
            <w:pPr>
              <w:jc w:val="both"/>
            </w:pPr>
            <w:proofErr w:type="spellStart"/>
            <w:r w:rsidRPr="009E7BB9">
              <w:t>компл</w:t>
            </w:r>
            <w:proofErr w:type="spellEnd"/>
            <w:r w:rsidRPr="009E7BB9"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</w:pPr>
            <w:r w:rsidRPr="009E7BB9">
              <w:t>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</w:pPr>
            <w:r w:rsidRPr="009E7BB9">
              <w:t>Кл/</w:t>
            </w:r>
          </w:p>
          <w:p w:rsidR="00E854EE" w:rsidRPr="009E7BB9" w:rsidRDefault="00E854EE" w:rsidP="00B46158">
            <w:pPr>
              <w:jc w:val="both"/>
            </w:pPr>
            <w:proofErr w:type="spellStart"/>
            <w:r w:rsidRPr="009E7BB9">
              <w:t>компл</w:t>
            </w:r>
            <w:proofErr w:type="spellEnd"/>
            <w:r w:rsidRPr="009E7BB9"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</w:pPr>
            <w:r w:rsidRPr="009E7BB9">
              <w:t>Уч-ся</w:t>
            </w:r>
          </w:p>
        </w:tc>
      </w:tr>
      <w:tr w:rsidR="00E854EE" w:rsidRPr="009E7BB9" w:rsidTr="00B46158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</w:pPr>
            <w:r w:rsidRPr="009E7BB9">
              <w:t>МБОУ «СОШ п. Омсукчан»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</w:pPr>
            <w:r w:rsidRPr="009E7BB9">
              <w:t>16</w:t>
            </w:r>
          </w:p>
          <w:p w:rsidR="00E854EE" w:rsidRPr="009E7BB9" w:rsidRDefault="00E854EE" w:rsidP="00B46158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  <w:rPr>
                <w:b/>
              </w:rPr>
            </w:pPr>
            <w:r w:rsidRPr="009E7BB9">
              <w:rPr>
                <w:b/>
              </w:rPr>
              <w:t>329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</w:pPr>
            <w:r w:rsidRPr="009E7BB9">
              <w:t>17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  <w:rPr>
                <w:b/>
              </w:rPr>
            </w:pPr>
            <w:r w:rsidRPr="009E7BB9">
              <w:rPr>
                <w:b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</w:pPr>
            <w:r w:rsidRPr="009E7BB9">
              <w:t>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  <w:rPr>
                <w:b/>
              </w:rPr>
            </w:pPr>
            <w:r w:rsidRPr="009E7BB9">
              <w:rPr>
                <w:b/>
              </w:rPr>
              <w:t>347</w:t>
            </w:r>
          </w:p>
        </w:tc>
      </w:tr>
      <w:tr w:rsidR="00E854EE" w:rsidRPr="009E7BB9" w:rsidTr="00B46158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</w:pPr>
            <w:r w:rsidRPr="009E7BB9">
              <w:t>МБОУ «СОШ п. Дукат»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</w:pPr>
            <w:r w:rsidRPr="009E7BB9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  <w:rPr>
                <w:b/>
              </w:rPr>
            </w:pPr>
            <w:r w:rsidRPr="009E7BB9">
              <w:rPr>
                <w:b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</w:pPr>
            <w:r w:rsidRPr="009E7BB9"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  <w:rPr>
                <w:b/>
              </w:rPr>
            </w:pPr>
            <w:r w:rsidRPr="009E7BB9">
              <w:rPr>
                <w:b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</w:pPr>
            <w:r w:rsidRPr="009E7BB9"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  <w:rPr>
                <w:b/>
              </w:rPr>
            </w:pPr>
            <w:r w:rsidRPr="009E7BB9">
              <w:rPr>
                <w:b/>
              </w:rPr>
              <w:t>140</w:t>
            </w:r>
          </w:p>
        </w:tc>
      </w:tr>
      <w:tr w:rsidR="00E854EE" w:rsidRPr="009E7BB9" w:rsidTr="00B46158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</w:pPr>
            <w:r w:rsidRPr="009E7BB9">
              <w:t xml:space="preserve"> МБОУ «ООШ п. Омсукчан»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</w:pPr>
            <w:proofErr w:type="gramStart"/>
            <w:r w:rsidRPr="009E7BB9">
              <w:t>7(3+4</w:t>
            </w:r>
            <w:proofErr w:type="gramEnd"/>
          </w:p>
          <w:p w:rsidR="00E854EE" w:rsidRPr="009E7BB9" w:rsidRDefault="00E854EE" w:rsidP="00B46158">
            <w:pPr>
              <w:jc w:val="both"/>
            </w:pPr>
            <w:r w:rsidRPr="009E7BB9">
              <w:rPr>
                <w:lang w:val="en-US"/>
              </w:rPr>
              <w:t>VII</w:t>
            </w:r>
            <w:r w:rsidRPr="009E7BB9">
              <w:t xml:space="preserve">вид)+2 </w:t>
            </w:r>
            <w:r w:rsidRPr="009E7BB9">
              <w:rPr>
                <w:lang w:val="en-US"/>
              </w:rPr>
              <w:t>VIII</w:t>
            </w:r>
            <w:r w:rsidRPr="009E7BB9">
              <w:t>вид =9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</w:pPr>
            <w:r w:rsidRPr="009E7BB9">
              <w:t xml:space="preserve">41+40+17 = </w:t>
            </w:r>
            <w:r w:rsidRPr="009E7BB9">
              <w:rPr>
                <w:b/>
              </w:rPr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</w:pPr>
            <w:proofErr w:type="gramStart"/>
            <w:r w:rsidRPr="009E7BB9">
              <w:t>7(3+4</w:t>
            </w:r>
            <w:proofErr w:type="gramEnd"/>
          </w:p>
          <w:p w:rsidR="00E854EE" w:rsidRPr="009E7BB9" w:rsidRDefault="00E854EE" w:rsidP="00B46158">
            <w:pPr>
              <w:jc w:val="both"/>
            </w:pPr>
            <w:r w:rsidRPr="009E7BB9">
              <w:rPr>
                <w:lang w:val="en-US"/>
              </w:rPr>
              <w:t>VII</w:t>
            </w:r>
            <w:r w:rsidRPr="009E7BB9">
              <w:t xml:space="preserve">вид)+2 </w:t>
            </w:r>
            <w:r w:rsidRPr="009E7BB9">
              <w:rPr>
                <w:lang w:val="en-US"/>
              </w:rPr>
              <w:t>VIII</w:t>
            </w:r>
            <w:r w:rsidRPr="009E7BB9">
              <w:t>вид =9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</w:pPr>
            <w:r w:rsidRPr="009E7BB9">
              <w:t xml:space="preserve">40+40+19 = </w:t>
            </w:r>
            <w:r w:rsidRPr="009E7BB9">
              <w:rPr>
                <w:b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</w:pPr>
            <w:proofErr w:type="gramStart"/>
            <w:r w:rsidRPr="009E7BB9">
              <w:t>7(3+4</w:t>
            </w:r>
            <w:proofErr w:type="gramEnd"/>
          </w:p>
          <w:p w:rsidR="00E854EE" w:rsidRPr="009E7BB9" w:rsidRDefault="00E854EE" w:rsidP="00B46158">
            <w:pPr>
              <w:jc w:val="both"/>
            </w:pPr>
            <w:r w:rsidRPr="009E7BB9">
              <w:rPr>
                <w:lang w:val="en-US"/>
              </w:rPr>
              <w:t>VII</w:t>
            </w:r>
            <w:r w:rsidRPr="009E7BB9">
              <w:t xml:space="preserve">вид)+2 </w:t>
            </w:r>
            <w:r w:rsidRPr="009E7BB9">
              <w:rPr>
                <w:lang w:val="en-US"/>
              </w:rPr>
              <w:t>VIII</w:t>
            </w:r>
            <w:r w:rsidRPr="009E7BB9">
              <w:t>вид =9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</w:pPr>
            <w:r w:rsidRPr="009E7BB9">
              <w:t xml:space="preserve">61+24+19 = </w:t>
            </w:r>
            <w:r w:rsidRPr="009E7BB9">
              <w:rPr>
                <w:b/>
              </w:rPr>
              <w:t>104</w:t>
            </w:r>
          </w:p>
        </w:tc>
      </w:tr>
      <w:tr w:rsidR="00E854EE" w:rsidRPr="009E7BB9" w:rsidTr="00B46158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  <w:rPr>
                <w:b/>
              </w:rPr>
            </w:pPr>
            <w:r w:rsidRPr="009E7BB9">
              <w:rPr>
                <w:b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</w:pPr>
            <w:r w:rsidRPr="009E7BB9">
              <w:t>33+ 2всп.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  <w:rPr>
                <w:b/>
              </w:rPr>
            </w:pPr>
            <w:r w:rsidRPr="009E7BB9">
              <w:rPr>
                <w:b/>
              </w:rPr>
              <w:t>577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</w:pPr>
            <w:r w:rsidRPr="009E7BB9">
              <w:t>34+ 3всп.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  <w:rPr>
                <w:b/>
              </w:rPr>
            </w:pPr>
            <w:r w:rsidRPr="009E7BB9">
              <w:rPr>
                <w:b/>
              </w:rPr>
              <w:t>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</w:pPr>
            <w:r w:rsidRPr="009E7BB9">
              <w:t>35+2всп.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  <w:rPr>
                <w:b/>
              </w:rPr>
            </w:pPr>
            <w:r w:rsidRPr="009E7BB9">
              <w:rPr>
                <w:b/>
              </w:rPr>
              <w:t>591</w:t>
            </w:r>
          </w:p>
        </w:tc>
      </w:tr>
      <w:tr w:rsidR="00E854EE" w:rsidRPr="009E7BB9" w:rsidTr="00B46158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</w:pPr>
            <w:r w:rsidRPr="009E7BB9">
              <w:t>Д/с п</w:t>
            </w:r>
            <w:proofErr w:type="gramStart"/>
            <w:r w:rsidRPr="009E7BB9">
              <w:t>.О</w:t>
            </w:r>
            <w:proofErr w:type="gramEnd"/>
            <w:r w:rsidRPr="009E7BB9">
              <w:t>мсукчан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</w:pPr>
            <w:r w:rsidRPr="009E7BB9"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  <w:rPr>
                <w:b/>
              </w:rPr>
            </w:pPr>
            <w:r w:rsidRPr="009E7BB9">
              <w:rPr>
                <w:b/>
              </w:rPr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</w:pPr>
            <w:r w:rsidRPr="009E7BB9"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  <w:rPr>
                <w:b/>
              </w:rPr>
            </w:pPr>
            <w:r w:rsidRPr="009E7BB9">
              <w:rPr>
                <w:b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</w:pPr>
            <w:r w:rsidRPr="009E7BB9"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  <w:rPr>
                <w:b/>
              </w:rPr>
            </w:pPr>
            <w:r w:rsidRPr="009E7BB9">
              <w:rPr>
                <w:b/>
              </w:rPr>
              <w:t>238</w:t>
            </w:r>
          </w:p>
        </w:tc>
      </w:tr>
      <w:tr w:rsidR="00E854EE" w:rsidRPr="009E7BB9" w:rsidTr="00B46158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</w:pPr>
            <w:r w:rsidRPr="009E7BB9">
              <w:t>Д/с п</w:t>
            </w:r>
            <w:proofErr w:type="gramStart"/>
            <w:r w:rsidRPr="009E7BB9">
              <w:t>.Д</w:t>
            </w:r>
            <w:proofErr w:type="gramEnd"/>
            <w:r w:rsidRPr="009E7BB9">
              <w:t>укат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</w:pPr>
            <w:r w:rsidRPr="009E7BB9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  <w:rPr>
                <w:b/>
              </w:rPr>
            </w:pPr>
            <w:r w:rsidRPr="009E7BB9">
              <w:rPr>
                <w:b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</w:pPr>
            <w:r w:rsidRPr="009E7BB9"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  <w:rPr>
                <w:b/>
              </w:rPr>
            </w:pPr>
            <w:r w:rsidRPr="009E7BB9">
              <w:rPr>
                <w:b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</w:pPr>
            <w:r w:rsidRPr="009E7BB9"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  <w:rPr>
                <w:b/>
              </w:rPr>
            </w:pPr>
            <w:r w:rsidRPr="009E7BB9">
              <w:rPr>
                <w:b/>
              </w:rPr>
              <w:t>117</w:t>
            </w:r>
          </w:p>
        </w:tc>
      </w:tr>
      <w:tr w:rsidR="00E854EE" w:rsidRPr="009E7BB9" w:rsidTr="00B46158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  <w:rPr>
                <w:b/>
              </w:rPr>
            </w:pPr>
            <w:r w:rsidRPr="009E7BB9">
              <w:rPr>
                <w:b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  <w:rPr>
                <w:b/>
              </w:rPr>
            </w:pPr>
            <w:r w:rsidRPr="009E7BB9">
              <w:rPr>
                <w:b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  <w:rPr>
                <w:b/>
              </w:rPr>
            </w:pPr>
            <w:r w:rsidRPr="009E7BB9">
              <w:rPr>
                <w:b/>
              </w:rPr>
              <w:t>345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  <w:rPr>
                <w:b/>
              </w:rPr>
            </w:pPr>
            <w:r w:rsidRPr="009E7BB9">
              <w:rPr>
                <w:b/>
              </w:rPr>
              <w:t>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  <w:rPr>
                <w:b/>
              </w:rPr>
            </w:pPr>
            <w:r w:rsidRPr="009E7BB9">
              <w:rPr>
                <w:b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  <w:rPr>
                <w:b/>
              </w:rPr>
            </w:pPr>
            <w:r w:rsidRPr="009E7BB9">
              <w:rPr>
                <w:b/>
              </w:rPr>
              <w:t>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EE" w:rsidRPr="009E7BB9" w:rsidRDefault="00E854EE" w:rsidP="00B46158">
            <w:pPr>
              <w:jc w:val="both"/>
              <w:rPr>
                <w:b/>
              </w:rPr>
            </w:pPr>
            <w:r w:rsidRPr="009E7BB9">
              <w:rPr>
                <w:b/>
              </w:rPr>
              <w:t>345</w:t>
            </w:r>
          </w:p>
        </w:tc>
      </w:tr>
    </w:tbl>
    <w:p w:rsidR="00E854EE" w:rsidRPr="009E7BB9" w:rsidRDefault="00E854EE" w:rsidP="00E854EE">
      <w:pPr>
        <w:jc w:val="both"/>
      </w:pPr>
    </w:p>
    <w:p w:rsidR="00E854EE" w:rsidRPr="009E7BB9" w:rsidRDefault="00E854EE" w:rsidP="00E854EE">
      <w:pPr>
        <w:jc w:val="both"/>
      </w:pPr>
      <w:r w:rsidRPr="009E7BB9">
        <w:t xml:space="preserve">        Во всех образовательных учреждениях имеется автоматическая противопожарная сигнализация и голосовая система оповещения о пожаре. Во всех образовательных учреждениях посёлка Омсукчан имеется прямая связь с пожарной частью. Во всех школах района установлено видеонаблюдение.</w:t>
      </w:r>
    </w:p>
    <w:p w:rsidR="00E854EE" w:rsidRPr="009E7BB9" w:rsidRDefault="00E854EE" w:rsidP="00E854EE">
      <w:pPr>
        <w:ind w:firstLine="540"/>
        <w:jc w:val="both"/>
      </w:pPr>
      <w:r w:rsidRPr="009E7BB9">
        <w:t xml:space="preserve">В 4-х образовательных учреждениях продолжают вестись активные занятия по системе </w:t>
      </w:r>
      <w:proofErr w:type="gramStart"/>
      <w:r w:rsidRPr="009E7BB9">
        <w:t>БОС</w:t>
      </w:r>
      <w:proofErr w:type="gramEnd"/>
      <w:r w:rsidRPr="009E7BB9">
        <w:t xml:space="preserve"> (биологическая обратная связь), подпрограмма «Дыхание». Данная работа из года в год  даёт положительные результаты работы с детьми.</w:t>
      </w:r>
    </w:p>
    <w:p w:rsidR="00E854EE" w:rsidRPr="009E7BB9" w:rsidRDefault="00E854EE" w:rsidP="00E854EE">
      <w:pPr>
        <w:jc w:val="both"/>
      </w:pPr>
      <w:r>
        <w:t xml:space="preserve">       </w:t>
      </w:r>
      <w:r w:rsidRPr="009E7BB9">
        <w:t xml:space="preserve"> В рамках  ПНП «Образование», «Внедрение современных образовательных технологий» проведены мероприятия по подключению к сети Интернет. На данный момент подключены все семь общеобразовательных учреждений района.</w:t>
      </w:r>
    </w:p>
    <w:p w:rsidR="00E854EE" w:rsidRPr="009E7BB9" w:rsidRDefault="00E854EE" w:rsidP="00E854EE">
      <w:pPr>
        <w:widowControl w:val="0"/>
        <w:tabs>
          <w:tab w:val="left" w:pos="0"/>
        </w:tabs>
        <w:jc w:val="both"/>
      </w:pPr>
      <w:r>
        <w:t xml:space="preserve">        </w:t>
      </w:r>
      <w:r w:rsidRPr="009E7BB9">
        <w:t xml:space="preserve">Доступности образования способствует обеспечение всех учащихся </w:t>
      </w:r>
      <w:r w:rsidRPr="009E7BB9">
        <w:rPr>
          <w:spacing w:val="-4"/>
        </w:rPr>
        <w:t xml:space="preserve">общеобразовательных учреждений области учебниками. Библиотечный фонд в </w:t>
      </w:r>
      <w:r w:rsidRPr="009E7BB9">
        <w:t xml:space="preserve">общеобразовательных школах пополнен на сумму  2 259 861,42 тыс. рублей.  </w:t>
      </w:r>
    </w:p>
    <w:p w:rsidR="00E854EE" w:rsidRPr="009E7BB9" w:rsidRDefault="00E854EE" w:rsidP="00E854EE">
      <w:pPr>
        <w:widowControl w:val="0"/>
        <w:tabs>
          <w:tab w:val="left" w:pos="142"/>
          <w:tab w:val="left" w:pos="426"/>
          <w:tab w:val="left" w:pos="993"/>
        </w:tabs>
        <w:spacing w:before="100" w:beforeAutospacing="1" w:after="100" w:afterAutospacing="1"/>
        <w:contextualSpacing/>
        <w:outlineLvl w:val="0"/>
      </w:pPr>
      <w:r w:rsidRPr="009E7BB9">
        <w:t>Продолжается укрепление материально – технической базы образовательных учреждений.</w:t>
      </w:r>
    </w:p>
    <w:p w:rsidR="00E854EE" w:rsidRPr="009E7BB9" w:rsidRDefault="00E854EE" w:rsidP="00E854EE">
      <w:pPr>
        <w:rPr>
          <w:b/>
        </w:rPr>
      </w:pPr>
      <w:r w:rsidRPr="009E7BB9">
        <w:t xml:space="preserve"> </w:t>
      </w:r>
      <w:r>
        <w:t xml:space="preserve">        </w:t>
      </w:r>
      <w:r w:rsidRPr="009E7BB9">
        <w:t xml:space="preserve">МБОУ «СОШ п. Омсукчан» в 2013 году закуплены  учебники за счёт субвенций и местного бюджета на сумму 1 005 261,42 рубля,  школьной мебели на сумму 77 200 рублей – местный бюджет. </w:t>
      </w:r>
      <w:proofErr w:type="spellStart"/>
      <w:r w:rsidRPr="009E7BB9">
        <w:t>Мультимедийное</w:t>
      </w:r>
      <w:proofErr w:type="spellEnd"/>
      <w:r w:rsidRPr="009E7BB9">
        <w:t xml:space="preserve"> оборудование – 707 550, 05 рублей – местный бюджет.  Технологическое  оборудование для школьной столовой -192 370 рублей </w:t>
      </w:r>
      <w:r>
        <w:t xml:space="preserve"> - </w:t>
      </w:r>
      <w:r w:rsidRPr="009E7BB9">
        <w:t xml:space="preserve">местный бюджет.  Дверные блоки – 99 975 рублей – местный бюджет. Ремонтные работы на сумму 4 083 788 рублей (коридоры 2-го, 3-го этажей, 3 лестницы, школьное ограждение, кабинет музыки и </w:t>
      </w:r>
      <w:proofErr w:type="gramStart"/>
      <w:r w:rsidRPr="009E7BB9">
        <w:t>ИЗО</w:t>
      </w:r>
      <w:proofErr w:type="gramEnd"/>
      <w:r w:rsidRPr="009E7BB9">
        <w:t>, туалет на 2-м  этаже,  половое покрытие в спортивном зале) за счёт средств бюджета</w:t>
      </w:r>
      <w:r>
        <w:t xml:space="preserve"> Омсукчанского района</w:t>
      </w:r>
      <w:r w:rsidRPr="009E7BB9">
        <w:t>.</w:t>
      </w:r>
    </w:p>
    <w:p w:rsidR="00E854EE" w:rsidRPr="009E7BB9" w:rsidRDefault="00E854EE" w:rsidP="00E854EE">
      <w:pPr>
        <w:jc w:val="both"/>
      </w:pPr>
      <w:r w:rsidRPr="009E7BB9">
        <w:lastRenderedPageBreak/>
        <w:t xml:space="preserve"> В МБОУ «СОШ  п. Дукат» в  2013 году  на ремонт школьного ограждения, подпорной стены спортивной площадки,  строительство спортивной площадки выделено 7 317 000 рублей из средств местного бюджета. За счёт местного бюджета  приобретено </w:t>
      </w:r>
      <w:proofErr w:type="spellStart"/>
      <w:r w:rsidRPr="009E7BB9">
        <w:t>мультимедийное</w:t>
      </w:r>
      <w:proofErr w:type="spellEnd"/>
      <w:r w:rsidRPr="009E7BB9">
        <w:t xml:space="preserve"> оборудование на сумму 500 000 рублей, профессиональное технологическое оборудование для столовой на сумму 377 000 рублей. </w:t>
      </w:r>
      <w:proofErr w:type="gramStart"/>
      <w:r w:rsidRPr="009E7BB9">
        <w:t>Отремонтированы</w:t>
      </w:r>
      <w:proofErr w:type="gramEnd"/>
      <w:r w:rsidRPr="009E7BB9">
        <w:t xml:space="preserve">  3 учебных кабинета  на сумму 90 000 рублей за счёт средств местного бюджета. Приобретена учебная литература на сумму 200  000 рублей  за счёт субвенции.</w:t>
      </w:r>
    </w:p>
    <w:p w:rsidR="00E854EE" w:rsidRPr="009E7BB9" w:rsidRDefault="00E854EE" w:rsidP="00E854EE">
      <w:pPr>
        <w:ind w:firstLine="540"/>
        <w:jc w:val="both"/>
      </w:pPr>
      <w:r w:rsidRPr="009E7BB9">
        <w:t xml:space="preserve">МБОУ «ООШ п. Омсукчан» в 2013 году приобретено основных средств за счёт средств местного бюджета на сумму 2019458 рубля, проведено ремонтных работ за счёт средств муниципального бюджета на сумму 2 365 000 рубля.  </w:t>
      </w:r>
    </w:p>
    <w:p w:rsidR="00E854EE" w:rsidRPr="009E7BB9" w:rsidRDefault="00E854EE" w:rsidP="00E854EE">
      <w:pPr>
        <w:jc w:val="both"/>
      </w:pPr>
      <w:r>
        <w:t xml:space="preserve">         </w:t>
      </w:r>
      <w:r w:rsidRPr="009E7BB9">
        <w:t xml:space="preserve">Приобретён кабинет по ФГОС, спортивное оборудование, учебники  на сумму 1 054 600 рублей за счёт субвенций. Учебное оборудование для кабинетов 727 030 рублей – установка оконных блоков и дверей. </w:t>
      </w:r>
    </w:p>
    <w:p w:rsidR="00E854EE" w:rsidRPr="009E7BB9" w:rsidRDefault="00E854EE" w:rsidP="00E854EE">
      <w:pPr>
        <w:jc w:val="both"/>
        <w:rPr>
          <w:rFonts w:ascii="Calibri" w:hAnsi="Calibri"/>
        </w:rPr>
      </w:pPr>
      <w:r w:rsidRPr="009E7BB9">
        <w:t xml:space="preserve">         Систему ДОУ составляют МБДОУ «Детский сад п. Омсукчан» и МБДОУ «Детский сад п. Дукат». Численность детей, охваченных услугами  дошкольного образования, составляет 345 детей (100%). Уже четыре года нет  очереди в детском саду посёлка Омсукчан.</w:t>
      </w:r>
    </w:p>
    <w:p w:rsidR="00E854EE" w:rsidRPr="009E7BB9" w:rsidRDefault="00E854EE" w:rsidP="00E854EE">
      <w:pPr>
        <w:ind w:firstLine="540"/>
        <w:jc w:val="both"/>
      </w:pPr>
      <w:r w:rsidRPr="009E7BB9">
        <w:t>С введением с 1 сентября 2012 года двух групп в  МБДОУ «Детский сад п. Дукат» за счёт помещений офиса ЗАО «Серебро Магадана» исчезла очерёдность и в посёлке Дукат.</w:t>
      </w:r>
    </w:p>
    <w:p w:rsidR="00E854EE" w:rsidRPr="009E7BB9" w:rsidRDefault="00E854EE" w:rsidP="00E854EE">
      <w:pPr>
        <w:ind w:firstLine="540"/>
        <w:jc w:val="both"/>
      </w:pPr>
      <w:r w:rsidRPr="009E7BB9">
        <w:t xml:space="preserve"> С 1 марта 2012 года открыты ясельные группы для детей от 2 месяцев до 1,5 лет в двух посёлках района. В 2012 -2013 году в детских садах района проведены ремонтные работы: замена всех окон в двух детских садах на пластиковые, капитальные ремонты 6 групп, установка модулей на игровых площадках детских садов на общую сумму 20 853 224 рубля.  В 2013  году в МБДОУ «Детский сад п. Омсукчан» отремонтировано за счёт  социального партнёра «Полиметалл»: 2  группы детского сада и прогулочные веранды на сумму 2 800 000 рублей.  Произведён ремонт крыльца, второго этажа, музыкального зала, маршей лестничных пролётов, вестибюлей</w:t>
      </w:r>
      <w:r>
        <w:t xml:space="preserve"> </w:t>
      </w:r>
      <w:r w:rsidRPr="009E7BB9">
        <w:t>(5 044 764 рублей), капитальный ремонт бассейна (860 000 рублей), закуплены и установлены уличные веранды, приобретена мебель для групп (2 500 000 рублей)</w:t>
      </w:r>
      <w:r>
        <w:t xml:space="preserve">, всего на сумму </w:t>
      </w:r>
      <w:r w:rsidRPr="009E7BB9">
        <w:t xml:space="preserve"> 8 404 764 рублей из средств бюджета</w:t>
      </w:r>
      <w:r>
        <w:t xml:space="preserve"> Омсукчанского района</w:t>
      </w:r>
      <w:r w:rsidRPr="009E7BB9">
        <w:t xml:space="preserve">.   </w:t>
      </w:r>
    </w:p>
    <w:p w:rsidR="00E854EE" w:rsidRPr="009E7BB9" w:rsidRDefault="00E854EE" w:rsidP="00E854EE">
      <w:pPr>
        <w:ind w:firstLine="540"/>
        <w:jc w:val="both"/>
      </w:pPr>
      <w:r w:rsidRPr="009E7BB9">
        <w:t xml:space="preserve">Закуплено технологическое, игровое, </w:t>
      </w:r>
      <w:proofErr w:type="spellStart"/>
      <w:r w:rsidRPr="009E7BB9">
        <w:t>мультимедийное</w:t>
      </w:r>
      <w:proofErr w:type="spellEnd"/>
      <w:r w:rsidRPr="009E7BB9">
        <w:t xml:space="preserve"> оборудование на сумму 560 000 рублей также за счёт средств бюджета</w:t>
      </w:r>
      <w:r>
        <w:t xml:space="preserve"> Омсукчанского района.</w:t>
      </w:r>
    </w:p>
    <w:p w:rsidR="00E854EE" w:rsidRPr="009E7BB9" w:rsidRDefault="00E854EE" w:rsidP="00E854EE">
      <w:pPr>
        <w:widowControl w:val="0"/>
        <w:tabs>
          <w:tab w:val="left" w:pos="142"/>
          <w:tab w:val="left" w:pos="426"/>
          <w:tab w:val="left" w:pos="993"/>
        </w:tabs>
        <w:jc w:val="both"/>
      </w:pPr>
      <w:r>
        <w:t xml:space="preserve">        </w:t>
      </w:r>
      <w:r w:rsidRPr="009E7BB9">
        <w:t>В МБДОУ «Детский сад п. Дукат» произведено ограждение игровых площадок – 498 766 рублей,  приобретена и обустроена игровая сенсорная комната – 500 097,63 рубля, игровое спортивное оборудование - 897 000 рублей, игровые уличные веранды – 1 050 136 рублей  за счёт средств муниципального бюджета.</w:t>
      </w:r>
    </w:p>
    <w:p w:rsidR="00E854EE" w:rsidRPr="009E7BB9" w:rsidRDefault="00E854EE" w:rsidP="00E854EE">
      <w:pPr>
        <w:widowControl w:val="0"/>
        <w:tabs>
          <w:tab w:val="left" w:pos="142"/>
          <w:tab w:val="left" w:pos="426"/>
          <w:tab w:val="left" w:pos="993"/>
        </w:tabs>
        <w:ind w:firstLine="709"/>
        <w:jc w:val="both"/>
      </w:pPr>
      <w:r w:rsidRPr="009E7BB9">
        <w:t xml:space="preserve"> В настоящее время в районе реализу</w:t>
      </w:r>
      <w:r w:rsidRPr="009E7BB9">
        <w:rPr>
          <w:spacing w:val="4"/>
        </w:rPr>
        <w:t>ются программы развития воспитания в системе образования. Совершенст</w:t>
      </w:r>
      <w:r w:rsidRPr="009E7BB9">
        <w:t xml:space="preserve">вуются содержание и формы организации воспитательного процесса в учреждениях образования. Особое внимание уделяется работе по профилактике наркомании, правонарушений и преступлений среди несовершеннолетних. </w:t>
      </w:r>
    </w:p>
    <w:p w:rsidR="00E854EE" w:rsidRPr="009E7BB9" w:rsidRDefault="00E854EE" w:rsidP="00E854EE">
      <w:pPr>
        <w:ind w:firstLine="540"/>
        <w:jc w:val="both"/>
      </w:pPr>
      <w:r>
        <w:t xml:space="preserve">   </w:t>
      </w:r>
      <w:r w:rsidRPr="009E7BB9">
        <w:t xml:space="preserve"> В 19 творческих объединениях МБОУ ДОД  «Центр дополнительного образования  детей п. Омсукчан» занимаются 650 человек (с учетом занятий в 2-х, 3-х объединениях) по 5 направлениям: художественно – эстетическое, культурологическое,  </w:t>
      </w:r>
      <w:proofErr w:type="spellStart"/>
      <w:proofErr w:type="gramStart"/>
      <w:r w:rsidRPr="009E7BB9">
        <w:t>туристско</w:t>
      </w:r>
      <w:proofErr w:type="spellEnd"/>
      <w:r w:rsidRPr="009E7BB9">
        <w:t xml:space="preserve"> – краеведческое</w:t>
      </w:r>
      <w:proofErr w:type="gramEnd"/>
      <w:r w:rsidRPr="009E7BB9">
        <w:t xml:space="preserve">,  </w:t>
      </w:r>
      <w:proofErr w:type="spellStart"/>
      <w:r w:rsidRPr="009E7BB9">
        <w:t>военно</w:t>
      </w:r>
      <w:proofErr w:type="spellEnd"/>
      <w:r w:rsidRPr="009E7BB9">
        <w:t xml:space="preserve">–патриотическое,  </w:t>
      </w:r>
      <w:proofErr w:type="spellStart"/>
      <w:r w:rsidRPr="009E7BB9">
        <w:t>физкультурно</w:t>
      </w:r>
      <w:proofErr w:type="spellEnd"/>
      <w:r w:rsidRPr="009E7BB9">
        <w:t xml:space="preserve"> – спортивное.</w:t>
      </w:r>
      <w:r w:rsidRPr="009E7BB9">
        <w:rPr>
          <w:b/>
        </w:rPr>
        <w:t xml:space="preserve"> </w:t>
      </w:r>
      <w:r w:rsidRPr="009E7BB9">
        <w:t xml:space="preserve"> В МБОУ ДОД «Центр дополнительного образования детей п. Омсукчан» проведены ремонтные работы: установка ворот, подъездной площадки, бетонирование входа на сумму 888 814 рублей за счёт средств муниципального бюджета.</w:t>
      </w:r>
    </w:p>
    <w:p w:rsidR="00E854EE" w:rsidRDefault="00E854EE" w:rsidP="00E854EE">
      <w:pPr>
        <w:widowControl w:val="0"/>
        <w:tabs>
          <w:tab w:val="left" w:pos="142"/>
          <w:tab w:val="left" w:pos="426"/>
        </w:tabs>
        <w:jc w:val="both"/>
      </w:pPr>
      <w:r w:rsidRPr="009E7BB9">
        <w:t xml:space="preserve">   </w:t>
      </w:r>
      <w:r>
        <w:t xml:space="preserve">      </w:t>
      </w:r>
      <w:r w:rsidRPr="009E7BB9">
        <w:t xml:space="preserve"> </w:t>
      </w:r>
      <w:proofErr w:type="gramStart"/>
      <w:r w:rsidRPr="009E7BB9">
        <w:t xml:space="preserve">МБОУ ДОД «Детско-юношеская спортивная школа п. Омсукчан» включает 6 отделений на 272 воспитанника: волейбол, футбол, баскетбол, хоккей, шахматы, дзюдо. </w:t>
      </w:r>
      <w:r>
        <w:t xml:space="preserve">     </w:t>
      </w:r>
      <w:proofErr w:type="gramEnd"/>
    </w:p>
    <w:p w:rsidR="00E854EE" w:rsidRDefault="00E854EE" w:rsidP="00E854EE">
      <w:pPr>
        <w:widowControl w:val="0"/>
        <w:tabs>
          <w:tab w:val="left" w:pos="142"/>
          <w:tab w:val="left" w:pos="426"/>
        </w:tabs>
        <w:jc w:val="both"/>
      </w:pPr>
      <w:r>
        <w:t xml:space="preserve">         </w:t>
      </w:r>
      <w:r w:rsidRPr="009E7BB9">
        <w:t xml:space="preserve">В МБОУ ДОД «ДЮСШ п. Омсукчан» идёт ремонт восстановительно-оздоровительного центра  на сумму 1 443 000 рублей, отремонтированы спортивный зал, </w:t>
      </w:r>
      <w:r w:rsidRPr="009E7BB9">
        <w:lastRenderedPageBreak/>
        <w:t>раздевалки, установлено ограждение за счёт средств муниципального бюджета. В районе  реализуется  образование в соответствии с государственными образовательными стандартами уже третий год. Выполняется план повышения квалификации педагогов: из 13 учителей начальных классов ОУ в этом году 6 педагогов прошли повышение квалификации по проблематике ФГОС.</w:t>
      </w:r>
    </w:p>
    <w:p w:rsidR="00E854EE" w:rsidRPr="009E7BB9" w:rsidRDefault="00E854EE" w:rsidP="00E854EE">
      <w:pPr>
        <w:jc w:val="both"/>
      </w:pPr>
      <w:r>
        <w:t xml:space="preserve">      </w:t>
      </w:r>
      <w:r w:rsidRPr="009E7BB9">
        <w:t xml:space="preserve">В целях обеспечения  материально – технических условий введения ФГОС в начальной школе приобретены: учебники, учебные пособия, демонстрационные материалы на сумму 300 388 рублей; оборудование для кабинетов начальной школы на сумму 798 238 рублей; оборудование компьютерных классов в соответствии с требованиями ФГОС на сумму 1 556 260 рублей.  </w:t>
      </w:r>
    </w:p>
    <w:p w:rsidR="00E854EE" w:rsidRPr="009E7BB9" w:rsidRDefault="00E854EE" w:rsidP="00E854EE">
      <w:pPr>
        <w:jc w:val="both"/>
      </w:pPr>
      <w:r w:rsidRPr="009E7BB9">
        <w:t xml:space="preserve"> </w:t>
      </w:r>
      <w:r w:rsidRPr="009E7BB9">
        <w:rPr>
          <w:b/>
        </w:rPr>
        <w:t xml:space="preserve">      </w:t>
      </w:r>
      <w:r w:rsidRPr="009E7BB9">
        <w:t xml:space="preserve">В ОУ Омсукчанского района реализуется программа «Одаренные дети». Лучшие учащиеся района получают стипендию главы Омсукчанского района, 2 учащихся стипендию Губернатора Магаданской области, 4 выпускницы, закончившие школу с отличием, получили </w:t>
      </w:r>
      <w:proofErr w:type="spellStart"/>
      <w:r w:rsidRPr="009E7BB9">
        <w:t>единновременную</w:t>
      </w:r>
      <w:proofErr w:type="spellEnd"/>
      <w:r w:rsidRPr="009E7BB9">
        <w:t xml:space="preserve"> стипендию партии «Единая Россия» при поддержке депутата Областной Думы</w:t>
      </w:r>
      <w:r>
        <w:t>.</w:t>
      </w:r>
      <w:r w:rsidRPr="009E7BB9">
        <w:t xml:space="preserve"> Учащимся-отличникам выплачивается стипендия Главы Омсукчанского района, в 2012 – 2013 учебном  году эта сумма составила 32 700рублей.</w:t>
      </w:r>
    </w:p>
    <w:p w:rsidR="00E854EE" w:rsidRPr="009E7BB9" w:rsidRDefault="00E854EE" w:rsidP="00E854EE">
      <w:pPr>
        <w:shd w:val="clear" w:color="auto" w:fill="FFFFFF"/>
        <w:jc w:val="both"/>
      </w:pPr>
      <w:r w:rsidRPr="009E7BB9">
        <w:t xml:space="preserve">   </w:t>
      </w:r>
      <w:r>
        <w:t xml:space="preserve">     </w:t>
      </w:r>
      <w:r w:rsidRPr="009E7BB9">
        <w:t xml:space="preserve"> В рамках проекта «ПНПО» получен автобус ГАЗ-322171 на 11мест для перевозки детей по территории района.</w:t>
      </w:r>
    </w:p>
    <w:p w:rsidR="00E854EE" w:rsidRPr="009E7BB9" w:rsidRDefault="00E854EE" w:rsidP="00E854EE">
      <w:pPr>
        <w:shd w:val="clear" w:color="auto" w:fill="FFFFFF"/>
        <w:jc w:val="both"/>
      </w:pPr>
      <w:r>
        <w:t xml:space="preserve">      </w:t>
      </w:r>
      <w:r w:rsidRPr="009E7BB9">
        <w:t xml:space="preserve"> За  выполнение функций классного  руководства дополнительное денежное вознаграждение  выплачивается 37  педагогам. В 2013 году в школы района прибыло 4 педагога. В школах работает 1 молодой специалист.</w:t>
      </w:r>
    </w:p>
    <w:p w:rsidR="00E854EE" w:rsidRPr="00BC1AA1" w:rsidRDefault="00E854EE" w:rsidP="00E854EE">
      <w:pPr>
        <w:ind w:firstLine="540"/>
        <w:jc w:val="both"/>
      </w:pPr>
    </w:p>
    <w:p w:rsidR="00E854EE" w:rsidRDefault="00E854EE" w:rsidP="00E854EE">
      <w:pPr>
        <w:rPr>
          <w:b/>
        </w:rPr>
      </w:pPr>
      <w:r w:rsidRPr="003972E1">
        <w:rPr>
          <w:b/>
        </w:rPr>
        <w:t>Культура, спорт и работа с молодежью</w:t>
      </w:r>
    </w:p>
    <w:p w:rsidR="00E854EE" w:rsidRPr="0075218A" w:rsidRDefault="00E854EE" w:rsidP="00E854EE">
      <w:pPr>
        <w:ind w:firstLine="709"/>
        <w:jc w:val="both"/>
      </w:pPr>
      <w:r w:rsidRPr="0075218A">
        <w:t>В Омсукчанском районе осуществляют свою деятельность шесть  учреждений культуры (4 бюджетных и  2 казенных):</w:t>
      </w:r>
    </w:p>
    <w:p w:rsidR="00E854EE" w:rsidRPr="0075218A" w:rsidRDefault="00E854EE" w:rsidP="00E854EE">
      <w:pPr>
        <w:ind w:firstLine="709"/>
        <w:jc w:val="both"/>
      </w:pPr>
      <w:r w:rsidRPr="0075218A">
        <w:t>- МБУК «Центр досуга и народного творчества п. Омсукчан»;</w:t>
      </w:r>
    </w:p>
    <w:p w:rsidR="00E854EE" w:rsidRPr="0075218A" w:rsidRDefault="00E854EE" w:rsidP="00E854EE">
      <w:pPr>
        <w:ind w:firstLine="709"/>
        <w:jc w:val="both"/>
      </w:pPr>
      <w:r w:rsidRPr="0075218A">
        <w:t>- МКУК «Дом культуры п. Дукат»;</w:t>
      </w:r>
    </w:p>
    <w:p w:rsidR="00E854EE" w:rsidRPr="0075218A" w:rsidRDefault="00E854EE" w:rsidP="00E854EE">
      <w:pPr>
        <w:ind w:firstLine="709"/>
        <w:jc w:val="both"/>
      </w:pPr>
      <w:r w:rsidRPr="0075218A">
        <w:t>- МБУК «Централизованная библиотечная система п. Омсукчан», в которую входят две библиотеки (взрослая и детская);</w:t>
      </w:r>
    </w:p>
    <w:p w:rsidR="00E854EE" w:rsidRPr="0075218A" w:rsidRDefault="00E854EE" w:rsidP="00E854EE">
      <w:pPr>
        <w:ind w:firstLine="709"/>
        <w:jc w:val="both"/>
      </w:pPr>
      <w:r w:rsidRPr="0075218A">
        <w:t>- Муниципальная казённая  библиотека муниципального образования  «п. Дукат»;</w:t>
      </w:r>
    </w:p>
    <w:p w:rsidR="00E854EE" w:rsidRPr="0075218A" w:rsidRDefault="00E854EE" w:rsidP="00E854EE">
      <w:pPr>
        <w:ind w:firstLine="709"/>
        <w:jc w:val="both"/>
      </w:pPr>
      <w:r w:rsidRPr="0075218A">
        <w:t>- МБОУ ДОД «Детская школа искусств п. Омсукчан»;</w:t>
      </w:r>
    </w:p>
    <w:p w:rsidR="00E854EE" w:rsidRPr="0075218A" w:rsidRDefault="00E854EE" w:rsidP="00E854EE">
      <w:pPr>
        <w:ind w:firstLine="709"/>
        <w:jc w:val="both"/>
      </w:pPr>
      <w:r w:rsidRPr="0075218A">
        <w:t>- МБОУ ДОД «Детская музыкальная школа п. Дукат».</w:t>
      </w:r>
    </w:p>
    <w:p w:rsidR="00E854EE" w:rsidRPr="0075218A" w:rsidRDefault="00E854EE" w:rsidP="00E854EE">
      <w:pPr>
        <w:ind w:firstLine="709"/>
        <w:jc w:val="both"/>
      </w:pPr>
      <w:r w:rsidRPr="0075218A">
        <w:t>Основные направления деятельности учреждений культуры района:</w:t>
      </w:r>
    </w:p>
    <w:p w:rsidR="00E854EE" w:rsidRPr="0075218A" w:rsidRDefault="00E854EE" w:rsidP="00E854EE">
      <w:pPr>
        <w:ind w:firstLine="709"/>
        <w:jc w:val="both"/>
      </w:pPr>
      <w:r w:rsidRPr="0075218A">
        <w:t xml:space="preserve">- организация </w:t>
      </w:r>
      <w:proofErr w:type="spellStart"/>
      <w:r w:rsidRPr="0075218A">
        <w:t>культурно-досуговой</w:t>
      </w:r>
      <w:proofErr w:type="spellEnd"/>
      <w:r w:rsidRPr="0075218A">
        <w:t xml:space="preserve"> работы среди населения;</w:t>
      </w:r>
    </w:p>
    <w:p w:rsidR="00E854EE" w:rsidRPr="0075218A" w:rsidRDefault="00E854EE" w:rsidP="00E854EE">
      <w:pPr>
        <w:ind w:firstLine="709"/>
        <w:jc w:val="both"/>
      </w:pPr>
      <w:r w:rsidRPr="0075218A">
        <w:t>- информационно-библиотечное обслуживание читателей различных категорий граждан, включая инвалидов, пенсионеров и ветеранов;</w:t>
      </w:r>
    </w:p>
    <w:p w:rsidR="00E854EE" w:rsidRPr="0075218A" w:rsidRDefault="00E854EE" w:rsidP="00E854EE">
      <w:pPr>
        <w:ind w:firstLine="709"/>
        <w:jc w:val="both"/>
      </w:pPr>
      <w:r w:rsidRPr="0075218A">
        <w:t>- обеспечение образовательного процесса в деле музыкального, эстетического и нравственного воспитания детей средствами искусства.</w:t>
      </w:r>
    </w:p>
    <w:p w:rsidR="00E854EE" w:rsidRPr="0075218A" w:rsidRDefault="00E854EE" w:rsidP="00E854EE">
      <w:pPr>
        <w:ind w:firstLine="709"/>
        <w:jc w:val="both"/>
      </w:pPr>
      <w:r w:rsidRPr="0075218A">
        <w:t>В  активе учреждений культуры большой арсенал  разнообразных форм и методов работы по различным направлениям, в том числе</w:t>
      </w:r>
    </w:p>
    <w:p w:rsidR="00E854EE" w:rsidRPr="0075218A" w:rsidRDefault="00E854EE" w:rsidP="00E854EE">
      <w:pPr>
        <w:ind w:firstLine="709"/>
        <w:jc w:val="both"/>
      </w:pPr>
      <w:r w:rsidRPr="0075218A">
        <w:t xml:space="preserve"> - патриотическое воспитание населения на основе героического прошлого нашей страны,  истории Отечества,</w:t>
      </w:r>
    </w:p>
    <w:p w:rsidR="00E854EE" w:rsidRPr="0075218A" w:rsidRDefault="00E854EE" w:rsidP="00E854EE">
      <w:pPr>
        <w:ind w:firstLine="709"/>
        <w:jc w:val="both"/>
      </w:pPr>
      <w:r w:rsidRPr="0075218A">
        <w:t>- социально значимые тематические программы в рамках государственных праздников, календарных дат и ставшие популярными сегодня семейные, тематические   вечера, праздничные и конкурсные программы;</w:t>
      </w:r>
    </w:p>
    <w:p w:rsidR="00E854EE" w:rsidRPr="0075218A" w:rsidRDefault="00E854EE" w:rsidP="00E854EE">
      <w:pPr>
        <w:ind w:firstLine="709"/>
        <w:jc w:val="both"/>
      </w:pPr>
      <w:r w:rsidRPr="0075218A">
        <w:t>- пропаганда здорового образа жизни и профилактика асоциальных явлений;</w:t>
      </w:r>
    </w:p>
    <w:p w:rsidR="00E854EE" w:rsidRPr="0075218A" w:rsidRDefault="00E854EE" w:rsidP="00E854EE">
      <w:pPr>
        <w:ind w:firstLine="709"/>
        <w:jc w:val="both"/>
      </w:pPr>
      <w:r w:rsidRPr="0075218A">
        <w:t xml:space="preserve">- правовое и эстетическое воспитание подрастающего поколения. </w:t>
      </w:r>
    </w:p>
    <w:p w:rsidR="00E854EE" w:rsidRPr="0075218A" w:rsidRDefault="00E854EE" w:rsidP="00E854EE">
      <w:pPr>
        <w:ind w:firstLine="709"/>
        <w:jc w:val="both"/>
      </w:pPr>
      <w:proofErr w:type="spellStart"/>
      <w:r w:rsidRPr="0075218A">
        <w:t>Культурно-досуговую</w:t>
      </w:r>
      <w:proofErr w:type="spellEnd"/>
      <w:r w:rsidRPr="0075218A">
        <w:t xml:space="preserve"> деятельность в Омсукчанском районе осуществляют два учреждения культуры, в том числе  МБУК «Центр досуга и народного творчества п. Омсукчан» и МКУК «Дом культуры п. Дукат». </w:t>
      </w:r>
    </w:p>
    <w:p w:rsidR="00E854EE" w:rsidRPr="0075218A" w:rsidRDefault="00E854EE" w:rsidP="00E854EE">
      <w:pPr>
        <w:ind w:firstLine="709"/>
        <w:jc w:val="both"/>
      </w:pPr>
      <w:r w:rsidRPr="0075218A">
        <w:t>Определяющими направлениями деятельности данных учреждений являются:</w:t>
      </w:r>
    </w:p>
    <w:p w:rsidR="00E854EE" w:rsidRPr="0075218A" w:rsidRDefault="00E854EE" w:rsidP="00E854EE">
      <w:pPr>
        <w:ind w:firstLine="709"/>
        <w:jc w:val="both"/>
      </w:pPr>
      <w:r w:rsidRPr="0075218A">
        <w:lastRenderedPageBreak/>
        <w:t>- организация досуга различных групп населения;</w:t>
      </w:r>
    </w:p>
    <w:p w:rsidR="00E854EE" w:rsidRPr="0075218A" w:rsidRDefault="00E854EE" w:rsidP="00E854EE">
      <w:pPr>
        <w:ind w:firstLine="709"/>
        <w:jc w:val="both"/>
      </w:pPr>
      <w:r w:rsidRPr="0075218A">
        <w:t>- развитие народного творчества, театрального и хореографического искусства;</w:t>
      </w:r>
    </w:p>
    <w:p w:rsidR="00E854EE" w:rsidRPr="0075218A" w:rsidRDefault="00E854EE" w:rsidP="00E854EE">
      <w:pPr>
        <w:ind w:firstLine="709"/>
        <w:jc w:val="both"/>
      </w:pPr>
      <w:r w:rsidRPr="0075218A">
        <w:t>- гражданско-патриотическое, духовно-нравственное и  эстетическое воспитание;</w:t>
      </w:r>
    </w:p>
    <w:p w:rsidR="00E854EE" w:rsidRPr="0075218A" w:rsidRDefault="00E854EE" w:rsidP="00E854EE">
      <w:pPr>
        <w:ind w:firstLine="709"/>
        <w:jc w:val="both"/>
      </w:pPr>
      <w:r w:rsidRPr="0075218A">
        <w:t>- организация и работа клубных формирований.</w:t>
      </w:r>
    </w:p>
    <w:p w:rsidR="00E854EE" w:rsidRPr="0075218A" w:rsidRDefault="00E854EE" w:rsidP="00E854EE">
      <w:pPr>
        <w:ind w:firstLine="709"/>
        <w:jc w:val="both"/>
      </w:pPr>
      <w:r w:rsidRPr="0075218A">
        <w:t xml:space="preserve"> Всего учреждениями оказано платных услуг на </w:t>
      </w:r>
      <w:r>
        <w:t xml:space="preserve">сумму </w:t>
      </w:r>
      <w:r w:rsidRPr="0075218A">
        <w:t>602,7 тыс.</w:t>
      </w:r>
      <w:r>
        <w:t xml:space="preserve"> </w:t>
      </w:r>
      <w:r w:rsidRPr="0075218A">
        <w:t>рублей</w:t>
      </w:r>
      <w:proofErr w:type="gramStart"/>
      <w:r w:rsidRPr="0075218A">
        <w:t xml:space="preserve">., </w:t>
      </w:r>
      <w:proofErr w:type="gramEnd"/>
      <w:r w:rsidRPr="0075218A">
        <w:t>в том числе домом культуры поселка Дукат – 85,7 тыс.</w:t>
      </w:r>
      <w:r>
        <w:t xml:space="preserve"> </w:t>
      </w:r>
      <w:r w:rsidRPr="0075218A">
        <w:t>рублей, организовано и проведено 337 мероприятий, которые посетило 13606 человек.</w:t>
      </w:r>
    </w:p>
    <w:p w:rsidR="00E854EE" w:rsidRPr="0075218A" w:rsidRDefault="00E854EE" w:rsidP="00E854EE">
      <w:pPr>
        <w:ind w:firstLine="709"/>
        <w:jc w:val="both"/>
      </w:pPr>
      <w:r w:rsidRPr="0075218A">
        <w:t>Из средств бюджета</w:t>
      </w:r>
      <w:r>
        <w:t xml:space="preserve"> поселений</w:t>
      </w:r>
      <w:r w:rsidRPr="0075218A">
        <w:t xml:space="preserve"> на приобретение реквизита и костюмов, а также на укрепление материально-технической базы учреждений выделено средств 860 тыс.</w:t>
      </w:r>
      <w:r>
        <w:t xml:space="preserve"> </w:t>
      </w:r>
      <w:r w:rsidRPr="0075218A">
        <w:t>рублей.</w:t>
      </w:r>
    </w:p>
    <w:p w:rsidR="00E854EE" w:rsidRPr="0075218A" w:rsidRDefault="00E854EE" w:rsidP="00E854EE">
      <w:pPr>
        <w:ind w:firstLine="709"/>
        <w:jc w:val="both"/>
      </w:pPr>
      <w:r w:rsidRPr="0075218A">
        <w:t>В учреждениях работают 32 клубных формирования, участниками которых являются 521 житель Омсукчанского района.</w:t>
      </w:r>
    </w:p>
    <w:p w:rsidR="00E854EE" w:rsidRPr="0075218A" w:rsidRDefault="00E854EE" w:rsidP="00E854EE">
      <w:pPr>
        <w:ind w:firstLine="709"/>
        <w:jc w:val="both"/>
      </w:pPr>
      <w:r w:rsidRPr="0075218A">
        <w:t>В 2013 году Центром досуга и народного творчества поселка Омсукчан осуществлялась  работа кинопроката. За 9 месяцев этого года прошло 76 киносеансов, которые посетили 1649 человек. Доход от этой деятельности составил 92,8 тыс</w:t>
      </w:r>
      <w:proofErr w:type="gramStart"/>
      <w:r w:rsidRPr="0075218A">
        <w:t>.р</w:t>
      </w:r>
      <w:proofErr w:type="gramEnd"/>
      <w:r w:rsidRPr="0075218A">
        <w:t>ублей.</w:t>
      </w:r>
    </w:p>
    <w:p w:rsidR="00E854EE" w:rsidRPr="0075218A" w:rsidRDefault="00E854EE" w:rsidP="00E854EE">
      <w:pPr>
        <w:ind w:firstLine="567"/>
        <w:jc w:val="both"/>
      </w:pPr>
      <w:r>
        <w:t xml:space="preserve">   </w:t>
      </w:r>
      <w:r w:rsidRPr="0075218A">
        <w:t>Индивидуальные исполнители и творческие коллективы принимали активное участие в областных фестивалях, конкурсах, выставках.</w:t>
      </w:r>
    </w:p>
    <w:p w:rsidR="00E854EE" w:rsidRDefault="00E854EE" w:rsidP="00E854EE">
      <w:pPr>
        <w:pStyle w:val="21"/>
        <w:shd w:val="clear" w:color="auto" w:fill="auto"/>
        <w:spacing w:line="24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218A">
        <w:rPr>
          <w:rFonts w:ascii="Times New Roman" w:hAnsi="Times New Roman" w:cs="Times New Roman"/>
          <w:sz w:val="24"/>
          <w:szCs w:val="24"/>
        </w:rPr>
        <w:t xml:space="preserve">Библиотечное обслуживание на территории Омсукчанского района осуществляют  два учреждения, в состав которых входит три библиотеки (две  в п. Омсукчан и одна в п. Дукат).  </w:t>
      </w:r>
    </w:p>
    <w:p w:rsidR="00E854EE" w:rsidRPr="0075218A" w:rsidRDefault="00E854EE" w:rsidP="00E854EE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18A">
        <w:rPr>
          <w:rFonts w:ascii="Times New Roman" w:hAnsi="Times New Roman" w:cs="Times New Roman"/>
          <w:sz w:val="24"/>
          <w:szCs w:val="24"/>
        </w:rPr>
        <w:t>Основными направлениями и задачами работы библиотек в 2013 году были:</w:t>
      </w:r>
    </w:p>
    <w:p w:rsidR="00E854EE" w:rsidRPr="0075218A" w:rsidRDefault="00E854EE" w:rsidP="00E854EE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8A">
        <w:rPr>
          <w:rFonts w:ascii="Times New Roman" w:hAnsi="Times New Roman" w:cs="Times New Roman"/>
          <w:sz w:val="24"/>
          <w:szCs w:val="24"/>
        </w:rPr>
        <w:t>выполнение муниципального задания, определенного Учредителем;</w:t>
      </w:r>
    </w:p>
    <w:p w:rsidR="00E854EE" w:rsidRPr="0075218A" w:rsidRDefault="00E854EE" w:rsidP="00E854EE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8A">
        <w:rPr>
          <w:rFonts w:ascii="Times New Roman" w:hAnsi="Times New Roman" w:cs="Times New Roman"/>
          <w:sz w:val="24"/>
          <w:szCs w:val="24"/>
        </w:rPr>
        <w:t>обеспечение доступности библиотечных услуг и библиотечных фондов жителям Омсукчанского района;</w:t>
      </w:r>
    </w:p>
    <w:p w:rsidR="00E854EE" w:rsidRPr="0075218A" w:rsidRDefault="00E854EE" w:rsidP="00E854EE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8A">
        <w:rPr>
          <w:rFonts w:ascii="Times New Roman" w:hAnsi="Times New Roman" w:cs="Times New Roman"/>
          <w:sz w:val="24"/>
          <w:szCs w:val="24"/>
        </w:rPr>
        <w:t>качественное комплектование фонда, увеличение количества приобретенных изданий; организация эффективного использования и сохранения фонда;</w:t>
      </w:r>
    </w:p>
    <w:p w:rsidR="00E854EE" w:rsidRPr="0075218A" w:rsidRDefault="00E854EE" w:rsidP="00E854EE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8A">
        <w:rPr>
          <w:rFonts w:ascii="Times New Roman" w:hAnsi="Times New Roman" w:cs="Times New Roman"/>
          <w:sz w:val="24"/>
          <w:szCs w:val="24"/>
        </w:rPr>
        <w:t>индивидуальная и массовая работа с читателями</w:t>
      </w:r>
      <w:proofErr w:type="gramStart"/>
      <w:r w:rsidRPr="0075218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854EE" w:rsidRPr="0075218A" w:rsidRDefault="00E854EE" w:rsidP="00E854EE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8A">
        <w:rPr>
          <w:rFonts w:ascii="Times New Roman" w:hAnsi="Times New Roman" w:cs="Times New Roman"/>
          <w:sz w:val="24"/>
          <w:szCs w:val="24"/>
        </w:rPr>
        <w:t xml:space="preserve">активизация информационно-библиографического                обслуживания; </w:t>
      </w:r>
    </w:p>
    <w:p w:rsidR="00E854EE" w:rsidRPr="0075218A" w:rsidRDefault="00E854EE" w:rsidP="00E854EE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8A">
        <w:rPr>
          <w:rFonts w:ascii="Times New Roman" w:hAnsi="Times New Roman" w:cs="Times New Roman"/>
          <w:sz w:val="24"/>
          <w:szCs w:val="24"/>
        </w:rPr>
        <w:t>завершение создания электронного каталога в системе АИС «ИРБИС - 64».</w:t>
      </w:r>
    </w:p>
    <w:p w:rsidR="00E854EE" w:rsidRPr="0075218A" w:rsidRDefault="00E854EE" w:rsidP="00E854EE">
      <w:pPr>
        <w:ind w:firstLine="567"/>
        <w:jc w:val="both"/>
      </w:pPr>
      <w:r w:rsidRPr="0075218A">
        <w:t>Библиотеки района в 2013 году приняли  участие в  областной целевой программы «Развитие библиотечного дела в Магаданской области на 2009-2014 годы», в рамках которой оплачен трафик сети Интернет в сумме 21,7 тыс</w:t>
      </w:r>
      <w:proofErr w:type="gramStart"/>
      <w:r w:rsidRPr="0075218A">
        <w:t>.р</w:t>
      </w:r>
      <w:proofErr w:type="gramEnd"/>
      <w:r w:rsidRPr="0075218A">
        <w:t>ублей. Всего для Омсукчанского района предусмотрено  по областной программе 54 тыс. рублей.</w:t>
      </w:r>
    </w:p>
    <w:p w:rsidR="00E854EE" w:rsidRPr="0075218A" w:rsidRDefault="00E854EE" w:rsidP="00E854EE">
      <w:pPr>
        <w:ind w:firstLine="567"/>
        <w:jc w:val="both"/>
      </w:pPr>
      <w:r w:rsidRPr="0075218A">
        <w:t xml:space="preserve">Образовательную деятельность в сфере культуры и искусства  осуществляют две школы: МБОУ ДОД «Детская школа искусств п. Омсукчан» и МБОУ ДОД «Детская музыкальная школа п. Дукат». </w:t>
      </w:r>
      <w:proofErr w:type="gramStart"/>
      <w:r w:rsidRPr="0075218A">
        <w:t>Школы ведут обучение по классам: фортепиано, скрипки, баяна и аккордеона, а также на хореографическом, художественном и подготовительном отделениях.</w:t>
      </w:r>
      <w:proofErr w:type="gramEnd"/>
      <w:r w:rsidRPr="0075218A">
        <w:t xml:space="preserve">  Количество обучающихся в школах составило в отчетном году 148 человек.</w:t>
      </w:r>
    </w:p>
    <w:p w:rsidR="00E854EE" w:rsidRPr="0075218A" w:rsidRDefault="00E854EE" w:rsidP="00E854EE">
      <w:pPr>
        <w:pStyle w:val="a5"/>
        <w:ind w:firstLine="567"/>
        <w:jc w:val="both"/>
      </w:pPr>
      <w:r w:rsidRPr="0075218A">
        <w:rPr>
          <w:color w:val="000000"/>
          <w:spacing w:val="6"/>
        </w:rPr>
        <w:t xml:space="preserve">Разработана и утверждена долгосрочная районная  целевая  программа  «Развитие культуры и искусства в Омсукчанском районе» на 2013-2015 годы.  </w:t>
      </w:r>
      <w:r w:rsidRPr="0075218A">
        <w:rPr>
          <w:spacing w:val="3"/>
        </w:rPr>
        <w:t xml:space="preserve">Общий объем финансирования </w:t>
      </w:r>
      <w:r w:rsidRPr="0075218A">
        <w:t>Программы составляет</w:t>
      </w:r>
      <w:r w:rsidRPr="0075218A">
        <w:rPr>
          <w:spacing w:val="3"/>
        </w:rPr>
        <w:t xml:space="preserve"> 6635 тыс. руб.</w:t>
      </w:r>
      <w:r w:rsidRPr="0075218A">
        <w:t>, в том числе:</w:t>
      </w:r>
    </w:p>
    <w:p w:rsidR="00E854EE" w:rsidRPr="0075218A" w:rsidRDefault="00E854EE" w:rsidP="00E854EE">
      <w:pPr>
        <w:pStyle w:val="a7"/>
        <w:spacing w:after="0" w:line="240" w:lineRule="auto"/>
        <w:rPr>
          <w:sz w:val="24"/>
          <w:szCs w:val="24"/>
        </w:rPr>
      </w:pPr>
      <w:r w:rsidRPr="0075218A">
        <w:rPr>
          <w:sz w:val="24"/>
          <w:szCs w:val="24"/>
        </w:rPr>
        <w:t>2013 год – 3170 тыс. рублей;</w:t>
      </w:r>
    </w:p>
    <w:p w:rsidR="00E854EE" w:rsidRPr="0075218A" w:rsidRDefault="00E854EE" w:rsidP="00E854EE">
      <w:pPr>
        <w:pStyle w:val="a7"/>
        <w:spacing w:after="0" w:line="240" w:lineRule="auto"/>
        <w:rPr>
          <w:sz w:val="24"/>
          <w:szCs w:val="24"/>
        </w:rPr>
      </w:pPr>
      <w:r w:rsidRPr="0075218A">
        <w:rPr>
          <w:sz w:val="24"/>
          <w:szCs w:val="24"/>
        </w:rPr>
        <w:t>2014 год – 1775 тыс. рублей;</w:t>
      </w:r>
    </w:p>
    <w:p w:rsidR="00E854EE" w:rsidRPr="0075218A" w:rsidRDefault="00E854EE" w:rsidP="00E854EE">
      <w:pPr>
        <w:pStyle w:val="a7"/>
        <w:spacing w:after="0" w:line="240" w:lineRule="auto"/>
        <w:rPr>
          <w:sz w:val="24"/>
          <w:szCs w:val="24"/>
        </w:rPr>
      </w:pPr>
      <w:r w:rsidRPr="0075218A">
        <w:rPr>
          <w:sz w:val="24"/>
          <w:szCs w:val="24"/>
        </w:rPr>
        <w:t>2015 год – 1690 тыс. рублей.</w:t>
      </w:r>
    </w:p>
    <w:p w:rsidR="00E854EE" w:rsidRPr="0075218A" w:rsidRDefault="00E854EE" w:rsidP="00E854EE">
      <w:pPr>
        <w:pStyle w:val="a7"/>
        <w:spacing w:after="0" w:line="240" w:lineRule="auto"/>
        <w:rPr>
          <w:sz w:val="24"/>
          <w:szCs w:val="24"/>
        </w:rPr>
      </w:pPr>
      <w:r w:rsidRPr="0075218A">
        <w:rPr>
          <w:sz w:val="24"/>
          <w:szCs w:val="24"/>
        </w:rPr>
        <w:t>В рамках реализации мероприятий программы на  национально-культурное развитие, участие в областных мероприятиях, развитие кинематографии и   самодеятельное творчество учреждениями культуры освоено 350 тысяч рублей.</w:t>
      </w:r>
    </w:p>
    <w:p w:rsidR="00E854EE" w:rsidRDefault="00E854EE" w:rsidP="00E854EE">
      <w:pPr>
        <w:ind w:firstLine="567"/>
        <w:jc w:val="both"/>
      </w:pPr>
      <w:r w:rsidRPr="0075218A">
        <w:t xml:space="preserve">За 9 месяцев текущего года в учреждениях культуры произведено ремонтных работ на сумму 4432900 рублей. В ЦД и НТ отремонтирован фасад здания, выставочный зал, промыты и отремонтированы системы отопления левого крыла, отремонтированы кабинеты, установлена система уличного оповещения (установлены громкоговорители). В ЦБС отремонтированы фасады зданий библиотек, осуществлен ремонт входного тамбура. </w:t>
      </w:r>
      <w:r w:rsidRPr="0075218A">
        <w:lastRenderedPageBreak/>
        <w:t xml:space="preserve">В ДМШ произведена замена 15 оконных блоков на ПВХ, в Доме культуры осуществлен косметический ремонт. В ДШИ  произведен текущий ремонт кровли, косметический ремонт фойе, покрашены ограждения школы, установлено уличное освещение. </w:t>
      </w:r>
    </w:p>
    <w:p w:rsidR="00E854EE" w:rsidRPr="000E76D6" w:rsidRDefault="00E854EE" w:rsidP="00E854EE">
      <w:pPr>
        <w:ind w:firstLine="567"/>
        <w:jc w:val="both"/>
      </w:pPr>
      <w:r w:rsidRPr="000E76D6">
        <w:t>Развитие физической культуры и спорта – важнейшая составляющая социальной политики государства, укрепление человеческого потенциала и повышения качества жизни людей.</w:t>
      </w:r>
    </w:p>
    <w:p w:rsidR="00E854EE" w:rsidRPr="000E76D6" w:rsidRDefault="00E854EE" w:rsidP="00E854EE">
      <w:pPr>
        <w:ind w:firstLine="567"/>
        <w:jc w:val="both"/>
      </w:pPr>
      <w:r w:rsidRPr="000E76D6">
        <w:t>На территории Омсукчанского района находятся два учреждения спорта:</w:t>
      </w:r>
    </w:p>
    <w:p w:rsidR="00E854EE" w:rsidRPr="000E76D6" w:rsidRDefault="00E854EE" w:rsidP="00E854EE">
      <w:pPr>
        <w:jc w:val="both"/>
      </w:pPr>
      <w:r w:rsidRPr="000E76D6">
        <w:t>- «Омсукчанский спортивно-оздоровительный комплекс»</w:t>
      </w:r>
    </w:p>
    <w:p w:rsidR="00E854EE" w:rsidRPr="000E76D6" w:rsidRDefault="00E854EE" w:rsidP="00E854EE">
      <w:pPr>
        <w:jc w:val="both"/>
      </w:pPr>
      <w:r w:rsidRPr="000E76D6">
        <w:t>- «Детско-юношеская спортивная школа п. Омсукчан»</w:t>
      </w:r>
    </w:p>
    <w:p w:rsidR="00E854EE" w:rsidRPr="000E76D6" w:rsidRDefault="00E854EE" w:rsidP="00E854EE">
      <w:pPr>
        <w:ind w:firstLine="567"/>
        <w:jc w:val="both"/>
      </w:pPr>
      <w:r w:rsidRPr="000E76D6">
        <w:t>Исходя из уставных задач деятельности учреждений спорта в 2013 году основное внимание направлено:</w:t>
      </w:r>
    </w:p>
    <w:p w:rsidR="00E854EE" w:rsidRPr="000E76D6" w:rsidRDefault="00E854EE" w:rsidP="00E854EE">
      <w:pPr>
        <w:jc w:val="both"/>
      </w:pPr>
      <w:r w:rsidRPr="000E76D6">
        <w:t>- на привлечение населения п. Омсукчан  и п. Дукат к систематическим занятиям</w:t>
      </w:r>
      <w:r>
        <w:t xml:space="preserve"> физической культурой и спортом</w:t>
      </w:r>
      <w:r w:rsidRPr="000E76D6">
        <w:t>;</w:t>
      </w:r>
    </w:p>
    <w:p w:rsidR="00E854EE" w:rsidRPr="000E76D6" w:rsidRDefault="00E854EE" w:rsidP="00E854EE">
      <w:pPr>
        <w:jc w:val="both"/>
      </w:pPr>
      <w:r w:rsidRPr="000E76D6">
        <w:t>- организацию и проведение различных физк</w:t>
      </w:r>
      <w:r>
        <w:t>ультурно-спортивных мероприятий</w:t>
      </w:r>
      <w:r w:rsidRPr="000E76D6">
        <w:t>;</w:t>
      </w:r>
    </w:p>
    <w:p w:rsidR="00E854EE" w:rsidRPr="000E76D6" w:rsidRDefault="00E854EE" w:rsidP="00E854EE">
      <w:pPr>
        <w:jc w:val="both"/>
      </w:pPr>
      <w:r w:rsidRPr="000E76D6">
        <w:t>- формирование сборных команд и активное участие в областной Спартакиаде трудящихся и других областных соревнованиях;</w:t>
      </w:r>
    </w:p>
    <w:p w:rsidR="00E854EE" w:rsidRPr="000E76D6" w:rsidRDefault="00E854EE" w:rsidP="00E854EE">
      <w:pPr>
        <w:jc w:val="both"/>
      </w:pPr>
      <w:r w:rsidRPr="000E76D6">
        <w:t>- строительство и благоустройство спортивной базы;</w:t>
      </w:r>
    </w:p>
    <w:p w:rsidR="00E854EE" w:rsidRPr="000E76D6" w:rsidRDefault="00E854EE" w:rsidP="00E854EE">
      <w:pPr>
        <w:jc w:val="both"/>
      </w:pPr>
      <w:r w:rsidRPr="000E76D6">
        <w:t>- приобретение спортивного инвентаря для организации учебно-тренировочного процесса с взрослым населением, детьми и молодёжью в различных спортивных секциях и проводимых физкультурно-массовых и спортивных мероприятий, а так же для экипировки сборных команд района;</w:t>
      </w:r>
    </w:p>
    <w:p w:rsidR="00E854EE" w:rsidRPr="000E76D6" w:rsidRDefault="00E854EE" w:rsidP="00E854EE">
      <w:pPr>
        <w:jc w:val="both"/>
      </w:pPr>
      <w:r w:rsidRPr="000E76D6">
        <w:t xml:space="preserve">- максимальное использование имеющихся спортивных сооружений их качественную подготовку и рациональную нагрузку для выполнения различных услуг населению п. Омсукчан в организации физкультурно-массовой, спортивной, оздоровительной работы, формирование их активного досуга и здорового образа жизни.  </w:t>
      </w:r>
    </w:p>
    <w:p w:rsidR="00E854EE" w:rsidRPr="000E76D6" w:rsidRDefault="00E854EE" w:rsidP="00E854EE">
      <w:pPr>
        <w:ind w:firstLine="567"/>
        <w:jc w:val="both"/>
      </w:pPr>
      <w:r w:rsidRPr="000E76D6">
        <w:t>На имеющихся спортивных сооружениях организованы и работают следующие спортивные секции: футбол, волейбол, настольный теннис, шахматы, баскетбол, фитнес.</w:t>
      </w:r>
    </w:p>
    <w:p w:rsidR="00E854EE" w:rsidRDefault="00E854EE" w:rsidP="00E854EE">
      <w:pPr>
        <w:ind w:firstLine="567"/>
        <w:jc w:val="both"/>
      </w:pPr>
      <w:proofErr w:type="gramStart"/>
      <w:r w:rsidRPr="000E76D6">
        <w:t xml:space="preserve">Сезонные спортивные секции: хоккей с шайбой, легкая атлетика, бадминтон, пляжный волейбол, мини-футбол, </w:t>
      </w:r>
      <w:proofErr w:type="spellStart"/>
      <w:r w:rsidRPr="000E76D6">
        <w:t>дартс</w:t>
      </w:r>
      <w:proofErr w:type="spellEnd"/>
      <w:r w:rsidRPr="000E76D6">
        <w:t>, конькобежный спорт, лыжные гонки, сноуборд.</w:t>
      </w:r>
      <w:proofErr w:type="gramEnd"/>
      <w:r w:rsidRPr="000E76D6">
        <w:t xml:space="preserve"> Основные спортивные сооружения используются в полной мере исходя из климатических и погодных условий. На стадионе «Горняк» в летний период были проведены спортивные праздники, посвященные «Дню России». В весенний период проводился массовый праздник «День лыжника». Для участия в нем организовались спортивные секции лыжного спорта и сноуборда. </w:t>
      </w:r>
    </w:p>
    <w:p w:rsidR="00E854EE" w:rsidRPr="000E76D6" w:rsidRDefault="00E854EE" w:rsidP="00E854EE">
      <w:pPr>
        <w:ind w:firstLine="567"/>
        <w:jc w:val="both"/>
      </w:pPr>
      <w:r w:rsidRPr="000E76D6">
        <w:t xml:space="preserve">По итогам </w:t>
      </w:r>
      <w:r>
        <w:t>9 месяцев</w:t>
      </w:r>
      <w:r w:rsidRPr="000E76D6">
        <w:t xml:space="preserve"> 2013 года достигнуты следующие значения: </w:t>
      </w:r>
    </w:p>
    <w:p w:rsidR="00E854EE" w:rsidRPr="000E76D6" w:rsidRDefault="00E854EE" w:rsidP="00E854EE">
      <w:pPr>
        <w:jc w:val="both"/>
      </w:pPr>
      <w:r w:rsidRPr="000E76D6">
        <w:t>-</w:t>
      </w:r>
      <w:r>
        <w:t xml:space="preserve"> </w:t>
      </w:r>
      <w:r w:rsidRPr="000E76D6">
        <w:t xml:space="preserve">«Омсукчанский спортивно-оздоровительный комплекс»- Численность систематически занимающихся спортом   331 человек, из них  198 молодежь. </w:t>
      </w:r>
      <w:proofErr w:type="gramStart"/>
      <w:r w:rsidRPr="000E76D6">
        <w:t>Согласно</w:t>
      </w:r>
      <w:proofErr w:type="gramEnd"/>
      <w:r w:rsidRPr="000E76D6">
        <w:t xml:space="preserve"> календарного плана проведения физкультурно-массовых и спортивных мероприятий в 2013 году, посвященных праздничным датам и 60-летию образования Магаданской области, а так же физкультурно-спортивных мероприятий проводимых другими организациями, предприятиями и учреждениями было проведено:</w:t>
      </w:r>
    </w:p>
    <w:p w:rsidR="00E854EE" w:rsidRPr="000E76D6" w:rsidRDefault="00E854EE" w:rsidP="00E854EE">
      <w:pPr>
        <w:jc w:val="both"/>
      </w:pPr>
      <w:r w:rsidRPr="000E76D6">
        <w:t>- комплексных физкультурно-спортивных мероприятий – 11;</w:t>
      </w:r>
    </w:p>
    <w:p w:rsidR="00E854EE" w:rsidRPr="000E76D6" w:rsidRDefault="00E854EE" w:rsidP="00E854EE">
      <w:pPr>
        <w:jc w:val="both"/>
      </w:pPr>
      <w:r w:rsidRPr="000E76D6">
        <w:t>- чемпионатов, первенств и турниров района- 28;</w:t>
      </w:r>
    </w:p>
    <w:p w:rsidR="00E854EE" w:rsidRPr="000E76D6" w:rsidRDefault="00E854EE" w:rsidP="00E854EE">
      <w:pPr>
        <w:jc w:val="both"/>
      </w:pPr>
      <w:r w:rsidRPr="000E76D6">
        <w:t>- областных- 3;</w:t>
      </w:r>
    </w:p>
    <w:p w:rsidR="00E854EE" w:rsidRDefault="00E854EE" w:rsidP="00E854EE">
      <w:pPr>
        <w:jc w:val="both"/>
      </w:pPr>
      <w:r w:rsidRPr="000E76D6">
        <w:t xml:space="preserve">- матчевых встреч – 1. </w:t>
      </w:r>
    </w:p>
    <w:p w:rsidR="00E854EE" w:rsidRPr="000E76D6" w:rsidRDefault="00E854EE" w:rsidP="00E854EE">
      <w:pPr>
        <w:jc w:val="both"/>
      </w:pPr>
      <w:r>
        <w:t xml:space="preserve">          </w:t>
      </w:r>
      <w:r w:rsidRPr="000E76D6">
        <w:t xml:space="preserve">Всего в поселковых и районных физкультурно-массовых и спортивных мероприятиях приняло участие 2138 человека. Впервые в 2013 году прошел областной турнир по </w:t>
      </w:r>
      <w:r>
        <w:t>мини-футболу на кубок Главы О</w:t>
      </w:r>
      <w:r w:rsidRPr="000E76D6">
        <w:t>мсукчанского района, среди команд</w:t>
      </w:r>
      <w:r>
        <w:t>:</w:t>
      </w:r>
      <w:r w:rsidRPr="000E76D6">
        <w:t xml:space="preserve"> Омсукчанского р-на, </w:t>
      </w:r>
      <w:proofErr w:type="spellStart"/>
      <w:r w:rsidRPr="000E76D6">
        <w:t>Хасынского</w:t>
      </w:r>
      <w:proofErr w:type="spellEnd"/>
      <w:r w:rsidRPr="000E76D6">
        <w:t xml:space="preserve"> района, </w:t>
      </w:r>
      <w:proofErr w:type="spellStart"/>
      <w:r w:rsidRPr="000E76D6">
        <w:t>Ягоднинского</w:t>
      </w:r>
      <w:proofErr w:type="spellEnd"/>
      <w:r w:rsidRPr="000E76D6">
        <w:t xml:space="preserve"> района, </w:t>
      </w:r>
      <w:proofErr w:type="gramStart"/>
      <w:r w:rsidRPr="000E76D6">
        <w:t>г</w:t>
      </w:r>
      <w:proofErr w:type="gramEnd"/>
      <w:r w:rsidRPr="000E76D6">
        <w:t>. Магадана</w:t>
      </w:r>
      <w:r>
        <w:t xml:space="preserve">, </w:t>
      </w:r>
      <w:r w:rsidRPr="000E76D6">
        <w:t xml:space="preserve"> который сразу же обрел свою популярность среди спортсменов и болельщиков. Данный турнир планируется сделать ежегодным.</w:t>
      </w:r>
      <w:r>
        <w:t xml:space="preserve"> </w:t>
      </w:r>
      <w:r w:rsidRPr="000E76D6">
        <w:t xml:space="preserve">Сборные команды района, формируемые на базе «ОСОК», приняли участие в 8 областных соревнованиях в зачет Спартакиады трудящихся </w:t>
      </w:r>
      <w:r w:rsidRPr="000E76D6">
        <w:lastRenderedPageBreak/>
        <w:t xml:space="preserve">Магаданской области. Успешно выступили в областных соревнованиях сборные команды: по волейболу (жен.)- </w:t>
      </w:r>
      <w:r w:rsidRPr="000E76D6">
        <w:rPr>
          <w:lang w:val="en-US"/>
        </w:rPr>
        <w:t>III</w:t>
      </w:r>
      <w:r w:rsidRPr="000E76D6">
        <w:t xml:space="preserve"> место, (муж)-</w:t>
      </w:r>
      <w:r w:rsidRPr="000E76D6">
        <w:rPr>
          <w:lang w:val="en-US"/>
        </w:rPr>
        <w:t>II</w:t>
      </w:r>
      <w:r w:rsidRPr="000E76D6">
        <w:t xml:space="preserve"> место, футболу (муж)</w:t>
      </w:r>
      <w:r>
        <w:t xml:space="preserve"> </w:t>
      </w:r>
      <w:r w:rsidRPr="000E76D6">
        <w:t xml:space="preserve">- </w:t>
      </w:r>
      <w:r w:rsidRPr="000E76D6">
        <w:rPr>
          <w:lang w:val="en-US"/>
        </w:rPr>
        <w:t>I</w:t>
      </w:r>
      <w:r w:rsidRPr="000E76D6">
        <w:t xml:space="preserve"> место, мини-футболу (муж</w:t>
      </w:r>
      <w:proofErr w:type="gramStart"/>
      <w:r w:rsidRPr="000E76D6">
        <w:t>)-</w:t>
      </w:r>
      <w:proofErr w:type="gramEnd"/>
      <w:r w:rsidRPr="000E76D6">
        <w:t xml:space="preserve"> </w:t>
      </w:r>
      <w:r w:rsidRPr="000E76D6">
        <w:rPr>
          <w:lang w:val="en-US"/>
        </w:rPr>
        <w:t>II</w:t>
      </w:r>
      <w:r w:rsidRPr="000E76D6">
        <w:t xml:space="preserve"> место, боулингу (муж.)</w:t>
      </w:r>
      <w:r>
        <w:t>-</w:t>
      </w:r>
      <w:r w:rsidRPr="000E76D6">
        <w:rPr>
          <w:lang w:val="en-US"/>
        </w:rPr>
        <w:t>I</w:t>
      </w:r>
      <w:r w:rsidRPr="000E76D6">
        <w:t xml:space="preserve"> место, (жен.)- </w:t>
      </w:r>
      <w:proofErr w:type="gramStart"/>
      <w:r w:rsidRPr="000E76D6">
        <w:rPr>
          <w:lang w:val="en-US"/>
        </w:rPr>
        <w:t>IV</w:t>
      </w:r>
      <w:r w:rsidRPr="000E76D6">
        <w:t xml:space="preserve"> место, игра </w:t>
      </w:r>
      <w:proofErr w:type="spellStart"/>
      <w:r w:rsidRPr="000E76D6">
        <w:t>Дартс</w:t>
      </w:r>
      <w:proofErr w:type="spellEnd"/>
      <w:r w:rsidRPr="000E76D6">
        <w:t xml:space="preserve"> (жен.)</w:t>
      </w:r>
      <w:proofErr w:type="gramEnd"/>
      <w:r>
        <w:t xml:space="preserve"> - </w:t>
      </w:r>
      <w:r w:rsidRPr="000E76D6">
        <w:rPr>
          <w:lang w:val="en-US"/>
        </w:rPr>
        <w:t>I</w:t>
      </w:r>
      <w:r w:rsidRPr="000E76D6">
        <w:t xml:space="preserve"> место. Всего в областных соревнованиях приняли участие 96 человек.  Планируется </w:t>
      </w:r>
      <w:r>
        <w:t xml:space="preserve">до конца 2013 года </w:t>
      </w:r>
      <w:r w:rsidRPr="000E76D6">
        <w:t>еще 2 выезда на областные соревнования. Излюбленным местом  активного отдыха детей и взрослых стала крытая хоккейная площадка в п. Омсукчан. Тут работают детские секции по хоккею с шайбой и спортивная секция взрослых и ветеранов хоккея, а так же пункт проката коньков. В массовом катании на сезон приняло участие 2</w:t>
      </w:r>
      <w:r>
        <w:t>031 человек. При МБУ «ОСОК», со</w:t>
      </w:r>
      <w:r w:rsidRPr="000E76D6">
        <w:t>вместно с общественным физкультурным активом, с целью вовлечения населения района к участию в различных физкультурно-массовых мероприятиях активно взаимодействуют с образовательными учреждениями района,  ведущими предприятиями, учреждениями и организациями п. Омсукчан, что позволяет проводить эти мероприятия на высоком организационном уровне.</w:t>
      </w:r>
    </w:p>
    <w:p w:rsidR="00E854EE" w:rsidRPr="000E76D6" w:rsidRDefault="00E854EE" w:rsidP="00E854EE">
      <w:pPr>
        <w:ind w:firstLine="567"/>
        <w:jc w:val="both"/>
      </w:pPr>
      <w:r w:rsidRPr="000E76D6">
        <w:t xml:space="preserve">В «Детско-юношеской спортивной школе п. Омсукчан»  занимаются 272 спортсменов-учащихся по видам спорта, утвержденных </w:t>
      </w:r>
      <w:proofErr w:type="spellStart"/>
      <w:r w:rsidRPr="000E76D6">
        <w:t>облспорттуркомитетом</w:t>
      </w:r>
      <w:proofErr w:type="spellEnd"/>
      <w:r w:rsidRPr="000E76D6">
        <w:t>: баскетбол, волейбол, борьба дзюдо, футбол, хоккей с шайбой.</w:t>
      </w:r>
    </w:p>
    <w:p w:rsidR="00E854EE" w:rsidRPr="000E76D6" w:rsidRDefault="00E854EE" w:rsidP="00E854EE">
      <w:pPr>
        <w:jc w:val="both"/>
      </w:pPr>
      <w:r w:rsidRPr="000E76D6">
        <w:t>За отчетный период в ДЮСШ проведено 18 физкультурно-спортивных мероприятий, посвященных различным знаменательным датам, в которых приняло участие более 1100 воспитанников спортивной школы. За период с января по сентябрь 2013 года воспитанники школы успешно выступали на районных и областных  соревнованиях. Наиболее успе</w:t>
      </w:r>
      <w:r>
        <w:t>шные выступления показали юные х</w:t>
      </w:r>
      <w:r w:rsidRPr="000E76D6">
        <w:t xml:space="preserve">оккеисты ДЮСШ на областном финале в рамках Всероссийских соревнований юных хоккеистов «Золотая шайба» в </w:t>
      </w:r>
      <w:proofErr w:type="gramStart"/>
      <w:r w:rsidRPr="000E76D6">
        <w:t>г</w:t>
      </w:r>
      <w:proofErr w:type="gramEnd"/>
      <w:r w:rsidRPr="000E76D6">
        <w:t xml:space="preserve">. Магадане, где заняли почетное 1 место. </w:t>
      </w:r>
    </w:p>
    <w:p w:rsidR="00E854EE" w:rsidRPr="000E76D6" w:rsidRDefault="00E854EE" w:rsidP="00E854EE">
      <w:pPr>
        <w:jc w:val="both"/>
      </w:pPr>
      <w:r w:rsidRPr="000E76D6">
        <w:t>- 1 место в первенстве Магаданской области по уличному баскетболу среди юношей,  3-место среди девушек;</w:t>
      </w:r>
    </w:p>
    <w:p w:rsidR="00E854EE" w:rsidRDefault="00E854EE" w:rsidP="00E854EE">
      <w:pPr>
        <w:jc w:val="both"/>
      </w:pPr>
      <w:r>
        <w:t>- два 1-х;</w:t>
      </w:r>
      <w:r w:rsidRPr="000E76D6">
        <w:t xml:space="preserve"> два 2-х</w:t>
      </w:r>
      <w:r>
        <w:t>;</w:t>
      </w:r>
      <w:r w:rsidRPr="000E76D6">
        <w:t xml:space="preserve"> и два 3-х места привезли дзюдоисты с 13 турнира на призы Губернатора Магаданской области. До конца 2013 года планируется выезд сборных команд на областные соревнования:</w:t>
      </w:r>
      <w:r>
        <w:t xml:space="preserve"> по </w:t>
      </w:r>
      <w:r w:rsidRPr="000E76D6">
        <w:t xml:space="preserve"> баскетболу</w:t>
      </w:r>
      <w:r>
        <w:t xml:space="preserve"> (</w:t>
      </w:r>
      <w:r w:rsidRPr="000E76D6">
        <w:t>юноши и девушки), мини-футболу, волейболу</w:t>
      </w:r>
      <w:r>
        <w:t xml:space="preserve"> </w:t>
      </w:r>
      <w:proofErr w:type="gramStart"/>
      <w:r w:rsidRPr="000E76D6">
        <w:t xml:space="preserve">( </w:t>
      </w:r>
      <w:proofErr w:type="gramEnd"/>
      <w:r w:rsidRPr="000E76D6">
        <w:t xml:space="preserve">юноши и девушки). Юные футболисты ежегодно получают возможность не только оздоровлять свой организм,  но и более эффективно выстраивать тренировочный процесс за пределами Магаданской области. В конце 2013 года планируется выезд сборной команды по мини-футболу на Дальневосточный турнир в г. Райчихинск  Амурской области. </w:t>
      </w:r>
    </w:p>
    <w:p w:rsidR="00E854EE" w:rsidRPr="000E76D6" w:rsidRDefault="00E854EE" w:rsidP="00E854EE">
      <w:pPr>
        <w:spacing w:after="200"/>
        <w:jc w:val="both"/>
      </w:pPr>
      <w:r>
        <w:t xml:space="preserve">        </w:t>
      </w:r>
      <w:r w:rsidRPr="000E76D6">
        <w:t xml:space="preserve">До конца 2013 года планируется  приобретение автомобиля для нужд </w:t>
      </w:r>
      <w:proofErr w:type="gramStart"/>
      <w:r w:rsidRPr="000E76D6">
        <w:t>с</w:t>
      </w:r>
      <w:proofErr w:type="gramEnd"/>
      <w:r w:rsidRPr="000E76D6">
        <w:t xml:space="preserve">/к «Металлург». </w:t>
      </w:r>
    </w:p>
    <w:p w:rsidR="00E854EE" w:rsidRPr="000E76D6" w:rsidRDefault="00E854EE" w:rsidP="00E854EE">
      <w:pPr>
        <w:ind w:firstLine="708"/>
        <w:jc w:val="both"/>
      </w:pPr>
      <w:r w:rsidRPr="000E76D6">
        <w:t xml:space="preserve">На территории Омсукчанского района действует  муниципальная программа «Развитие физической культуры,  спорта и туризма в Омсукчанском районе на 2012-2015 годы». Одной из важнейших задач данной программы является приобщение </w:t>
      </w:r>
      <w:proofErr w:type="gramStart"/>
      <w:r w:rsidRPr="000E76D6">
        <w:t>к</w:t>
      </w:r>
      <w:proofErr w:type="gramEnd"/>
      <w:r w:rsidRPr="000E76D6">
        <w:t xml:space="preserve"> регулярным занятием физической культурой и спортом  различных слоёв населения. С принятием программы значительно возросли возможности активизации физической культуры и спорта среди детей, молодежи и взрослого населения. Общая численность, систематически занимающихся спортом в Омсукчанском районе,  составляет  900 человек. Определены конкретные сроки и механизмы по развитию спортивной базы, организации и проведению различных физкультурно-массовых и спортивных мероприятий, формирующих здоровый образ жизни населения района. В рамках данной программы в 2013 году  проделана большая работа по развитию и благоустройству спортивной базы. Произведен ремонт складского помещения спортивной площадки, прилегающей </w:t>
      </w:r>
      <w:proofErr w:type="gramStart"/>
      <w:r w:rsidRPr="000E76D6">
        <w:t>к</w:t>
      </w:r>
      <w:proofErr w:type="gramEnd"/>
      <w:r w:rsidRPr="000E76D6">
        <w:t xml:space="preserve"> с/к </w:t>
      </w:r>
      <w:r>
        <w:t xml:space="preserve">       </w:t>
      </w:r>
      <w:r w:rsidRPr="000E76D6">
        <w:t xml:space="preserve">« Металлург», ремонт кровли крытой хоккейной коробки. Выполнены работы по укладке </w:t>
      </w:r>
      <w:proofErr w:type="spellStart"/>
      <w:r w:rsidRPr="000E76D6">
        <w:t>Рег</w:t>
      </w:r>
      <w:r>
        <w:t>у</w:t>
      </w:r>
      <w:r w:rsidRPr="000E76D6">
        <w:t>пола</w:t>
      </w:r>
      <w:proofErr w:type="spellEnd"/>
      <w:r w:rsidRPr="000E76D6">
        <w:t xml:space="preserve"> возле спорткомплекса «Металлург». Закончено строительство и обрамление мини-футбольного поля с искусственным покрытием. В настоящее время идут ремонтные работы левого крыла 1 этажа административного здания крытой хоккейной площадки под стояночный бокс для спортивного оборудования и автомобильной техники в п. Омсукчан. </w:t>
      </w:r>
      <w:r w:rsidRPr="000E76D6">
        <w:lastRenderedPageBreak/>
        <w:t>Всего на благоустройство и развитие спортивной базы израсходовано: 3802644(три миллиона восемьсот две тысячи шестьсот сорок четыре рубля). Из них приобретено спортивного инвентаря на сумму 207539 рублей, на ремонтные работы 2554425 рублей.</w:t>
      </w:r>
    </w:p>
    <w:p w:rsidR="00E854EE" w:rsidRDefault="00E854EE" w:rsidP="00E854EE">
      <w:pPr>
        <w:jc w:val="both"/>
      </w:pPr>
      <w:r w:rsidRPr="000E76D6">
        <w:tab/>
        <w:t xml:space="preserve">Поставленные задачи развития физической культуры и спорта, привлечения населения района к занятиям физической культурой и спортом в деятельности учреждений спорта за 2013 год имеют положительную тенденцию. В то же время отсутствие необходимой спортивной базы не позволяет полностью удовлетворить потребности населения в активном отдыхе и занятиях новыми видами спорта, физкультурно-оздоровительными технологиями. </w:t>
      </w:r>
    </w:p>
    <w:p w:rsidR="00E854EE" w:rsidRPr="003972E1" w:rsidRDefault="00E854EE" w:rsidP="00E854EE">
      <w:pPr>
        <w:ind w:left="1065"/>
        <w:rPr>
          <w:b/>
        </w:rPr>
      </w:pPr>
    </w:p>
    <w:p w:rsidR="00E854EE" w:rsidRDefault="00E854EE" w:rsidP="00E854EE">
      <w:pPr>
        <w:ind w:firstLine="540"/>
        <w:jc w:val="both"/>
        <w:rPr>
          <w:b/>
          <w:i/>
        </w:rPr>
      </w:pPr>
    </w:p>
    <w:p w:rsidR="006E5F2D" w:rsidRDefault="006E5F2D"/>
    <w:sectPr w:rsidR="006E5F2D" w:rsidSect="006E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43ED"/>
    <w:multiLevelType w:val="multilevel"/>
    <w:tmpl w:val="0B2AB83A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E854EE"/>
    <w:rsid w:val="00391C2E"/>
    <w:rsid w:val="006E5F2D"/>
    <w:rsid w:val="00E8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54EE"/>
    <w:pPr>
      <w:jc w:val="both"/>
    </w:pPr>
    <w:rPr>
      <w:rFonts w:cs="Mangal"/>
      <w:sz w:val="28"/>
      <w:szCs w:val="28"/>
      <w:lang w:bidi="hi-IN"/>
    </w:rPr>
  </w:style>
  <w:style w:type="character" w:customStyle="1" w:styleId="a4">
    <w:name w:val="Основной текст Знак"/>
    <w:basedOn w:val="a0"/>
    <w:link w:val="a3"/>
    <w:rsid w:val="00E854EE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2">
    <w:name w:val="Body Text Indent 2"/>
    <w:basedOn w:val="a"/>
    <w:link w:val="20"/>
    <w:rsid w:val="00E854EE"/>
    <w:pPr>
      <w:ind w:firstLine="720"/>
      <w:jc w:val="both"/>
    </w:pPr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basedOn w:val="a0"/>
    <w:link w:val="2"/>
    <w:rsid w:val="00E854EE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5">
    <w:name w:val="header"/>
    <w:basedOn w:val="a"/>
    <w:link w:val="a6"/>
    <w:rsid w:val="00E854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5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854EE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5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854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Основной"/>
    <w:basedOn w:val="a"/>
    <w:locked/>
    <w:rsid w:val="00E854EE"/>
    <w:pPr>
      <w:spacing w:after="20" w:line="360" w:lineRule="auto"/>
      <w:ind w:firstLine="709"/>
      <w:jc w:val="both"/>
    </w:pPr>
    <w:rPr>
      <w:sz w:val="28"/>
      <w:szCs w:val="20"/>
    </w:rPr>
  </w:style>
  <w:style w:type="character" w:customStyle="1" w:styleId="a8">
    <w:name w:val="Основной текст_"/>
    <w:basedOn w:val="a0"/>
    <w:link w:val="21"/>
    <w:rsid w:val="00E854EE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8"/>
    <w:rsid w:val="00E854EE"/>
    <w:pPr>
      <w:shd w:val="clear" w:color="auto" w:fill="FFFFFF"/>
      <w:spacing w:line="0" w:lineRule="atLeast"/>
    </w:pPr>
    <w:rPr>
      <w:rFonts w:ascii="Batang" w:eastAsia="Batang" w:hAnsi="Batang" w:cs="Batang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7105</Words>
  <Characters>40499</Characters>
  <Application>Microsoft Office Word</Application>
  <DocSecurity>0</DocSecurity>
  <Lines>337</Lines>
  <Paragraphs>95</Paragraphs>
  <ScaleCrop>false</ScaleCrop>
  <Company/>
  <LinksUpToDate>false</LinksUpToDate>
  <CharactersWithSpaces>47509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smalVI</dc:creator>
  <cp:lastModifiedBy>smalVI</cp:lastModifiedBy>
  <cp:revision>1</cp:revision>
  <dcterms:created xsi:type="dcterms:W3CDTF">2013-11-06T01:23:00Z</dcterms:created>
  <dcterms:modified xsi:type="dcterms:W3CDTF">2013-11-06T01:24:00Z</dcterms:modified>
</cp:coreProperties>
</file>