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A" w:rsidRPr="00A21F9A" w:rsidRDefault="00A21F9A" w:rsidP="00A21F9A">
      <w:pPr>
        <w:pStyle w:val="a3"/>
        <w:tabs>
          <w:tab w:val="left" w:pos="540"/>
        </w:tabs>
        <w:spacing w:line="240" w:lineRule="auto"/>
        <w:jc w:val="center"/>
        <w:rPr>
          <w:b/>
        </w:rPr>
      </w:pPr>
      <w:r w:rsidRPr="00A21F9A">
        <w:rPr>
          <w:b/>
        </w:rPr>
        <w:t>УПРАВЛЕНИЕ ОБРАЗОВАНИЯ</w:t>
      </w:r>
    </w:p>
    <w:p w:rsidR="00A21F9A" w:rsidRPr="00A21F9A" w:rsidRDefault="00A21F9A" w:rsidP="00A21F9A">
      <w:pPr>
        <w:pStyle w:val="a3"/>
        <w:tabs>
          <w:tab w:val="left" w:pos="540"/>
        </w:tabs>
        <w:spacing w:line="240" w:lineRule="auto"/>
        <w:jc w:val="center"/>
        <w:rPr>
          <w:b/>
        </w:rPr>
      </w:pPr>
      <w:r w:rsidRPr="00A21F9A">
        <w:rPr>
          <w:b/>
        </w:rPr>
        <w:t>АДМИНИСТРАЦИИ ОМСУКЧАНСКОГО ГОРОДСКОГО ОКРУГА</w:t>
      </w:r>
    </w:p>
    <w:p w:rsidR="00A21F9A" w:rsidRPr="00A21F9A" w:rsidRDefault="00A21F9A" w:rsidP="00A21F9A">
      <w:pPr>
        <w:tabs>
          <w:tab w:val="left" w:pos="540"/>
        </w:tabs>
        <w:jc w:val="center"/>
        <w:rPr>
          <w:b/>
          <w:bCs/>
        </w:rPr>
      </w:pPr>
    </w:p>
    <w:p w:rsidR="00A21F9A" w:rsidRDefault="00A21F9A" w:rsidP="00A21F9A">
      <w:pPr>
        <w:tabs>
          <w:tab w:val="left" w:pos="540"/>
        </w:tabs>
        <w:rPr>
          <w:b/>
          <w:bCs/>
        </w:rPr>
      </w:pPr>
    </w:p>
    <w:p w:rsidR="00A21F9A" w:rsidRPr="00CF61F9" w:rsidRDefault="00A21F9A" w:rsidP="00A21F9A">
      <w:pPr>
        <w:tabs>
          <w:tab w:val="left" w:pos="540"/>
        </w:tabs>
        <w:rPr>
          <w:szCs w:val="28"/>
        </w:rPr>
      </w:pPr>
      <w:r w:rsidRPr="00CF61F9">
        <w:rPr>
          <w:b/>
          <w:bCs/>
          <w:szCs w:val="28"/>
        </w:rPr>
        <w:t xml:space="preserve">                                                              </w:t>
      </w:r>
      <w:r w:rsidRPr="00CF61F9">
        <w:rPr>
          <w:szCs w:val="28"/>
        </w:rPr>
        <w:t>Приказ</w:t>
      </w:r>
    </w:p>
    <w:p w:rsidR="00A21F9A" w:rsidRPr="00CF61F9" w:rsidRDefault="00A21F9A" w:rsidP="00A21F9A">
      <w:pPr>
        <w:tabs>
          <w:tab w:val="left" w:pos="540"/>
        </w:tabs>
        <w:jc w:val="center"/>
        <w:rPr>
          <w:szCs w:val="28"/>
        </w:rPr>
      </w:pPr>
      <w:r w:rsidRPr="00CF61F9">
        <w:rPr>
          <w:szCs w:val="28"/>
        </w:rPr>
        <w:t>(по основной деятельности)</w:t>
      </w:r>
    </w:p>
    <w:p w:rsidR="00A21F9A" w:rsidRPr="00CF61F9" w:rsidRDefault="00A21F9A" w:rsidP="00A21F9A">
      <w:pPr>
        <w:tabs>
          <w:tab w:val="left" w:pos="540"/>
        </w:tabs>
        <w:rPr>
          <w:szCs w:val="28"/>
        </w:rPr>
      </w:pPr>
      <w:r w:rsidRPr="00CF61F9">
        <w:rPr>
          <w:szCs w:val="28"/>
        </w:rPr>
        <w:t xml:space="preserve"> </w:t>
      </w:r>
    </w:p>
    <w:p w:rsidR="00A21F9A" w:rsidRPr="00CF61F9" w:rsidRDefault="00A21F9A" w:rsidP="00A21F9A">
      <w:pPr>
        <w:tabs>
          <w:tab w:val="left" w:pos="540"/>
        </w:tabs>
        <w:rPr>
          <w:szCs w:val="28"/>
        </w:rPr>
      </w:pPr>
      <w:r>
        <w:rPr>
          <w:szCs w:val="28"/>
        </w:rPr>
        <w:t xml:space="preserve">от </w:t>
      </w:r>
      <w:r w:rsidR="0069252E">
        <w:rPr>
          <w:szCs w:val="28"/>
        </w:rPr>
        <w:t xml:space="preserve"> </w:t>
      </w:r>
      <w:r w:rsidR="008277AA">
        <w:rPr>
          <w:szCs w:val="28"/>
        </w:rPr>
        <w:t>23</w:t>
      </w:r>
      <w:r w:rsidR="00DA3E6F">
        <w:rPr>
          <w:szCs w:val="28"/>
        </w:rPr>
        <w:t>.01.20</w:t>
      </w:r>
      <w:r w:rsidR="0069252E">
        <w:rPr>
          <w:szCs w:val="28"/>
        </w:rPr>
        <w:t>20</w:t>
      </w:r>
      <w:r w:rsidRPr="00CF61F9">
        <w:rPr>
          <w:szCs w:val="28"/>
        </w:rPr>
        <w:t xml:space="preserve"> года                                                                               </w:t>
      </w:r>
      <w:r>
        <w:rPr>
          <w:szCs w:val="28"/>
        </w:rPr>
        <w:t xml:space="preserve"> № </w:t>
      </w:r>
      <w:r w:rsidR="008277AA">
        <w:rPr>
          <w:szCs w:val="28"/>
        </w:rPr>
        <w:t>10</w:t>
      </w:r>
    </w:p>
    <w:p w:rsidR="005B4C6F" w:rsidRDefault="005B4C6F" w:rsidP="00F96527">
      <w:pPr>
        <w:pStyle w:val="a4"/>
        <w:jc w:val="left"/>
        <w:rPr>
          <w:sz w:val="32"/>
          <w:szCs w:val="32"/>
        </w:rPr>
      </w:pPr>
    </w:p>
    <w:p w:rsidR="00E34904" w:rsidRPr="00F96527" w:rsidRDefault="00E34904" w:rsidP="00607481">
      <w:pPr>
        <w:pStyle w:val="20"/>
        <w:shd w:val="clear" w:color="auto" w:fill="auto"/>
        <w:spacing w:after="0" w:line="240" w:lineRule="auto"/>
        <w:ind w:right="5528" w:firstLine="0"/>
        <w:jc w:val="both"/>
        <w:rPr>
          <w:spacing w:val="0"/>
          <w:sz w:val="28"/>
          <w:szCs w:val="24"/>
        </w:rPr>
      </w:pPr>
      <w:r w:rsidRPr="00F96527">
        <w:rPr>
          <w:spacing w:val="0"/>
          <w:sz w:val="28"/>
          <w:szCs w:val="24"/>
        </w:rPr>
        <w:t>О родительской плате в</w:t>
      </w:r>
      <w:r w:rsidR="00A97C6A">
        <w:rPr>
          <w:spacing w:val="0"/>
          <w:sz w:val="28"/>
          <w:szCs w:val="24"/>
        </w:rPr>
        <w:t xml:space="preserve"> </w:t>
      </w:r>
      <w:proofErr w:type="gramStart"/>
      <w:r w:rsidR="00A21F9A">
        <w:rPr>
          <w:spacing w:val="0"/>
          <w:sz w:val="28"/>
          <w:szCs w:val="24"/>
        </w:rPr>
        <w:t>м</w:t>
      </w:r>
      <w:r w:rsidR="00A97C6A" w:rsidRPr="00A97C6A">
        <w:rPr>
          <w:sz w:val="28"/>
          <w:szCs w:val="28"/>
        </w:rPr>
        <w:t>уници</w:t>
      </w:r>
      <w:r w:rsidR="00A21F9A">
        <w:rPr>
          <w:sz w:val="28"/>
          <w:szCs w:val="28"/>
        </w:rPr>
        <w:t>-</w:t>
      </w:r>
      <w:r w:rsidR="00A97C6A" w:rsidRPr="00A97C6A">
        <w:rPr>
          <w:sz w:val="28"/>
          <w:szCs w:val="28"/>
        </w:rPr>
        <w:t>пальных</w:t>
      </w:r>
      <w:proofErr w:type="gramEnd"/>
      <w:r w:rsidR="00A97C6A" w:rsidRPr="00A97C6A">
        <w:rPr>
          <w:sz w:val="28"/>
          <w:szCs w:val="28"/>
        </w:rPr>
        <w:t xml:space="preserve"> бюджетных</w:t>
      </w:r>
      <w:r w:rsidR="00A97C6A" w:rsidRPr="00E34904">
        <w:t xml:space="preserve"> </w:t>
      </w:r>
      <w:r w:rsidRPr="00F96527">
        <w:rPr>
          <w:spacing w:val="0"/>
          <w:sz w:val="28"/>
          <w:szCs w:val="24"/>
        </w:rPr>
        <w:t>дошколь</w:t>
      </w:r>
      <w:r w:rsidR="00607481">
        <w:rPr>
          <w:spacing w:val="0"/>
          <w:sz w:val="28"/>
          <w:szCs w:val="24"/>
        </w:rPr>
        <w:t>-</w:t>
      </w:r>
      <w:r w:rsidRPr="00F96527">
        <w:rPr>
          <w:spacing w:val="0"/>
          <w:sz w:val="28"/>
          <w:szCs w:val="24"/>
        </w:rPr>
        <w:t>ных</w:t>
      </w:r>
      <w:r w:rsidR="00A97C6A">
        <w:rPr>
          <w:spacing w:val="0"/>
          <w:sz w:val="28"/>
          <w:szCs w:val="24"/>
        </w:rPr>
        <w:t xml:space="preserve"> образовательных</w:t>
      </w:r>
      <w:r w:rsidRPr="00F96527">
        <w:rPr>
          <w:spacing w:val="0"/>
          <w:sz w:val="28"/>
          <w:szCs w:val="24"/>
        </w:rPr>
        <w:t xml:space="preserve"> учреждениях</w:t>
      </w:r>
      <w:r w:rsidR="00055FA0">
        <w:rPr>
          <w:spacing w:val="0"/>
          <w:sz w:val="28"/>
          <w:szCs w:val="24"/>
        </w:rPr>
        <w:t xml:space="preserve"> Омсукчанского городского округа</w:t>
      </w:r>
    </w:p>
    <w:p w:rsidR="005B4C6F" w:rsidRDefault="005B4C6F" w:rsidP="00E34904">
      <w:pPr>
        <w:jc w:val="both"/>
      </w:pPr>
    </w:p>
    <w:p w:rsidR="00A21F9A" w:rsidRDefault="00A21F9A" w:rsidP="00E34904">
      <w:pPr>
        <w:jc w:val="both"/>
      </w:pPr>
    </w:p>
    <w:p w:rsidR="00E34904" w:rsidRDefault="00097FE5" w:rsidP="00097FE5">
      <w:r>
        <w:t xml:space="preserve">      </w:t>
      </w:r>
      <w:r w:rsidR="00E65C43">
        <w:tab/>
      </w:r>
      <w:r w:rsidRPr="00E34904">
        <w:t>В соответствии с</w:t>
      </w:r>
      <w:r w:rsidR="00E34904" w:rsidRPr="00E34904">
        <w:t xml:space="preserve"> п</w:t>
      </w:r>
      <w:r>
        <w:t>унктом</w:t>
      </w:r>
      <w:r w:rsidR="00E34904" w:rsidRPr="00E34904">
        <w:t xml:space="preserve"> </w:t>
      </w:r>
      <w:r w:rsidR="00FA4D07">
        <w:t>2</w:t>
      </w:r>
      <w:r w:rsidR="00E34904" w:rsidRPr="00E34904">
        <w:t xml:space="preserve"> ст</w:t>
      </w:r>
      <w:r w:rsidR="00F96527">
        <w:t>атьи</w:t>
      </w:r>
      <w:r w:rsidR="00E34904" w:rsidRPr="00E34904">
        <w:t xml:space="preserve"> </w:t>
      </w:r>
      <w:r w:rsidR="00E34904">
        <w:t>65</w:t>
      </w:r>
      <w:r w:rsidR="00FA4D07">
        <w:t xml:space="preserve"> </w:t>
      </w:r>
      <w:r w:rsidR="009342C3">
        <w:t>Ф</w:t>
      </w:r>
      <w:r w:rsidR="00E34904">
        <w:t>едерального закона</w:t>
      </w:r>
      <w:r w:rsidR="00E34904" w:rsidRPr="00E34904">
        <w:t xml:space="preserve"> </w:t>
      </w:r>
      <w:r w:rsidR="00E34904">
        <w:t>от 29.12.2012</w:t>
      </w:r>
      <w:r w:rsidR="00055FA0">
        <w:t xml:space="preserve"> г. </w:t>
      </w:r>
      <w:r w:rsidR="00E34904">
        <w:t xml:space="preserve"> </w:t>
      </w:r>
      <w:r w:rsidR="00E34904" w:rsidRPr="00E34904">
        <w:t xml:space="preserve">№ </w:t>
      </w:r>
      <w:r w:rsidR="00E34904">
        <w:t>273-ФЗ</w:t>
      </w:r>
      <w:r w:rsidR="00E34904" w:rsidRPr="00E34904">
        <w:t xml:space="preserve"> «Об образовании</w:t>
      </w:r>
      <w:r w:rsidR="00E34904">
        <w:t xml:space="preserve"> в Российской Федерации</w:t>
      </w:r>
      <w:r w:rsidR="00E55960">
        <w:t>»</w:t>
      </w:r>
    </w:p>
    <w:p w:rsidR="00A21F9A" w:rsidRDefault="00A21F9A" w:rsidP="00097FE5"/>
    <w:p w:rsidR="00097FE5" w:rsidRPr="00A21F9A" w:rsidRDefault="00A21F9A" w:rsidP="00097FE5">
      <w:pPr>
        <w:rPr>
          <w:sz w:val="32"/>
          <w:szCs w:val="32"/>
        </w:rPr>
      </w:pPr>
      <w:r w:rsidRPr="00A21F9A">
        <w:rPr>
          <w:sz w:val="32"/>
          <w:szCs w:val="32"/>
        </w:rPr>
        <w:t>п</w:t>
      </w:r>
      <w:r w:rsidR="00097FE5" w:rsidRPr="00A21F9A">
        <w:rPr>
          <w:sz w:val="32"/>
          <w:szCs w:val="32"/>
        </w:rPr>
        <w:t>риказываю:</w:t>
      </w:r>
    </w:p>
    <w:p w:rsidR="00E34904" w:rsidRPr="00E34904" w:rsidRDefault="00E34904" w:rsidP="00E34904">
      <w:pPr>
        <w:ind w:firstLine="708"/>
        <w:jc w:val="both"/>
      </w:pPr>
    </w:p>
    <w:p w:rsidR="00E34904" w:rsidRPr="00B17042" w:rsidRDefault="00E34904" w:rsidP="00607481">
      <w:pPr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34904">
        <w:t xml:space="preserve"> Установить размер родительской платы, взимаемой с родителей за</w:t>
      </w:r>
      <w:r w:rsidRPr="00E34904">
        <w:br/>
      </w:r>
      <w:r w:rsidR="008425C2">
        <w:t xml:space="preserve">присмотр и уход за детьми </w:t>
      </w:r>
      <w:r w:rsidR="00A97C6A">
        <w:t>в муниципальных бюджетных</w:t>
      </w:r>
      <w:r w:rsidRPr="00E34904">
        <w:t xml:space="preserve"> дошкольных </w:t>
      </w:r>
      <w:r w:rsidR="00A97C6A">
        <w:t xml:space="preserve"> образовательных </w:t>
      </w:r>
      <w:r w:rsidRPr="00E34904">
        <w:t xml:space="preserve">учреждениях </w:t>
      </w:r>
      <w:r w:rsidR="00A97C6A">
        <w:t xml:space="preserve"> Омсукчанского городского округа </w:t>
      </w:r>
      <w:r w:rsidRPr="00E34904">
        <w:t xml:space="preserve">в размере </w:t>
      </w:r>
      <w:r w:rsidR="00936ACD" w:rsidRPr="00936ACD">
        <w:t>стоимости</w:t>
      </w:r>
      <w:r w:rsidRPr="00936ACD">
        <w:t xml:space="preserve"> </w:t>
      </w:r>
      <w:r w:rsidR="00936ACD">
        <w:t xml:space="preserve">одного дето-дня: </w:t>
      </w:r>
      <w:r w:rsidR="00DA3E6F" w:rsidRPr="00B17042">
        <w:t>224,0</w:t>
      </w:r>
      <w:r w:rsidR="00936ACD" w:rsidRPr="00B17042">
        <w:t xml:space="preserve"> руб. </w:t>
      </w:r>
      <w:r w:rsidR="005650CB" w:rsidRPr="00B17042">
        <w:t>согласно приложению к приказу</w:t>
      </w:r>
      <w:r w:rsidRPr="00B17042">
        <w:t>.</w:t>
      </w:r>
      <w:r w:rsidR="00E65C43" w:rsidRPr="00B17042">
        <w:t xml:space="preserve"> Расчёт 1 дето-</w:t>
      </w:r>
      <w:r w:rsidR="009342C3" w:rsidRPr="00B17042">
        <w:t xml:space="preserve">дня </w:t>
      </w:r>
      <w:r w:rsidR="00936ACD" w:rsidRPr="00B17042">
        <w:t>на хозяйственно-бытовое обслуживание</w:t>
      </w:r>
      <w:r w:rsidR="009342C3" w:rsidRPr="00B17042">
        <w:t xml:space="preserve"> составляет:</w:t>
      </w:r>
      <w:r w:rsidR="005650CB" w:rsidRPr="00B17042">
        <w:t xml:space="preserve"> </w:t>
      </w:r>
      <w:r w:rsidR="008F576F" w:rsidRPr="00B17042">
        <w:t>4</w:t>
      </w:r>
      <w:r w:rsidR="00DA3E6F" w:rsidRPr="00B17042">
        <w:t>,0</w:t>
      </w:r>
      <w:r w:rsidR="005650CB" w:rsidRPr="00B17042">
        <w:t xml:space="preserve"> руб</w:t>
      </w:r>
      <w:r w:rsidR="00DA568A" w:rsidRPr="00B17042">
        <w:t>.</w:t>
      </w:r>
      <w:r w:rsidR="005650CB" w:rsidRPr="00B17042">
        <w:t xml:space="preserve">, услуга питания: </w:t>
      </w:r>
      <w:r w:rsidR="00DA3E6F" w:rsidRPr="00B17042">
        <w:t>2</w:t>
      </w:r>
      <w:r w:rsidR="008F576F" w:rsidRPr="00B17042">
        <w:t>20</w:t>
      </w:r>
      <w:r w:rsidR="00DA3E6F" w:rsidRPr="00B17042">
        <w:t>,0</w:t>
      </w:r>
      <w:r w:rsidR="005650CB" w:rsidRPr="00B17042">
        <w:t xml:space="preserve"> рубл</w:t>
      </w:r>
      <w:r w:rsidR="00DA568A" w:rsidRPr="00B17042">
        <w:t>я</w:t>
      </w:r>
      <w:r w:rsidR="005650CB" w:rsidRPr="00B17042">
        <w:t>.</w:t>
      </w:r>
    </w:p>
    <w:p w:rsidR="00E34904" w:rsidRDefault="00097FE5" w:rsidP="00607481">
      <w:pPr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</w:pPr>
      <w:r>
        <w:t>Освободить от родительской платы</w:t>
      </w:r>
      <w:r w:rsidR="00055FA0">
        <w:t xml:space="preserve"> </w:t>
      </w:r>
      <w:r>
        <w:t>за присмотр и уход за детьми</w:t>
      </w:r>
      <w:r w:rsidR="00E34904" w:rsidRPr="00E34904">
        <w:t>:</w:t>
      </w:r>
    </w:p>
    <w:p w:rsidR="00097FE5" w:rsidRDefault="00002AA2" w:rsidP="008A6573">
      <w:pPr>
        <w:numPr>
          <w:ilvl w:val="1"/>
          <w:numId w:val="1"/>
        </w:numPr>
        <w:tabs>
          <w:tab w:val="left" w:pos="0"/>
        </w:tabs>
        <w:spacing w:after="240"/>
        <w:ind w:left="0" w:hanging="6"/>
        <w:jc w:val="both"/>
      </w:pPr>
      <w:r>
        <w:t>Р</w:t>
      </w:r>
      <w:r w:rsidR="00E34904" w:rsidRPr="00E34904">
        <w:t>одителей, являющихся представителями</w:t>
      </w:r>
      <w:r w:rsidR="00E65C43">
        <w:t xml:space="preserve"> </w:t>
      </w:r>
      <w:r w:rsidR="00FA4D07">
        <w:t xml:space="preserve">коренных малочисленных </w:t>
      </w:r>
      <w:r w:rsidR="00E34904" w:rsidRPr="00E34904">
        <w:t>н</w:t>
      </w:r>
      <w:r w:rsidR="00097FE5">
        <w:t>ародов Севера</w:t>
      </w:r>
      <w:r w:rsidR="00055FA0">
        <w:t>;</w:t>
      </w:r>
    </w:p>
    <w:p w:rsidR="00097FE5" w:rsidRDefault="00097FE5" w:rsidP="008A6573">
      <w:pPr>
        <w:numPr>
          <w:ilvl w:val="1"/>
          <w:numId w:val="1"/>
        </w:numPr>
        <w:tabs>
          <w:tab w:val="left" w:pos="426"/>
        </w:tabs>
        <w:spacing w:after="240"/>
        <w:ind w:left="426"/>
        <w:jc w:val="both"/>
      </w:pPr>
      <w:r>
        <w:t>М</w:t>
      </w:r>
      <w:r w:rsidR="007C1550">
        <w:t>ногодетные семьи</w:t>
      </w:r>
      <w:r w:rsidR="001C69D4">
        <w:t xml:space="preserve"> с количеством </w:t>
      </w:r>
      <w:r w:rsidR="00B323BB">
        <w:t xml:space="preserve"> </w:t>
      </w:r>
      <w:r w:rsidR="00055FA0">
        <w:t>5 и более  детей</w:t>
      </w:r>
      <w:r w:rsidR="00E34904" w:rsidRPr="00E34904">
        <w:t>;</w:t>
      </w:r>
    </w:p>
    <w:p w:rsidR="0027624F" w:rsidRDefault="00097FE5" w:rsidP="008A6573">
      <w:pPr>
        <w:numPr>
          <w:ilvl w:val="1"/>
          <w:numId w:val="1"/>
        </w:numPr>
        <w:tabs>
          <w:tab w:val="left" w:pos="0"/>
        </w:tabs>
        <w:spacing w:after="240"/>
        <w:ind w:left="0" w:hanging="6"/>
        <w:jc w:val="both"/>
      </w:pPr>
      <w:r>
        <w:t>Р</w:t>
      </w:r>
      <w:r w:rsidR="00E34904" w:rsidRPr="00E34904">
        <w:t xml:space="preserve">одителей, работающих в </w:t>
      </w:r>
      <w:r w:rsidR="00055FA0">
        <w:t>детских дошкольных учреждениях</w:t>
      </w:r>
      <w:r w:rsidR="009342C3">
        <w:t xml:space="preserve"> </w:t>
      </w:r>
      <w:r w:rsidR="00541054">
        <w:t>в</w:t>
      </w:r>
      <w:r w:rsidR="00E65C43">
        <w:t xml:space="preserve"> </w:t>
      </w:r>
      <w:r w:rsidR="00541054">
        <w:t xml:space="preserve">  </w:t>
      </w:r>
      <w:r>
        <w:t xml:space="preserve">    </w:t>
      </w:r>
      <w:r w:rsidR="00541054">
        <w:t xml:space="preserve"> качестве младших воспитателей, </w:t>
      </w:r>
      <w:r w:rsidR="00E34904" w:rsidRPr="00E34904">
        <w:t>доход в семьях</w:t>
      </w:r>
      <w:r w:rsidR="00FB4B64">
        <w:t xml:space="preserve"> которых на 1 члена</w:t>
      </w:r>
      <w:r w:rsidR="00541054">
        <w:t xml:space="preserve"> </w:t>
      </w:r>
      <w:r w:rsidR="00E34904" w:rsidRPr="00E34904">
        <w:t>семьи меньше величины</w:t>
      </w:r>
      <w:r w:rsidR="005B4C6F">
        <w:t xml:space="preserve"> </w:t>
      </w:r>
      <w:r w:rsidR="00055FA0">
        <w:t>прожиточного минимума</w:t>
      </w:r>
      <w:r w:rsidR="00FB4B64">
        <w:t xml:space="preserve"> </w:t>
      </w:r>
      <w:r w:rsidR="00FB4B64">
        <w:rPr>
          <w:szCs w:val="28"/>
        </w:rPr>
        <w:t>(</w:t>
      </w:r>
      <w:proofErr w:type="gramStart"/>
      <w:r w:rsidR="00FB4B64">
        <w:rPr>
          <w:szCs w:val="28"/>
        </w:rPr>
        <w:t>предоставлять справку</w:t>
      </w:r>
      <w:proofErr w:type="gramEnd"/>
      <w:r w:rsidR="00FB4B64">
        <w:rPr>
          <w:szCs w:val="28"/>
        </w:rPr>
        <w:t xml:space="preserve"> о доходах ежемесячно)</w:t>
      </w:r>
      <w:r w:rsidR="00055FA0">
        <w:t>.</w:t>
      </w:r>
    </w:p>
    <w:p w:rsidR="00F96527" w:rsidRDefault="00AE4FEF" w:rsidP="008A6573">
      <w:pPr>
        <w:numPr>
          <w:ilvl w:val="0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>Настоящий приказ</w:t>
      </w:r>
      <w:r w:rsidR="00DC684E">
        <w:t xml:space="preserve"> вступает в з</w:t>
      </w:r>
      <w:r w:rsidR="009342C3">
        <w:t>аконную силу с момента подпис</w:t>
      </w:r>
      <w:r w:rsidR="00DC684E">
        <w:t>ания и распространяется на пра</w:t>
      </w:r>
      <w:r w:rsidR="008D0ADF">
        <w:t>воотношения, возникающие с 01.01</w:t>
      </w:r>
      <w:r w:rsidR="00DC684E">
        <w:t>.20</w:t>
      </w:r>
      <w:r w:rsidR="00002AA2">
        <w:t>20</w:t>
      </w:r>
      <w:r w:rsidR="00DC684E">
        <w:t>года.</w:t>
      </w:r>
    </w:p>
    <w:p w:rsidR="00EF54E9" w:rsidRDefault="00920D96" w:rsidP="008A6573">
      <w:pPr>
        <w:numPr>
          <w:ilvl w:val="0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>Настоящий</w:t>
      </w:r>
      <w:r w:rsidR="00F96527">
        <w:t xml:space="preserve"> п</w:t>
      </w:r>
      <w:r>
        <w:t>риказ</w:t>
      </w:r>
      <w:r w:rsidR="0027624F">
        <w:t xml:space="preserve"> </w:t>
      </w:r>
      <w:r w:rsidR="00F96527" w:rsidRPr="001B7EF2">
        <w:t>подлежит размещению</w:t>
      </w:r>
      <w:r w:rsidR="001B7EF2">
        <w:t xml:space="preserve"> на</w:t>
      </w:r>
      <w:r w:rsidR="00DC684E" w:rsidRPr="001B7EF2">
        <w:t xml:space="preserve"> официальном</w:t>
      </w:r>
      <w:r w:rsidR="00F96527" w:rsidRPr="001B7EF2">
        <w:t xml:space="preserve"> сайте муниципального образования</w:t>
      </w:r>
      <w:r w:rsidRPr="001B7EF2">
        <w:t xml:space="preserve"> «Омсукчанский городской округ»</w:t>
      </w:r>
      <w:r w:rsidR="00F96527" w:rsidRPr="001B7EF2">
        <w:t xml:space="preserve">  в сети Интернет (</w:t>
      </w:r>
      <w:hyperlink r:id="rId6" w:history="1">
        <w:r w:rsidR="00DC684E" w:rsidRPr="001B7EF2">
          <w:t>www.omsukchan-adm.ru</w:t>
        </w:r>
      </w:hyperlink>
      <w:r w:rsidR="00DC684E" w:rsidRPr="001B7EF2">
        <w:t>) и опубликованию в газете «Омсукчанские вести».</w:t>
      </w:r>
    </w:p>
    <w:p w:rsidR="00A97C6A" w:rsidRDefault="00A97C6A" w:rsidP="00E65C43">
      <w:pPr>
        <w:jc w:val="both"/>
      </w:pPr>
    </w:p>
    <w:p w:rsidR="001B7EF2" w:rsidRDefault="001B7EF2" w:rsidP="00E65C43">
      <w:pPr>
        <w:jc w:val="both"/>
      </w:pPr>
    </w:p>
    <w:p w:rsidR="00F96527" w:rsidRPr="00F96527" w:rsidRDefault="00920D96" w:rsidP="00E65C43">
      <w:pPr>
        <w:jc w:val="both"/>
      </w:pPr>
      <w:r>
        <w:t>Руководитель Управления образования                                              В.В. Глазков</w:t>
      </w:r>
      <w:r w:rsidR="0027624F">
        <w:t xml:space="preserve">                      </w:t>
      </w:r>
      <w:r>
        <w:t xml:space="preserve">                               </w:t>
      </w:r>
    </w:p>
    <w:sectPr w:rsidR="00F96527" w:rsidRPr="00F96527" w:rsidSect="004A3540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E9A"/>
    <w:multiLevelType w:val="multilevel"/>
    <w:tmpl w:val="822EC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56DCC"/>
    <w:multiLevelType w:val="multilevel"/>
    <w:tmpl w:val="05BEA5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12"/>
        </w:tabs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6"/>
        </w:tabs>
        <w:ind w:left="11376" w:hanging="2160"/>
      </w:pPr>
      <w:rPr>
        <w:rFonts w:hint="default"/>
      </w:rPr>
    </w:lvl>
  </w:abstractNum>
  <w:abstractNum w:abstractNumId="2">
    <w:nsid w:val="1E4901D9"/>
    <w:multiLevelType w:val="multilevel"/>
    <w:tmpl w:val="2800EC2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8451BA5"/>
    <w:multiLevelType w:val="hybridMultilevel"/>
    <w:tmpl w:val="A32C4F66"/>
    <w:lvl w:ilvl="0" w:tplc="88580BD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57D35F6"/>
    <w:multiLevelType w:val="hybridMultilevel"/>
    <w:tmpl w:val="A9AC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03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DB55BA"/>
    <w:multiLevelType w:val="multilevel"/>
    <w:tmpl w:val="D0CA4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0B4E25"/>
    <w:multiLevelType w:val="multilevel"/>
    <w:tmpl w:val="2E2CC2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12"/>
        </w:tabs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6"/>
        </w:tabs>
        <w:ind w:left="11376" w:hanging="2160"/>
      </w:pPr>
      <w:rPr>
        <w:rFonts w:hint="default"/>
      </w:rPr>
    </w:lvl>
  </w:abstractNum>
  <w:abstractNum w:abstractNumId="8">
    <w:nsid w:val="73DB77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6C1E4F"/>
    <w:multiLevelType w:val="multilevel"/>
    <w:tmpl w:val="F0964A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12"/>
        </w:tabs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6"/>
        </w:tabs>
        <w:ind w:left="1137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18"/>
    <w:rsid w:val="00002AA2"/>
    <w:rsid w:val="00010893"/>
    <w:rsid w:val="00055FA0"/>
    <w:rsid w:val="00097FE5"/>
    <w:rsid w:val="000A1056"/>
    <w:rsid w:val="001B7EF2"/>
    <w:rsid w:val="001C69D4"/>
    <w:rsid w:val="001E19C0"/>
    <w:rsid w:val="0027624F"/>
    <w:rsid w:val="002B48F1"/>
    <w:rsid w:val="002F2121"/>
    <w:rsid w:val="00316829"/>
    <w:rsid w:val="0035431A"/>
    <w:rsid w:val="00370DD6"/>
    <w:rsid w:val="003D4888"/>
    <w:rsid w:val="003D48C2"/>
    <w:rsid w:val="00403353"/>
    <w:rsid w:val="00473775"/>
    <w:rsid w:val="00482275"/>
    <w:rsid w:val="004A3540"/>
    <w:rsid w:val="004A628D"/>
    <w:rsid w:val="004B48A3"/>
    <w:rsid w:val="00541054"/>
    <w:rsid w:val="005650CB"/>
    <w:rsid w:val="005709EF"/>
    <w:rsid w:val="0058158D"/>
    <w:rsid w:val="0058572D"/>
    <w:rsid w:val="005A36E9"/>
    <w:rsid w:val="005B4C6F"/>
    <w:rsid w:val="005F36F7"/>
    <w:rsid w:val="00607481"/>
    <w:rsid w:val="0069252E"/>
    <w:rsid w:val="00731018"/>
    <w:rsid w:val="00764979"/>
    <w:rsid w:val="0079520F"/>
    <w:rsid w:val="007C1550"/>
    <w:rsid w:val="00804269"/>
    <w:rsid w:val="008277AA"/>
    <w:rsid w:val="008425C2"/>
    <w:rsid w:val="008A6573"/>
    <w:rsid w:val="008D0ADF"/>
    <w:rsid w:val="008E0414"/>
    <w:rsid w:val="008F576F"/>
    <w:rsid w:val="00920D96"/>
    <w:rsid w:val="009342C3"/>
    <w:rsid w:val="00936ACD"/>
    <w:rsid w:val="00A21F9A"/>
    <w:rsid w:val="00A32822"/>
    <w:rsid w:val="00A366B8"/>
    <w:rsid w:val="00A434A4"/>
    <w:rsid w:val="00A45B37"/>
    <w:rsid w:val="00A829C9"/>
    <w:rsid w:val="00A97C6A"/>
    <w:rsid w:val="00AE4FEF"/>
    <w:rsid w:val="00B17042"/>
    <w:rsid w:val="00B323BB"/>
    <w:rsid w:val="00B57C6A"/>
    <w:rsid w:val="00C37B33"/>
    <w:rsid w:val="00C440BF"/>
    <w:rsid w:val="00D30A6F"/>
    <w:rsid w:val="00D338C7"/>
    <w:rsid w:val="00D463F5"/>
    <w:rsid w:val="00D651B3"/>
    <w:rsid w:val="00DA2209"/>
    <w:rsid w:val="00DA3E6F"/>
    <w:rsid w:val="00DA568A"/>
    <w:rsid w:val="00DC684E"/>
    <w:rsid w:val="00DE350F"/>
    <w:rsid w:val="00E2188A"/>
    <w:rsid w:val="00E34904"/>
    <w:rsid w:val="00E55960"/>
    <w:rsid w:val="00E65C43"/>
    <w:rsid w:val="00E73AC1"/>
    <w:rsid w:val="00EA43EB"/>
    <w:rsid w:val="00EF54E9"/>
    <w:rsid w:val="00F1067B"/>
    <w:rsid w:val="00F536B1"/>
    <w:rsid w:val="00F96527"/>
    <w:rsid w:val="00FA4D07"/>
    <w:rsid w:val="00FB4B64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24F"/>
    <w:rPr>
      <w:sz w:val="28"/>
      <w:szCs w:val="24"/>
    </w:rPr>
  </w:style>
  <w:style w:type="paragraph" w:styleId="1">
    <w:name w:val="heading 1"/>
    <w:basedOn w:val="a"/>
    <w:next w:val="a"/>
    <w:qFormat/>
    <w:rsid w:val="0027624F"/>
    <w:pPr>
      <w:keepNext/>
      <w:ind w:left="7788"/>
      <w:outlineLvl w:val="0"/>
    </w:pPr>
  </w:style>
  <w:style w:type="paragraph" w:styleId="2">
    <w:name w:val="heading 2"/>
    <w:basedOn w:val="a"/>
    <w:next w:val="a"/>
    <w:qFormat/>
    <w:rsid w:val="0027624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24F"/>
    <w:pPr>
      <w:spacing w:line="360" w:lineRule="auto"/>
      <w:jc w:val="both"/>
    </w:pPr>
  </w:style>
  <w:style w:type="paragraph" w:styleId="a4">
    <w:name w:val="Title"/>
    <w:basedOn w:val="a"/>
    <w:qFormat/>
    <w:rsid w:val="005F36F7"/>
    <w:pPr>
      <w:jc w:val="center"/>
    </w:pPr>
    <w:rPr>
      <w:b/>
      <w:bCs/>
    </w:rPr>
  </w:style>
  <w:style w:type="character" w:customStyle="1" w:styleId="a5">
    <w:name w:val="Основной текст_"/>
    <w:basedOn w:val="a0"/>
    <w:link w:val="20"/>
    <w:rsid w:val="00E34904"/>
    <w:rPr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5"/>
    <w:rsid w:val="00E34904"/>
    <w:pPr>
      <w:widowControl w:val="0"/>
      <w:shd w:val="clear" w:color="auto" w:fill="FFFFFF"/>
      <w:spacing w:after="120" w:line="0" w:lineRule="atLeast"/>
      <w:ind w:hanging="660"/>
    </w:pPr>
    <w:rPr>
      <w:spacing w:val="11"/>
      <w:sz w:val="23"/>
      <w:szCs w:val="23"/>
    </w:rPr>
  </w:style>
  <w:style w:type="character" w:styleId="a6">
    <w:name w:val="Hyperlink"/>
    <w:basedOn w:val="a0"/>
    <w:rsid w:val="00E34904"/>
    <w:rPr>
      <w:color w:val="0066CC"/>
      <w:u w:val="single"/>
    </w:rPr>
  </w:style>
  <w:style w:type="character" w:customStyle="1" w:styleId="10">
    <w:name w:val="Основной текст1"/>
    <w:basedOn w:val="a5"/>
    <w:rsid w:val="00E3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  <w:style w:type="paragraph" w:styleId="a7">
    <w:name w:val="Balloon Text"/>
    <w:basedOn w:val="a"/>
    <w:link w:val="a8"/>
    <w:rsid w:val="004A3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5D1F-0AD3-4451-93AD-9A6AD4F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School</Company>
  <LinksUpToDate>false</LinksUpToDate>
  <CharactersWithSpaces>1847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Владелец</cp:lastModifiedBy>
  <cp:revision>5</cp:revision>
  <cp:lastPrinted>2020-01-23T04:17:00Z</cp:lastPrinted>
  <dcterms:created xsi:type="dcterms:W3CDTF">2020-01-23T00:25:00Z</dcterms:created>
  <dcterms:modified xsi:type="dcterms:W3CDTF">2020-01-23T04:21:00Z</dcterms:modified>
</cp:coreProperties>
</file>