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2" w:rsidRPr="00F55762" w:rsidRDefault="00F55762" w:rsidP="00F55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Магаданская область</w:t>
      </w:r>
    </w:p>
    <w:p w:rsidR="00F55762" w:rsidRPr="00F55762" w:rsidRDefault="00F55762" w:rsidP="00F55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ОМСУКЧАНСКОГО ГОРОДСКОГО ОКРУГА</w:t>
      </w:r>
    </w:p>
    <w:p w:rsidR="00F55762" w:rsidRPr="00F55762" w:rsidRDefault="00F55762" w:rsidP="00F5576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F5576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КОМИТЕТ ФИНАНСОВ</w:t>
      </w:r>
    </w:p>
    <w:p w:rsidR="00F55762" w:rsidRPr="00F55762" w:rsidRDefault="00F55762" w:rsidP="00F557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F55762" w:rsidRPr="00F55762" w:rsidRDefault="00F55762" w:rsidP="00F557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14"/>
          <w:szCs w:val="14"/>
        </w:rPr>
      </w:pPr>
    </w:p>
    <w:p w:rsidR="00F55762" w:rsidRPr="00F55762" w:rsidRDefault="00F55762" w:rsidP="00F5576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F55762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ПРИКАЗ</w:t>
      </w:r>
    </w:p>
    <w:p w:rsidR="00F55762" w:rsidRPr="00F55762" w:rsidRDefault="00F55762" w:rsidP="00F557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5762" w:rsidRPr="00F55762" w:rsidRDefault="00F55762" w:rsidP="00F5576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F55762" w:rsidRPr="00F55762" w:rsidRDefault="00F55762" w:rsidP="00F5576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от 0</w:t>
      </w:r>
      <w:r w:rsidR="0032007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5</w:t>
      </w:r>
      <w:r w:rsidRPr="00F55762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февраля 2018 года </w:t>
      </w:r>
      <w:r w:rsidRPr="00F557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F5576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№ </w:t>
      </w:r>
      <w:r w:rsidR="0031327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4</w:t>
      </w:r>
    </w:p>
    <w:p w:rsidR="007F6B38" w:rsidRDefault="007F6B38" w:rsidP="003A1EBC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7574F" w:rsidRPr="00F55762" w:rsidRDefault="00CF1748" w:rsidP="00F55762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762">
        <w:rPr>
          <w:rFonts w:ascii="Times New Roman" w:hAnsi="Times New Roman" w:cs="Times New Roman"/>
          <w:color w:val="auto"/>
          <w:sz w:val="28"/>
          <w:szCs w:val="28"/>
        </w:rPr>
        <w:t>Об утверждении П</w:t>
      </w:r>
      <w:r w:rsidR="003A1EBC" w:rsidRPr="00F55762">
        <w:rPr>
          <w:rFonts w:ascii="Times New Roman" w:hAnsi="Times New Roman" w:cs="Times New Roman"/>
          <w:color w:val="auto"/>
          <w:sz w:val="28"/>
          <w:szCs w:val="28"/>
        </w:rPr>
        <w:t xml:space="preserve">орядка исполнения бюджета </w:t>
      </w:r>
    </w:p>
    <w:p w:rsidR="0067574F" w:rsidRPr="00F55762" w:rsidRDefault="0067574F" w:rsidP="00F55762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762">
        <w:rPr>
          <w:rFonts w:ascii="Times New Roman" w:hAnsi="Times New Roman" w:cs="Times New Roman"/>
          <w:color w:val="auto"/>
          <w:sz w:val="28"/>
          <w:szCs w:val="28"/>
        </w:rPr>
        <w:t xml:space="preserve">Омсукчанского городского округа </w:t>
      </w:r>
      <w:r w:rsidR="003A1EBC" w:rsidRPr="00F55762">
        <w:rPr>
          <w:rFonts w:ascii="Times New Roman" w:hAnsi="Times New Roman" w:cs="Times New Roman"/>
          <w:color w:val="auto"/>
          <w:sz w:val="28"/>
          <w:szCs w:val="28"/>
        </w:rPr>
        <w:t xml:space="preserve">по расходам </w:t>
      </w:r>
    </w:p>
    <w:p w:rsidR="0067574F" w:rsidRPr="00F55762" w:rsidRDefault="003A1EBC" w:rsidP="00F55762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762">
        <w:rPr>
          <w:rFonts w:ascii="Times New Roman" w:hAnsi="Times New Roman" w:cs="Times New Roman"/>
          <w:color w:val="auto"/>
          <w:sz w:val="28"/>
          <w:szCs w:val="28"/>
        </w:rPr>
        <w:t xml:space="preserve">и источникам финансирования дефицита </w:t>
      </w:r>
    </w:p>
    <w:p w:rsidR="003A1EBC" w:rsidRPr="00F55762" w:rsidRDefault="003A1EBC" w:rsidP="00F55762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55762">
        <w:rPr>
          <w:rFonts w:ascii="Times New Roman" w:hAnsi="Times New Roman" w:cs="Times New Roman"/>
          <w:color w:val="auto"/>
          <w:sz w:val="28"/>
          <w:szCs w:val="28"/>
        </w:rPr>
        <w:t>бюджета</w:t>
      </w:r>
      <w:r w:rsidR="0067574F" w:rsidRPr="00F55762">
        <w:rPr>
          <w:rFonts w:ascii="Times New Roman" w:hAnsi="Times New Roman" w:cs="Times New Roman"/>
          <w:color w:val="auto"/>
          <w:sz w:val="28"/>
          <w:szCs w:val="28"/>
        </w:rPr>
        <w:t xml:space="preserve"> Омсукчанского городского округа</w:t>
      </w:r>
    </w:p>
    <w:p w:rsidR="003A1EBC" w:rsidRPr="00F55762" w:rsidRDefault="003A1EBC" w:rsidP="00F55762">
      <w:pPr>
        <w:tabs>
          <w:tab w:val="left" w:pos="142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71" w:rsidRDefault="003A1EBC" w:rsidP="00F55762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>В соответствии с пунктом 1 статьи 219 и абзацем первым статьи 219.2 Бюджетного кодекса Российской Федерации</w:t>
      </w:r>
    </w:p>
    <w:p w:rsidR="003A1EBC" w:rsidRPr="00F55762" w:rsidRDefault="0067574F" w:rsidP="00F55762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ПРИКАЗЫВАЮ</w:t>
      </w:r>
      <w:r w:rsidR="003A1EBC" w:rsidRPr="00F55762">
        <w:rPr>
          <w:b/>
          <w:sz w:val="28"/>
          <w:szCs w:val="28"/>
        </w:rPr>
        <w:t>:</w:t>
      </w:r>
    </w:p>
    <w:p w:rsidR="00846170" w:rsidRPr="00F55762" w:rsidRDefault="00846170" w:rsidP="00F55762">
      <w:pPr>
        <w:pStyle w:val="ConsPlusNormal"/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</w:p>
    <w:p w:rsidR="003A1EBC" w:rsidRPr="00F55762" w:rsidRDefault="003A1EBC" w:rsidP="00F55762">
      <w:pPr>
        <w:pStyle w:val="a8"/>
        <w:numPr>
          <w:ilvl w:val="0"/>
          <w:numId w:val="6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62">
        <w:rPr>
          <w:rFonts w:ascii="Times New Roman" w:hAnsi="Times New Roman" w:cs="Times New Roman"/>
          <w:sz w:val="28"/>
          <w:szCs w:val="28"/>
        </w:rPr>
        <w:t>Утвердить Порядок исполнения</w:t>
      </w:r>
      <w:r w:rsidR="008A3568" w:rsidRPr="00F55762">
        <w:rPr>
          <w:rFonts w:ascii="Times New Roman" w:hAnsi="Times New Roman" w:cs="Times New Roman"/>
          <w:sz w:val="28"/>
          <w:szCs w:val="28"/>
        </w:rPr>
        <w:t xml:space="preserve"> </w:t>
      </w:r>
      <w:r w:rsidRPr="00F5576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7574F" w:rsidRPr="00F55762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55762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67574F" w:rsidRPr="00F55762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согласно приложению к настоящему приказу</w:t>
      </w:r>
      <w:r w:rsidRPr="00F55762">
        <w:rPr>
          <w:rFonts w:ascii="Times New Roman" w:hAnsi="Times New Roman" w:cs="Times New Roman"/>
          <w:sz w:val="28"/>
          <w:szCs w:val="28"/>
        </w:rPr>
        <w:t>.</w:t>
      </w:r>
    </w:p>
    <w:p w:rsidR="00BF185F" w:rsidRDefault="00975A97" w:rsidP="00F55762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576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BF185F">
        <w:rPr>
          <w:rFonts w:ascii="Times New Roman" w:hAnsi="Times New Roman" w:cs="Times New Roman"/>
          <w:sz w:val="28"/>
          <w:szCs w:val="28"/>
        </w:rPr>
        <w:t>опубликовать на официальном сайте муниципального образования «</w:t>
      </w:r>
      <w:proofErr w:type="spellStart"/>
      <w:r w:rsidR="00BF185F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BF185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31ED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F18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75A97" w:rsidRPr="00F55762" w:rsidRDefault="00BF185F" w:rsidP="00F55762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846170" w:rsidRPr="00F5576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возникающие с 01.01.2018 года</w:t>
      </w:r>
      <w:r w:rsidR="00975A97" w:rsidRPr="00F55762">
        <w:rPr>
          <w:rFonts w:ascii="Times New Roman" w:hAnsi="Times New Roman" w:cs="Times New Roman"/>
          <w:sz w:val="28"/>
          <w:szCs w:val="28"/>
        </w:rPr>
        <w:t>.</w:t>
      </w:r>
    </w:p>
    <w:p w:rsidR="00CF1748" w:rsidRPr="00F55762" w:rsidRDefault="00CF1748" w:rsidP="00F55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1748" w:rsidRPr="00F55762" w:rsidRDefault="00CF1748" w:rsidP="00F55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EBC" w:rsidRPr="00F55762" w:rsidRDefault="0067574F" w:rsidP="00F55762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5762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="00806CEF" w:rsidRPr="00F55762">
        <w:rPr>
          <w:rFonts w:ascii="Times New Roman" w:hAnsi="Times New Roman" w:cs="Times New Roman"/>
          <w:sz w:val="28"/>
          <w:szCs w:val="28"/>
        </w:rPr>
        <w:tab/>
      </w:r>
      <w:r w:rsidR="00806CEF" w:rsidRPr="00F55762">
        <w:rPr>
          <w:rFonts w:ascii="Times New Roman" w:hAnsi="Times New Roman" w:cs="Times New Roman"/>
          <w:sz w:val="28"/>
          <w:szCs w:val="28"/>
        </w:rPr>
        <w:tab/>
      </w:r>
      <w:r w:rsidR="00806CEF" w:rsidRPr="00F55762">
        <w:rPr>
          <w:rFonts w:ascii="Times New Roman" w:hAnsi="Times New Roman" w:cs="Times New Roman"/>
          <w:sz w:val="28"/>
          <w:szCs w:val="28"/>
        </w:rPr>
        <w:tab/>
      </w:r>
      <w:r w:rsidR="00806CEF" w:rsidRPr="00F55762">
        <w:rPr>
          <w:rFonts w:ascii="Times New Roman" w:hAnsi="Times New Roman" w:cs="Times New Roman"/>
          <w:sz w:val="28"/>
          <w:szCs w:val="28"/>
        </w:rPr>
        <w:tab/>
      </w:r>
      <w:r w:rsidR="00806CEF" w:rsidRPr="00F557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5762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="003A1EBC" w:rsidRPr="00F55762">
        <w:rPr>
          <w:rFonts w:ascii="Times New Roman" w:hAnsi="Times New Roman" w:cs="Times New Roman"/>
          <w:sz w:val="28"/>
          <w:szCs w:val="28"/>
        </w:rPr>
        <w:br w:type="page"/>
      </w:r>
    </w:p>
    <w:p w:rsidR="00396E8D" w:rsidRPr="00F55762" w:rsidRDefault="00D22833" w:rsidP="00F55762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396E8D" w:rsidRPr="00F557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C77" w:rsidRPr="00F557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96E8D" w:rsidRPr="00F55762" w:rsidRDefault="00D22833" w:rsidP="00F55762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55C77"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40BB1"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06CEF" w:rsidRPr="00F557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>риказу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806CEF" w:rsidRPr="00F5576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>инансов</w:t>
      </w:r>
    </w:p>
    <w:p w:rsidR="001823B0" w:rsidRPr="00F55762" w:rsidRDefault="00D22833" w:rsidP="00F55762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C77"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>администрации Омсукчанского городского округа</w:t>
      </w:r>
    </w:p>
    <w:p w:rsidR="00396E8D" w:rsidRPr="00F55762" w:rsidRDefault="00D22833" w:rsidP="00F55762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55C77" w:rsidRPr="00F557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0BB1" w:rsidRPr="00F5576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57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00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762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67574F" w:rsidRPr="00F55762">
        <w:rPr>
          <w:rFonts w:ascii="Times New Roman" w:eastAsia="Times New Roman" w:hAnsi="Times New Roman" w:cs="Times New Roman"/>
          <w:sz w:val="28"/>
          <w:szCs w:val="28"/>
        </w:rPr>
        <w:t>я 2018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2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6E8D" w:rsidRPr="00F55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EBC" w:rsidRPr="00F55762" w:rsidRDefault="003A1EBC" w:rsidP="00F557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96E8D" w:rsidRPr="00F55762" w:rsidRDefault="00396E8D" w:rsidP="00F55762">
      <w:pPr>
        <w:pStyle w:val="1"/>
        <w:shd w:val="clear" w:color="auto" w:fill="auto"/>
        <w:spacing w:after="0" w:line="276" w:lineRule="auto"/>
        <w:ind w:left="4200"/>
        <w:rPr>
          <w:b/>
          <w:sz w:val="28"/>
          <w:szCs w:val="28"/>
        </w:rPr>
      </w:pPr>
    </w:p>
    <w:p w:rsidR="00C84D9C" w:rsidRPr="00F55762" w:rsidRDefault="00655801" w:rsidP="00F55762">
      <w:pPr>
        <w:pStyle w:val="1"/>
        <w:shd w:val="clear" w:color="auto" w:fill="auto"/>
        <w:spacing w:after="0" w:line="276" w:lineRule="auto"/>
        <w:ind w:left="4200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ПОРЯДОК</w:t>
      </w:r>
    </w:p>
    <w:p w:rsidR="00F55762" w:rsidRDefault="008A3568" w:rsidP="00F55762">
      <w:pPr>
        <w:pStyle w:val="1"/>
        <w:shd w:val="clear" w:color="auto" w:fill="auto"/>
        <w:spacing w:after="0" w:line="276" w:lineRule="auto"/>
        <w:ind w:left="20"/>
        <w:jc w:val="center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и</w:t>
      </w:r>
      <w:r w:rsidR="004F71FD" w:rsidRPr="00F55762">
        <w:rPr>
          <w:b/>
          <w:sz w:val="28"/>
          <w:szCs w:val="28"/>
        </w:rPr>
        <w:t>сполнения</w:t>
      </w:r>
      <w:r w:rsidRPr="00F55762">
        <w:rPr>
          <w:b/>
          <w:sz w:val="28"/>
          <w:szCs w:val="28"/>
        </w:rPr>
        <w:t xml:space="preserve"> </w:t>
      </w:r>
      <w:r w:rsidR="004F71FD" w:rsidRPr="00F55762">
        <w:rPr>
          <w:b/>
          <w:sz w:val="28"/>
          <w:szCs w:val="28"/>
        </w:rPr>
        <w:t xml:space="preserve">бюджета </w:t>
      </w:r>
      <w:r w:rsidR="0063216D" w:rsidRPr="00F55762">
        <w:rPr>
          <w:b/>
          <w:sz w:val="28"/>
          <w:szCs w:val="28"/>
        </w:rPr>
        <w:t xml:space="preserve">Омсукчанского городского округа </w:t>
      </w:r>
      <w:r w:rsidR="004F71FD" w:rsidRPr="00F55762">
        <w:rPr>
          <w:b/>
          <w:sz w:val="28"/>
          <w:szCs w:val="28"/>
        </w:rPr>
        <w:t>по расходам и источникам</w:t>
      </w:r>
      <w:r w:rsidR="00F55762">
        <w:rPr>
          <w:b/>
          <w:sz w:val="28"/>
          <w:szCs w:val="28"/>
        </w:rPr>
        <w:t xml:space="preserve"> </w:t>
      </w:r>
      <w:r w:rsidR="004F71FD" w:rsidRPr="00F55762">
        <w:rPr>
          <w:b/>
          <w:sz w:val="28"/>
          <w:szCs w:val="28"/>
        </w:rPr>
        <w:t>финансирования</w:t>
      </w:r>
      <w:r w:rsidR="00D22833" w:rsidRPr="00F55762">
        <w:rPr>
          <w:b/>
          <w:sz w:val="28"/>
          <w:szCs w:val="28"/>
        </w:rPr>
        <w:t xml:space="preserve"> </w:t>
      </w:r>
      <w:r w:rsidR="004F71FD" w:rsidRPr="00F55762">
        <w:rPr>
          <w:b/>
          <w:sz w:val="28"/>
          <w:szCs w:val="28"/>
        </w:rPr>
        <w:t>дефицита</w:t>
      </w:r>
      <w:r w:rsidR="00A53E78" w:rsidRPr="00F55762">
        <w:rPr>
          <w:b/>
          <w:sz w:val="28"/>
          <w:szCs w:val="28"/>
        </w:rPr>
        <w:t xml:space="preserve"> </w:t>
      </w:r>
      <w:r w:rsidR="004F71FD" w:rsidRPr="00F55762">
        <w:rPr>
          <w:b/>
          <w:sz w:val="28"/>
          <w:szCs w:val="28"/>
        </w:rPr>
        <w:t>бюджета</w:t>
      </w:r>
      <w:r w:rsidR="0063216D" w:rsidRPr="00F55762">
        <w:rPr>
          <w:b/>
          <w:sz w:val="28"/>
          <w:szCs w:val="28"/>
        </w:rPr>
        <w:t xml:space="preserve"> </w:t>
      </w:r>
    </w:p>
    <w:p w:rsidR="00C84D9C" w:rsidRPr="00F55762" w:rsidRDefault="0063216D" w:rsidP="00F55762">
      <w:pPr>
        <w:pStyle w:val="1"/>
        <w:shd w:val="clear" w:color="auto" w:fill="auto"/>
        <w:spacing w:after="0" w:line="276" w:lineRule="auto"/>
        <w:ind w:left="20"/>
        <w:jc w:val="center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Омсукчанского городского округа</w:t>
      </w:r>
    </w:p>
    <w:p w:rsidR="00A53E78" w:rsidRPr="00F55762" w:rsidRDefault="00A53E78" w:rsidP="00F55762">
      <w:pPr>
        <w:pStyle w:val="1"/>
        <w:shd w:val="clear" w:color="auto" w:fill="auto"/>
        <w:spacing w:after="0" w:line="276" w:lineRule="auto"/>
        <w:ind w:left="20"/>
        <w:jc w:val="center"/>
        <w:rPr>
          <w:sz w:val="28"/>
          <w:szCs w:val="28"/>
        </w:rPr>
      </w:pPr>
    </w:p>
    <w:p w:rsidR="00C84D9C" w:rsidRPr="00F55762" w:rsidRDefault="00655801" w:rsidP="00F55762">
      <w:pPr>
        <w:pStyle w:val="1"/>
        <w:shd w:val="clear" w:color="auto" w:fill="auto"/>
        <w:spacing w:after="341" w:line="276" w:lineRule="auto"/>
        <w:ind w:left="20" w:right="20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 xml:space="preserve">Настоящий </w:t>
      </w:r>
      <w:r w:rsidR="004F71FD" w:rsidRPr="00F55762">
        <w:rPr>
          <w:sz w:val="28"/>
          <w:szCs w:val="28"/>
        </w:rPr>
        <w:t xml:space="preserve">Порядок исполнения бюджета </w:t>
      </w:r>
      <w:r w:rsidR="0063216D" w:rsidRPr="00F55762">
        <w:rPr>
          <w:sz w:val="28"/>
          <w:szCs w:val="28"/>
        </w:rPr>
        <w:t xml:space="preserve">Омсукчанского городского округа </w:t>
      </w:r>
      <w:r w:rsidR="004F71FD" w:rsidRPr="00F55762">
        <w:rPr>
          <w:sz w:val="28"/>
          <w:szCs w:val="28"/>
        </w:rPr>
        <w:t xml:space="preserve">по расходам и источникам финансирования дефицита бюджета </w:t>
      </w:r>
      <w:r w:rsidR="0063216D" w:rsidRPr="00F55762">
        <w:rPr>
          <w:sz w:val="28"/>
          <w:szCs w:val="28"/>
        </w:rPr>
        <w:t xml:space="preserve">Омсукчанского городского округа </w:t>
      </w:r>
      <w:r w:rsidR="004F71FD" w:rsidRPr="00F55762">
        <w:rPr>
          <w:sz w:val="28"/>
          <w:szCs w:val="28"/>
        </w:rPr>
        <w:t xml:space="preserve">(далее – </w:t>
      </w:r>
      <w:r w:rsidR="008A3568" w:rsidRPr="00F55762">
        <w:rPr>
          <w:sz w:val="28"/>
          <w:szCs w:val="28"/>
        </w:rPr>
        <w:t xml:space="preserve">исполнение бюджета, </w:t>
      </w:r>
      <w:r w:rsidR="0063216D" w:rsidRPr="00F55762">
        <w:rPr>
          <w:sz w:val="28"/>
          <w:szCs w:val="28"/>
        </w:rPr>
        <w:t xml:space="preserve">бюджет округа, </w:t>
      </w:r>
      <w:r w:rsidR="004F71FD" w:rsidRPr="00F55762">
        <w:rPr>
          <w:sz w:val="28"/>
          <w:szCs w:val="28"/>
        </w:rPr>
        <w:t>Порядок) разработан</w:t>
      </w:r>
      <w:r w:rsidRPr="00F55762">
        <w:rPr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с целью упорядочения взаимодействия </w:t>
      </w:r>
      <w:r w:rsidR="0063216D" w:rsidRPr="00F55762">
        <w:rPr>
          <w:sz w:val="28"/>
          <w:szCs w:val="28"/>
        </w:rPr>
        <w:t>Комитета финансов администрации Омсукчанского городского округа</w:t>
      </w:r>
      <w:r w:rsidR="004F71FD" w:rsidRPr="00F55762">
        <w:rPr>
          <w:sz w:val="28"/>
          <w:szCs w:val="28"/>
        </w:rPr>
        <w:t xml:space="preserve"> (далее – </w:t>
      </w:r>
      <w:r w:rsidR="0063216D" w:rsidRPr="00F55762">
        <w:rPr>
          <w:sz w:val="28"/>
          <w:szCs w:val="28"/>
        </w:rPr>
        <w:t>Комитет финансов</w:t>
      </w:r>
      <w:r w:rsidR="004F71FD" w:rsidRPr="00F55762">
        <w:rPr>
          <w:sz w:val="28"/>
          <w:szCs w:val="28"/>
        </w:rPr>
        <w:t>) с главными распорядителями средств</w:t>
      </w:r>
      <w:r w:rsidRPr="00F55762">
        <w:rPr>
          <w:sz w:val="28"/>
          <w:szCs w:val="28"/>
        </w:rPr>
        <w:t xml:space="preserve"> бюджета </w:t>
      </w:r>
      <w:r w:rsidR="0063216D" w:rsidRPr="00F55762">
        <w:rPr>
          <w:sz w:val="28"/>
          <w:szCs w:val="28"/>
        </w:rPr>
        <w:t xml:space="preserve">округа </w:t>
      </w:r>
      <w:r w:rsidR="004F71FD" w:rsidRPr="00F55762">
        <w:rPr>
          <w:sz w:val="28"/>
          <w:szCs w:val="28"/>
        </w:rPr>
        <w:t>(далее</w:t>
      </w:r>
      <w:r w:rsidRPr="00F55762">
        <w:rPr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– ГРБС), </w:t>
      </w:r>
      <w:r w:rsidRPr="00F55762">
        <w:rPr>
          <w:sz w:val="28"/>
          <w:szCs w:val="28"/>
        </w:rPr>
        <w:t xml:space="preserve"> главными </w:t>
      </w:r>
      <w:r w:rsidR="004F71FD" w:rsidRPr="00F55762">
        <w:rPr>
          <w:sz w:val="28"/>
          <w:szCs w:val="28"/>
        </w:rPr>
        <w:t xml:space="preserve">администраторами источников финансирования дефицита бюджета </w:t>
      </w:r>
      <w:r w:rsidR="0063216D" w:rsidRPr="00F55762">
        <w:rPr>
          <w:sz w:val="28"/>
          <w:szCs w:val="28"/>
        </w:rPr>
        <w:t xml:space="preserve">округа </w:t>
      </w:r>
      <w:r w:rsidR="004F71FD" w:rsidRPr="00F55762">
        <w:rPr>
          <w:sz w:val="28"/>
          <w:szCs w:val="28"/>
        </w:rPr>
        <w:t xml:space="preserve">(далее – ГАИФ), </w:t>
      </w:r>
      <w:r w:rsidR="0063216D" w:rsidRPr="00F55762">
        <w:rPr>
          <w:sz w:val="28"/>
          <w:szCs w:val="28"/>
        </w:rPr>
        <w:t xml:space="preserve">муниципальными </w:t>
      </w:r>
      <w:r w:rsidR="004F71FD" w:rsidRPr="00F55762">
        <w:rPr>
          <w:sz w:val="28"/>
          <w:szCs w:val="28"/>
        </w:rPr>
        <w:t xml:space="preserve">учреждениями </w:t>
      </w:r>
      <w:r w:rsidR="0063216D" w:rsidRPr="00F55762">
        <w:rPr>
          <w:sz w:val="28"/>
          <w:szCs w:val="28"/>
        </w:rPr>
        <w:t>Омсукчанского городского округа</w:t>
      </w:r>
      <w:r w:rsidR="004F71FD" w:rsidRPr="00F55762">
        <w:rPr>
          <w:sz w:val="28"/>
          <w:szCs w:val="28"/>
        </w:rPr>
        <w:t xml:space="preserve"> (далее</w:t>
      </w:r>
      <w:proofErr w:type="gramEnd"/>
      <w:r w:rsidRPr="00F55762">
        <w:rPr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– </w:t>
      </w:r>
      <w:r w:rsidR="00DA19F2" w:rsidRPr="00F55762">
        <w:rPr>
          <w:sz w:val="28"/>
          <w:szCs w:val="28"/>
        </w:rPr>
        <w:t xml:space="preserve">муниципальные </w:t>
      </w:r>
      <w:r w:rsidR="004F71FD" w:rsidRPr="00F55762">
        <w:rPr>
          <w:sz w:val="28"/>
          <w:szCs w:val="28"/>
        </w:rPr>
        <w:t xml:space="preserve">учреждения) при исполнении бюджета </w:t>
      </w:r>
      <w:r w:rsidR="0063216D" w:rsidRPr="00F55762">
        <w:rPr>
          <w:sz w:val="28"/>
          <w:szCs w:val="28"/>
        </w:rPr>
        <w:t xml:space="preserve">округа </w:t>
      </w:r>
      <w:r w:rsidR="004F71FD" w:rsidRPr="00F55762">
        <w:rPr>
          <w:sz w:val="28"/>
          <w:szCs w:val="28"/>
        </w:rPr>
        <w:t>по расходам и источникам финансирования дефицита бюджета</w:t>
      </w:r>
      <w:r w:rsidR="0063216D" w:rsidRPr="00F55762">
        <w:rPr>
          <w:sz w:val="28"/>
          <w:szCs w:val="28"/>
        </w:rPr>
        <w:t xml:space="preserve"> округа</w:t>
      </w:r>
      <w:r w:rsidR="004F71FD" w:rsidRPr="00F55762">
        <w:rPr>
          <w:sz w:val="28"/>
          <w:szCs w:val="28"/>
        </w:rPr>
        <w:t>.</w:t>
      </w:r>
    </w:p>
    <w:p w:rsidR="00C84D9C" w:rsidRPr="00F55762" w:rsidRDefault="004F71FD" w:rsidP="00F55762">
      <w:pPr>
        <w:pStyle w:val="1"/>
        <w:shd w:val="clear" w:color="auto" w:fill="auto"/>
        <w:spacing w:after="315" w:line="276" w:lineRule="auto"/>
        <w:jc w:val="center"/>
        <w:rPr>
          <w:b/>
          <w:sz w:val="28"/>
          <w:szCs w:val="28"/>
        </w:rPr>
      </w:pPr>
      <w:r w:rsidRPr="00F55762">
        <w:rPr>
          <w:b/>
          <w:sz w:val="28"/>
          <w:szCs w:val="28"/>
        </w:rPr>
        <w:t>I. Исполнение бюджета по расходам</w:t>
      </w:r>
    </w:p>
    <w:p w:rsidR="00C84D9C" w:rsidRPr="00F55762" w:rsidRDefault="00F55762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1FD" w:rsidRPr="00F55762">
        <w:rPr>
          <w:sz w:val="28"/>
          <w:szCs w:val="28"/>
        </w:rPr>
        <w:t xml:space="preserve">Исполнение бюджета по расходам осуществляется в </w:t>
      </w:r>
      <w:proofErr w:type="gramStart"/>
      <w:r w:rsidR="004F71FD" w:rsidRPr="00F55762">
        <w:rPr>
          <w:sz w:val="28"/>
          <w:szCs w:val="28"/>
        </w:rPr>
        <w:t>пределах</w:t>
      </w:r>
      <w:proofErr w:type="gramEnd"/>
      <w:r w:rsidR="004F71FD" w:rsidRPr="00F55762">
        <w:rPr>
          <w:sz w:val="28"/>
          <w:szCs w:val="28"/>
        </w:rPr>
        <w:t xml:space="preserve"> доведенных до ГРБС лимитов бюджетных </w:t>
      </w:r>
      <w:r w:rsidR="0063216D" w:rsidRPr="00F55762">
        <w:rPr>
          <w:sz w:val="28"/>
          <w:szCs w:val="28"/>
        </w:rPr>
        <w:t>обязательств</w:t>
      </w:r>
      <w:r w:rsidR="00567826" w:rsidRPr="00F55762">
        <w:rPr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>(далее – лимиты).</w:t>
      </w:r>
    </w:p>
    <w:p w:rsidR="00C84D9C" w:rsidRDefault="00F55762" w:rsidP="00F55762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F71FD" w:rsidRPr="00F55762">
        <w:rPr>
          <w:sz w:val="28"/>
          <w:szCs w:val="28"/>
        </w:rPr>
        <w:t>Исполнение бюджета по расходам в части формирования, изменения и доведения лимитов; составления и изменения планов финансово-хозяйственной деятельности; доведения предельных объемов финансирования осуществляется в про</w:t>
      </w:r>
      <w:r w:rsidR="00DA21C7" w:rsidRPr="00F55762">
        <w:rPr>
          <w:sz w:val="28"/>
          <w:szCs w:val="28"/>
        </w:rPr>
        <w:t>граммном комплексе «Бюджет-Смарт</w:t>
      </w:r>
      <w:r w:rsidR="004F71FD" w:rsidRPr="00F55762">
        <w:rPr>
          <w:sz w:val="28"/>
          <w:szCs w:val="28"/>
        </w:rPr>
        <w:t>»</w:t>
      </w:r>
      <w:r w:rsidR="00AA5203" w:rsidRPr="00F55762">
        <w:rPr>
          <w:sz w:val="28"/>
          <w:szCs w:val="28"/>
        </w:rPr>
        <w:t xml:space="preserve"> (далее – ПК «Бюджет </w:t>
      </w:r>
      <w:proofErr w:type="gramStart"/>
      <w:r w:rsidR="00AA5203" w:rsidRPr="00F55762">
        <w:rPr>
          <w:sz w:val="28"/>
          <w:szCs w:val="28"/>
        </w:rPr>
        <w:t>–</w:t>
      </w:r>
      <w:r w:rsidR="00DA19F2" w:rsidRPr="00F55762">
        <w:rPr>
          <w:sz w:val="28"/>
          <w:szCs w:val="28"/>
        </w:rPr>
        <w:t>С</w:t>
      </w:r>
      <w:proofErr w:type="gramEnd"/>
      <w:r w:rsidR="00AA5203" w:rsidRPr="00F55762">
        <w:rPr>
          <w:sz w:val="28"/>
          <w:szCs w:val="28"/>
        </w:rPr>
        <w:t>март»)</w:t>
      </w:r>
      <w:r w:rsidR="004F71FD" w:rsidRPr="00F55762">
        <w:rPr>
          <w:sz w:val="28"/>
          <w:szCs w:val="28"/>
        </w:rPr>
        <w:t>.</w:t>
      </w:r>
    </w:p>
    <w:p w:rsidR="00C84D9C" w:rsidRPr="00F55762" w:rsidRDefault="00F55762" w:rsidP="00F55762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F71FD" w:rsidRPr="00F55762">
        <w:rPr>
          <w:sz w:val="28"/>
          <w:szCs w:val="28"/>
        </w:rPr>
        <w:t xml:space="preserve">ГРБС в </w:t>
      </w:r>
      <w:proofErr w:type="gramStart"/>
      <w:r w:rsidR="004F71FD" w:rsidRPr="00F55762">
        <w:rPr>
          <w:sz w:val="28"/>
          <w:szCs w:val="28"/>
        </w:rPr>
        <w:t>пределах</w:t>
      </w:r>
      <w:proofErr w:type="gramEnd"/>
      <w:r w:rsidR="004F71FD" w:rsidRPr="00F55762">
        <w:rPr>
          <w:sz w:val="28"/>
          <w:szCs w:val="28"/>
        </w:rPr>
        <w:t xml:space="preserve"> доведенных до них лимитов:</w:t>
      </w:r>
    </w:p>
    <w:p w:rsidR="00C84D9C" w:rsidRPr="00F55762" w:rsidRDefault="00F55762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D6A79" w:rsidRPr="00F55762">
        <w:rPr>
          <w:sz w:val="28"/>
          <w:szCs w:val="28"/>
        </w:rPr>
        <w:t xml:space="preserve">заключают соглашения с бюджетными учреждениями о предоставлении субсидий на выполнение </w:t>
      </w:r>
      <w:r w:rsidR="00AA5203" w:rsidRPr="00F55762">
        <w:rPr>
          <w:sz w:val="28"/>
          <w:szCs w:val="28"/>
        </w:rPr>
        <w:t>муниципального</w:t>
      </w:r>
      <w:r w:rsidR="00DD6A79" w:rsidRPr="00F55762">
        <w:rPr>
          <w:sz w:val="28"/>
          <w:szCs w:val="28"/>
        </w:rPr>
        <w:t xml:space="preserve"> задания и субсидий на иные цели </w:t>
      </w:r>
      <w:r w:rsidR="00DA19F2" w:rsidRPr="00F55762">
        <w:rPr>
          <w:sz w:val="28"/>
          <w:szCs w:val="28"/>
        </w:rPr>
        <w:t>в соответствии с утвержденными</w:t>
      </w:r>
      <w:r w:rsidR="00DD6A79" w:rsidRPr="00F55762">
        <w:rPr>
          <w:sz w:val="28"/>
          <w:szCs w:val="28"/>
        </w:rPr>
        <w:t xml:space="preserve"> Порядком предоставления </w:t>
      </w:r>
      <w:r w:rsidR="00DA19F2" w:rsidRPr="00F55762">
        <w:rPr>
          <w:sz w:val="28"/>
          <w:szCs w:val="28"/>
        </w:rPr>
        <w:t>муниципальным</w:t>
      </w:r>
      <w:r w:rsidR="00DD6A79" w:rsidRPr="00F55762">
        <w:rPr>
          <w:sz w:val="28"/>
          <w:szCs w:val="28"/>
        </w:rPr>
        <w:t xml:space="preserve"> учреждениям </w:t>
      </w:r>
      <w:r w:rsidR="00DA19F2" w:rsidRPr="00F55762">
        <w:rPr>
          <w:sz w:val="28"/>
          <w:szCs w:val="28"/>
        </w:rPr>
        <w:t>Омсукчанского городского округа</w:t>
      </w:r>
      <w:r w:rsidR="00DD6A79" w:rsidRPr="00F55762">
        <w:rPr>
          <w:sz w:val="28"/>
          <w:szCs w:val="28"/>
        </w:rPr>
        <w:t xml:space="preserve"> </w:t>
      </w:r>
      <w:r w:rsidR="00DA19F2" w:rsidRPr="00F55762">
        <w:rPr>
          <w:sz w:val="28"/>
          <w:szCs w:val="28"/>
        </w:rPr>
        <w:t xml:space="preserve">субсидий </w:t>
      </w:r>
      <w:r w:rsidR="00DD6A79" w:rsidRPr="00F55762">
        <w:rPr>
          <w:sz w:val="28"/>
          <w:szCs w:val="28"/>
        </w:rPr>
        <w:t xml:space="preserve">на финансовое обеспечение выполнения </w:t>
      </w:r>
      <w:r w:rsidR="00DA19F2" w:rsidRPr="00F55762">
        <w:rPr>
          <w:sz w:val="28"/>
          <w:szCs w:val="28"/>
        </w:rPr>
        <w:t>муниципаль</w:t>
      </w:r>
      <w:r w:rsidR="00DD6A79" w:rsidRPr="00F55762">
        <w:rPr>
          <w:sz w:val="28"/>
          <w:szCs w:val="28"/>
        </w:rPr>
        <w:t>ного задания</w:t>
      </w:r>
      <w:r w:rsidR="00DA19F2" w:rsidRPr="00F55762">
        <w:rPr>
          <w:sz w:val="28"/>
          <w:szCs w:val="28"/>
        </w:rPr>
        <w:t xml:space="preserve"> и Порядком предоставления </w:t>
      </w:r>
      <w:r w:rsidR="00DA19F2" w:rsidRPr="00F55762">
        <w:rPr>
          <w:sz w:val="28"/>
          <w:szCs w:val="28"/>
        </w:rPr>
        <w:lastRenderedPageBreak/>
        <w:t>муниципальным бюджетным учреждениям Омсукчанского городского округа с</w:t>
      </w:r>
      <w:r w:rsidR="00DD6A79" w:rsidRPr="00F55762">
        <w:rPr>
          <w:sz w:val="28"/>
          <w:szCs w:val="28"/>
        </w:rPr>
        <w:t>убсидий на иные цели</w:t>
      </w:r>
      <w:r w:rsidR="00655801" w:rsidRPr="00F55762">
        <w:rPr>
          <w:sz w:val="28"/>
          <w:szCs w:val="28"/>
        </w:rPr>
        <w:t>;</w:t>
      </w:r>
      <w:proofErr w:type="gramEnd"/>
    </w:p>
    <w:p w:rsidR="00C84D9C" w:rsidRPr="00F55762" w:rsidRDefault="00535D19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sz w:val="28"/>
          <w:szCs w:val="28"/>
          <w:highlight w:val="cyan"/>
        </w:rPr>
      </w:pPr>
      <w:r w:rsidRPr="00F55762">
        <w:rPr>
          <w:sz w:val="28"/>
          <w:szCs w:val="28"/>
        </w:rPr>
        <w:t>2) </w:t>
      </w:r>
      <w:r w:rsidR="004F71FD" w:rsidRPr="00F55762">
        <w:rPr>
          <w:sz w:val="28"/>
          <w:szCs w:val="28"/>
        </w:rPr>
        <w:t xml:space="preserve">до начала финансового года с помощью </w:t>
      </w:r>
      <w:r w:rsidR="00AA5203" w:rsidRPr="00F55762">
        <w:rPr>
          <w:sz w:val="28"/>
          <w:szCs w:val="28"/>
        </w:rPr>
        <w:t>ПК</w:t>
      </w:r>
      <w:r w:rsidR="004F71FD" w:rsidRPr="00F55762">
        <w:rPr>
          <w:sz w:val="28"/>
          <w:szCs w:val="28"/>
        </w:rPr>
        <w:t xml:space="preserve"> «Бюджет-С</w:t>
      </w:r>
      <w:r w:rsidR="00EE3386" w:rsidRPr="00F55762">
        <w:rPr>
          <w:sz w:val="28"/>
          <w:szCs w:val="28"/>
        </w:rPr>
        <w:t>март</w:t>
      </w:r>
      <w:r w:rsidR="004F71FD" w:rsidRPr="00F55762">
        <w:rPr>
          <w:sz w:val="28"/>
          <w:szCs w:val="28"/>
        </w:rPr>
        <w:t>» распределяют доведенные до них лимиты по лицевым счетам казенных учреждений и самого ГРБС и доводят распределенные лимиты;</w:t>
      </w:r>
    </w:p>
    <w:p w:rsidR="00C84D9C" w:rsidRPr="00F55762" w:rsidRDefault="00F55762" w:rsidP="00F55762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F71FD" w:rsidRPr="00F55762">
        <w:rPr>
          <w:sz w:val="28"/>
          <w:szCs w:val="28"/>
        </w:rPr>
        <w:t xml:space="preserve">размещают заказы на закупки товаров, работ, услуг для обеспечения </w:t>
      </w:r>
      <w:r w:rsidR="00DA19F2" w:rsidRPr="00F55762">
        <w:rPr>
          <w:sz w:val="28"/>
          <w:szCs w:val="28"/>
        </w:rPr>
        <w:t>муниципаль</w:t>
      </w:r>
      <w:r w:rsidR="004F71FD" w:rsidRPr="00F55762">
        <w:rPr>
          <w:sz w:val="28"/>
          <w:szCs w:val="28"/>
        </w:rPr>
        <w:t>ных ну</w:t>
      </w:r>
      <w:proofErr w:type="gramStart"/>
      <w:r w:rsidR="004F71FD" w:rsidRPr="00F55762">
        <w:rPr>
          <w:sz w:val="28"/>
          <w:szCs w:val="28"/>
        </w:rPr>
        <w:t>жд в ср</w:t>
      </w:r>
      <w:proofErr w:type="gramEnd"/>
      <w:r w:rsidR="004F71FD" w:rsidRPr="00F55762">
        <w:rPr>
          <w:sz w:val="28"/>
          <w:szCs w:val="28"/>
        </w:rPr>
        <w:t>оки</w:t>
      </w:r>
      <w:r w:rsidR="008B0046" w:rsidRPr="00F55762">
        <w:rPr>
          <w:sz w:val="28"/>
          <w:szCs w:val="28"/>
        </w:rPr>
        <w:t>,</w:t>
      </w:r>
      <w:r w:rsidR="004F71FD" w:rsidRPr="00F55762">
        <w:rPr>
          <w:sz w:val="28"/>
          <w:szCs w:val="28"/>
        </w:rPr>
        <w:t xml:space="preserve"> установленные </w:t>
      </w:r>
      <w:r w:rsidR="006B31EF" w:rsidRPr="00F55762">
        <w:rPr>
          <w:sz w:val="28"/>
          <w:szCs w:val="28"/>
        </w:rPr>
        <w:t>Законодательством Российской Федерации о контрактной системе в сфере закупок</w:t>
      </w:r>
      <w:r w:rsidR="004F71FD" w:rsidRPr="00F55762">
        <w:rPr>
          <w:sz w:val="28"/>
          <w:szCs w:val="28"/>
        </w:rPr>
        <w:t xml:space="preserve"> товаров, работ, услуг для обеспечения </w:t>
      </w:r>
      <w:r w:rsidR="00DA19F2" w:rsidRPr="00F55762">
        <w:rPr>
          <w:sz w:val="28"/>
          <w:szCs w:val="28"/>
        </w:rPr>
        <w:t xml:space="preserve">государственных и </w:t>
      </w:r>
      <w:r w:rsidR="00AA5203" w:rsidRPr="00F55762">
        <w:rPr>
          <w:sz w:val="28"/>
          <w:szCs w:val="28"/>
        </w:rPr>
        <w:t>муниципальных</w:t>
      </w:r>
      <w:r w:rsidR="004F71FD" w:rsidRPr="00F55762">
        <w:rPr>
          <w:sz w:val="28"/>
          <w:szCs w:val="28"/>
        </w:rPr>
        <w:t xml:space="preserve"> нужд.</w:t>
      </w:r>
    </w:p>
    <w:p w:rsidR="00C84D9C" w:rsidRPr="00131F66" w:rsidRDefault="00F55762" w:rsidP="00F55762">
      <w:pPr>
        <w:pStyle w:val="1"/>
        <w:shd w:val="clear" w:color="auto" w:fill="auto"/>
        <w:tabs>
          <w:tab w:val="left" w:pos="567"/>
          <w:tab w:val="left" w:pos="1461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4F71FD" w:rsidRPr="00F55762">
        <w:rPr>
          <w:sz w:val="28"/>
          <w:szCs w:val="28"/>
        </w:rPr>
        <w:t xml:space="preserve">Бюджетные </w:t>
      </w:r>
      <w:r w:rsidR="004F71FD" w:rsidRPr="00F55762">
        <w:rPr>
          <w:color w:val="auto"/>
          <w:sz w:val="28"/>
          <w:szCs w:val="28"/>
        </w:rPr>
        <w:t>учреждения</w:t>
      </w:r>
      <w:r w:rsidR="004F71FD" w:rsidRPr="00F55762">
        <w:rPr>
          <w:color w:val="FF0000"/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в пределах доведенного до них объема субсидий на выполнение </w:t>
      </w:r>
      <w:r w:rsidR="00AA5203" w:rsidRPr="00F55762">
        <w:rPr>
          <w:sz w:val="28"/>
          <w:szCs w:val="28"/>
        </w:rPr>
        <w:t>муниципаль</w:t>
      </w:r>
      <w:r w:rsidR="004F71FD" w:rsidRPr="00F55762">
        <w:rPr>
          <w:sz w:val="28"/>
          <w:szCs w:val="28"/>
        </w:rPr>
        <w:t xml:space="preserve">ного задания и субсидий на иные цели с </w:t>
      </w:r>
      <w:r w:rsidR="004F71FD" w:rsidRPr="00131F66">
        <w:rPr>
          <w:sz w:val="28"/>
          <w:szCs w:val="28"/>
        </w:rPr>
        <w:t xml:space="preserve">помощью </w:t>
      </w:r>
      <w:r w:rsidR="00AA5203" w:rsidRPr="00131F66">
        <w:rPr>
          <w:sz w:val="28"/>
          <w:szCs w:val="28"/>
        </w:rPr>
        <w:t>ПК</w:t>
      </w:r>
      <w:r w:rsidR="00DA21C7" w:rsidRPr="00131F66">
        <w:rPr>
          <w:sz w:val="28"/>
          <w:szCs w:val="28"/>
        </w:rPr>
        <w:t xml:space="preserve"> «Бюджет-Смарт</w:t>
      </w:r>
      <w:r w:rsidR="004F71FD" w:rsidRPr="00131F66">
        <w:rPr>
          <w:sz w:val="28"/>
          <w:szCs w:val="28"/>
        </w:rPr>
        <w:t xml:space="preserve">» в </w:t>
      </w:r>
      <w:r w:rsidR="00FF427B" w:rsidRPr="00131F66">
        <w:rPr>
          <w:sz w:val="28"/>
          <w:szCs w:val="28"/>
        </w:rPr>
        <w:t xml:space="preserve">установленные </w:t>
      </w:r>
      <w:r w:rsidR="004F71FD" w:rsidRPr="00131F66">
        <w:rPr>
          <w:sz w:val="28"/>
          <w:szCs w:val="28"/>
        </w:rPr>
        <w:t xml:space="preserve">сроки подготавливают документ </w:t>
      </w:r>
      <w:r w:rsidR="00062C04" w:rsidRPr="00131F66">
        <w:rPr>
          <w:sz w:val="28"/>
          <w:szCs w:val="28"/>
        </w:rPr>
        <w:t xml:space="preserve"> </w:t>
      </w:r>
      <w:r w:rsidR="00ED2587" w:rsidRPr="00131F66">
        <w:rPr>
          <w:sz w:val="28"/>
          <w:szCs w:val="28"/>
        </w:rPr>
        <w:t>«Заявлено в План ФХД ПБС»</w:t>
      </w:r>
      <w:r w:rsidR="004F71FD" w:rsidRPr="00131F66">
        <w:rPr>
          <w:sz w:val="28"/>
          <w:szCs w:val="28"/>
        </w:rPr>
        <w:t xml:space="preserve"> и после проверки данного документа ГРБС</w:t>
      </w:r>
      <w:r w:rsidR="00FF427B" w:rsidRPr="00131F66">
        <w:rPr>
          <w:sz w:val="28"/>
          <w:szCs w:val="28"/>
        </w:rPr>
        <w:t>,</w:t>
      </w:r>
      <w:r w:rsidR="004F71FD" w:rsidRPr="00131F66">
        <w:rPr>
          <w:sz w:val="28"/>
          <w:szCs w:val="28"/>
        </w:rPr>
        <w:t xml:space="preserve"> принятия его к исполнению и установлению даты проводки утверждают его в </w:t>
      </w:r>
      <w:r w:rsidR="00FF427B" w:rsidRPr="00131F66">
        <w:rPr>
          <w:sz w:val="28"/>
          <w:szCs w:val="28"/>
        </w:rPr>
        <w:t xml:space="preserve">установленном </w:t>
      </w:r>
      <w:r w:rsidR="004F71FD" w:rsidRPr="00131F66">
        <w:rPr>
          <w:sz w:val="28"/>
          <w:szCs w:val="28"/>
        </w:rPr>
        <w:t>порядке.</w:t>
      </w:r>
      <w:proofErr w:type="gramEnd"/>
    </w:p>
    <w:p w:rsidR="00C84D9C" w:rsidRPr="00131F66" w:rsidRDefault="004F71FD" w:rsidP="00F5576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 xml:space="preserve">При заполнении в </w:t>
      </w:r>
      <w:r w:rsidR="00AA5203" w:rsidRPr="00131F66">
        <w:rPr>
          <w:sz w:val="28"/>
          <w:szCs w:val="28"/>
        </w:rPr>
        <w:t>ПК</w:t>
      </w:r>
      <w:r w:rsidRPr="00131F66">
        <w:rPr>
          <w:sz w:val="28"/>
          <w:szCs w:val="28"/>
        </w:rPr>
        <w:t xml:space="preserve"> </w:t>
      </w:r>
      <w:r w:rsidR="00DA21C7" w:rsidRPr="00131F66">
        <w:rPr>
          <w:sz w:val="28"/>
          <w:szCs w:val="28"/>
        </w:rPr>
        <w:t>«Бюджет-Смарт</w:t>
      </w:r>
      <w:r w:rsidRPr="00131F66">
        <w:rPr>
          <w:sz w:val="28"/>
          <w:szCs w:val="28"/>
        </w:rPr>
        <w:t xml:space="preserve">» документов по составлению и ведению плана финансово-хозяйственной деятельности </w:t>
      </w:r>
      <w:r w:rsidR="00AA5203" w:rsidRPr="00131F66">
        <w:rPr>
          <w:sz w:val="28"/>
          <w:szCs w:val="28"/>
        </w:rPr>
        <w:t xml:space="preserve">(далее – ПФХД) </w:t>
      </w:r>
      <w:r w:rsidRPr="00131F66">
        <w:rPr>
          <w:sz w:val="28"/>
          <w:szCs w:val="28"/>
        </w:rPr>
        <w:t>обязательно заполнение кодов дополнительной классификации.</w:t>
      </w:r>
    </w:p>
    <w:p w:rsidR="00C84D9C" w:rsidRPr="00131F66" w:rsidRDefault="00062C04" w:rsidP="00F5576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sz w:val="28"/>
          <w:szCs w:val="28"/>
        </w:rPr>
      </w:pPr>
      <w:r w:rsidRPr="00131F66">
        <w:rPr>
          <w:color w:val="auto"/>
          <w:sz w:val="28"/>
          <w:szCs w:val="28"/>
        </w:rPr>
        <w:t xml:space="preserve">В </w:t>
      </w:r>
      <w:r w:rsidR="00ED2587" w:rsidRPr="00131F66">
        <w:rPr>
          <w:color w:val="auto"/>
          <w:sz w:val="28"/>
          <w:szCs w:val="28"/>
        </w:rPr>
        <w:t>течение</w:t>
      </w:r>
      <w:r w:rsidR="004F71FD" w:rsidRPr="00131F66">
        <w:rPr>
          <w:color w:val="auto"/>
          <w:sz w:val="28"/>
          <w:szCs w:val="28"/>
        </w:rPr>
        <w:t xml:space="preserve"> финансового года в сроки, установленные </w:t>
      </w:r>
      <w:r w:rsidR="0090546E" w:rsidRPr="00131F66">
        <w:rPr>
          <w:color w:val="auto"/>
          <w:sz w:val="28"/>
          <w:szCs w:val="28"/>
        </w:rPr>
        <w:t>Поряд</w:t>
      </w:r>
      <w:r w:rsidR="004F71FD" w:rsidRPr="00131F66">
        <w:rPr>
          <w:color w:val="auto"/>
          <w:sz w:val="28"/>
          <w:szCs w:val="28"/>
        </w:rPr>
        <w:t>к</w:t>
      </w:r>
      <w:r w:rsidR="0090546E" w:rsidRPr="00131F66">
        <w:rPr>
          <w:color w:val="auto"/>
          <w:sz w:val="28"/>
          <w:szCs w:val="28"/>
        </w:rPr>
        <w:t>ом</w:t>
      </w:r>
      <w:r w:rsidR="004F71FD" w:rsidRPr="00131F66">
        <w:rPr>
          <w:color w:val="auto"/>
          <w:sz w:val="28"/>
          <w:szCs w:val="28"/>
        </w:rPr>
        <w:t xml:space="preserve"> состав</w:t>
      </w:r>
      <w:r w:rsidR="0090546E" w:rsidRPr="00131F66">
        <w:rPr>
          <w:color w:val="auto"/>
          <w:sz w:val="28"/>
          <w:szCs w:val="28"/>
        </w:rPr>
        <w:t>ления и ведения кассового плана</w:t>
      </w:r>
      <w:r w:rsidR="00FF427B" w:rsidRPr="00131F66">
        <w:rPr>
          <w:color w:val="auto"/>
          <w:sz w:val="28"/>
          <w:szCs w:val="28"/>
        </w:rPr>
        <w:t xml:space="preserve"> Омсукчанского городского округа</w:t>
      </w:r>
      <w:r w:rsidR="004F71FD" w:rsidRPr="00131F66">
        <w:rPr>
          <w:color w:val="auto"/>
          <w:sz w:val="28"/>
          <w:szCs w:val="28"/>
        </w:rPr>
        <w:t>:</w:t>
      </w:r>
    </w:p>
    <w:p w:rsidR="00C84D9C" w:rsidRPr="00131F66" w:rsidRDefault="004F71FD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left="40" w:right="20" w:firstLine="54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 xml:space="preserve">1) </w:t>
      </w:r>
      <w:r w:rsidRPr="00131F66">
        <w:rPr>
          <w:color w:val="auto"/>
          <w:sz w:val="28"/>
          <w:szCs w:val="28"/>
        </w:rPr>
        <w:t xml:space="preserve">казенные учреждения и </w:t>
      </w:r>
      <w:r w:rsidRPr="00131F66">
        <w:rPr>
          <w:sz w:val="28"/>
          <w:szCs w:val="28"/>
        </w:rPr>
        <w:t>ГРБС (в части расходо</w:t>
      </w:r>
      <w:r w:rsidR="00AA5203" w:rsidRPr="00131F66">
        <w:rPr>
          <w:sz w:val="28"/>
          <w:szCs w:val="28"/>
        </w:rPr>
        <w:t>в, производимых самостоятельно)</w:t>
      </w:r>
      <w:r w:rsidRPr="00131F66">
        <w:rPr>
          <w:sz w:val="28"/>
          <w:szCs w:val="28"/>
        </w:rPr>
        <w:t xml:space="preserve"> в </w:t>
      </w:r>
      <w:proofErr w:type="gramStart"/>
      <w:r w:rsidRPr="00131F66">
        <w:rPr>
          <w:sz w:val="28"/>
          <w:szCs w:val="28"/>
        </w:rPr>
        <w:t>пределах</w:t>
      </w:r>
      <w:proofErr w:type="gramEnd"/>
      <w:r w:rsidRPr="00131F66">
        <w:rPr>
          <w:sz w:val="28"/>
          <w:szCs w:val="28"/>
        </w:rPr>
        <w:t xml:space="preserve"> доведенных до них лимитов, бюджетные </w:t>
      </w:r>
      <w:r w:rsidRPr="00131F66">
        <w:rPr>
          <w:color w:val="auto"/>
          <w:sz w:val="28"/>
          <w:szCs w:val="28"/>
        </w:rPr>
        <w:t>учреждения</w:t>
      </w:r>
      <w:r w:rsidR="00D22833" w:rsidRPr="00131F66">
        <w:rPr>
          <w:color w:val="FF0000"/>
          <w:sz w:val="28"/>
          <w:szCs w:val="28"/>
        </w:rPr>
        <w:t xml:space="preserve"> </w:t>
      </w:r>
      <w:r w:rsidRPr="00131F66">
        <w:rPr>
          <w:sz w:val="28"/>
          <w:szCs w:val="28"/>
        </w:rPr>
        <w:t xml:space="preserve">в пределах доведенных до них объемов субсидий на выполнение </w:t>
      </w:r>
      <w:r w:rsidR="00AA5203" w:rsidRPr="00131F66">
        <w:rPr>
          <w:sz w:val="28"/>
          <w:szCs w:val="28"/>
        </w:rPr>
        <w:t>муниципаль</w:t>
      </w:r>
      <w:r w:rsidRPr="00131F66">
        <w:rPr>
          <w:sz w:val="28"/>
          <w:szCs w:val="28"/>
        </w:rPr>
        <w:t xml:space="preserve">ного задания и </w:t>
      </w:r>
      <w:r w:rsidR="00AA5203" w:rsidRPr="00131F66">
        <w:rPr>
          <w:sz w:val="28"/>
          <w:szCs w:val="28"/>
        </w:rPr>
        <w:t xml:space="preserve">на </w:t>
      </w:r>
      <w:r w:rsidRPr="00131F66">
        <w:rPr>
          <w:sz w:val="28"/>
          <w:szCs w:val="28"/>
        </w:rPr>
        <w:t>иные цели</w:t>
      </w:r>
      <w:r w:rsidR="00ED2587" w:rsidRPr="00131F66">
        <w:rPr>
          <w:sz w:val="28"/>
          <w:szCs w:val="28"/>
        </w:rPr>
        <w:t xml:space="preserve"> (далее – совместно – субсидии) </w:t>
      </w:r>
      <w:r w:rsidR="0090546E" w:rsidRPr="00131F66">
        <w:rPr>
          <w:sz w:val="28"/>
          <w:szCs w:val="28"/>
        </w:rPr>
        <w:t xml:space="preserve"> </w:t>
      </w:r>
      <w:r w:rsidRPr="00131F66">
        <w:rPr>
          <w:sz w:val="28"/>
          <w:szCs w:val="28"/>
        </w:rPr>
        <w:t xml:space="preserve">с помощью </w:t>
      </w:r>
      <w:r w:rsidR="00AA5203" w:rsidRPr="00131F66">
        <w:rPr>
          <w:sz w:val="28"/>
          <w:szCs w:val="28"/>
        </w:rPr>
        <w:t>ПК</w:t>
      </w:r>
      <w:r w:rsidR="00DA21C7" w:rsidRPr="00131F66">
        <w:rPr>
          <w:sz w:val="28"/>
          <w:szCs w:val="28"/>
        </w:rPr>
        <w:t xml:space="preserve"> «Бюджет-Смарт</w:t>
      </w:r>
      <w:r w:rsidRPr="00131F66">
        <w:rPr>
          <w:sz w:val="28"/>
          <w:szCs w:val="28"/>
        </w:rPr>
        <w:t xml:space="preserve">» формируют документ «Заявка бюджетополучателя» с </w:t>
      </w:r>
      <w:r w:rsidR="00BD5EFA" w:rsidRPr="00131F66">
        <w:rPr>
          <w:sz w:val="28"/>
          <w:szCs w:val="28"/>
        </w:rPr>
        <w:t>ежемесячным</w:t>
      </w:r>
      <w:r w:rsidRPr="00131F66">
        <w:rPr>
          <w:sz w:val="28"/>
          <w:szCs w:val="28"/>
        </w:rPr>
        <w:t xml:space="preserve"> распределением </w:t>
      </w:r>
      <w:r w:rsidR="00FE76BC" w:rsidRPr="00131F66">
        <w:rPr>
          <w:sz w:val="28"/>
          <w:szCs w:val="28"/>
        </w:rPr>
        <w:t xml:space="preserve">финансирования </w:t>
      </w:r>
      <w:r w:rsidRPr="00131F66">
        <w:rPr>
          <w:sz w:val="28"/>
          <w:szCs w:val="28"/>
        </w:rPr>
        <w:t>для дальнейшего формирования кассового плана исполнения бюджета;</w:t>
      </w:r>
    </w:p>
    <w:p w:rsidR="00C84D9C" w:rsidRPr="00131F66" w:rsidRDefault="004F71FD" w:rsidP="00F55762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>ГРБС проверя</w:t>
      </w:r>
      <w:r w:rsidR="00AA5203" w:rsidRPr="00131F66">
        <w:rPr>
          <w:sz w:val="28"/>
          <w:szCs w:val="28"/>
        </w:rPr>
        <w:t>ю</w:t>
      </w:r>
      <w:r w:rsidRPr="00131F66">
        <w:rPr>
          <w:sz w:val="28"/>
          <w:szCs w:val="28"/>
        </w:rPr>
        <w:t>т заполненные документы «Заявка бюджетополучателя» на соответствие доведе</w:t>
      </w:r>
      <w:r w:rsidR="00AA5203" w:rsidRPr="00131F66">
        <w:rPr>
          <w:sz w:val="28"/>
          <w:szCs w:val="28"/>
        </w:rPr>
        <w:t>нным лимитам (объемам субсидий)</w:t>
      </w:r>
      <w:r w:rsidRPr="00131F66">
        <w:rPr>
          <w:sz w:val="28"/>
          <w:szCs w:val="28"/>
        </w:rPr>
        <w:t xml:space="preserve"> и в случае их соответствия </w:t>
      </w:r>
      <w:r w:rsidR="00A219B0" w:rsidRPr="00131F66">
        <w:rPr>
          <w:sz w:val="28"/>
          <w:szCs w:val="28"/>
        </w:rPr>
        <w:t>утверждают</w:t>
      </w:r>
      <w:r w:rsidRPr="00131F66">
        <w:rPr>
          <w:sz w:val="28"/>
          <w:szCs w:val="28"/>
        </w:rPr>
        <w:t xml:space="preserve"> документы, </w:t>
      </w:r>
      <w:r w:rsidR="00AA5203" w:rsidRPr="00131F66">
        <w:rPr>
          <w:sz w:val="28"/>
          <w:szCs w:val="28"/>
        </w:rPr>
        <w:t xml:space="preserve">а </w:t>
      </w:r>
      <w:r w:rsidRPr="00131F66">
        <w:rPr>
          <w:sz w:val="28"/>
          <w:szCs w:val="28"/>
        </w:rPr>
        <w:t>в случае выявления несоответствия ГРБС направляют документ на доработку, проставляя ана</w:t>
      </w:r>
      <w:r w:rsidR="00ED2587" w:rsidRPr="00131F66">
        <w:rPr>
          <w:sz w:val="28"/>
          <w:szCs w:val="28"/>
        </w:rPr>
        <w:t>литический признак «Забракован».</w:t>
      </w:r>
    </w:p>
    <w:p w:rsidR="00C90F8F" w:rsidRPr="00131F66" w:rsidRDefault="00BF7A79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color w:val="auto"/>
          <w:sz w:val="28"/>
          <w:szCs w:val="28"/>
        </w:rPr>
      </w:pPr>
      <w:r w:rsidRPr="00131F66">
        <w:rPr>
          <w:sz w:val="28"/>
          <w:szCs w:val="28"/>
        </w:rPr>
        <w:t>П</w:t>
      </w:r>
      <w:r w:rsidR="004F71FD" w:rsidRPr="00131F66">
        <w:rPr>
          <w:sz w:val="28"/>
          <w:szCs w:val="28"/>
        </w:rPr>
        <w:t xml:space="preserve">осле согласования документов «Заявка бюджетополучателя» всех </w:t>
      </w:r>
      <w:r w:rsidR="00AA5203" w:rsidRPr="00131F66">
        <w:rPr>
          <w:sz w:val="28"/>
          <w:szCs w:val="28"/>
        </w:rPr>
        <w:t>муниципаль</w:t>
      </w:r>
      <w:r w:rsidR="004F71FD" w:rsidRPr="00131F66">
        <w:rPr>
          <w:sz w:val="28"/>
          <w:szCs w:val="28"/>
        </w:rPr>
        <w:t xml:space="preserve">ных учреждений ГРБС на их основании формируют </w:t>
      </w:r>
      <w:r w:rsidR="00C90F8F" w:rsidRPr="00131F66">
        <w:rPr>
          <w:sz w:val="28"/>
          <w:szCs w:val="28"/>
        </w:rPr>
        <w:t xml:space="preserve">и направляют </w:t>
      </w:r>
      <w:r w:rsidR="0090290C" w:rsidRPr="00131F66">
        <w:rPr>
          <w:sz w:val="28"/>
          <w:szCs w:val="28"/>
        </w:rPr>
        <w:t xml:space="preserve">в Комитет финансов </w:t>
      </w:r>
      <w:r w:rsidR="00C90F8F" w:rsidRPr="00131F66">
        <w:rPr>
          <w:sz w:val="28"/>
          <w:szCs w:val="28"/>
        </w:rPr>
        <w:t>сводн</w:t>
      </w:r>
      <w:r w:rsidR="00A977EF" w:rsidRPr="00131F66">
        <w:rPr>
          <w:sz w:val="28"/>
          <w:szCs w:val="28"/>
        </w:rPr>
        <w:t xml:space="preserve">ый документ </w:t>
      </w:r>
      <w:r w:rsidR="00C90F8F" w:rsidRPr="00131F66">
        <w:rPr>
          <w:sz w:val="28"/>
          <w:szCs w:val="28"/>
        </w:rPr>
        <w:t xml:space="preserve">«Заявка бюджетополучателя» с </w:t>
      </w:r>
      <w:r w:rsidR="00BD5EFA" w:rsidRPr="00131F66">
        <w:rPr>
          <w:sz w:val="28"/>
          <w:szCs w:val="28"/>
        </w:rPr>
        <w:t>еже</w:t>
      </w:r>
      <w:r w:rsidR="00C90F8F" w:rsidRPr="00131F66">
        <w:rPr>
          <w:sz w:val="28"/>
          <w:szCs w:val="28"/>
        </w:rPr>
        <w:t>месячным распределением финансирования с помощью ПК «Бюджет-Смарт»</w:t>
      </w:r>
      <w:r w:rsidR="00C90F8F" w:rsidRPr="00131F66">
        <w:rPr>
          <w:color w:val="auto"/>
          <w:sz w:val="28"/>
          <w:szCs w:val="28"/>
        </w:rPr>
        <w:t xml:space="preserve"> </w:t>
      </w:r>
      <w:r w:rsidR="00C90F8F" w:rsidRPr="00131F66">
        <w:rPr>
          <w:color w:val="auto"/>
          <w:sz w:val="28"/>
          <w:szCs w:val="28"/>
        </w:rPr>
        <w:lastRenderedPageBreak/>
        <w:t>для обеспечения доведения предельных объемов финансирования на лицевые счета с указанием предполагаемой даты проведения платежа в поле «Дата НП».</w:t>
      </w:r>
    </w:p>
    <w:p w:rsidR="00C84D9C" w:rsidRPr="00131F66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sz w:val="28"/>
          <w:szCs w:val="28"/>
        </w:rPr>
      </w:pPr>
      <w:proofErr w:type="gramStart"/>
      <w:r w:rsidRPr="00131F66">
        <w:rPr>
          <w:sz w:val="28"/>
          <w:szCs w:val="28"/>
        </w:rPr>
        <w:t>В процессе исполнения бюджета ГРБС при необходимости вносят предложения по изменению сво</w:t>
      </w:r>
      <w:r w:rsidR="00E26E3D" w:rsidRPr="00131F66">
        <w:rPr>
          <w:sz w:val="28"/>
          <w:szCs w:val="28"/>
        </w:rPr>
        <w:t xml:space="preserve">дной бюджетной росписи </w:t>
      </w:r>
      <w:r w:rsidR="00FF427B" w:rsidRPr="00131F66">
        <w:rPr>
          <w:sz w:val="28"/>
          <w:szCs w:val="28"/>
        </w:rPr>
        <w:t xml:space="preserve">бюджета округа </w:t>
      </w:r>
      <w:r w:rsidR="00E26E3D" w:rsidRPr="00131F66">
        <w:rPr>
          <w:sz w:val="28"/>
          <w:szCs w:val="28"/>
        </w:rPr>
        <w:t xml:space="preserve">в соответствии с </w:t>
      </w:r>
      <w:r w:rsidR="00C97704" w:rsidRPr="00131F66">
        <w:rPr>
          <w:sz w:val="28"/>
          <w:szCs w:val="28"/>
        </w:rPr>
        <w:t xml:space="preserve">утвержденным </w:t>
      </w:r>
      <w:r w:rsidR="00E26E3D" w:rsidRPr="00131F66">
        <w:rPr>
          <w:color w:val="auto"/>
          <w:sz w:val="28"/>
          <w:szCs w:val="28"/>
        </w:rPr>
        <w:t>Порядком составления и ведения сводной бюджетной росписи бюджета</w:t>
      </w:r>
      <w:r w:rsidR="00AA5203" w:rsidRPr="00131F66">
        <w:rPr>
          <w:color w:val="auto"/>
          <w:sz w:val="28"/>
          <w:szCs w:val="28"/>
        </w:rPr>
        <w:t xml:space="preserve"> Омсукчанского городского округа</w:t>
      </w:r>
      <w:r w:rsidR="00E26E3D" w:rsidRPr="00131F66">
        <w:rPr>
          <w:color w:val="auto"/>
          <w:sz w:val="28"/>
          <w:szCs w:val="28"/>
        </w:rPr>
        <w:t xml:space="preserve">, бюджетных росписей главных распорядителей средств бюджета </w:t>
      </w:r>
      <w:r w:rsidR="00AA5203" w:rsidRPr="00131F66">
        <w:rPr>
          <w:color w:val="auto"/>
          <w:sz w:val="28"/>
          <w:szCs w:val="28"/>
        </w:rPr>
        <w:t xml:space="preserve">Омсукчанского городского округа </w:t>
      </w:r>
      <w:r w:rsidR="00E26E3D" w:rsidRPr="00131F66">
        <w:rPr>
          <w:color w:val="auto"/>
          <w:sz w:val="28"/>
          <w:szCs w:val="28"/>
        </w:rPr>
        <w:t>(главных администраторов источников финансирования дефицита бюджета</w:t>
      </w:r>
      <w:r w:rsidR="00AA5203" w:rsidRPr="00131F66">
        <w:rPr>
          <w:color w:val="auto"/>
          <w:sz w:val="28"/>
          <w:szCs w:val="28"/>
        </w:rPr>
        <w:t xml:space="preserve"> Омсукчанского городского округа</w:t>
      </w:r>
      <w:r w:rsidRPr="00131F66">
        <w:rPr>
          <w:color w:val="auto"/>
          <w:sz w:val="28"/>
          <w:szCs w:val="28"/>
        </w:rPr>
        <w:t xml:space="preserve"> </w:t>
      </w:r>
      <w:r w:rsidRPr="00131F66">
        <w:rPr>
          <w:sz w:val="28"/>
          <w:szCs w:val="28"/>
        </w:rPr>
        <w:t>(далее – Порядок составления и ведения сводной росписи).</w:t>
      </w:r>
      <w:proofErr w:type="gramEnd"/>
    </w:p>
    <w:p w:rsidR="00C84D9C" w:rsidRPr="00131F66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color w:val="auto"/>
          <w:sz w:val="28"/>
          <w:szCs w:val="28"/>
        </w:rPr>
      </w:pPr>
      <w:r w:rsidRPr="00131F66">
        <w:rPr>
          <w:color w:val="auto"/>
          <w:sz w:val="28"/>
          <w:szCs w:val="28"/>
        </w:rPr>
        <w:t xml:space="preserve">В процессе исполнения бюджета ГРБС при необходимости вносят предложения по изменению кассового плана исполнения бюджета </w:t>
      </w:r>
      <w:r w:rsidR="00ED2587" w:rsidRPr="00131F66">
        <w:rPr>
          <w:color w:val="auto"/>
          <w:sz w:val="28"/>
          <w:szCs w:val="28"/>
        </w:rPr>
        <w:t xml:space="preserve">округа </w:t>
      </w:r>
      <w:r w:rsidRPr="00131F66">
        <w:rPr>
          <w:color w:val="auto"/>
          <w:sz w:val="28"/>
          <w:szCs w:val="28"/>
        </w:rPr>
        <w:t>в соответствии с Порядком составления и ведения кассового плана</w:t>
      </w:r>
      <w:r w:rsidR="00C97704" w:rsidRPr="00131F66">
        <w:rPr>
          <w:color w:val="auto"/>
          <w:sz w:val="28"/>
          <w:szCs w:val="28"/>
        </w:rPr>
        <w:t xml:space="preserve"> Омсукчанского городского округа</w:t>
      </w:r>
      <w:r w:rsidRPr="00131F66">
        <w:rPr>
          <w:color w:val="auto"/>
          <w:sz w:val="28"/>
          <w:szCs w:val="28"/>
        </w:rPr>
        <w:t>.</w:t>
      </w:r>
    </w:p>
    <w:p w:rsidR="00C84D9C" w:rsidRPr="00131F66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>При необходимости внесения изменений в бюджетную роспись</w:t>
      </w:r>
      <w:r w:rsidR="005D19DC" w:rsidRPr="00131F66">
        <w:rPr>
          <w:sz w:val="28"/>
          <w:szCs w:val="28"/>
        </w:rPr>
        <w:t xml:space="preserve"> ГРБС</w:t>
      </w:r>
      <w:r w:rsidRPr="00131F66">
        <w:rPr>
          <w:sz w:val="28"/>
          <w:szCs w:val="28"/>
        </w:rPr>
        <w:t xml:space="preserve"> </w:t>
      </w:r>
      <w:r w:rsidR="00C97704" w:rsidRPr="00131F66">
        <w:rPr>
          <w:sz w:val="28"/>
          <w:szCs w:val="28"/>
        </w:rPr>
        <w:t xml:space="preserve">муниципальными </w:t>
      </w:r>
      <w:r w:rsidRPr="00131F66">
        <w:rPr>
          <w:sz w:val="28"/>
          <w:szCs w:val="28"/>
        </w:rPr>
        <w:t xml:space="preserve">учреждениями с помощью </w:t>
      </w:r>
      <w:r w:rsidR="00C97704" w:rsidRPr="00131F66">
        <w:rPr>
          <w:sz w:val="28"/>
          <w:szCs w:val="28"/>
        </w:rPr>
        <w:t>ПК</w:t>
      </w:r>
      <w:r w:rsidR="00B71769" w:rsidRPr="00131F66">
        <w:rPr>
          <w:sz w:val="28"/>
          <w:szCs w:val="28"/>
        </w:rPr>
        <w:t xml:space="preserve"> «Бюджет-Смарт</w:t>
      </w:r>
      <w:r w:rsidRPr="00131F66">
        <w:rPr>
          <w:sz w:val="28"/>
          <w:szCs w:val="28"/>
        </w:rPr>
        <w:t xml:space="preserve">» </w:t>
      </w:r>
      <w:r w:rsidR="00903BDE" w:rsidRPr="00131F66">
        <w:rPr>
          <w:sz w:val="28"/>
          <w:szCs w:val="28"/>
        </w:rPr>
        <w:t>подготавливают</w:t>
      </w:r>
      <w:r w:rsidR="000D2AD4" w:rsidRPr="00131F66">
        <w:rPr>
          <w:sz w:val="28"/>
          <w:szCs w:val="28"/>
        </w:rPr>
        <w:t>ся</w:t>
      </w:r>
      <w:r w:rsidR="00903BDE" w:rsidRPr="00131F66">
        <w:rPr>
          <w:sz w:val="28"/>
          <w:szCs w:val="28"/>
        </w:rPr>
        <w:t xml:space="preserve"> и</w:t>
      </w:r>
      <w:r w:rsidRPr="00131F66">
        <w:rPr>
          <w:sz w:val="28"/>
          <w:szCs w:val="28"/>
        </w:rPr>
        <w:t xml:space="preserve"> направляют</w:t>
      </w:r>
      <w:r w:rsidR="000D2AD4" w:rsidRPr="00131F66">
        <w:rPr>
          <w:sz w:val="28"/>
          <w:szCs w:val="28"/>
        </w:rPr>
        <w:t>ся</w:t>
      </w:r>
      <w:r w:rsidRPr="00131F66">
        <w:rPr>
          <w:sz w:val="28"/>
          <w:szCs w:val="28"/>
        </w:rPr>
        <w:t xml:space="preserve"> на согласование ГРБС </w:t>
      </w:r>
      <w:r w:rsidR="000D2AD4" w:rsidRPr="00131F66">
        <w:rPr>
          <w:sz w:val="28"/>
          <w:szCs w:val="28"/>
        </w:rPr>
        <w:t xml:space="preserve">следующие </w:t>
      </w:r>
      <w:r w:rsidRPr="00131F66">
        <w:rPr>
          <w:sz w:val="28"/>
          <w:szCs w:val="28"/>
        </w:rPr>
        <w:t>документы:</w:t>
      </w:r>
    </w:p>
    <w:p w:rsidR="00C84D9C" w:rsidRPr="00131F66" w:rsidRDefault="004F71FD" w:rsidP="00F55762">
      <w:pPr>
        <w:pStyle w:val="1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 xml:space="preserve">для бюджетных </w:t>
      </w:r>
      <w:r w:rsidRPr="00131F66">
        <w:rPr>
          <w:color w:val="auto"/>
          <w:sz w:val="28"/>
          <w:szCs w:val="28"/>
        </w:rPr>
        <w:t>учреждений</w:t>
      </w:r>
      <w:r w:rsidRPr="00131F66">
        <w:rPr>
          <w:color w:val="FF0000"/>
          <w:sz w:val="28"/>
          <w:szCs w:val="28"/>
        </w:rPr>
        <w:t xml:space="preserve"> </w:t>
      </w:r>
      <w:r w:rsidRPr="00131F66">
        <w:rPr>
          <w:sz w:val="28"/>
          <w:szCs w:val="28"/>
        </w:rPr>
        <w:t>– «</w:t>
      </w:r>
      <w:r w:rsidR="0087486B" w:rsidRPr="00131F66">
        <w:rPr>
          <w:sz w:val="28"/>
          <w:szCs w:val="28"/>
        </w:rPr>
        <w:t xml:space="preserve">Заявлено в </w:t>
      </w:r>
      <w:r w:rsidRPr="00131F66">
        <w:rPr>
          <w:sz w:val="28"/>
          <w:szCs w:val="28"/>
        </w:rPr>
        <w:t xml:space="preserve"> План ФХД</w:t>
      </w:r>
      <w:r w:rsidR="0087486B" w:rsidRPr="00131F66">
        <w:rPr>
          <w:sz w:val="28"/>
          <w:szCs w:val="28"/>
        </w:rPr>
        <w:t xml:space="preserve"> ПБС</w:t>
      </w:r>
      <w:r w:rsidRPr="00131F66">
        <w:rPr>
          <w:sz w:val="28"/>
          <w:szCs w:val="28"/>
        </w:rPr>
        <w:t>»;</w:t>
      </w:r>
    </w:p>
    <w:p w:rsidR="00C84D9C" w:rsidRPr="00131F66" w:rsidRDefault="004F71FD" w:rsidP="00F55762">
      <w:pPr>
        <w:pStyle w:val="1"/>
        <w:numPr>
          <w:ilvl w:val="2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sz w:val="28"/>
          <w:szCs w:val="28"/>
        </w:rPr>
      </w:pPr>
      <w:r w:rsidRPr="00131F66">
        <w:rPr>
          <w:sz w:val="28"/>
          <w:szCs w:val="28"/>
        </w:rPr>
        <w:t xml:space="preserve">для </w:t>
      </w:r>
      <w:r w:rsidR="0087486B" w:rsidRPr="00131F66">
        <w:rPr>
          <w:sz w:val="28"/>
          <w:szCs w:val="28"/>
        </w:rPr>
        <w:t>казенных</w:t>
      </w:r>
      <w:r w:rsidRPr="00131F66">
        <w:rPr>
          <w:sz w:val="28"/>
          <w:szCs w:val="28"/>
        </w:rPr>
        <w:t xml:space="preserve"> учреждений «Черновик – Справка об изменени</w:t>
      </w:r>
      <w:r w:rsidR="0087486B" w:rsidRPr="00131F66">
        <w:rPr>
          <w:sz w:val="28"/>
          <w:szCs w:val="28"/>
        </w:rPr>
        <w:t>и бюджетной росписи (форма 2)»</w:t>
      </w:r>
      <w:r w:rsidR="00C54310" w:rsidRPr="00131F66">
        <w:rPr>
          <w:sz w:val="28"/>
          <w:szCs w:val="28"/>
        </w:rPr>
        <w:t xml:space="preserve">, </w:t>
      </w:r>
      <w:r w:rsidR="00C54310" w:rsidRPr="00131F66">
        <w:rPr>
          <w:color w:val="auto"/>
          <w:sz w:val="28"/>
          <w:szCs w:val="28"/>
        </w:rPr>
        <w:t xml:space="preserve">«Черновик – Лимиты бюджетных обязательств (изменения)» </w:t>
      </w:r>
      <w:r w:rsidR="0087486B" w:rsidRPr="00131F66">
        <w:rPr>
          <w:sz w:val="28"/>
          <w:szCs w:val="28"/>
        </w:rPr>
        <w:t xml:space="preserve">и </w:t>
      </w:r>
      <w:r w:rsidRPr="00131F66">
        <w:rPr>
          <w:sz w:val="28"/>
          <w:szCs w:val="28"/>
        </w:rPr>
        <w:t xml:space="preserve"> «Заявк</w:t>
      </w:r>
      <w:r w:rsidR="000D2AD4" w:rsidRPr="00131F66">
        <w:rPr>
          <w:sz w:val="28"/>
          <w:szCs w:val="28"/>
        </w:rPr>
        <w:t>а</w:t>
      </w:r>
      <w:r w:rsidRPr="00131F66">
        <w:rPr>
          <w:sz w:val="28"/>
          <w:szCs w:val="28"/>
        </w:rPr>
        <w:t xml:space="preserve"> бюджетополучателя» на отрицательные суммы вносимых изменений.</w:t>
      </w:r>
    </w:p>
    <w:p w:rsidR="00C84D9C" w:rsidRPr="00131F66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color w:val="auto"/>
          <w:sz w:val="28"/>
          <w:szCs w:val="28"/>
        </w:rPr>
      </w:pPr>
      <w:proofErr w:type="gramStart"/>
      <w:r w:rsidRPr="00131F66">
        <w:rPr>
          <w:color w:val="auto"/>
          <w:sz w:val="28"/>
          <w:szCs w:val="28"/>
        </w:rPr>
        <w:t xml:space="preserve">В случае согласования </w:t>
      </w:r>
      <w:r w:rsidR="000D2AD4" w:rsidRPr="00131F66">
        <w:rPr>
          <w:color w:val="auto"/>
          <w:sz w:val="28"/>
          <w:szCs w:val="28"/>
        </w:rPr>
        <w:t xml:space="preserve">ГРБС </w:t>
      </w:r>
      <w:r w:rsidRPr="00131F66">
        <w:rPr>
          <w:color w:val="auto"/>
          <w:sz w:val="28"/>
          <w:szCs w:val="28"/>
        </w:rPr>
        <w:t xml:space="preserve">предложенных </w:t>
      </w:r>
      <w:r w:rsidR="000D2AD4" w:rsidRPr="00131F66">
        <w:rPr>
          <w:color w:val="auto"/>
          <w:sz w:val="28"/>
          <w:szCs w:val="28"/>
        </w:rPr>
        <w:t xml:space="preserve">муниципальными </w:t>
      </w:r>
      <w:r w:rsidRPr="00131F66">
        <w:rPr>
          <w:color w:val="auto"/>
          <w:sz w:val="28"/>
          <w:szCs w:val="28"/>
        </w:rPr>
        <w:t>учреждениям</w:t>
      </w:r>
      <w:r w:rsidR="003D68F1" w:rsidRPr="00131F66">
        <w:rPr>
          <w:color w:val="auto"/>
          <w:sz w:val="28"/>
          <w:szCs w:val="28"/>
        </w:rPr>
        <w:t xml:space="preserve">и изменений в бюджетную роспись </w:t>
      </w:r>
      <w:r w:rsidRPr="00131F66">
        <w:rPr>
          <w:color w:val="auto"/>
          <w:sz w:val="28"/>
          <w:szCs w:val="28"/>
        </w:rPr>
        <w:t xml:space="preserve">ГРБС принимает документы </w:t>
      </w:r>
      <w:r w:rsidR="00FE7ABB" w:rsidRPr="00131F66">
        <w:rPr>
          <w:color w:val="auto"/>
          <w:sz w:val="28"/>
          <w:szCs w:val="28"/>
        </w:rPr>
        <w:t>«Заявлено в План ФХД ПБС»</w:t>
      </w:r>
      <w:r w:rsidRPr="00131F66">
        <w:rPr>
          <w:color w:val="auto"/>
          <w:sz w:val="28"/>
          <w:szCs w:val="28"/>
        </w:rPr>
        <w:t>, «Черновик – Справка об изменени</w:t>
      </w:r>
      <w:r w:rsidR="0087486B" w:rsidRPr="00131F66">
        <w:rPr>
          <w:color w:val="auto"/>
          <w:sz w:val="28"/>
          <w:szCs w:val="28"/>
        </w:rPr>
        <w:t>и бюджетной росписи (форма 2)»</w:t>
      </w:r>
      <w:r w:rsidR="00C54310" w:rsidRPr="00131F66">
        <w:rPr>
          <w:color w:val="auto"/>
          <w:sz w:val="28"/>
          <w:szCs w:val="28"/>
        </w:rPr>
        <w:t>, «Черновик – Лимиты бюджетных обязательств (изменения)»</w:t>
      </w:r>
      <w:r w:rsidR="0087486B" w:rsidRPr="00131F66">
        <w:rPr>
          <w:color w:val="auto"/>
          <w:sz w:val="28"/>
          <w:szCs w:val="28"/>
        </w:rPr>
        <w:t xml:space="preserve"> и </w:t>
      </w:r>
      <w:r w:rsidRPr="00131F66">
        <w:rPr>
          <w:color w:val="auto"/>
          <w:sz w:val="28"/>
          <w:szCs w:val="28"/>
        </w:rPr>
        <w:t xml:space="preserve">«Заявка </w:t>
      </w:r>
      <w:r w:rsidR="008E69CB" w:rsidRPr="00131F66">
        <w:rPr>
          <w:color w:val="auto"/>
          <w:sz w:val="28"/>
          <w:szCs w:val="28"/>
        </w:rPr>
        <w:t>бюджетополучателя» к исполнению</w:t>
      </w:r>
      <w:r w:rsidRPr="00131F66">
        <w:rPr>
          <w:color w:val="auto"/>
          <w:sz w:val="28"/>
          <w:szCs w:val="28"/>
        </w:rPr>
        <w:t xml:space="preserve"> и проставляет дату проводки, распечатывает </w:t>
      </w:r>
      <w:r w:rsidR="000D2AD4" w:rsidRPr="00131F66">
        <w:rPr>
          <w:color w:val="auto"/>
          <w:sz w:val="28"/>
          <w:szCs w:val="28"/>
        </w:rPr>
        <w:t xml:space="preserve">документы </w:t>
      </w:r>
      <w:r w:rsidRPr="00131F66">
        <w:rPr>
          <w:color w:val="auto"/>
          <w:sz w:val="28"/>
          <w:szCs w:val="28"/>
        </w:rPr>
        <w:t>«Справк</w:t>
      </w:r>
      <w:r w:rsidR="000D2AD4" w:rsidRPr="00131F66">
        <w:rPr>
          <w:color w:val="auto"/>
          <w:sz w:val="28"/>
          <w:szCs w:val="28"/>
        </w:rPr>
        <w:t>а</w:t>
      </w:r>
      <w:r w:rsidRPr="00131F66">
        <w:rPr>
          <w:color w:val="auto"/>
          <w:sz w:val="28"/>
          <w:szCs w:val="28"/>
        </w:rPr>
        <w:t xml:space="preserve"> об изменении уведомления о бюджетных ассигнованиях» и «Справк</w:t>
      </w:r>
      <w:r w:rsidR="000D2AD4" w:rsidRPr="00131F66">
        <w:rPr>
          <w:color w:val="auto"/>
          <w:sz w:val="28"/>
          <w:szCs w:val="28"/>
        </w:rPr>
        <w:t>а</w:t>
      </w:r>
      <w:r w:rsidRPr="00131F66">
        <w:rPr>
          <w:color w:val="auto"/>
          <w:sz w:val="28"/>
          <w:szCs w:val="28"/>
        </w:rPr>
        <w:t xml:space="preserve"> об изменении уведомления о лимитах бюджетных обязательств», доводит</w:t>
      </w:r>
      <w:proofErr w:type="gramEnd"/>
      <w:r w:rsidRPr="00131F66">
        <w:rPr>
          <w:color w:val="auto"/>
          <w:sz w:val="28"/>
          <w:szCs w:val="28"/>
        </w:rPr>
        <w:t xml:space="preserve"> до учреждений в </w:t>
      </w:r>
      <w:r w:rsidR="000D2AD4" w:rsidRPr="00131F66">
        <w:rPr>
          <w:color w:val="auto"/>
          <w:sz w:val="28"/>
          <w:szCs w:val="28"/>
        </w:rPr>
        <w:t xml:space="preserve">установленные </w:t>
      </w:r>
      <w:r w:rsidR="00ED2587" w:rsidRPr="00131F66">
        <w:rPr>
          <w:color w:val="auto"/>
          <w:sz w:val="28"/>
          <w:szCs w:val="28"/>
        </w:rPr>
        <w:t>сроки.</w:t>
      </w:r>
    </w:p>
    <w:p w:rsidR="00C84D9C" w:rsidRPr="00C54310" w:rsidRDefault="004F71FD" w:rsidP="0087486B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40" w:right="20" w:firstLine="547"/>
        <w:jc w:val="both"/>
        <w:rPr>
          <w:sz w:val="28"/>
          <w:szCs w:val="28"/>
        </w:rPr>
      </w:pPr>
      <w:proofErr w:type="gramStart"/>
      <w:r w:rsidRPr="00131F66">
        <w:rPr>
          <w:sz w:val="28"/>
          <w:szCs w:val="28"/>
        </w:rPr>
        <w:t xml:space="preserve">После утверждения </w:t>
      </w:r>
      <w:r w:rsidR="000D2AD4" w:rsidRPr="00131F66">
        <w:rPr>
          <w:sz w:val="28"/>
          <w:szCs w:val="28"/>
        </w:rPr>
        <w:t>Комитетом финансов</w:t>
      </w:r>
      <w:r w:rsidRPr="00131F66">
        <w:rPr>
          <w:sz w:val="28"/>
          <w:szCs w:val="28"/>
        </w:rPr>
        <w:t xml:space="preserve"> изменений сводной бюджетной росписи </w:t>
      </w:r>
      <w:r w:rsidR="000D2AD4" w:rsidRPr="00131F66">
        <w:rPr>
          <w:sz w:val="28"/>
          <w:szCs w:val="28"/>
        </w:rPr>
        <w:t xml:space="preserve">бюджета округа </w:t>
      </w:r>
      <w:r w:rsidRPr="00131F66">
        <w:rPr>
          <w:sz w:val="28"/>
          <w:szCs w:val="28"/>
        </w:rPr>
        <w:t>в соответствии с Порядком состав</w:t>
      </w:r>
      <w:r w:rsidR="0087486B" w:rsidRPr="00131F66">
        <w:rPr>
          <w:sz w:val="28"/>
          <w:szCs w:val="28"/>
        </w:rPr>
        <w:t xml:space="preserve">ления и ведения сводной росписи </w:t>
      </w:r>
      <w:r w:rsidRPr="00131F66">
        <w:rPr>
          <w:sz w:val="28"/>
          <w:szCs w:val="28"/>
        </w:rPr>
        <w:t>ГРБС принимает документы «</w:t>
      </w:r>
      <w:r w:rsidR="00320071" w:rsidRPr="00131F66">
        <w:rPr>
          <w:sz w:val="28"/>
          <w:szCs w:val="28"/>
        </w:rPr>
        <w:t>Заявлено в План ФХД ПБС</w:t>
      </w:r>
      <w:r w:rsidRPr="00131F66">
        <w:rPr>
          <w:sz w:val="28"/>
          <w:szCs w:val="28"/>
        </w:rPr>
        <w:t>», «Черновик – Справка об изменении бюджетной росписи</w:t>
      </w:r>
      <w:r w:rsidRPr="00C54310">
        <w:rPr>
          <w:sz w:val="28"/>
          <w:szCs w:val="28"/>
        </w:rPr>
        <w:t xml:space="preserve"> (форма 2)»</w:t>
      </w:r>
      <w:r w:rsidR="00CF1748" w:rsidRPr="00C54310">
        <w:rPr>
          <w:sz w:val="28"/>
          <w:szCs w:val="28"/>
        </w:rPr>
        <w:t xml:space="preserve"> </w:t>
      </w:r>
      <w:r w:rsidRPr="00C54310">
        <w:rPr>
          <w:sz w:val="28"/>
          <w:szCs w:val="28"/>
        </w:rPr>
        <w:t xml:space="preserve">и «Черновик – Лимиты бюджетных обязательств (изменения)» к исполнению и проставляет дату проводки, распечатывает </w:t>
      </w:r>
      <w:r w:rsidR="000D2AD4" w:rsidRPr="00C54310">
        <w:rPr>
          <w:sz w:val="28"/>
          <w:szCs w:val="28"/>
        </w:rPr>
        <w:t xml:space="preserve">документы </w:t>
      </w:r>
      <w:r w:rsidRPr="00C54310">
        <w:rPr>
          <w:sz w:val="28"/>
          <w:szCs w:val="28"/>
        </w:rPr>
        <w:t>«Справк</w:t>
      </w:r>
      <w:r w:rsidR="000D2AD4" w:rsidRPr="00C54310">
        <w:rPr>
          <w:sz w:val="28"/>
          <w:szCs w:val="28"/>
        </w:rPr>
        <w:t>а</w:t>
      </w:r>
      <w:r w:rsidR="00CF1748" w:rsidRPr="00C54310">
        <w:rPr>
          <w:sz w:val="28"/>
          <w:szCs w:val="28"/>
        </w:rPr>
        <w:t xml:space="preserve"> </w:t>
      </w:r>
      <w:r w:rsidRPr="00C54310">
        <w:rPr>
          <w:sz w:val="28"/>
          <w:szCs w:val="28"/>
        </w:rPr>
        <w:t xml:space="preserve">об изменении </w:t>
      </w:r>
      <w:r w:rsidRPr="00C54310">
        <w:rPr>
          <w:sz w:val="28"/>
          <w:szCs w:val="28"/>
        </w:rPr>
        <w:lastRenderedPageBreak/>
        <w:t>уведомления о бюджетных ассигнованиях» и «Справк</w:t>
      </w:r>
      <w:r w:rsidR="000D2AD4" w:rsidRPr="00C54310">
        <w:rPr>
          <w:sz w:val="28"/>
          <w:szCs w:val="28"/>
        </w:rPr>
        <w:t>а</w:t>
      </w:r>
      <w:r w:rsidR="00D22833" w:rsidRPr="00C54310">
        <w:rPr>
          <w:sz w:val="28"/>
          <w:szCs w:val="28"/>
        </w:rPr>
        <w:t xml:space="preserve"> </w:t>
      </w:r>
      <w:r w:rsidRPr="00C54310">
        <w:rPr>
          <w:sz w:val="28"/>
          <w:szCs w:val="28"/>
        </w:rPr>
        <w:t>об изменении</w:t>
      </w:r>
      <w:proofErr w:type="gramEnd"/>
      <w:r w:rsidRPr="00C54310">
        <w:rPr>
          <w:sz w:val="28"/>
          <w:szCs w:val="28"/>
        </w:rPr>
        <w:t xml:space="preserve"> уведомления о лимитах бюджетных обязательст</w:t>
      </w:r>
      <w:r w:rsidR="0024225D" w:rsidRPr="00C54310">
        <w:rPr>
          <w:sz w:val="28"/>
          <w:szCs w:val="28"/>
        </w:rPr>
        <w:t xml:space="preserve">в» </w:t>
      </w:r>
      <w:r w:rsidRPr="00C54310">
        <w:rPr>
          <w:sz w:val="28"/>
          <w:szCs w:val="28"/>
        </w:rPr>
        <w:t xml:space="preserve">и доводит до </w:t>
      </w:r>
      <w:r w:rsidR="0063106D" w:rsidRPr="00C54310">
        <w:rPr>
          <w:sz w:val="28"/>
          <w:szCs w:val="28"/>
        </w:rPr>
        <w:t>учреждений</w:t>
      </w:r>
      <w:r w:rsidRPr="00C54310">
        <w:rPr>
          <w:sz w:val="28"/>
          <w:szCs w:val="28"/>
        </w:rPr>
        <w:t xml:space="preserve"> в </w:t>
      </w:r>
      <w:r w:rsidR="000D2AD4" w:rsidRPr="00C54310">
        <w:rPr>
          <w:sz w:val="28"/>
          <w:szCs w:val="28"/>
        </w:rPr>
        <w:t xml:space="preserve">установленные </w:t>
      </w:r>
      <w:r w:rsidRPr="00C54310">
        <w:rPr>
          <w:sz w:val="28"/>
          <w:szCs w:val="28"/>
        </w:rPr>
        <w:t>сроки.</w:t>
      </w:r>
    </w:p>
    <w:p w:rsidR="00C84D9C" w:rsidRPr="00F55762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>В случае если изменения в сводную бюджетную роспись (бюджетную роспись) приводят к необходимости изменения планируемых предельных объемов финансирования, ГРБС не позднее 2 (двух) рабочих дней со дня получени</w:t>
      </w:r>
      <w:r w:rsidR="000D2AD4" w:rsidRPr="00F55762">
        <w:rPr>
          <w:sz w:val="28"/>
          <w:szCs w:val="28"/>
        </w:rPr>
        <w:t>я</w:t>
      </w:r>
      <w:r w:rsidRPr="00F55762">
        <w:rPr>
          <w:sz w:val="28"/>
          <w:szCs w:val="28"/>
        </w:rPr>
        <w:t xml:space="preserve"> документов о внесении изменений в бюджетную роспись направляет в </w:t>
      </w:r>
      <w:r w:rsidR="000D2AD4" w:rsidRPr="00F55762">
        <w:rPr>
          <w:color w:val="auto"/>
          <w:sz w:val="28"/>
          <w:szCs w:val="28"/>
        </w:rPr>
        <w:t>Комитет финансов</w:t>
      </w:r>
      <w:r w:rsidRPr="00F55762">
        <w:rPr>
          <w:color w:val="FF0000"/>
          <w:sz w:val="28"/>
          <w:szCs w:val="28"/>
        </w:rPr>
        <w:t xml:space="preserve"> </w:t>
      </w:r>
      <w:r w:rsidR="00ED2587" w:rsidRPr="00F55762">
        <w:rPr>
          <w:color w:val="auto"/>
          <w:sz w:val="28"/>
          <w:szCs w:val="28"/>
        </w:rPr>
        <w:t xml:space="preserve">документ </w:t>
      </w:r>
      <w:r w:rsidR="00940520" w:rsidRPr="00F55762">
        <w:rPr>
          <w:color w:val="auto"/>
          <w:sz w:val="28"/>
          <w:szCs w:val="28"/>
        </w:rPr>
        <w:t>«Заявка бюджетополучателя»</w:t>
      </w:r>
      <w:r w:rsidR="00940520" w:rsidRPr="00F55762">
        <w:rPr>
          <w:color w:val="FF0000"/>
          <w:sz w:val="28"/>
          <w:szCs w:val="28"/>
        </w:rPr>
        <w:t xml:space="preserve"> </w:t>
      </w:r>
      <w:r w:rsidR="00940520" w:rsidRPr="00F55762">
        <w:rPr>
          <w:color w:val="auto"/>
          <w:sz w:val="28"/>
          <w:szCs w:val="28"/>
        </w:rPr>
        <w:t>для внесени</w:t>
      </w:r>
      <w:r w:rsidR="0087486B">
        <w:rPr>
          <w:color w:val="auto"/>
          <w:sz w:val="28"/>
          <w:szCs w:val="28"/>
        </w:rPr>
        <w:t>я</w:t>
      </w:r>
      <w:r w:rsidR="00940520" w:rsidRPr="00F55762">
        <w:rPr>
          <w:color w:val="auto"/>
          <w:sz w:val="28"/>
          <w:szCs w:val="28"/>
        </w:rPr>
        <w:t xml:space="preserve"> </w:t>
      </w:r>
      <w:r w:rsidRPr="00F55762">
        <w:rPr>
          <w:color w:val="auto"/>
          <w:sz w:val="28"/>
          <w:szCs w:val="28"/>
        </w:rPr>
        <w:t>изменени</w:t>
      </w:r>
      <w:r w:rsidR="00940520" w:rsidRPr="00F55762">
        <w:rPr>
          <w:color w:val="auto"/>
          <w:sz w:val="28"/>
          <w:szCs w:val="28"/>
        </w:rPr>
        <w:t>й</w:t>
      </w:r>
      <w:r w:rsidRPr="00F55762">
        <w:rPr>
          <w:color w:val="auto"/>
          <w:sz w:val="28"/>
          <w:szCs w:val="28"/>
        </w:rPr>
        <w:t xml:space="preserve"> в</w:t>
      </w:r>
      <w:r w:rsidR="00903BDE" w:rsidRPr="00F55762">
        <w:rPr>
          <w:color w:val="FF0000"/>
          <w:sz w:val="28"/>
          <w:szCs w:val="28"/>
        </w:rPr>
        <w:t xml:space="preserve"> </w:t>
      </w:r>
      <w:r w:rsidR="000D2AD4" w:rsidRPr="00F55762">
        <w:rPr>
          <w:color w:val="auto"/>
          <w:sz w:val="28"/>
          <w:szCs w:val="28"/>
        </w:rPr>
        <w:t>документ</w:t>
      </w:r>
      <w:r w:rsidR="000D2AD4" w:rsidRPr="00F55762">
        <w:rPr>
          <w:color w:val="FF0000"/>
          <w:sz w:val="28"/>
          <w:szCs w:val="28"/>
        </w:rPr>
        <w:t xml:space="preserve"> </w:t>
      </w:r>
      <w:r w:rsidR="00903BDE" w:rsidRPr="00F55762">
        <w:rPr>
          <w:color w:val="auto"/>
          <w:sz w:val="28"/>
          <w:szCs w:val="28"/>
        </w:rPr>
        <w:t>«Кассовый план выплат (месяц)»</w:t>
      </w:r>
      <w:r w:rsidRPr="00F55762">
        <w:rPr>
          <w:sz w:val="28"/>
          <w:szCs w:val="28"/>
        </w:rPr>
        <w:t>.</w:t>
      </w:r>
      <w:proofErr w:type="gramEnd"/>
    </w:p>
    <w:p w:rsidR="00C84D9C" w:rsidRPr="00F55762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proofErr w:type="gramStart"/>
      <w:r w:rsidRPr="00F55762">
        <w:rPr>
          <w:color w:val="auto"/>
          <w:sz w:val="28"/>
          <w:szCs w:val="28"/>
        </w:rPr>
        <w:t xml:space="preserve">В случае возникновения </w:t>
      </w:r>
      <w:r w:rsidR="0063106D" w:rsidRPr="00F55762">
        <w:rPr>
          <w:color w:val="auto"/>
          <w:sz w:val="28"/>
          <w:szCs w:val="28"/>
        </w:rPr>
        <w:t>необходимости внесения изменений</w:t>
      </w:r>
      <w:r w:rsidRPr="00F55762">
        <w:rPr>
          <w:color w:val="auto"/>
          <w:sz w:val="28"/>
          <w:szCs w:val="28"/>
        </w:rPr>
        <w:t xml:space="preserve"> в </w:t>
      </w:r>
      <w:r w:rsidR="00ED2587" w:rsidRPr="00F55762">
        <w:rPr>
          <w:color w:val="auto"/>
          <w:sz w:val="28"/>
          <w:szCs w:val="28"/>
        </w:rPr>
        <w:t xml:space="preserve">документ </w:t>
      </w:r>
      <w:r w:rsidR="005D19DC" w:rsidRPr="00F55762">
        <w:rPr>
          <w:color w:val="auto"/>
          <w:sz w:val="28"/>
          <w:szCs w:val="28"/>
        </w:rPr>
        <w:t>«Кассовый план выплат»</w:t>
      </w:r>
      <w:r w:rsidRPr="00F55762">
        <w:rPr>
          <w:color w:val="auto"/>
          <w:sz w:val="28"/>
          <w:szCs w:val="28"/>
        </w:rPr>
        <w:t xml:space="preserve"> с </w:t>
      </w:r>
      <w:r w:rsidR="00FE76BC" w:rsidRPr="00F55762">
        <w:rPr>
          <w:color w:val="auto"/>
          <w:sz w:val="28"/>
          <w:szCs w:val="28"/>
        </w:rPr>
        <w:t>ежемесячным</w:t>
      </w:r>
      <w:r w:rsidRPr="00F55762">
        <w:rPr>
          <w:color w:val="auto"/>
          <w:sz w:val="28"/>
          <w:szCs w:val="28"/>
        </w:rPr>
        <w:t xml:space="preserve"> распределением в связи с поступлением документов</w:t>
      </w:r>
      <w:r w:rsidR="0063106D" w:rsidRPr="00F55762">
        <w:rPr>
          <w:color w:val="auto"/>
          <w:sz w:val="28"/>
          <w:szCs w:val="28"/>
        </w:rPr>
        <w:t>,</w:t>
      </w:r>
      <w:r w:rsidRPr="00F55762">
        <w:rPr>
          <w:color w:val="auto"/>
          <w:sz w:val="28"/>
          <w:szCs w:val="28"/>
        </w:rPr>
        <w:t xml:space="preserve"> подтверждающих возникновение денежных обязательств, установленных </w:t>
      </w:r>
      <w:r w:rsidR="00121D9E" w:rsidRPr="00F55762">
        <w:rPr>
          <w:color w:val="auto"/>
          <w:sz w:val="28"/>
          <w:szCs w:val="28"/>
        </w:rPr>
        <w:t>Порядк</w:t>
      </w:r>
      <w:r w:rsidR="00B250FE" w:rsidRPr="00F55762">
        <w:rPr>
          <w:color w:val="auto"/>
          <w:sz w:val="28"/>
          <w:szCs w:val="28"/>
        </w:rPr>
        <w:t>ом</w:t>
      </w:r>
      <w:r w:rsidRPr="00F55762">
        <w:rPr>
          <w:color w:val="auto"/>
          <w:sz w:val="28"/>
          <w:szCs w:val="28"/>
        </w:rPr>
        <w:t xml:space="preserve"> санкционирования оплаты денежных обязательства получателей средств бюджета </w:t>
      </w:r>
      <w:r w:rsidR="00B250FE" w:rsidRPr="00F55762">
        <w:rPr>
          <w:color w:val="auto"/>
          <w:sz w:val="28"/>
          <w:szCs w:val="28"/>
        </w:rPr>
        <w:t xml:space="preserve">Омсукчанского городского округа </w:t>
      </w:r>
      <w:r w:rsidRPr="00F55762">
        <w:rPr>
          <w:color w:val="auto"/>
          <w:sz w:val="28"/>
          <w:szCs w:val="28"/>
        </w:rPr>
        <w:t>и администраторов источников финансирования дефицита бюджета</w:t>
      </w:r>
      <w:r w:rsidR="00121D9E" w:rsidRPr="00F55762">
        <w:rPr>
          <w:color w:val="auto"/>
          <w:sz w:val="28"/>
          <w:szCs w:val="28"/>
        </w:rPr>
        <w:t xml:space="preserve"> </w:t>
      </w:r>
      <w:r w:rsidR="00B250FE" w:rsidRPr="00F55762">
        <w:rPr>
          <w:color w:val="auto"/>
          <w:sz w:val="28"/>
          <w:szCs w:val="28"/>
        </w:rPr>
        <w:t xml:space="preserve">Омсукчанского городского округа </w:t>
      </w:r>
      <w:r w:rsidR="006C1E47" w:rsidRPr="00F55762">
        <w:rPr>
          <w:color w:val="auto"/>
          <w:sz w:val="28"/>
          <w:szCs w:val="28"/>
        </w:rPr>
        <w:t xml:space="preserve">(далее - </w:t>
      </w:r>
      <w:r w:rsidR="00EE3386" w:rsidRPr="00F55762">
        <w:rPr>
          <w:color w:val="auto"/>
          <w:sz w:val="28"/>
          <w:szCs w:val="28"/>
        </w:rPr>
        <w:t>Порядок</w:t>
      </w:r>
      <w:r w:rsidR="006C1E47" w:rsidRPr="00F55762">
        <w:rPr>
          <w:color w:val="auto"/>
          <w:sz w:val="28"/>
          <w:szCs w:val="28"/>
        </w:rPr>
        <w:t xml:space="preserve"> санкционирования оплаты денежных обязательств)</w:t>
      </w:r>
      <w:r w:rsidRPr="00F55762">
        <w:rPr>
          <w:color w:val="auto"/>
          <w:sz w:val="28"/>
          <w:szCs w:val="28"/>
        </w:rPr>
        <w:t xml:space="preserve">, ГРБС направляет в </w:t>
      </w:r>
      <w:r w:rsidR="00B250FE" w:rsidRPr="00F55762">
        <w:rPr>
          <w:color w:val="auto"/>
          <w:sz w:val="28"/>
          <w:szCs w:val="28"/>
        </w:rPr>
        <w:t>Комитет финансов</w:t>
      </w:r>
      <w:r w:rsidRPr="00F55762">
        <w:rPr>
          <w:color w:val="auto"/>
          <w:sz w:val="28"/>
          <w:szCs w:val="28"/>
        </w:rPr>
        <w:t xml:space="preserve"> </w:t>
      </w:r>
      <w:r w:rsidR="005D19DC" w:rsidRPr="00F55762">
        <w:rPr>
          <w:color w:val="auto"/>
          <w:sz w:val="28"/>
          <w:szCs w:val="28"/>
        </w:rPr>
        <w:t>дополнительный</w:t>
      </w:r>
      <w:r w:rsidR="00940520" w:rsidRPr="00F55762">
        <w:rPr>
          <w:color w:val="auto"/>
          <w:sz w:val="28"/>
          <w:szCs w:val="28"/>
        </w:rPr>
        <w:t xml:space="preserve"> </w:t>
      </w:r>
      <w:r w:rsidR="005D19DC" w:rsidRPr="00F55762">
        <w:rPr>
          <w:color w:val="auto"/>
          <w:sz w:val="28"/>
          <w:szCs w:val="28"/>
        </w:rPr>
        <w:t xml:space="preserve">документ </w:t>
      </w:r>
      <w:r w:rsidR="00940520" w:rsidRPr="00F55762">
        <w:rPr>
          <w:color w:val="auto"/>
          <w:sz w:val="28"/>
          <w:szCs w:val="28"/>
        </w:rPr>
        <w:t xml:space="preserve"> </w:t>
      </w:r>
      <w:r w:rsidR="005D19DC" w:rsidRPr="00F55762">
        <w:rPr>
          <w:color w:val="auto"/>
          <w:sz w:val="28"/>
          <w:szCs w:val="28"/>
        </w:rPr>
        <w:t xml:space="preserve">«Заявка бюджетополучателя» </w:t>
      </w:r>
      <w:r w:rsidR="001D7D7C" w:rsidRPr="00F55762">
        <w:rPr>
          <w:color w:val="auto"/>
          <w:sz w:val="28"/>
          <w:szCs w:val="28"/>
        </w:rPr>
        <w:t>на</w:t>
      </w:r>
      <w:proofErr w:type="gramEnd"/>
      <w:r w:rsidR="001D7D7C" w:rsidRPr="00F55762">
        <w:rPr>
          <w:color w:val="auto"/>
          <w:sz w:val="28"/>
          <w:szCs w:val="28"/>
        </w:rPr>
        <w:t xml:space="preserve"> финансирование для</w:t>
      </w:r>
      <w:r w:rsidR="00940520" w:rsidRPr="00F55762">
        <w:rPr>
          <w:color w:val="auto"/>
          <w:sz w:val="28"/>
          <w:szCs w:val="28"/>
        </w:rPr>
        <w:t xml:space="preserve"> </w:t>
      </w:r>
      <w:r w:rsidRPr="00F55762">
        <w:rPr>
          <w:color w:val="auto"/>
          <w:sz w:val="28"/>
          <w:szCs w:val="28"/>
        </w:rPr>
        <w:t>изменени</w:t>
      </w:r>
      <w:r w:rsidR="001D7D7C" w:rsidRPr="00F55762">
        <w:rPr>
          <w:color w:val="auto"/>
          <w:sz w:val="28"/>
          <w:szCs w:val="28"/>
        </w:rPr>
        <w:t>я</w:t>
      </w:r>
      <w:r w:rsidRPr="00F55762">
        <w:rPr>
          <w:color w:val="auto"/>
          <w:sz w:val="28"/>
          <w:szCs w:val="28"/>
        </w:rPr>
        <w:t xml:space="preserve">  </w:t>
      </w:r>
      <w:r w:rsidR="00940520" w:rsidRPr="00F55762">
        <w:rPr>
          <w:color w:val="auto"/>
          <w:sz w:val="28"/>
          <w:szCs w:val="28"/>
        </w:rPr>
        <w:t>ежемесячны</w:t>
      </w:r>
      <w:r w:rsidR="001D7D7C" w:rsidRPr="00F55762">
        <w:rPr>
          <w:color w:val="auto"/>
          <w:sz w:val="28"/>
          <w:szCs w:val="28"/>
        </w:rPr>
        <w:t>х</w:t>
      </w:r>
      <w:r w:rsidR="00940520" w:rsidRPr="00F55762">
        <w:rPr>
          <w:color w:val="auto"/>
          <w:sz w:val="28"/>
          <w:szCs w:val="28"/>
        </w:rPr>
        <w:t xml:space="preserve"> заяв</w:t>
      </w:r>
      <w:r w:rsidR="001D7D7C" w:rsidRPr="00F55762">
        <w:rPr>
          <w:color w:val="auto"/>
          <w:sz w:val="28"/>
          <w:szCs w:val="28"/>
        </w:rPr>
        <w:t>ок</w:t>
      </w:r>
      <w:r w:rsidR="00940520" w:rsidRPr="00F55762">
        <w:rPr>
          <w:color w:val="auto"/>
          <w:sz w:val="28"/>
          <w:szCs w:val="28"/>
        </w:rPr>
        <w:t xml:space="preserve"> </w:t>
      </w:r>
      <w:r w:rsidRPr="00F55762">
        <w:rPr>
          <w:color w:val="auto"/>
          <w:sz w:val="28"/>
          <w:szCs w:val="28"/>
        </w:rPr>
        <w:t xml:space="preserve"> </w:t>
      </w:r>
      <w:r w:rsidR="001D7D7C" w:rsidRPr="00F55762">
        <w:rPr>
          <w:sz w:val="28"/>
          <w:szCs w:val="28"/>
        </w:rPr>
        <w:t xml:space="preserve">с помощью ПК «Бюджет-Смарт» </w:t>
      </w:r>
      <w:r w:rsidRPr="00F55762">
        <w:rPr>
          <w:color w:val="auto"/>
          <w:sz w:val="28"/>
          <w:szCs w:val="28"/>
        </w:rPr>
        <w:t>не позднее 2 (двух) рабочих дней до срока оплаты, установленного вышеуказанными документами.</w:t>
      </w:r>
    </w:p>
    <w:p w:rsidR="00C84D9C" w:rsidRPr="00F55762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r w:rsidRPr="00F55762">
        <w:rPr>
          <w:color w:val="auto"/>
          <w:sz w:val="28"/>
          <w:szCs w:val="28"/>
        </w:rPr>
        <w:t xml:space="preserve">Доведение предельных объемов финансирования (далее </w:t>
      </w:r>
      <w:r w:rsidR="008E69CB" w:rsidRPr="00F55762">
        <w:rPr>
          <w:color w:val="auto"/>
          <w:sz w:val="28"/>
          <w:szCs w:val="28"/>
        </w:rPr>
        <w:t>–</w:t>
      </w:r>
      <w:r w:rsidRPr="00F55762">
        <w:rPr>
          <w:color w:val="auto"/>
          <w:sz w:val="28"/>
          <w:szCs w:val="28"/>
        </w:rPr>
        <w:t xml:space="preserve"> финансирование) до ГРБС </w:t>
      </w:r>
      <w:r w:rsidR="00D47D68" w:rsidRPr="00F55762">
        <w:rPr>
          <w:color w:val="auto"/>
          <w:sz w:val="28"/>
          <w:szCs w:val="28"/>
        </w:rPr>
        <w:t>Комитетом финансов</w:t>
      </w:r>
      <w:r w:rsidRPr="00F55762">
        <w:rPr>
          <w:color w:val="auto"/>
          <w:sz w:val="28"/>
          <w:szCs w:val="28"/>
        </w:rPr>
        <w:t xml:space="preserve"> производится на основании </w:t>
      </w:r>
      <w:r w:rsidR="00ED2587" w:rsidRPr="00F55762">
        <w:rPr>
          <w:color w:val="auto"/>
          <w:sz w:val="28"/>
          <w:szCs w:val="28"/>
        </w:rPr>
        <w:t>документа «Кассовый</w:t>
      </w:r>
      <w:r w:rsidR="00903BDE" w:rsidRPr="00F55762">
        <w:rPr>
          <w:color w:val="auto"/>
          <w:sz w:val="28"/>
          <w:szCs w:val="28"/>
        </w:rPr>
        <w:t xml:space="preserve"> план выплат</w:t>
      </w:r>
      <w:r w:rsidR="00ED2587" w:rsidRPr="00F55762">
        <w:rPr>
          <w:color w:val="auto"/>
          <w:sz w:val="28"/>
          <w:szCs w:val="28"/>
        </w:rPr>
        <w:t>»</w:t>
      </w:r>
      <w:r w:rsidRPr="00F55762">
        <w:rPr>
          <w:color w:val="auto"/>
          <w:sz w:val="28"/>
          <w:szCs w:val="28"/>
        </w:rPr>
        <w:t xml:space="preserve">, </w:t>
      </w:r>
      <w:r w:rsidR="001D7D7C" w:rsidRPr="00F55762">
        <w:rPr>
          <w:color w:val="auto"/>
          <w:sz w:val="28"/>
          <w:szCs w:val="28"/>
        </w:rPr>
        <w:t>сформированного на основании ежемесячных заявок на финансирование ГРБС</w:t>
      </w:r>
      <w:r w:rsidRPr="00F55762">
        <w:rPr>
          <w:color w:val="auto"/>
          <w:sz w:val="28"/>
          <w:szCs w:val="28"/>
        </w:rPr>
        <w:t>.</w:t>
      </w:r>
    </w:p>
    <w:p w:rsidR="00C84D9C" w:rsidRPr="00F55762" w:rsidRDefault="004F71FD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Доведение финансирования производится с помощью </w:t>
      </w:r>
      <w:r w:rsidR="002C148F" w:rsidRPr="00F55762">
        <w:rPr>
          <w:sz w:val="28"/>
          <w:szCs w:val="28"/>
        </w:rPr>
        <w:t>ПК</w:t>
      </w:r>
      <w:r w:rsidR="00EE3386" w:rsidRPr="00F55762">
        <w:rPr>
          <w:sz w:val="28"/>
          <w:szCs w:val="28"/>
        </w:rPr>
        <w:t xml:space="preserve"> «Бюджет-Смарт</w:t>
      </w:r>
      <w:r w:rsidR="00524033" w:rsidRPr="00F55762">
        <w:rPr>
          <w:sz w:val="28"/>
          <w:szCs w:val="28"/>
        </w:rPr>
        <w:t xml:space="preserve">» путем формирования </w:t>
      </w:r>
      <w:r w:rsidR="001916B0">
        <w:rPr>
          <w:sz w:val="28"/>
          <w:szCs w:val="28"/>
        </w:rPr>
        <w:t xml:space="preserve">Комитетом финансов </w:t>
      </w:r>
      <w:r w:rsidR="00524033" w:rsidRPr="00F55762">
        <w:rPr>
          <w:sz w:val="28"/>
          <w:szCs w:val="28"/>
        </w:rPr>
        <w:t>документа</w:t>
      </w:r>
      <w:r w:rsidRPr="00F55762">
        <w:rPr>
          <w:sz w:val="28"/>
          <w:szCs w:val="28"/>
        </w:rPr>
        <w:t xml:space="preserve"> «Распоряжение о зачислении средств</w:t>
      </w:r>
      <w:r w:rsidR="00524033" w:rsidRPr="00F55762">
        <w:rPr>
          <w:sz w:val="28"/>
          <w:szCs w:val="28"/>
        </w:rPr>
        <w:t xml:space="preserve"> на л/</w:t>
      </w:r>
      <w:proofErr w:type="gramStart"/>
      <w:r w:rsidR="00524033" w:rsidRPr="00F55762">
        <w:rPr>
          <w:sz w:val="28"/>
          <w:szCs w:val="28"/>
        </w:rPr>
        <w:t>с</w:t>
      </w:r>
      <w:proofErr w:type="gramEnd"/>
      <w:r w:rsidR="00524033" w:rsidRPr="00F55762">
        <w:rPr>
          <w:sz w:val="28"/>
          <w:szCs w:val="28"/>
        </w:rPr>
        <w:t xml:space="preserve">» </w:t>
      </w:r>
      <w:proofErr w:type="gramStart"/>
      <w:r w:rsidR="001916B0">
        <w:rPr>
          <w:sz w:val="28"/>
          <w:szCs w:val="28"/>
        </w:rPr>
        <w:t>из</w:t>
      </w:r>
      <w:proofErr w:type="gramEnd"/>
      <w:r w:rsidR="001916B0">
        <w:rPr>
          <w:sz w:val="28"/>
          <w:szCs w:val="28"/>
        </w:rPr>
        <w:t xml:space="preserve"> </w:t>
      </w:r>
      <w:r w:rsidR="00524033" w:rsidRPr="00F55762">
        <w:rPr>
          <w:sz w:val="28"/>
          <w:szCs w:val="28"/>
        </w:rPr>
        <w:t>документа</w:t>
      </w:r>
      <w:r w:rsidRPr="00F55762">
        <w:rPr>
          <w:sz w:val="28"/>
          <w:szCs w:val="28"/>
        </w:rPr>
        <w:t xml:space="preserve"> «Кассовый план выплат». Из документа «Распоряжение о зачислении средс</w:t>
      </w:r>
      <w:r w:rsidR="00524033" w:rsidRPr="00F55762">
        <w:rPr>
          <w:sz w:val="28"/>
          <w:szCs w:val="28"/>
        </w:rPr>
        <w:t xml:space="preserve">тв на </w:t>
      </w:r>
      <w:proofErr w:type="gramStart"/>
      <w:r w:rsidR="00524033" w:rsidRPr="00F55762">
        <w:rPr>
          <w:sz w:val="28"/>
          <w:szCs w:val="28"/>
        </w:rPr>
        <w:t>л</w:t>
      </w:r>
      <w:proofErr w:type="gramEnd"/>
      <w:r w:rsidR="00524033" w:rsidRPr="00F55762">
        <w:rPr>
          <w:sz w:val="28"/>
          <w:szCs w:val="28"/>
        </w:rPr>
        <w:t>/с» формируется документ</w:t>
      </w:r>
      <w:r w:rsidRPr="00F55762">
        <w:rPr>
          <w:sz w:val="28"/>
          <w:szCs w:val="28"/>
        </w:rPr>
        <w:t xml:space="preserve"> «Расходное расписание», </w:t>
      </w:r>
      <w:r w:rsidR="00524033" w:rsidRPr="00F55762">
        <w:rPr>
          <w:sz w:val="28"/>
          <w:szCs w:val="28"/>
        </w:rPr>
        <w:t>который направляется</w:t>
      </w:r>
      <w:r w:rsidR="003E359D" w:rsidRPr="00F55762">
        <w:rPr>
          <w:sz w:val="28"/>
          <w:szCs w:val="28"/>
        </w:rPr>
        <w:t xml:space="preserve"> </w:t>
      </w:r>
      <w:r w:rsidR="001916B0">
        <w:rPr>
          <w:sz w:val="28"/>
          <w:szCs w:val="28"/>
        </w:rPr>
        <w:t xml:space="preserve">Комитетом финансов </w:t>
      </w:r>
      <w:r w:rsidR="003E359D" w:rsidRPr="00F55762">
        <w:rPr>
          <w:sz w:val="28"/>
          <w:szCs w:val="28"/>
        </w:rPr>
        <w:t>в Управление Ф</w:t>
      </w:r>
      <w:r w:rsidRPr="00F55762">
        <w:rPr>
          <w:sz w:val="28"/>
          <w:szCs w:val="28"/>
        </w:rPr>
        <w:t xml:space="preserve">едерального казначейств по </w:t>
      </w:r>
      <w:r w:rsidR="00A53E78" w:rsidRPr="00F55762">
        <w:rPr>
          <w:sz w:val="28"/>
          <w:szCs w:val="28"/>
        </w:rPr>
        <w:t>Магаданской области</w:t>
      </w:r>
      <w:r w:rsidRPr="00F55762">
        <w:rPr>
          <w:sz w:val="28"/>
          <w:szCs w:val="28"/>
        </w:rPr>
        <w:t xml:space="preserve"> (далее </w:t>
      </w:r>
      <w:r w:rsidR="008E69CB" w:rsidRPr="00F55762">
        <w:rPr>
          <w:sz w:val="28"/>
          <w:szCs w:val="28"/>
        </w:rPr>
        <w:t>–</w:t>
      </w:r>
      <w:r w:rsidRPr="00F55762">
        <w:rPr>
          <w:sz w:val="28"/>
          <w:szCs w:val="28"/>
        </w:rPr>
        <w:t xml:space="preserve"> УФК по </w:t>
      </w:r>
      <w:r w:rsidR="00A53E78" w:rsidRPr="00F55762">
        <w:rPr>
          <w:sz w:val="28"/>
          <w:szCs w:val="28"/>
        </w:rPr>
        <w:t>Магаданской области</w:t>
      </w:r>
      <w:r w:rsidRPr="00F55762">
        <w:rPr>
          <w:sz w:val="28"/>
          <w:szCs w:val="28"/>
        </w:rPr>
        <w:t>).</w:t>
      </w:r>
    </w:p>
    <w:p w:rsidR="00C84D9C" w:rsidRPr="00F55762" w:rsidRDefault="004F71FD" w:rsidP="00F55762">
      <w:pPr>
        <w:pStyle w:val="1"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>После поступления финансирования на лицевые счета ГРБС главные распорядители бюджетных средств либо доводят финансирование до казенных учреждений, либо производят кассовые расходы по обязательствам ГРБС, возникающим в форме договоров, контрактов, соглашений и других бюджетных обязательств в соответствии с документами, определенными в качестве докумен</w:t>
      </w:r>
      <w:r w:rsidR="008B0046" w:rsidRPr="00F55762">
        <w:rPr>
          <w:sz w:val="28"/>
          <w:szCs w:val="28"/>
        </w:rPr>
        <w:t>тов-оснований</w:t>
      </w:r>
      <w:r w:rsidR="00524033" w:rsidRPr="00F55762">
        <w:rPr>
          <w:sz w:val="28"/>
          <w:szCs w:val="28"/>
        </w:rPr>
        <w:t>,</w:t>
      </w:r>
      <w:r w:rsidR="008B0046" w:rsidRPr="00F55762">
        <w:rPr>
          <w:sz w:val="28"/>
          <w:szCs w:val="28"/>
        </w:rPr>
        <w:t xml:space="preserve"> П</w:t>
      </w:r>
      <w:r w:rsidRPr="00F55762">
        <w:rPr>
          <w:sz w:val="28"/>
          <w:szCs w:val="28"/>
        </w:rPr>
        <w:t>риказом Федерального казначейства</w:t>
      </w:r>
      <w:r w:rsidR="008B0046" w:rsidRPr="00F55762">
        <w:rPr>
          <w:sz w:val="28"/>
          <w:szCs w:val="28"/>
        </w:rPr>
        <w:t xml:space="preserve"> </w:t>
      </w:r>
      <w:r w:rsidRPr="00F55762">
        <w:rPr>
          <w:sz w:val="28"/>
          <w:szCs w:val="28"/>
        </w:rPr>
        <w:t xml:space="preserve">от 10 октября 2008 </w:t>
      </w:r>
      <w:r w:rsidRPr="00F55762">
        <w:rPr>
          <w:sz w:val="28"/>
          <w:szCs w:val="28"/>
        </w:rPr>
        <w:lastRenderedPageBreak/>
        <w:t>года № 8н «О порядке кассового обслуживания исполнения федерального бюджета, бюджетов субъектов</w:t>
      </w:r>
      <w:proofErr w:type="gramEnd"/>
      <w:r w:rsidRPr="00F55762">
        <w:rPr>
          <w:sz w:val="28"/>
          <w:szCs w:val="28"/>
        </w:rPr>
        <w:t xml:space="preserve"> Российской Федерации и местных бюджетов и порядке осуществления территориальными органами Федерального </w:t>
      </w:r>
      <w:proofErr w:type="gramStart"/>
      <w:r w:rsidRPr="00F55762">
        <w:rPr>
          <w:sz w:val="28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 w:rsidRPr="00F55762">
        <w:rPr>
          <w:sz w:val="28"/>
          <w:szCs w:val="28"/>
        </w:rPr>
        <w:t xml:space="preserve"> и муниципальных образований по исполнению соответствующих бюджетов» (далее </w:t>
      </w:r>
      <w:r w:rsidR="00256B0C" w:rsidRPr="00F55762">
        <w:rPr>
          <w:sz w:val="28"/>
          <w:szCs w:val="28"/>
        </w:rPr>
        <w:t>–</w:t>
      </w:r>
      <w:r w:rsidRPr="00F55762">
        <w:rPr>
          <w:sz w:val="28"/>
          <w:szCs w:val="28"/>
        </w:rPr>
        <w:t xml:space="preserve"> Приказ № 8н).</w:t>
      </w:r>
    </w:p>
    <w:p w:rsidR="00354C82" w:rsidRPr="005B6880" w:rsidRDefault="00354C82" w:rsidP="00354C8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67"/>
        <w:jc w:val="both"/>
        <w:rPr>
          <w:sz w:val="28"/>
          <w:szCs w:val="28"/>
        </w:rPr>
      </w:pPr>
      <w:r w:rsidRPr="005B6880">
        <w:rPr>
          <w:sz w:val="28"/>
          <w:szCs w:val="28"/>
        </w:rPr>
        <w:t>17. </w:t>
      </w:r>
      <w:r w:rsidR="004F71FD" w:rsidRPr="005B6880">
        <w:rPr>
          <w:sz w:val="28"/>
          <w:szCs w:val="28"/>
        </w:rPr>
        <w:t>Доведение ГРБС финансирования с лицевого счета</w:t>
      </w:r>
      <w:r w:rsidR="008E69CB" w:rsidRPr="005B6880">
        <w:rPr>
          <w:sz w:val="28"/>
          <w:szCs w:val="28"/>
        </w:rPr>
        <w:t xml:space="preserve"> главного</w:t>
      </w:r>
      <w:r w:rsidR="004F71FD" w:rsidRPr="005B6880">
        <w:rPr>
          <w:sz w:val="28"/>
          <w:szCs w:val="28"/>
        </w:rPr>
        <w:t xml:space="preserve"> распорядителя бюджетных сре</w:t>
      </w:r>
      <w:proofErr w:type="gramStart"/>
      <w:r w:rsidR="004F71FD" w:rsidRPr="005B6880">
        <w:rPr>
          <w:sz w:val="28"/>
          <w:szCs w:val="28"/>
        </w:rPr>
        <w:t>дств пр</w:t>
      </w:r>
      <w:proofErr w:type="gramEnd"/>
      <w:r w:rsidR="004F71FD" w:rsidRPr="005B6880">
        <w:rPr>
          <w:sz w:val="28"/>
          <w:szCs w:val="28"/>
        </w:rPr>
        <w:t xml:space="preserve">оизводится с помощью </w:t>
      </w:r>
      <w:r w:rsidR="005C313A" w:rsidRPr="005B6880">
        <w:rPr>
          <w:sz w:val="28"/>
          <w:szCs w:val="28"/>
        </w:rPr>
        <w:t xml:space="preserve">программного комплекса, используемого для ведения бухгалтерского учета в учреждении, </w:t>
      </w:r>
      <w:r w:rsidRPr="005B6880">
        <w:rPr>
          <w:sz w:val="28"/>
          <w:szCs w:val="28"/>
        </w:rPr>
        <w:t xml:space="preserve">путем формирования документа «Расходное расписание», который направляется в УФК по Магаданской области. </w:t>
      </w:r>
    </w:p>
    <w:p w:rsidR="00885ED1" w:rsidRPr="005C313A" w:rsidRDefault="005C313A" w:rsidP="005C313A">
      <w:pPr>
        <w:pStyle w:val="1"/>
        <w:shd w:val="clear" w:color="auto" w:fill="auto"/>
        <w:tabs>
          <w:tab w:val="left" w:pos="567"/>
        </w:tabs>
        <w:spacing w:after="0" w:line="276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56D" w:rsidRPr="005C313A">
        <w:rPr>
          <w:sz w:val="28"/>
          <w:szCs w:val="28"/>
          <w:shd w:val="clear" w:color="auto" w:fill="FFFFFF"/>
        </w:rPr>
        <w:t>18. </w:t>
      </w:r>
      <w:r w:rsidR="00885ED1" w:rsidRPr="005C313A">
        <w:rPr>
          <w:sz w:val="28"/>
          <w:szCs w:val="28"/>
          <w:shd w:val="clear" w:color="auto" w:fill="FFFFFF"/>
        </w:rPr>
        <w:t xml:space="preserve">Комитет финансов загружает </w:t>
      </w:r>
      <w:proofErr w:type="gramStart"/>
      <w:r w:rsidR="00885ED1" w:rsidRPr="005C313A">
        <w:rPr>
          <w:sz w:val="28"/>
          <w:szCs w:val="28"/>
          <w:shd w:val="clear" w:color="auto" w:fill="FFFFFF"/>
        </w:rPr>
        <w:t>из</w:t>
      </w:r>
      <w:proofErr w:type="gramEnd"/>
      <w:r w:rsidR="00885ED1" w:rsidRPr="005C313A">
        <w:rPr>
          <w:sz w:val="28"/>
          <w:szCs w:val="28"/>
          <w:shd w:val="clear" w:color="auto" w:fill="FFFFFF"/>
        </w:rPr>
        <w:t xml:space="preserve"> ПО </w:t>
      </w:r>
      <w:r w:rsidR="00ED2587" w:rsidRPr="005C313A">
        <w:rPr>
          <w:sz w:val="28"/>
          <w:szCs w:val="28"/>
          <w:shd w:val="clear" w:color="auto" w:fill="FFFFFF"/>
        </w:rPr>
        <w:t>«</w:t>
      </w:r>
      <w:r w:rsidR="00885ED1" w:rsidRPr="005C313A">
        <w:rPr>
          <w:sz w:val="28"/>
          <w:szCs w:val="28"/>
          <w:shd w:val="clear" w:color="auto" w:fill="FFFFFF"/>
        </w:rPr>
        <w:t>СУФД</w:t>
      </w:r>
      <w:r w:rsidR="00ED2587" w:rsidRPr="005C313A">
        <w:rPr>
          <w:sz w:val="28"/>
          <w:szCs w:val="28"/>
          <w:shd w:val="clear" w:color="auto" w:fill="FFFFFF"/>
        </w:rPr>
        <w:t>»</w:t>
      </w:r>
      <w:r w:rsidR="00885ED1" w:rsidRPr="005C313A">
        <w:rPr>
          <w:sz w:val="28"/>
          <w:szCs w:val="28"/>
          <w:shd w:val="clear" w:color="auto" w:fill="FFFFFF"/>
        </w:rPr>
        <w:t xml:space="preserve"> </w:t>
      </w:r>
      <w:proofErr w:type="gramStart"/>
      <w:r w:rsidR="00885ED1" w:rsidRPr="005C313A">
        <w:rPr>
          <w:sz w:val="28"/>
          <w:szCs w:val="28"/>
        </w:rPr>
        <w:t>в</w:t>
      </w:r>
      <w:proofErr w:type="gramEnd"/>
      <w:r w:rsidR="00885ED1" w:rsidRPr="005C313A">
        <w:rPr>
          <w:sz w:val="28"/>
          <w:szCs w:val="28"/>
        </w:rPr>
        <w:t xml:space="preserve"> ПК «Бюджет-Смарт» </w:t>
      </w:r>
      <w:r w:rsidR="00885ED1" w:rsidRPr="005C313A">
        <w:rPr>
          <w:sz w:val="28"/>
          <w:szCs w:val="28"/>
          <w:shd w:val="clear" w:color="auto" w:fill="FFFFFF"/>
        </w:rPr>
        <w:t>д</w:t>
      </w:r>
      <w:r w:rsidR="00885ED1" w:rsidRPr="005C313A">
        <w:rPr>
          <w:sz w:val="28"/>
          <w:szCs w:val="28"/>
        </w:rPr>
        <w:t xml:space="preserve">окумент «Отчет об операциях клиентов», предоставляемый  </w:t>
      </w:r>
      <w:r w:rsidR="00ED2587" w:rsidRPr="005C313A">
        <w:rPr>
          <w:sz w:val="28"/>
          <w:szCs w:val="28"/>
        </w:rPr>
        <w:t>УФК по Магаданской области</w:t>
      </w:r>
      <w:r w:rsidR="00885ED1" w:rsidRPr="005C313A">
        <w:rPr>
          <w:sz w:val="28"/>
          <w:szCs w:val="28"/>
        </w:rPr>
        <w:t xml:space="preserve"> </w:t>
      </w:r>
      <w:r w:rsidR="00ED2587" w:rsidRPr="005C313A">
        <w:rPr>
          <w:sz w:val="28"/>
          <w:szCs w:val="28"/>
        </w:rPr>
        <w:t>Комитету финансов</w:t>
      </w:r>
      <w:r w:rsidR="00885ED1" w:rsidRPr="005C313A">
        <w:rPr>
          <w:sz w:val="28"/>
          <w:szCs w:val="28"/>
        </w:rPr>
        <w:t xml:space="preserve"> в качестве копии документа, служащего основанием для отражения кассовых операций на л/с УБП, БУ, МУП. Данный документ содержит следующую информацию о документах: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на кассовый расход (код формы по КФД 0531801);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на кассовый расход (сокращенная) (код формы по КФД 0531851);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на получение наличных денег (код формы по КФД 0531802);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на возврат (код формы по КФД 0531803);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на получение денежных средств, перечисляемых на карту (код формы по КФД 0531844);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Уведомление об уточнении вида и принадлежности платежа (код формы по КФД 0531809);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Бухгалтерская справка (код формы по ОКУД 0504833);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Платежное поручение;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Уведомление об уточнении операций клиента;</w:t>
      </w:r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Сводная заявка на кассовый расход (код формы по КФД 0531860));</w:t>
      </w:r>
      <w:proofErr w:type="gramEnd"/>
    </w:p>
    <w:p w:rsidR="00DE0CCF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Распоряжение о перечислении денежных средств на банковские карты «Мир» физических лиц;</w:t>
      </w:r>
    </w:p>
    <w:p w:rsidR="005D19DC" w:rsidRPr="005C313A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Извещение об исполнении распоряжения о перечислении денежных средств на банковские карты «Мир» физических лиц;</w:t>
      </w:r>
    </w:p>
    <w:p w:rsidR="00DE0CCF" w:rsidRPr="00F55762" w:rsidRDefault="00DE0CCF" w:rsidP="00F55762">
      <w:pPr>
        <w:pStyle w:val="af5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313A">
        <w:rPr>
          <w:rFonts w:eastAsiaTheme="minorHAnsi"/>
          <w:sz w:val="28"/>
          <w:szCs w:val="28"/>
          <w:lang w:eastAsia="en-US"/>
        </w:rPr>
        <w:t>–</w:t>
      </w:r>
      <w:r w:rsidRPr="005C313A">
        <w:rPr>
          <w:rFonts w:eastAsiaTheme="minorHAnsi"/>
          <w:sz w:val="28"/>
          <w:szCs w:val="28"/>
          <w:lang w:eastAsia="en-US"/>
        </w:rPr>
        <w:tab/>
        <w:t>Заявка для обеспечения наличными денежными средствами.</w:t>
      </w:r>
    </w:p>
    <w:p w:rsidR="0031327D" w:rsidRDefault="00293779" w:rsidP="00F55762">
      <w:pPr>
        <w:pStyle w:val="af5"/>
        <w:spacing w:before="0" w:beforeAutospacing="0" w:after="0" w:afterAutospacing="0" w:line="276" w:lineRule="auto"/>
        <w:ind w:firstLine="547"/>
        <w:jc w:val="both"/>
        <w:rPr>
          <w:sz w:val="28"/>
          <w:szCs w:val="28"/>
          <w:shd w:val="clear" w:color="auto" w:fill="FFFFFF"/>
        </w:rPr>
      </w:pPr>
      <w:r w:rsidRPr="00F55762">
        <w:rPr>
          <w:sz w:val="28"/>
          <w:szCs w:val="28"/>
          <w:shd w:val="clear" w:color="auto" w:fill="FFFFFF"/>
        </w:rPr>
        <w:t>П</w:t>
      </w:r>
      <w:r w:rsidR="00885ED1" w:rsidRPr="00F55762">
        <w:rPr>
          <w:sz w:val="28"/>
          <w:szCs w:val="28"/>
          <w:shd w:val="clear" w:color="auto" w:fill="FFFFFF"/>
        </w:rPr>
        <w:t xml:space="preserve">ри </w:t>
      </w:r>
      <w:r w:rsidR="00FA2AD3" w:rsidRPr="00F55762">
        <w:rPr>
          <w:sz w:val="28"/>
          <w:szCs w:val="28"/>
          <w:shd w:val="clear" w:color="auto" w:fill="FFFFFF"/>
        </w:rPr>
        <w:t>загрузке</w:t>
      </w:r>
      <w:r w:rsidR="00885ED1" w:rsidRPr="00F55762">
        <w:rPr>
          <w:sz w:val="28"/>
          <w:szCs w:val="28"/>
          <w:shd w:val="clear" w:color="auto" w:fill="FFFFFF"/>
        </w:rPr>
        <w:t xml:space="preserve"> выше указанных  документов</w:t>
      </w:r>
      <w:r w:rsidR="00FA2AD3" w:rsidRPr="00F55762">
        <w:rPr>
          <w:sz w:val="28"/>
          <w:szCs w:val="28"/>
        </w:rPr>
        <w:t xml:space="preserve"> в ПК «Бюджет-Смарт» </w:t>
      </w:r>
      <w:r w:rsidRPr="00F55762">
        <w:rPr>
          <w:sz w:val="28"/>
          <w:szCs w:val="28"/>
          <w:shd w:val="clear" w:color="auto" w:fill="FFFFFF"/>
        </w:rPr>
        <w:t xml:space="preserve"> автоматически осуществляется</w:t>
      </w:r>
      <w:r w:rsidR="00885ED1" w:rsidRPr="00F55762">
        <w:rPr>
          <w:sz w:val="28"/>
          <w:szCs w:val="28"/>
          <w:shd w:val="clear" w:color="auto" w:fill="FFFFFF"/>
        </w:rPr>
        <w:t xml:space="preserve"> </w:t>
      </w:r>
      <w:proofErr w:type="spellStart"/>
      <w:r w:rsidR="00332223" w:rsidRPr="00F55762">
        <w:rPr>
          <w:sz w:val="28"/>
          <w:szCs w:val="28"/>
          <w:shd w:val="clear" w:color="auto" w:fill="FFFFFF"/>
        </w:rPr>
        <w:t>квитование</w:t>
      </w:r>
      <w:proofErr w:type="spellEnd"/>
      <w:r w:rsidR="00885ED1" w:rsidRPr="00F55762">
        <w:rPr>
          <w:sz w:val="28"/>
          <w:szCs w:val="28"/>
          <w:shd w:val="clear" w:color="auto" w:fill="FFFFFF"/>
        </w:rPr>
        <w:t xml:space="preserve"> документов </w:t>
      </w:r>
      <w:r w:rsidR="00D2685A" w:rsidRPr="00F55762">
        <w:rPr>
          <w:sz w:val="28"/>
          <w:szCs w:val="28"/>
          <w:shd w:val="clear" w:color="auto" w:fill="FFFFFF"/>
        </w:rPr>
        <w:t>«</w:t>
      </w:r>
      <w:r w:rsidR="00885ED1" w:rsidRPr="00F55762">
        <w:rPr>
          <w:sz w:val="28"/>
          <w:szCs w:val="28"/>
        </w:rPr>
        <w:t>Заявк</w:t>
      </w:r>
      <w:r w:rsidR="00D2685A" w:rsidRPr="00F55762">
        <w:rPr>
          <w:sz w:val="28"/>
          <w:szCs w:val="28"/>
        </w:rPr>
        <w:t>а</w:t>
      </w:r>
      <w:r w:rsidR="00885ED1" w:rsidRPr="00F55762">
        <w:rPr>
          <w:sz w:val="28"/>
          <w:szCs w:val="28"/>
        </w:rPr>
        <w:t xml:space="preserve"> на кассовый расход</w:t>
      </w:r>
      <w:r w:rsidR="00D2685A" w:rsidRPr="00F55762">
        <w:rPr>
          <w:sz w:val="28"/>
          <w:szCs w:val="28"/>
        </w:rPr>
        <w:t>»</w:t>
      </w:r>
      <w:r w:rsidR="00885ED1" w:rsidRPr="00F55762">
        <w:rPr>
          <w:sz w:val="28"/>
          <w:szCs w:val="28"/>
        </w:rPr>
        <w:t xml:space="preserve"> </w:t>
      </w:r>
      <w:r w:rsidR="00885ED1" w:rsidRPr="00F55762">
        <w:rPr>
          <w:sz w:val="28"/>
          <w:szCs w:val="28"/>
          <w:shd w:val="clear" w:color="auto" w:fill="FFFFFF"/>
        </w:rPr>
        <w:t xml:space="preserve"> и </w:t>
      </w:r>
      <w:r w:rsidR="00D2685A" w:rsidRPr="00F55762">
        <w:rPr>
          <w:sz w:val="28"/>
          <w:szCs w:val="28"/>
          <w:shd w:val="clear" w:color="auto" w:fill="FFFFFF"/>
        </w:rPr>
        <w:t>«</w:t>
      </w:r>
      <w:r w:rsidR="00885ED1" w:rsidRPr="00F55762">
        <w:rPr>
          <w:sz w:val="28"/>
          <w:szCs w:val="28"/>
        </w:rPr>
        <w:t>Платежн</w:t>
      </w:r>
      <w:r w:rsidR="00D2685A" w:rsidRPr="00F55762">
        <w:rPr>
          <w:sz w:val="28"/>
          <w:szCs w:val="28"/>
        </w:rPr>
        <w:t>ое</w:t>
      </w:r>
      <w:r w:rsidR="00885ED1" w:rsidRPr="00F55762">
        <w:rPr>
          <w:sz w:val="28"/>
          <w:szCs w:val="28"/>
        </w:rPr>
        <w:t xml:space="preserve"> поручени</w:t>
      </w:r>
      <w:r w:rsidR="00D2685A" w:rsidRPr="00F55762">
        <w:rPr>
          <w:sz w:val="28"/>
          <w:szCs w:val="28"/>
        </w:rPr>
        <w:t>е» и других документов, а также</w:t>
      </w:r>
      <w:r w:rsidR="0090290C" w:rsidRPr="00F55762">
        <w:rPr>
          <w:sz w:val="28"/>
          <w:szCs w:val="28"/>
          <w:shd w:val="clear" w:color="auto" w:fill="FFFFFF"/>
        </w:rPr>
        <w:t xml:space="preserve"> документов </w:t>
      </w:r>
      <w:r w:rsidR="00DA3DF5" w:rsidRPr="00F55762">
        <w:rPr>
          <w:sz w:val="28"/>
          <w:szCs w:val="28"/>
          <w:shd w:val="clear" w:color="auto" w:fill="FFFFFF"/>
        </w:rPr>
        <w:lastRenderedPageBreak/>
        <w:t>«</w:t>
      </w:r>
      <w:r w:rsidR="0090290C" w:rsidRPr="00F55762">
        <w:rPr>
          <w:sz w:val="28"/>
          <w:szCs w:val="28"/>
          <w:shd w:val="clear" w:color="auto" w:fill="FFFFFF"/>
        </w:rPr>
        <w:t>Бюджетное</w:t>
      </w:r>
      <w:r w:rsidR="00DA3DF5" w:rsidRPr="00F55762">
        <w:rPr>
          <w:sz w:val="28"/>
          <w:szCs w:val="28"/>
          <w:shd w:val="clear" w:color="auto" w:fill="FFFFFF"/>
        </w:rPr>
        <w:t xml:space="preserve"> обязательство»</w:t>
      </w:r>
      <w:r w:rsidR="0090290C" w:rsidRPr="00F55762">
        <w:rPr>
          <w:sz w:val="28"/>
          <w:szCs w:val="28"/>
          <w:shd w:val="clear" w:color="auto" w:fill="FFFFFF"/>
        </w:rPr>
        <w:t xml:space="preserve"> и </w:t>
      </w:r>
      <w:r w:rsidR="00DA3DF5" w:rsidRPr="00F55762">
        <w:rPr>
          <w:sz w:val="28"/>
          <w:szCs w:val="28"/>
          <w:shd w:val="clear" w:color="auto" w:fill="FFFFFF"/>
        </w:rPr>
        <w:t>«</w:t>
      </w:r>
      <w:r w:rsidR="0090290C" w:rsidRPr="00F55762">
        <w:rPr>
          <w:sz w:val="28"/>
          <w:szCs w:val="28"/>
          <w:shd w:val="clear" w:color="auto" w:fill="FFFFFF"/>
        </w:rPr>
        <w:t>Денежное обязательство</w:t>
      </w:r>
      <w:r w:rsidR="00DA3DF5" w:rsidRPr="00F55762">
        <w:rPr>
          <w:sz w:val="28"/>
          <w:szCs w:val="28"/>
          <w:shd w:val="clear" w:color="auto" w:fill="FFFFFF"/>
        </w:rPr>
        <w:t>»</w:t>
      </w:r>
      <w:r w:rsidR="0090290C" w:rsidRPr="00F55762">
        <w:rPr>
          <w:sz w:val="28"/>
          <w:szCs w:val="28"/>
          <w:shd w:val="clear" w:color="auto" w:fill="FFFFFF"/>
        </w:rPr>
        <w:t xml:space="preserve"> по</w:t>
      </w:r>
      <w:r w:rsidRPr="00F55762">
        <w:rPr>
          <w:sz w:val="28"/>
          <w:szCs w:val="28"/>
          <w:shd w:val="clear" w:color="auto" w:fill="FFFFFF"/>
        </w:rPr>
        <w:t xml:space="preserve"> </w:t>
      </w:r>
      <w:r w:rsidR="00885ED1" w:rsidRPr="00F55762">
        <w:rPr>
          <w:sz w:val="28"/>
          <w:szCs w:val="28"/>
          <w:shd w:val="clear" w:color="auto" w:fill="FFFFFF"/>
        </w:rPr>
        <w:t>номеру бюджетн</w:t>
      </w:r>
      <w:r w:rsidR="00A7025A" w:rsidRPr="00F55762">
        <w:rPr>
          <w:sz w:val="28"/>
          <w:szCs w:val="28"/>
          <w:shd w:val="clear" w:color="auto" w:fill="FFFFFF"/>
        </w:rPr>
        <w:t>ого</w:t>
      </w:r>
      <w:r w:rsidR="00885ED1" w:rsidRPr="00F55762">
        <w:rPr>
          <w:sz w:val="28"/>
          <w:szCs w:val="28"/>
          <w:shd w:val="clear" w:color="auto" w:fill="FFFFFF"/>
        </w:rPr>
        <w:t xml:space="preserve"> и денежн</w:t>
      </w:r>
      <w:r w:rsidR="00A7025A" w:rsidRPr="00F55762">
        <w:rPr>
          <w:sz w:val="28"/>
          <w:szCs w:val="28"/>
          <w:shd w:val="clear" w:color="auto" w:fill="FFFFFF"/>
        </w:rPr>
        <w:t>ого</w:t>
      </w:r>
      <w:r w:rsidR="00885ED1" w:rsidRPr="00F55762">
        <w:rPr>
          <w:sz w:val="28"/>
          <w:szCs w:val="28"/>
          <w:shd w:val="clear" w:color="auto" w:fill="FFFFFF"/>
        </w:rPr>
        <w:t xml:space="preserve"> обязательств</w:t>
      </w:r>
      <w:r w:rsidR="006252D9" w:rsidRPr="00F55762">
        <w:rPr>
          <w:sz w:val="28"/>
          <w:szCs w:val="28"/>
          <w:shd w:val="clear" w:color="auto" w:fill="FFFFFF"/>
        </w:rPr>
        <w:t>а</w:t>
      </w:r>
      <w:r w:rsidR="0090290C" w:rsidRPr="00F55762">
        <w:rPr>
          <w:sz w:val="28"/>
          <w:szCs w:val="28"/>
          <w:shd w:val="clear" w:color="auto" w:fill="FFFFFF"/>
        </w:rPr>
        <w:t xml:space="preserve">. </w:t>
      </w:r>
    </w:p>
    <w:p w:rsidR="00885ED1" w:rsidRPr="00F55762" w:rsidRDefault="0090290C" w:rsidP="00F55762">
      <w:pPr>
        <w:pStyle w:val="af5"/>
        <w:spacing w:before="0" w:beforeAutospacing="0" w:after="0" w:afterAutospacing="0" w:line="276" w:lineRule="auto"/>
        <w:ind w:firstLine="547"/>
        <w:jc w:val="both"/>
        <w:rPr>
          <w:sz w:val="28"/>
          <w:szCs w:val="28"/>
          <w:highlight w:val="yellow"/>
        </w:rPr>
      </w:pPr>
      <w:r w:rsidRPr="00F55762">
        <w:rPr>
          <w:sz w:val="28"/>
          <w:szCs w:val="28"/>
          <w:shd w:val="clear" w:color="auto" w:fill="FFFFFF"/>
        </w:rPr>
        <w:t>В</w:t>
      </w:r>
      <w:r w:rsidR="00293779" w:rsidRPr="00F55762">
        <w:rPr>
          <w:sz w:val="28"/>
          <w:szCs w:val="28"/>
          <w:shd w:val="clear" w:color="auto" w:fill="FFFFFF"/>
        </w:rPr>
        <w:t xml:space="preserve"> случае некорректного указания </w:t>
      </w:r>
      <w:r w:rsidR="00131F66">
        <w:rPr>
          <w:sz w:val="28"/>
          <w:szCs w:val="28"/>
          <w:shd w:val="clear" w:color="auto" w:fill="FFFFFF"/>
        </w:rPr>
        <w:t xml:space="preserve">учетных </w:t>
      </w:r>
      <w:r w:rsidR="00293779" w:rsidRPr="00F55762">
        <w:rPr>
          <w:sz w:val="28"/>
          <w:szCs w:val="28"/>
          <w:shd w:val="clear" w:color="auto" w:fill="FFFFFF"/>
        </w:rPr>
        <w:t xml:space="preserve">номеров </w:t>
      </w:r>
      <w:r w:rsidR="00131F66">
        <w:rPr>
          <w:sz w:val="28"/>
          <w:szCs w:val="28"/>
          <w:shd w:val="clear" w:color="auto" w:fill="FFFFFF"/>
        </w:rPr>
        <w:t xml:space="preserve">документов </w:t>
      </w:r>
      <w:r w:rsidR="00D2685A" w:rsidRPr="00F55762">
        <w:rPr>
          <w:sz w:val="28"/>
          <w:szCs w:val="28"/>
          <w:shd w:val="clear" w:color="auto" w:fill="FFFFFF"/>
        </w:rPr>
        <w:t xml:space="preserve">«Бюджетное обязательство» и «Денежное обязательство» </w:t>
      </w:r>
      <w:r w:rsidR="00DA3DF5" w:rsidRPr="00F55762">
        <w:rPr>
          <w:sz w:val="28"/>
          <w:szCs w:val="28"/>
          <w:shd w:val="clear" w:color="auto" w:fill="FFFFFF"/>
        </w:rPr>
        <w:t xml:space="preserve">или </w:t>
      </w:r>
      <w:r w:rsidR="00131F66">
        <w:rPr>
          <w:sz w:val="28"/>
          <w:szCs w:val="28"/>
          <w:shd w:val="clear" w:color="auto" w:fill="FFFFFF"/>
        </w:rPr>
        <w:t xml:space="preserve">невозможности </w:t>
      </w:r>
      <w:proofErr w:type="spellStart"/>
      <w:r w:rsidR="00131F66">
        <w:rPr>
          <w:sz w:val="28"/>
          <w:szCs w:val="28"/>
          <w:shd w:val="clear" w:color="auto" w:fill="FFFFFF"/>
        </w:rPr>
        <w:t>квитования</w:t>
      </w:r>
      <w:proofErr w:type="spellEnd"/>
      <w:r w:rsidR="00131F66">
        <w:rPr>
          <w:sz w:val="28"/>
          <w:szCs w:val="28"/>
          <w:shd w:val="clear" w:color="auto" w:fill="FFFFFF"/>
        </w:rPr>
        <w:t xml:space="preserve"> указанных документов с другими документами по причине их </w:t>
      </w:r>
      <w:r w:rsidR="00DA3DF5" w:rsidRPr="00F55762">
        <w:rPr>
          <w:sz w:val="28"/>
          <w:szCs w:val="28"/>
          <w:shd w:val="clear" w:color="auto" w:fill="FFFFFF"/>
        </w:rPr>
        <w:t>отсутствия в</w:t>
      </w:r>
      <w:r w:rsidR="00DA3DF5" w:rsidRPr="00F55762">
        <w:rPr>
          <w:sz w:val="28"/>
          <w:szCs w:val="28"/>
        </w:rPr>
        <w:t xml:space="preserve">  ПК «Бюджет-Смарт»</w:t>
      </w:r>
      <w:r w:rsidR="006252D9" w:rsidRPr="00F55762">
        <w:rPr>
          <w:sz w:val="28"/>
          <w:szCs w:val="28"/>
          <w:shd w:val="clear" w:color="auto" w:fill="FFFFFF"/>
        </w:rPr>
        <w:t>,</w:t>
      </w:r>
      <w:r w:rsidR="00293779" w:rsidRPr="00F55762">
        <w:rPr>
          <w:sz w:val="28"/>
          <w:szCs w:val="28"/>
          <w:shd w:val="clear" w:color="auto" w:fill="FFFFFF"/>
        </w:rPr>
        <w:t xml:space="preserve"> привязка </w:t>
      </w:r>
      <w:r w:rsidR="0042378D">
        <w:rPr>
          <w:sz w:val="28"/>
          <w:szCs w:val="28"/>
          <w:shd w:val="clear" w:color="auto" w:fill="FFFFFF"/>
        </w:rPr>
        <w:t xml:space="preserve">учетных </w:t>
      </w:r>
      <w:r w:rsidR="0031327D" w:rsidRPr="00131F66">
        <w:rPr>
          <w:sz w:val="28"/>
          <w:szCs w:val="28"/>
          <w:shd w:val="clear" w:color="auto" w:fill="FFFFFF"/>
        </w:rPr>
        <w:t xml:space="preserve">номеров </w:t>
      </w:r>
      <w:r w:rsidR="00882F01" w:rsidRPr="00131F66">
        <w:rPr>
          <w:sz w:val="28"/>
          <w:szCs w:val="28"/>
        </w:rPr>
        <w:t xml:space="preserve">документов </w:t>
      </w:r>
      <w:r w:rsidR="00882F01" w:rsidRPr="00131F66">
        <w:rPr>
          <w:sz w:val="28"/>
          <w:szCs w:val="28"/>
          <w:shd w:val="clear" w:color="auto" w:fill="FFFFFF"/>
        </w:rPr>
        <w:t xml:space="preserve">«Бюджетное обязательство» и «Денежное обязательство» в </w:t>
      </w:r>
      <w:r w:rsidR="0031327D" w:rsidRPr="00131F66">
        <w:rPr>
          <w:sz w:val="28"/>
          <w:szCs w:val="28"/>
          <w:shd w:val="clear" w:color="auto" w:fill="FFFFFF"/>
        </w:rPr>
        <w:t>документ</w:t>
      </w:r>
      <w:r w:rsidR="0042378D" w:rsidRPr="00131F66">
        <w:rPr>
          <w:sz w:val="28"/>
          <w:szCs w:val="28"/>
          <w:shd w:val="clear" w:color="auto" w:fill="FFFFFF"/>
        </w:rPr>
        <w:t>е</w:t>
      </w:r>
      <w:r w:rsidR="0031327D" w:rsidRPr="00131F66">
        <w:rPr>
          <w:sz w:val="28"/>
          <w:szCs w:val="28"/>
          <w:shd w:val="clear" w:color="auto" w:fill="FFFFFF"/>
        </w:rPr>
        <w:t xml:space="preserve"> </w:t>
      </w:r>
      <w:r w:rsidR="0042378D" w:rsidRPr="00131F66">
        <w:rPr>
          <w:sz w:val="28"/>
          <w:szCs w:val="28"/>
          <w:shd w:val="clear" w:color="auto" w:fill="FFFFFF"/>
        </w:rPr>
        <w:t>«Платежное</w:t>
      </w:r>
      <w:r w:rsidR="0042378D">
        <w:rPr>
          <w:sz w:val="28"/>
          <w:szCs w:val="28"/>
          <w:shd w:val="clear" w:color="auto" w:fill="FFFFFF"/>
        </w:rPr>
        <w:t xml:space="preserve"> поручение (выплаты)» </w:t>
      </w:r>
      <w:r w:rsidR="00293779" w:rsidRPr="00F55762">
        <w:rPr>
          <w:sz w:val="28"/>
          <w:szCs w:val="28"/>
          <w:shd w:val="clear" w:color="auto" w:fill="FFFFFF"/>
        </w:rPr>
        <w:t xml:space="preserve">осуществляется </w:t>
      </w:r>
      <w:r w:rsidR="00A7025A" w:rsidRPr="00F55762">
        <w:rPr>
          <w:sz w:val="28"/>
          <w:szCs w:val="28"/>
          <w:shd w:val="clear" w:color="auto" w:fill="FFFFFF"/>
        </w:rPr>
        <w:t xml:space="preserve">муниципальными учреждениями </w:t>
      </w:r>
      <w:r w:rsidR="00657CD4" w:rsidRPr="00F55762">
        <w:rPr>
          <w:sz w:val="28"/>
          <w:szCs w:val="28"/>
          <w:shd w:val="clear" w:color="auto" w:fill="FFFFFF"/>
        </w:rPr>
        <w:t xml:space="preserve"> </w:t>
      </w:r>
      <w:r w:rsidR="00885ED1" w:rsidRPr="00F55762">
        <w:rPr>
          <w:sz w:val="28"/>
          <w:szCs w:val="28"/>
          <w:shd w:val="clear" w:color="auto" w:fill="FFFFFF"/>
        </w:rPr>
        <w:t>в ручном режиме</w:t>
      </w:r>
      <w:r w:rsidR="00293779" w:rsidRPr="00F55762">
        <w:rPr>
          <w:sz w:val="28"/>
          <w:szCs w:val="28"/>
          <w:shd w:val="clear" w:color="auto" w:fill="FFFFFF"/>
        </w:rPr>
        <w:t>.</w:t>
      </w:r>
    </w:p>
    <w:p w:rsidR="005C313A" w:rsidRPr="005B6880" w:rsidRDefault="004F71FD" w:rsidP="00FE3C1E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67"/>
        <w:jc w:val="both"/>
        <w:rPr>
          <w:color w:val="auto"/>
          <w:sz w:val="28"/>
          <w:szCs w:val="28"/>
        </w:rPr>
      </w:pPr>
      <w:proofErr w:type="gramStart"/>
      <w:r w:rsidRPr="005B6880">
        <w:rPr>
          <w:color w:val="auto"/>
          <w:sz w:val="28"/>
          <w:szCs w:val="28"/>
        </w:rPr>
        <w:t xml:space="preserve">Для корректного отображения кассовых расходов ГРБС и учреждений в бюджетной отчетности бюджета </w:t>
      </w:r>
      <w:r w:rsidR="002C148F" w:rsidRPr="005B6880">
        <w:rPr>
          <w:color w:val="auto"/>
          <w:sz w:val="28"/>
          <w:szCs w:val="28"/>
        </w:rPr>
        <w:t xml:space="preserve">округа </w:t>
      </w:r>
      <w:r w:rsidRPr="005B6880">
        <w:rPr>
          <w:color w:val="auto"/>
          <w:sz w:val="28"/>
          <w:szCs w:val="28"/>
        </w:rPr>
        <w:t xml:space="preserve">оформление документов «Заявка на кассовый расход» и «Заявка на получение наличных денег» </w:t>
      </w:r>
      <w:r w:rsidR="00FE3C1E" w:rsidRPr="005B6880">
        <w:rPr>
          <w:color w:val="auto"/>
          <w:sz w:val="28"/>
          <w:szCs w:val="28"/>
        </w:rPr>
        <w:t xml:space="preserve"> и других документов, служащих основанием для о</w:t>
      </w:r>
      <w:r w:rsidR="00131F66" w:rsidRPr="005B6880">
        <w:rPr>
          <w:color w:val="auto"/>
          <w:sz w:val="28"/>
          <w:szCs w:val="28"/>
        </w:rPr>
        <w:t>тражения кассовых операций на лицевом счете</w:t>
      </w:r>
      <w:r w:rsidR="00FE3C1E" w:rsidRPr="005B6880">
        <w:rPr>
          <w:color w:val="auto"/>
          <w:sz w:val="28"/>
          <w:szCs w:val="28"/>
        </w:rPr>
        <w:t xml:space="preserve">, </w:t>
      </w:r>
      <w:r w:rsidRPr="005B6880">
        <w:rPr>
          <w:color w:val="auto"/>
          <w:sz w:val="28"/>
          <w:szCs w:val="28"/>
        </w:rPr>
        <w:t>производит</w:t>
      </w:r>
      <w:r w:rsidR="009A1766" w:rsidRPr="005B6880">
        <w:rPr>
          <w:color w:val="auto"/>
          <w:sz w:val="28"/>
          <w:szCs w:val="28"/>
        </w:rPr>
        <w:t>ся</w:t>
      </w:r>
      <w:r w:rsidRPr="005B6880">
        <w:rPr>
          <w:color w:val="auto"/>
          <w:sz w:val="28"/>
          <w:szCs w:val="28"/>
        </w:rPr>
        <w:t xml:space="preserve"> непосредственно в </w:t>
      </w:r>
      <w:r w:rsidR="005C313A" w:rsidRPr="005B6880">
        <w:rPr>
          <w:color w:val="auto"/>
          <w:sz w:val="28"/>
          <w:szCs w:val="28"/>
        </w:rPr>
        <w:t>программном комплексе для ведения бухгалтерского учета, применяемые ГРБС и муниципальными учреждениями,</w:t>
      </w:r>
      <w:r w:rsidR="002C148F" w:rsidRPr="005B6880">
        <w:rPr>
          <w:color w:val="auto"/>
          <w:sz w:val="28"/>
          <w:szCs w:val="28"/>
        </w:rPr>
        <w:t xml:space="preserve"> которые</w:t>
      </w:r>
      <w:r w:rsidRPr="005B6880">
        <w:rPr>
          <w:color w:val="auto"/>
          <w:sz w:val="28"/>
          <w:szCs w:val="28"/>
        </w:rPr>
        <w:t xml:space="preserve"> выгружаются </w:t>
      </w:r>
      <w:r w:rsidR="00FE3C1E" w:rsidRPr="005B6880">
        <w:rPr>
          <w:color w:val="auto"/>
          <w:sz w:val="28"/>
          <w:szCs w:val="28"/>
        </w:rPr>
        <w:t xml:space="preserve">Комитетом финансов </w:t>
      </w:r>
      <w:r w:rsidR="0050527E" w:rsidRPr="005B6880">
        <w:rPr>
          <w:sz w:val="28"/>
          <w:szCs w:val="28"/>
          <w:shd w:val="clear" w:color="auto" w:fill="FFFFFF"/>
        </w:rPr>
        <w:t xml:space="preserve">из ПО «СУФД» </w:t>
      </w:r>
      <w:r w:rsidR="0050527E" w:rsidRPr="005B6880">
        <w:rPr>
          <w:sz w:val="28"/>
          <w:szCs w:val="28"/>
        </w:rPr>
        <w:t>в ПК</w:t>
      </w:r>
      <w:proofErr w:type="gramEnd"/>
      <w:r w:rsidR="0050527E" w:rsidRPr="005B6880">
        <w:rPr>
          <w:sz w:val="28"/>
          <w:szCs w:val="28"/>
        </w:rPr>
        <w:t xml:space="preserve"> «Бюджет-Смарт» </w:t>
      </w:r>
      <w:r w:rsidRPr="005B6880">
        <w:rPr>
          <w:color w:val="auto"/>
          <w:sz w:val="28"/>
          <w:szCs w:val="28"/>
        </w:rPr>
        <w:t xml:space="preserve">в </w:t>
      </w:r>
      <w:r w:rsidR="00FE3C1E" w:rsidRPr="005B6880">
        <w:rPr>
          <w:color w:val="auto"/>
          <w:sz w:val="28"/>
          <w:szCs w:val="28"/>
        </w:rPr>
        <w:t xml:space="preserve">составе </w:t>
      </w:r>
      <w:r w:rsidR="00FE3C1E" w:rsidRPr="005B6880">
        <w:rPr>
          <w:sz w:val="28"/>
          <w:szCs w:val="28"/>
          <w:shd w:val="clear" w:color="auto" w:fill="FFFFFF"/>
        </w:rPr>
        <w:t>д</w:t>
      </w:r>
      <w:r w:rsidR="00FE3C1E" w:rsidRPr="005B6880">
        <w:rPr>
          <w:sz w:val="28"/>
          <w:szCs w:val="28"/>
        </w:rPr>
        <w:t xml:space="preserve">окумента «Отчет об операциях клиентов» в </w:t>
      </w:r>
      <w:r w:rsidRPr="005B6880">
        <w:rPr>
          <w:color w:val="auto"/>
          <w:sz w:val="28"/>
          <w:szCs w:val="28"/>
        </w:rPr>
        <w:t xml:space="preserve">форме текстового файла в соответствии с актуальными Требованиями к форматам файлов для передачи в УФК по </w:t>
      </w:r>
      <w:r w:rsidR="00A53E78" w:rsidRPr="005B6880">
        <w:rPr>
          <w:color w:val="auto"/>
          <w:sz w:val="28"/>
          <w:szCs w:val="28"/>
        </w:rPr>
        <w:t>Магаданской области</w:t>
      </w:r>
      <w:r w:rsidR="005C313A" w:rsidRPr="005B6880">
        <w:rPr>
          <w:color w:val="auto"/>
          <w:sz w:val="28"/>
          <w:szCs w:val="28"/>
        </w:rPr>
        <w:t>.</w:t>
      </w:r>
      <w:r w:rsidRPr="005B6880">
        <w:rPr>
          <w:color w:val="auto"/>
          <w:sz w:val="28"/>
          <w:szCs w:val="28"/>
        </w:rPr>
        <w:t xml:space="preserve"> </w:t>
      </w:r>
    </w:p>
    <w:p w:rsidR="00C84D9C" w:rsidRPr="005C313A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67"/>
        <w:jc w:val="both"/>
        <w:rPr>
          <w:sz w:val="28"/>
          <w:szCs w:val="28"/>
        </w:rPr>
      </w:pPr>
      <w:r w:rsidRPr="005C313A">
        <w:rPr>
          <w:sz w:val="28"/>
          <w:szCs w:val="28"/>
        </w:rPr>
        <w:t xml:space="preserve">Информация о движении плановых показателей (лимиты, объемы субсидий на </w:t>
      </w:r>
      <w:r w:rsidR="002C148F" w:rsidRPr="005C313A">
        <w:rPr>
          <w:sz w:val="28"/>
          <w:szCs w:val="28"/>
        </w:rPr>
        <w:t xml:space="preserve">муниципальное </w:t>
      </w:r>
      <w:r w:rsidRPr="005C313A">
        <w:rPr>
          <w:sz w:val="28"/>
          <w:szCs w:val="28"/>
        </w:rPr>
        <w:t>задание</w:t>
      </w:r>
      <w:r w:rsidR="003E359D" w:rsidRPr="005C313A">
        <w:rPr>
          <w:sz w:val="28"/>
          <w:szCs w:val="28"/>
        </w:rPr>
        <w:t xml:space="preserve"> и на иные цели), финансировании и кассовых расходах</w:t>
      </w:r>
      <w:r w:rsidRPr="005C313A">
        <w:rPr>
          <w:sz w:val="28"/>
          <w:szCs w:val="28"/>
        </w:rPr>
        <w:t xml:space="preserve"> содержится</w:t>
      </w:r>
      <w:r w:rsidR="00CC0249" w:rsidRPr="005C313A">
        <w:rPr>
          <w:sz w:val="28"/>
          <w:szCs w:val="28"/>
        </w:rPr>
        <w:t xml:space="preserve"> по соответствующему выбору варианта расчета для ГРБС, для получателей бюджетных средств, для бюджетных учреждений </w:t>
      </w:r>
      <w:r w:rsidR="00317D2C" w:rsidRPr="005C313A">
        <w:rPr>
          <w:sz w:val="28"/>
          <w:szCs w:val="28"/>
        </w:rPr>
        <w:t xml:space="preserve">в документе </w:t>
      </w:r>
      <w:r w:rsidR="00CC0249" w:rsidRPr="005C313A">
        <w:rPr>
          <w:sz w:val="28"/>
          <w:szCs w:val="28"/>
        </w:rPr>
        <w:t xml:space="preserve"> </w:t>
      </w:r>
      <w:r w:rsidR="00D2685A" w:rsidRPr="005C313A">
        <w:rPr>
          <w:sz w:val="28"/>
          <w:szCs w:val="28"/>
        </w:rPr>
        <w:t>«</w:t>
      </w:r>
      <w:r w:rsidRPr="005C313A">
        <w:rPr>
          <w:sz w:val="28"/>
          <w:szCs w:val="28"/>
        </w:rPr>
        <w:t>Состояние счета</w:t>
      </w:r>
      <w:r w:rsidR="00B172A5" w:rsidRPr="005C313A">
        <w:rPr>
          <w:sz w:val="28"/>
          <w:szCs w:val="28"/>
        </w:rPr>
        <w:t xml:space="preserve"> (отчёт)</w:t>
      </w:r>
      <w:r w:rsidR="00D2685A" w:rsidRPr="005C313A">
        <w:rPr>
          <w:sz w:val="28"/>
          <w:szCs w:val="28"/>
        </w:rPr>
        <w:t>»</w:t>
      </w:r>
      <w:r w:rsidRPr="005C313A">
        <w:rPr>
          <w:sz w:val="28"/>
          <w:szCs w:val="28"/>
        </w:rPr>
        <w:t>.</w:t>
      </w:r>
    </w:p>
    <w:p w:rsidR="008B1BD6" w:rsidRPr="00F55762" w:rsidRDefault="004F71FD" w:rsidP="00F5576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1327D">
        <w:rPr>
          <w:rFonts w:ascii="Times New Roman" w:hAnsi="Times New Roman" w:cs="Times New Roman"/>
          <w:sz w:val="28"/>
          <w:szCs w:val="28"/>
        </w:rPr>
        <w:t xml:space="preserve">Для поддержания корректной информации о состоянии 01 счета ГРБС должны принимать ежедневную выписку по 01 счету, полученную из УФК по </w:t>
      </w:r>
      <w:r w:rsidR="00A53E78" w:rsidRPr="0031327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1327D">
        <w:rPr>
          <w:rFonts w:ascii="Times New Roman" w:hAnsi="Times New Roman" w:cs="Times New Roman"/>
          <w:sz w:val="28"/>
          <w:szCs w:val="28"/>
        </w:rPr>
        <w:t xml:space="preserve">, в пункте меню </w:t>
      </w:r>
      <w:r w:rsidR="00E730CB" w:rsidRPr="0031327D">
        <w:rPr>
          <w:rFonts w:ascii="Times New Roman" w:hAnsi="Times New Roman" w:cs="Times New Roman"/>
          <w:sz w:val="28"/>
          <w:szCs w:val="28"/>
        </w:rPr>
        <w:t>«</w:t>
      </w:r>
      <w:r w:rsidRPr="0031327D">
        <w:rPr>
          <w:rFonts w:ascii="Times New Roman" w:hAnsi="Times New Roman" w:cs="Times New Roman"/>
          <w:sz w:val="28"/>
          <w:szCs w:val="28"/>
        </w:rPr>
        <w:t>Выписка из лицевого счета РБС</w:t>
      </w:r>
      <w:r w:rsidR="00E730CB" w:rsidRPr="0031327D">
        <w:rPr>
          <w:rFonts w:ascii="Times New Roman" w:hAnsi="Times New Roman" w:cs="Times New Roman"/>
          <w:sz w:val="28"/>
          <w:szCs w:val="28"/>
        </w:rPr>
        <w:t>»</w:t>
      </w:r>
      <w:r w:rsidR="00293692" w:rsidRPr="0031327D">
        <w:rPr>
          <w:rFonts w:ascii="Times New Roman" w:hAnsi="Times New Roman" w:cs="Times New Roman"/>
          <w:sz w:val="28"/>
          <w:szCs w:val="28"/>
        </w:rPr>
        <w:t xml:space="preserve"> и </w:t>
      </w:r>
      <w:r w:rsidR="00BE1B3D" w:rsidRPr="0031327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93692" w:rsidRPr="0031327D">
        <w:rPr>
          <w:rFonts w:ascii="Times New Roman" w:hAnsi="Times New Roman" w:cs="Times New Roman"/>
          <w:sz w:val="28"/>
          <w:szCs w:val="28"/>
        </w:rPr>
        <w:t>з</w:t>
      </w:r>
      <w:r w:rsidR="00190A2F" w:rsidRPr="0031327D">
        <w:rPr>
          <w:rFonts w:ascii="Times New Roman" w:hAnsi="Times New Roman" w:cs="Times New Roman"/>
          <w:sz w:val="28"/>
          <w:szCs w:val="28"/>
        </w:rPr>
        <w:t>агру</w:t>
      </w:r>
      <w:r w:rsidR="008B1BD6" w:rsidRPr="0031327D">
        <w:rPr>
          <w:rFonts w:ascii="Times New Roman" w:hAnsi="Times New Roman" w:cs="Times New Roman"/>
          <w:sz w:val="28"/>
          <w:szCs w:val="28"/>
        </w:rPr>
        <w:t>жать</w:t>
      </w:r>
      <w:r w:rsidR="00317D2C" w:rsidRPr="00313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ПО </w:t>
      </w:r>
      <w:r w:rsidR="00D2685A" w:rsidRPr="0031327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17D2C" w:rsidRPr="0031327D">
        <w:rPr>
          <w:rFonts w:ascii="Times New Roman" w:hAnsi="Times New Roman" w:cs="Times New Roman"/>
          <w:sz w:val="28"/>
          <w:szCs w:val="28"/>
          <w:shd w:val="clear" w:color="auto" w:fill="FFFFFF"/>
        </w:rPr>
        <w:t>СУФД</w:t>
      </w:r>
      <w:r w:rsidR="00D2685A" w:rsidRPr="003132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90A2F" w:rsidRPr="0031327D">
        <w:rPr>
          <w:rFonts w:ascii="Times New Roman" w:hAnsi="Times New Roman" w:cs="Times New Roman"/>
          <w:sz w:val="28"/>
          <w:szCs w:val="28"/>
        </w:rPr>
        <w:t xml:space="preserve"> </w:t>
      </w:r>
      <w:r w:rsidR="008B1BD6" w:rsidRPr="0031327D">
        <w:rPr>
          <w:rFonts w:ascii="Times New Roman" w:hAnsi="Times New Roman" w:cs="Times New Roman"/>
          <w:sz w:val="28"/>
          <w:szCs w:val="28"/>
        </w:rPr>
        <w:t>документы</w:t>
      </w:r>
      <w:r w:rsidR="00F30B4F" w:rsidRPr="0031327D">
        <w:rPr>
          <w:rFonts w:ascii="Times New Roman" w:hAnsi="Times New Roman" w:cs="Times New Roman"/>
          <w:sz w:val="28"/>
          <w:szCs w:val="28"/>
        </w:rPr>
        <w:t>,</w:t>
      </w:r>
      <w:r w:rsidR="008B1BD6" w:rsidRPr="0031327D">
        <w:rPr>
          <w:rFonts w:ascii="Times New Roman" w:hAnsi="Times New Roman" w:cs="Times New Roman"/>
          <w:sz w:val="28"/>
          <w:szCs w:val="28"/>
        </w:rPr>
        <w:t xml:space="preserve"> </w:t>
      </w:r>
      <w:r w:rsidR="008B1BD6" w:rsidRPr="0031327D">
        <w:rPr>
          <w:rFonts w:ascii="Times New Roman" w:hAnsi="Times New Roman" w:cs="Times New Roman"/>
          <w:bCs/>
          <w:color w:val="auto"/>
          <w:sz w:val="28"/>
          <w:szCs w:val="28"/>
        </w:rPr>
        <w:t>отражающие операци</w:t>
      </w:r>
      <w:r w:rsidR="00205EBA" w:rsidRPr="0031327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8B1BD6" w:rsidRPr="003132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ГРБС по распределению бюджетных ассигнований, лимитов бюджетных обязательств, предельных объемов финансирования </w:t>
      </w:r>
      <w:r w:rsidR="001E472C" w:rsidRPr="0031327D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8B1BD6" w:rsidRPr="0031327D">
        <w:rPr>
          <w:rFonts w:ascii="Times New Roman" w:hAnsi="Times New Roman" w:cs="Times New Roman"/>
          <w:sz w:val="28"/>
          <w:szCs w:val="28"/>
        </w:rPr>
        <w:t xml:space="preserve"> </w:t>
      </w:r>
      <w:r w:rsidR="001E472C" w:rsidRPr="0031327D">
        <w:rPr>
          <w:rFonts w:ascii="Times New Roman" w:hAnsi="Times New Roman" w:cs="Times New Roman"/>
          <w:sz w:val="28"/>
          <w:szCs w:val="28"/>
        </w:rPr>
        <w:t>«</w:t>
      </w:r>
      <w:r w:rsidR="008B1BD6" w:rsidRPr="0031327D">
        <w:rPr>
          <w:rFonts w:ascii="Times New Roman" w:hAnsi="Times New Roman" w:cs="Times New Roman"/>
          <w:sz w:val="28"/>
          <w:szCs w:val="28"/>
        </w:rPr>
        <w:t>Расходные расписания</w:t>
      </w:r>
      <w:r w:rsidR="001E472C" w:rsidRPr="0031327D">
        <w:rPr>
          <w:rFonts w:ascii="Times New Roman" w:hAnsi="Times New Roman" w:cs="Times New Roman"/>
          <w:sz w:val="28"/>
          <w:szCs w:val="28"/>
        </w:rPr>
        <w:t>»</w:t>
      </w:r>
      <w:r w:rsidR="008B1BD6" w:rsidRPr="00313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FAD" w:rsidRPr="00F55762" w:rsidRDefault="004A0FA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При необходимости отзыва финансирования со счетов ГРБС и </w:t>
      </w:r>
      <w:r w:rsidR="002C148F" w:rsidRPr="00F55762">
        <w:rPr>
          <w:sz w:val="28"/>
          <w:szCs w:val="28"/>
        </w:rPr>
        <w:t>муниципаль</w:t>
      </w:r>
      <w:r w:rsidRPr="00F55762">
        <w:rPr>
          <w:sz w:val="28"/>
          <w:szCs w:val="28"/>
        </w:rPr>
        <w:t>ных учреждений в связи с изменением сводной бюджетной росписи (бюджетной росписи), в связи с излишне перечисленными средствами, а также при необходимости возврата остатков перечисленных средств:</w:t>
      </w:r>
    </w:p>
    <w:p w:rsidR="00C84D9C" w:rsidRPr="00F55762" w:rsidRDefault="004F71FD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r w:rsidRPr="00F55762">
        <w:rPr>
          <w:color w:val="auto"/>
          <w:sz w:val="28"/>
          <w:szCs w:val="28"/>
        </w:rPr>
        <w:t>2</w:t>
      </w:r>
      <w:r w:rsidR="00D2685A" w:rsidRPr="00F55762">
        <w:rPr>
          <w:color w:val="auto"/>
          <w:sz w:val="28"/>
          <w:szCs w:val="28"/>
        </w:rPr>
        <w:t>0</w:t>
      </w:r>
      <w:r w:rsidRPr="00F55762">
        <w:rPr>
          <w:color w:val="auto"/>
          <w:sz w:val="28"/>
          <w:szCs w:val="28"/>
        </w:rPr>
        <w:t xml:space="preserve">.1. При необходимости отзыва финансирования по инициативе </w:t>
      </w:r>
      <w:r w:rsidR="0027486D" w:rsidRPr="00F55762">
        <w:rPr>
          <w:color w:val="auto"/>
          <w:sz w:val="28"/>
          <w:szCs w:val="28"/>
        </w:rPr>
        <w:t xml:space="preserve">казенного </w:t>
      </w:r>
      <w:r w:rsidRPr="00F55762">
        <w:rPr>
          <w:color w:val="auto"/>
          <w:sz w:val="28"/>
          <w:szCs w:val="28"/>
        </w:rPr>
        <w:t>учреждения:</w:t>
      </w:r>
    </w:p>
    <w:p w:rsidR="00C84D9C" w:rsidRPr="00F55762" w:rsidRDefault="00D2685A" w:rsidP="00F55762">
      <w:pPr>
        <w:pStyle w:val="1"/>
        <w:shd w:val="clear" w:color="auto" w:fill="auto"/>
        <w:tabs>
          <w:tab w:val="left" w:pos="567"/>
        </w:tabs>
        <w:spacing w:after="0" w:line="276" w:lineRule="auto"/>
        <w:ind w:right="-23"/>
        <w:jc w:val="both"/>
        <w:rPr>
          <w:color w:val="auto"/>
          <w:sz w:val="28"/>
          <w:szCs w:val="28"/>
        </w:rPr>
      </w:pPr>
      <w:r w:rsidRPr="00F55762">
        <w:rPr>
          <w:color w:val="auto"/>
          <w:sz w:val="28"/>
          <w:szCs w:val="28"/>
        </w:rPr>
        <w:tab/>
      </w:r>
      <w:r w:rsidR="00CA21C2" w:rsidRPr="00F55762">
        <w:rPr>
          <w:color w:val="auto"/>
          <w:sz w:val="28"/>
          <w:szCs w:val="28"/>
        </w:rPr>
        <w:t xml:space="preserve">1) </w:t>
      </w:r>
      <w:r w:rsidR="0027486D" w:rsidRPr="00F55762">
        <w:rPr>
          <w:color w:val="auto"/>
          <w:sz w:val="28"/>
          <w:szCs w:val="28"/>
        </w:rPr>
        <w:t xml:space="preserve">казенное </w:t>
      </w:r>
      <w:r w:rsidR="004F71FD" w:rsidRPr="00F55762">
        <w:rPr>
          <w:color w:val="auto"/>
          <w:sz w:val="28"/>
          <w:szCs w:val="28"/>
        </w:rPr>
        <w:t>учреждение в течение 5 (пяти) рабочих дней со дня определения необходимости в соответствии с пунктом 2</w:t>
      </w:r>
      <w:r w:rsidRPr="00F55762">
        <w:rPr>
          <w:color w:val="auto"/>
          <w:sz w:val="28"/>
          <w:szCs w:val="28"/>
        </w:rPr>
        <w:t>0</w:t>
      </w:r>
      <w:r w:rsidR="004F71FD" w:rsidRPr="00F55762">
        <w:rPr>
          <w:color w:val="auto"/>
          <w:sz w:val="28"/>
          <w:szCs w:val="28"/>
        </w:rPr>
        <w:t xml:space="preserve"> настоящего Порядка подготавливает </w:t>
      </w:r>
      <w:r w:rsidR="004F71FD" w:rsidRPr="00F55762">
        <w:rPr>
          <w:color w:val="auto"/>
          <w:sz w:val="28"/>
          <w:szCs w:val="28"/>
        </w:rPr>
        <w:lastRenderedPageBreak/>
        <w:t xml:space="preserve">с помощью </w:t>
      </w:r>
      <w:r w:rsidR="002C148F" w:rsidRPr="00F55762">
        <w:rPr>
          <w:color w:val="auto"/>
          <w:sz w:val="28"/>
          <w:szCs w:val="28"/>
        </w:rPr>
        <w:t>ПК</w:t>
      </w:r>
      <w:r w:rsidR="003E359D" w:rsidRPr="00F55762">
        <w:rPr>
          <w:color w:val="auto"/>
          <w:sz w:val="28"/>
          <w:szCs w:val="28"/>
        </w:rPr>
        <w:t xml:space="preserve"> «Бюджет-</w:t>
      </w:r>
      <w:r w:rsidR="00EE3386" w:rsidRPr="00F55762">
        <w:rPr>
          <w:color w:val="auto"/>
          <w:sz w:val="28"/>
          <w:szCs w:val="28"/>
        </w:rPr>
        <w:t>Смарт</w:t>
      </w:r>
      <w:r w:rsidR="004F71FD" w:rsidRPr="00F55762">
        <w:rPr>
          <w:color w:val="auto"/>
          <w:sz w:val="28"/>
          <w:szCs w:val="28"/>
        </w:rPr>
        <w:t>» документ «Заявка бюджетополучателя» на сумму отзыва финансирования и направляет сопроводительным письмом ГРБС предложения по отзыву финансирования с объяснением причин;</w:t>
      </w:r>
    </w:p>
    <w:p w:rsidR="00C84D9C" w:rsidRPr="00F55762" w:rsidRDefault="00CA21C2" w:rsidP="00F55762">
      <w:pPr>
        <w:pStyle w:val="1"/>
        <w:numPr>
          <w:ilvl w:val="2"/>
          <w:numId w:val="3"/>
        </w:numPr>
        <w:shd w:val="clear" w:color="auto" w:fill="auto"/>
        <w:tabs>
          <w:tab w:val="left" w:pos="567"/>
          <w:tab w:val="left" w:pos="5943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r w:rsidRPr="00F55762">
        <w:rPr>
          <w:color w:val="auto"/>
          <w:sz w:val="28"/>
          <w:szCs w:val="28"/>
        </w:rPr>
        <w:t xml:space="preserve">2) </w:t>
      </w:r>
      <w:r w:rsidR="004F71FD" w:rsidRPr="00F55762">
        <w:rPr>
          <w:color w:val="auto"/>
          <w:sz w:val="28"/>
          <w:szCs w:val="28"/>
        </w:rPr>
        <w:t xml:space="preserve">для возврата финансирования казенного учреждения ГРБС в течение 3 (трех) рабочих дней после поступления документов, установленных </w:t>
      </w:r>
      <w:r w:rsidR="00205EBA">
        <w:rPr>
          <w:color w:val="auto"/>
          <w:sz w:val="28"/>
          <w:szCs w:val="28"/>
        </w:rPr>
        <w:t>частью</w:t>
      </w:r>
      <w:r w:rsidR="004F71FD" w:rsidRPr="00F55762">
        <w:rPr>
          <w:color w:val="auto"/>
          <w:sz w:val="28"/>
          <w:szCs w:val="28"/>
        </w:rPr>
        <w:t xml:space="preserve"> </w:t>
      </w:r>
      <w:r w:rsidR="00256B0C" w:rsidRPr="00F55762">
        <w:rPr>
          <w:color w:val="auto"/>
          <w:sz w:val="28"/>
          <w:szCs w:val="28"/>
        </w:rPr>
        <w:t>1</w:t>
      </w:r>
      <w:r w:rsidR="00E730CB" w:rsidRPr="00F55762">
        <w:rPr>
          <w:color w:val="auto"/>
          <w:sz w:val="28"/>
          <w:szCs w:val="28"/>
        </w:rPr>
        <w:t xml:space="preserve"> </w:t>
      </w:r>
      <w:r w:rsidR="00256B0C" w:rsidRPr="00F55762">
        <w:rPr>
          <w:color w:val="auto"/>
          <w:sz w:val="28"/>
          <w:szCs w:val="28"/>
        </w:rPr>
        <w:t xml:space="preserve">настоящего </w:t>
      </w:r>
      <w:r w:rsidR="00205EBA">
        <w:rPr>
          <w:color w:val="auto"/>
          <w:sz w:val="28"/>
          <w:szCs w:val="28"/>
        </w:rPr>
        <w:t>под</w:t>
      </w:r>
      <w:r w:rsidR="004F71FD" w:rsidRPr="00F55762">
        <w:rPr>
          <w:color w:val="auto"/>
          <w:sz w:val="28"/>
          <w:szCs w:val="28"/>
        </w:rPr>
        <w:t>пункта</w:t>
      </w:r>
      <w:r w:rsidR="00256B0C" w:rsidRPr="00F55762">
        <w:rPr>
          <w:color w:val="auto"/>
          <w:sz w:val="28"/>
          <w:szCs w:val="28"/>
        </w:rPr>
        <w:t xml:space="preserve"> </w:t>
      </w:r>
      <w:r w:rsidR="004F71FD" w:rsidRPr="00F55762">
        <w:rPr>
          <w:color w:val="auto"/>
          <w:sz w:val="28"/>
          <w:szCs w:val="28"/>
        </w:rPr>
        <w:t xml:space="preserve">с помощью </w:t>
      </w:r>
      <w:r w:rsidR="002C148F" w:rsidRPr="00F55762">
        <w:rPr>
          <w:color w:val="auto"/>
          <w:sz w:val="28"/>
          <w:szCs w:val="28"/>
        </w:rPr>
        <w:t>ПК</w:t>
      </w:r>
      <w:r w:rsidR="00EE3386" w:rsidRPr="00F55762">
        <w:rPr>
          <w:color w:val="auto"/>
          <w:sz w:val="28"/>
          <w:szCs w:val="28"/>
        </w:rPr>
        <w:t xml:space="preserve"> «Бюджет-Смарт</w:t>
      </w:r>
      <w:r w:rsidR="00A53E78" w:rsidRPr="00F55762">
        <w:rPr>
          <w:color w:val="auto"/>
          <w:sz w:val="28"/>
          <w:szCs w:val="28"/>
        </w:rPr>
        <w:t xml:space="preserve">» из </w:t>
      </w:r>
      <w:r w:rsidR="004F71FD" w:rsidRPr="00F55762">
        <w:rPr>
          <w:color w:val="auto"/>
          <w:sz w:val="28"/>
          <w:szCs w:val="28"/>
        </w:rPr>
        <w:t>документа «Заявка бюджетополучателя»</w:t>
      </w:r>
      <w:r w:rsidR="004F71FD" w:rsidRPr="00F55762">
        <w:rPr>
          <w:color w:val="auto"/>
          <w:sz w:val="28"/>
          <w:szCs w:val="28"/>
          <w:vertAlign w:val="superscript"/>
        </w:rPr>
        <w:t xml:space="preserve"> </w:t>
      </w:r>
      <w:r w:rsidR="00256B0C" w:rsidRPr="00F55762">
        <w:rPr>
          <w:color w:val="auto"/>
          <w:sz w:val="28"/>
          <w:szCs w:val="28"/>
        </w:rPr>
        <w:t>формирует</w:t>
      </w:r>
      <w:r w:rsidR="004F71FD" w:rsidRPr="00F55762">
        <w:rPr>
          <w:color w:val="auto"/>
          <w:sz w:val="28"/>
          <w:szCs w:val="28"/>
        </w:rPr>
        <w:t xml:space="preserve"> документ «Распоряжени</w:t>
      </w:r>
      <w:r w:rsidR="00532289" w:rsidRPr="00F55762">
        <w:rPr>
          <w:color w:val="auto"/>
          <w:sz w:val="28"/>
          <w:szCs w:val="28"/>
        </w:rPr>
        <w:t>е о зачислении средств на л/</w:t>
      </w:r>
      <w:proofErr w:type="gramStart"/>
      <w:r w:rsidR="00532289" w:rsidRPr="00F55762">
        <w:rPr>
          <w:color w:val="auto"/>
          <w:sz w:val="28"/>
          <w:szCs w:val="28"/>
        </w:rPr>
        <w:t>с</w:t>
      </w:r>
      <w:proofErr w:type="gramEnd"/>
      <w:r w:rsidR="00532289" w:rsidRPr="00F55762">
        <w:rPr>
          <w:color w:val="auto"/>
          <w:sz w:val="28"/>
          <w:szCs w:val="28"/>
        </w:rPr>
        <w:t>».</w:t>
      </w:r>
    </w:p>
    <w:p w:rsidR="00C84D9C" w:rsidRPr="00F55762" w:rsidRDefault="00CA21C2" w:rsidP="00F55762">
      <w:pPr>
        <w:pStyle w:val="1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 xml:space="preserve">3) </w:t>
      </w:r>
      <w:r w:rsidR="004F71FD" w:rsidRPr="00F55762">
        <w:rPr>
          <w:sz w:val="28"/>
          <w:szCs w:val="28"/>
        </w:rPr>
        <w:t>после поступления ср</w:t>
      </w:r>
      <w:r w:rsidR="00256B0C" w:rsidRPr="00F55762">
        <w:rPr>
          <w:sz w:val="28"/>
          <w:szCs w:val="28"/>
        </w:rPr>
        <w:t xml:space="preserve">едств на лицевой счет ГРБС главный </w:t>
      </w:r>
      <w:r w:rsidR="004F71FD" w:rsidRPr="00F55762">
        <w:rPr>
          <w:sz w:val="28"/>
          <w:szCs w:val="28"/>
        </w:rPr>
        <w:t>распорядитель бюджетных средств в течение 3 (трех) рабочих дней</w:t>
      </w:r>
      <w:r w:rsidR="00256B0C" w:rsidRPr="00F55762">
        <w:rPr>
          <w:sz w:val="28"/>
          <w:szCs w:val="28"/>
        </w:rPr>
        <w:t xml:space="preserve"> со дня поступления</w:t>
      </w:r>
      <w:r w:rsidR="004F71FD" w:rsidRPr="00F55762">
        <w:rPr>
          <w:sz w:val="28"/>
          <w:szCs w:val="28"/>
        </w:rPr>
        <w:t xml:space="preserve"> либо направляет данные средства другим учреждениям при наличии соответствующих заявок, либо при отсутствии потребности, подтвержденной заявками, возвращает средства на счет бюджета </w:t>
      </w:r>
      <w:r w:rsidR="002C148F" w:rsidRPr="00F55762">
        <w:rPr>
          <w:sz w:val="28"/>
          <w:szCs w:val="28"/>
        </w:rPr>
        <w:t xml:space="preserve">округа </w:t>
      </w:r>
      <w:r w:rsidR="004F71FD" w:rsidRPr="00F55762">
        <w:rPr>
          <w:sz w:val="28"/>
          <w:szCs w:val="28"/>
        </w:rPr>
        <w:t xml:space="preserve">в соответствии с </w:t>
      </w:r>
      <w:r w:rsidR="00205EBA">
        <w:rPr>
          <w:sz w:val="28"/>
          <w:szCs w:val="28"/>
        </w:rPr>
        <w:t>под</w:t>
      </w:r>
      <w:r w:rsidR="004F71FD" w:rsidRPr="00F55762">
        <w:rPr>
          <w:sz w:val="28"/>
          <w:szCs w:val="28"/>
        </w:rPr>
        <w:t>пунктом 2</w:t>
      </w:r>
      <w:r w:rsidR="00D2685A" w:rsidRPr="00F55762">
        <w:rPr>
          <w:sz w:val="28"/>
          <w:szCs w:val="28"/>
        </w:rPr>
        <w:t>0</w:t>
      </w:r>
      <w:r w:rsidR="004F71FD" w:rsidRPr="00F55762">
        <w:rPr>
          <w:sz w:val="28"/>
          <w:szCs w:val="28"/>
        </w:rPr>
        <w:t xml:space="preserve">.3. </w:t>
      </w:r>
      <w:r w:rsidR="00205EBA">
        <w:rPr>
          <w:sz w:val="28"/>
          <w:szCs w:val="28"/>
        </w:rPr>
        <w:t>пункта 20 настоящего Порядка</w:t>
      </w:r>
      <w:r w:rsidR="004F71FD" w:rsidRPr="00F55762">
        <w:rPr>
          <w:sz w:val="28"/>
          <w:szCs w:val="28"/>
        </w:rPr>
        <w:t>.</w:t>
      </w:r>
      <w:proofErr w:type="gramEnd"/>
    </w:p>
    <w:p w:rsidR="00C84D9C" w:rsidRPr="00F55762" w:rsidRDefault="00D2685A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left="547" w:right="-23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20.2. </w:t>
      </w:r>
      <w:r w:rsidR="004F71FD" w:rsidRPr="00F55762">
        <w:rPr>
          <w:sz w:val="28"/>
          <w:szCs w:val="28"/>
        </w:rPr>
        <w:t>При необходимости отзыва финансирования по инициативе ГРБС:</w:t>
      </w:r>
    </w:p>
    <w:p w:rsidR="00C84D9C" w:rsidRPr="00F55762" w:rsidRDefault="00CA21C2" w:rsidP="00F55762">
      <w:pPr>
        <w:pStyle w:val="1"/>
        <w:numPr>
          <w:ilvl w:val="4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1) </w:t>
      </w:r>
      <w:r w:rsidR="002C148F" w:rsidRPr="00F55762">
        <w:rPr>
          <w:sz w:val="28"/>
          <w:szCs w:val="28"/>
        </w:rPr>
        <w:t>ГРБС</w:t>
      </w:r>
      <w:r w:rsidR="004F71FD" w:rsidRPr="00F55762">
        <w:rPr>
          <w:sz w:val="28"/>
          <w:szCs w:val="28"/>
        </w:rPr>
        <w:t xml:space="preserve"> в течение 5 (пяти) рабочих дней со дня определения </w:t>
      </w:r>
      <w:r w:rsidR="004F71FD" w:rsidRPr="00F55762">
        <w:rPr>
          <w:color w:val="auto"/>
          <w:sz w:val="28"/>
          <w:szCs w:val="28"/>
        </w:rPr>
        <w:t>необходимости</w:t>
      </w:r>
      <w:r w:rsidR="00E424E8" w:rsidRPr="00F55762">
        <w:rPr>
          <w:color w:val="auto"/>
          <w:sz w:val="28"/>
          <w:szCs w:val="28"/>
        </w:rPr>
        <w:t xml:space="preserve"> отзыва финансирования</w:t>
      </w:r>
      <w:r w:rsidR="004F71FD" w:rsidRPr="00F55762">
        <w:rPr>
          <w:color w:val="auto"/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в соответствии с пунктом </w:t>
      </w:r>
      <w:r w:rsidR="004F71FD" w:rsidRPr="00F55762">
        <w:rPr>
          <w:color w:val="auto"/>
          <w:sz w:val="28"/>
          <w:szCs w:val="28"/>
        </w:rPr>
        <w:t>2</w:t>
      </w:r>
      <w:r w:rsidR="00D2685A" w:rsidRPr="00F55762">
        <w:rPr>
          <w:color w:val="auto"/>
          <w:sz w:val="28"/>
          <w:szCs w:val="28"/>
        </w:rPr>
        <w:t>0</w:t>
      </w:r>
      <w:r w:rsidR="004F71FD" w:rsidRPr="00F55762">
        <w:rPr>
          <w:color w:val="auto"/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настоящего Порядка подготавливает с помощью </w:t>
      </w:r>
      <w:r w:rsidR="002C148F" w:rsidRPr="00F55762">
        <w:rPr>
          <w:sz w:val="28"/>
          <w:szCs w:val="28"/>
        </w:rPr>
        <w:t>ПК</w:t>
      </w:r>
      <w:r w:rsidR="00EE3386" w:rsidRPr="00F55762">
        <w:rPr>
          <w:sz w:val="28"/>
          <w:szCs w:val="28"/>
        </w:rPr>
        <w:t xml:space="preserve"> «Бюджет-Смарт</w:t>
      </w:r>
      <w:r w:rsidR="004F71FD" w:rsidRPr="00F55762">
        <w:rPr>
          <w:sz w:val="28"/>
          <w:szCs w:val="28"/>
        </w:rPr>
        <w:t>» документ «Заявка бюджетополучателя» на сумму отзыва финансирования;</w:t>
      </w:r>
    </w:p>
    <w:p w:rsidR="00C84D9C" w:rsidRPr="00F55762" w:rsidRDefault="00CA21C2" w:rsidP="00F55762">
      <w:pPr>
        <w:pStyle w:val="1"/>
        <w:numPr>
          <w:ilvl w:val="4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 xml:space="preserve">2) </w:t>
      </w:r>
      <w:r w:rsidR="004F71FD" w:rsidRPr="00F55762">
        <w:rPr>
          <w:sz w:val="28"/>
          <w:szCs w:val="28"/>
        </w:rPr>
        <w:t xml:space="preserve">для возврата финансирования казенного учреждения ГРБС в течение 2 (двух) рабочих дней </w:t>
      </w:r>
      <w:r w:rsidR="00256B0C" w:rsidRPr="00F55762">
        <w:rPr>
          <w:sz w:val="28"/>
          <w:szCs w:val="28"/>
        </w:rPr>
        <w:t>со дня</w:t>
      </w:r>
      <w:r w:rsidR="004F71FD" w:rsidRPr="00F55762">
        <w:rPr>
          <w:sz w:val="28"/>
          <w:szCs w:val="28"/>
        </w:rPr>
        <w:t xml:space="preserve"> формирования «Заявки бюджетополучателя» в соответствии</w:t>
      </w:r>
      <w:r w:rsidR="00256B0C" w:rsidRPr="00F55762">
        <w:rPr>
          <w:sz w:val="28"/>
          <w:szCs w:val="28"/>
        </w:rPr>
        <w:t xml:space="preserve"> </w:t>
      </w:r>
      <w:r w:rsidR="004F71FD" w:rsidRPr="00F55762">
        <w:rPr>
          <w:sz w:val="28"/>
          <w:szCs w:val="28"/>
        </w:rPr>
        <w:t xml:space="preserve">с </w:t>
      </w:r>
      <w:r w:rsidR="00205EBA">
        <w:rPr>
          <w:sz w:val="28"/>
          <w:szCs w:val="28"/>
        </w:rPr>
        <w:t>частью</w:t>
      </w:r>
      <w:r w:rsidR="004F71FD" w:rsidRPr="00F55762">
        <w:rPr>
          <w:sz w:val="28"/>
          <w:szCs w:val="28"/>
        </w:rPr>
        <w:t xml:space="preserve"> 1</w:t>
      </w:r>
      <w:r w:rsidR="00256B0C" w:rsidRPr="00F55762">
        <w:rPr>
          <w:sz w:val="28"/>
          <w:szCs w:val="28"/>
        </w:rPr>
        <w:t xml:space="preserve"> настоящего</w:t>
      </w:r>
      <w:r w:rsidR="004F71FD" w:rsidRPr="00F55762">
        <w:rPr>
          <w:sz w:val="28"/>
          <w:szCs w:val="28"/>
        </w:rPr>
        <w:t xml:space="preserve"> </w:t>
      </w:r>
      <w:r w:rsidR="00205EBA">
        <w:rPr>
          <w:sz w:val="28"/>
          <w:szCs w:val="28"/>
        </w:rPr>
        <w:t>под</w:t>
      </w:r>
      <w:r w:rsidR="004F71FD" w:rsidRPr="00F55762">
        <w:rPr>
          <w:sz w:val="28"/>
          <w:szCs w:val="28"/>
        </w:rPr>
        <w:t xml:space="preserve">пункта с помощью </w:t>
      </w:r>
      <w:r w:rsidR="002C148F" w:rsidRPr="00F55762">
        <w:rPr>
          <w:sz w:val="28"/>
          <w:szCs w:val="28"/>
        </w:rPr>
        <w:t>ПК</w:t>
      </w:r>
      <w:r w:rsidR="00EE3386" w:rsidRPr="00F55762">
        <w:rPr>
          <w:sz w:val="28"/>
          <w:szCs w:val="28"/>
        </w:rPr>
        <w:t xml:space="preserve"> «Бюджет-Смарт</w:t>
      </w:r>
      <w:r w:rsidR="004F71FD" w:rsidRPr="00F55762">
        <w:rPr>
          <w:sz w:val="28"/>
          <w:szCs w:val="28"/>
        </w:rPr>
        <w:t xml:space="preserve">» из документа «Заявка бюджетополучателя» формирует документ «Распоряжение о зачислении средств на л/с», из которого формирует документ «Расходное расписание» и направляет в УФК по </w:t>
      </w:r>
      <w:r w:rsidR="00A53E78" w:rsidRPr="00F55762">
        <w:rPr>
          <w:sz w:val="28"/>
          <w:szCs w:val="28"/>
        </w:rPr>
        <w:t>Магаданской области</w:t>
      </w:r>
      <w:r w:rsidR="00317D2C" w:rsidRPr="00F55762">
        <w:rPr>
          <w:sz w:val="28"/>
          <w:szCs w:val="28"/>
        </w:rPr>
        <w:t xml:space="preserve"> или загружает </w:t>
      </w:r>
      <w:r w:rsidR="00D2685A" w:rsidRPr="00F55762">
        <w:rPr>
          <w:sz w:val="28"/>
          <w:szCs w:val="28"/>
        </w:rPr>
        <w:t xml:space="preserve">документ </w:t>
      </w:r>
      <w:r w:rsidR="00AC65A7" w:rsidRPr="00F55762">
        <w:rPr>
          <w:sz w:val="28"/>
          <w:szCs w:val="28"/>
        </w:rPr>
        <w:t>«</w:t>
      </w:r>
      <w:r w:rsidR="00317D2C" w:rsidRPr="00F55762">
        <w:rPr>
          <w:sz w:val="28"/>
          <w:szCs w:val="28"/>
        </w:rPr>
        <w:t>Расходное расписание</w:t>
      </w:r>
      <w:proofErr w:type="gramEnd"/>
      <w:r w:rsidR="00AC65A7" w:rsidRPr="00F55762">
        <w:rPr>
          <w:sz w:val="28"/>
          <w:szCs w:val="28"/>
        </w:rPr>
        <w:t>»</w:t>
      </w:r>
      <w:r w:rsidR="00317D2C" w:rsidRPr="00F55762">
        <w:rPr>
          <w:sz w:val="28"/>
          <w:szCs w:val="28"/>
        </w:rPr>
        <w:t xml:space="preserve"> </w:t>
      </w:r>
      <w:r w:rsidR="00317D2C" w:rsidRPr="00F55762">
        <w:rPr>
          <w:sz w:val="28"/>
          <w:szCs w:val="28"/>
          <w:shd w:val="clear" w:color="auto" w:fill="FFFFFF"/>
        </w:rPr>
        <w:t xml:space="preserve">из ПО </w:t>
      </w:r>
      <w:r w:rsidR="00D2685A" w:rsidRPr="00F55762">
        <w:rPr>
          <w:sz w:val="28"/>
          <w:szCs w:val="28"/>
          <w:shd w:val="clear" w:color="auto" w:fill="FFFFFF"/>
        </w:rPr>
        <w:t>«</w:t>
      </w:r>
      <w:r w:rsidR="00317D2C" w:rsidRPr="00F55762">
        <w:rPr>
          <w:sz w:val="28"/>
          <w:szCs w:val="28"/>
          <w:shd w:val="clear" w:color="auto" w:fill="FFFFFF"/>
        </w:rPr>
        <w:t>СУФД</w:t>
      </w:r>
      <w:r w:rsidR="00D2685A" w:rsidRPr="00F55762">
        <w:rPr>
          <w:sz w:val="28"/>
          <w:szCs w:val="28"/>
          <w:shd w:val="clear" w:color="auto" w:fill="FFFFFF"/>
        </w:rPr>
        <w:t>»</w:t>
      </w:r>
      <w:r w:rsidR="004F71FD" w:rsidRPr="00F55762">
        <w:rPr>
          <w:sz w:val="28"/>
          <w:szCs w:val="28"/>
        </w:rPr>
        <w:t>;</w:t>
      </w:r>
    </w:p>
    <w:p w:rsidR="00C84D9C" w:rsidRPr="00F55762" w:rsidRDefault="00CA21C2" w:rsidP="00F55762">
      <w:pPr>
        <w:pStyle w:val="1"/>
        <w:numPr>
          <w:ilvl w:val="4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r w:rsidRPr="00F55762">
        <w:rPr>
          <w:color w:val="auto"/>
          <w:sz w:val="28"/>
          <w:szCs w:val="28"/>
        </w:rPr>
        <w:t xml:space="preserve">3) </w:t>
      </w:r>
      <w:r w:rsidR="004F71FD" w:rsidRPr="00F55762">
        <w:rPr>
          <w:color w:val="auto"/>
          <w:sz w:val="28"/>
          <w:szCs w:val="28"/>
        </w:rPr>
        <w:t xml:space="preserve">для возврата финансирования бюджетного или автономного учреждения </w:t>
      </w:r>
      <w:r w:rsidR="00846170" w:rsidRPr="00F55762">
        <w:rPr>
          <w:color w:val="auto"/>
          <w:sz w:val="28"/>
          <w:szCs w:val="28"/>
        </w:rPr>
        <w:t>ГРБС</w:t>
      </w:r>
      <w:r w:rsidR="004F71FD" w:rsidRPr="00F55762">
        <w:rPr>
          <w:color w:val="auto"/>
          <w:sz w:val="28"/>
          <w:szCs w:val="28"/>
        </w:rPr>
        <w:t xml:space="preserve"> в течение 5 (пяти) рабочих дней со дня определения необходимости в соответствии с пунктом 22 настоящего Порядка направляет письмом за подписью руководителя ГРБС требование о возврате финансирования;</w:t>
      </w:r>
    </w:p>
    <w:p w:rsidR="00C84D9C" w:rsidRPr="00F55762" w:rsidRDefault="00CA21C2" w:rsidP="00F55762">
      <w:pPr>
        <w:pStyle w:val="1"/>
        <w:numPr>
          <w:ilvl w:val="4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4) </w:t>
      </w:r>
      <w:r w:rsidR="004F71FD" w:rsidRPr="00F55762">
        <w:rPr>
          <w:sz w:val="28"/>
          <w:szCs w:val="28"/>
        </w:rPr>
        <w:t>бюджетное или автономное учреждение в течение 2 (двух) рабочих дней со дня получения требования о возврате финансирования осуществляет возврат финансирования на лицевой счет ГРБС документом «Заявка на кассовый расход»;</w:t>
      </w:r>
    </w:p>
    <w:p w:rsidR="00C84D9C" w:rsidRPr="00F55762" w:rsidRDefault="00CA21C2" w:rsidP="00F55762">
      <w:pPr>
        <w:pStyle w:val="1"/>
        <w:numPr>
          <w:ilvl w:val="4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 xml:space="preserve">5) </w:t>
      </w:r>
      <w:r w:rsidR="004F71FD" w:rsidRPr="00F55762">
        <w:rPr>
          <w:sz w:val="28"/>
          <w:szCs w:val="28"/>
        </w:rPr>
        <w:t>после поступления средств на лицевой счет ГРБС главный распорядитель бюджетных средств в течение 3 (трех) рабочих дней</w:t>
      </w:r>
      <w:r w:rsidR="00256B0C" w:rsidRPr="00F55762">
        <w:rPr>
          <w:sz w:val="28"/>
          <w:szCs w:val="28"/>
        </w:rPr>
        <w:t xml:space="preserve"> со дня поступления </w:t>
      </w:r>
      <w:r w:rsidR="004F71FD" w:rsidRPr="00F55762">
        <w:rPr>
          <w:sz w:val="28"/>
          <w:szCs w:val="28"/>
        </w:rPr>
        <w:t>л</w:t>
      </w:r>
      <w:r w:rsidR="00256B0C" w:rsidRPr="00F55762">
        <w:rPr>
          <w:sz w:val="28"/>
          <w:szCs w:val="28"/>
        </w:rPr>
        <w:t>ибо</w:t>
      </w:r>
      <w:r w:rsidR="004F71FD" w:rsidRPr="00F55762">
        <w:rPr>
          <w:sz w:val="28"/>
          <w:szCs w:val="28"/>
        </w:rPr>
        <w:t xml:space="preserve"> направляет дан</w:t>
      </w:r>
      <w:r w:rsidR="00846170" w:rsidRPr="00F55762">
        <w:rPr>
          <w:sz w:val="28"/>
          <w:szCs w:val="28"/>
        </w:rPr>
        <w:t>ные средства другим учреждениям</w:t>
      </w:r>
      <w:r w:rsidR="004F71FD" w:rsidRPr="00F55762">
        <w:rPr>
          <w:sz w:val="28"/>
          <w:szCs w:val="28"/>
        </w:rPr>
        <w:t xml:space="preserve"> при наличии соответствующих заявок, либо при отсутствии потребности, подтвержденной заявками, возвращает </w:t>
      </w:r>
      <w:r w:rsidR="004F71FD" w:rsidRPr="00F55762">
        <w:rPr>
          <w:sz w:val="28"/>
          <w:szCs w:val="28"/>
        </w:rPr>
        <w:lastRenderedPageBreak/>
        <w:t xml:space="preserve">средства на счет бюджета </w:t>
      </w:r>
      <w:r w:rsidR="00846170" w:rsidRPr="00F55762">
        <w:rPr>
          <w:sz w:val="28"/>
          <w:szCs w:val="28"/>
        </w:rPr>
        <w:t xml:space="preserve">округа </w:t>
      </w:r>
      <w:r w:rsidR="004F71FD" w:rsidRPr="00F55762">
        <w:rPr>
          <w:sz w:val="28"/>
          <w:szCs w:val="28"/>
        </w:rPr>
        <w:t xml:space="preserve">в соответствии с </w:t>
      </w:r>
      <w:r w:rsidR="00205EBA">
        <w:rPr>
          <w:sz w:val="28"/>
          <w:szCs w:val="28"/>
        </w:rPr>
        <w:t>под</w:t>
      </w:r>
      <w:r w:rsidR="004F71FD" w:rsidRPr="00F55762">
        <w:rPr>
          <w:sz w:val="28"/>
          <w:szCs w:val="28"/>
        </w:rPr>
        <w:t>пунктом 2</w:t>
      </w:r>
      <w:r w:rsidR="00D2685A" w:rsidRPr="00F55762">
        <w:rPr>
          <w:sz w:val="28"/>
          <w:szCs w:val="28"/>
        </w:rPr>
        <w:t>0</w:t>
      </w:r>
      <w:r w:rsidR="004F71FD" w:rsidRPr="00F55762">
        <w:rPr>
          <w:sz w:val="28"/>
          <w:szCs w:val="28"/>
        </w:rPr>
        <w:t xml:space="preserve">.3 </w:t>
      </w:r>
      <w:r w:rsidR="00205EBA">
        <w:rPr>
          <w:sz w:val="28"/>
          <w:szCs w:val="28"/>
        </w:rPr>
        <w:t xml:space="preserve">пункта 20 </w:t>
      </w:r>
      <w:r w:rsidR="004F71FD" w:rsidRPr="00F55762">
        <w:rPr>
          <w:sz w:val="28"/>
          <w:szCs w:val="28"/>
        </w:rPr>
        <w:t>настоящего Порядка.</w:t>
      </w:r>
      <w:proofErr w:type="gramEnd"/>
    </w:p>
    <w:p w:rsidR="00C84D9C" w:rsidRPr="00F55762" w:rsidRDefault="00D2685A" w:rsidP="00F55762">
      <w:pPr>
        <w:pStyle w:val="1"/>
        <w:numPr>
          <w:ilvl w:val="3"/>
          <w:numId w:val="3"/>
        </w:numPr>
        <w:shd w:val="clear" w:color="auto" w:fill="auto"/>
        <w:tabs>
          <w:tab w:val="left" w:pos="567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20.3. </w:t>
      </w:r>
      <w:r w:rsidR="004F71FD" w:rsidRPr="00F55762">
        <w:rPr>
          <w:sz w:val="28"/>
          <w:szCs w:val="28"/>
        </w:rPr>
        <w:t>При необходимости отзыва финансирования у ГРБС (для отзыва как средств</w:t>
      </w:r>
      <w:r w:rsidR="00703E92" w:rsidRPr="00F55762">
        <w:rPr>
          <w:sz w:val="28"/>
          <w:szCs w:val="28"/>
        </w:rPr>
        <w:t>,</w:t>
      </w:r>
      <w:r w:rsidR="004F71FD" w:rsidRPr="00F55762">
        <w:rPr>
          <w:sz w:val="28"/>
          <w:szCs w:val="28"/>
        </w:rPr>
        <w:t xml:space="preserve"> используемых ГРБС самостоятельно, так и сре</w:t>
      </w:r>
      <w:proofErr w:type="gramStart"/>
      <w:r w:rsidR="004F71FD" w:rsidRPr="00F55762">
        <w:rPr>
          <w:sz w:val="28"/>
          <w:szCs w:val="28"/>
        </w:rPr>
        <w:t>дств дл</w:t>
      </w:r>
      <w:proofErr w:type="gramEnd"/>
      <w:r w:rsidR="004F71FD" w:rsidRPr="00F55762">
        <w:rPr>
          <w:sz w:val="28"/>
          <w:szCs w:val="28"/>
        </w:rPr>
        <w:t>я финансового обеспечения учреждений):</w:t>
      </w:r>
    </w:p>
    <w:p w:rsidR="00C84D9C" w:rsidRPr="00F55762" w:rsidRDefault="004F71FD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color w:val="auto"/>
          <w:sz w:val="28"/>
          <w:szCs w:val="28"/>
        </w:rPr>
      </w:pPr>
      <w:r w:rsidRPr="00F55762">
        <w:rPr>
          <w:sz w:val="28"/>
          <w:szCs w:val="28"/>
        </w:rPr>
        <w:t>1) ГРБС в течение 5 (пяти) рабочих дней со дня определения необходимости в соответствии с пунктом 2</w:t>
      </w:r>
      <w:r w:rsidR="00D2685A" w:rsidRPr="00F55762">
        <w:rPr>
          <w:sz w:val="28"/>
          <w:szCs w:val="28"/>
        </w:rPr>
        <w:t>0</w:t>
      </w:r>
      <w:r w:rsidRPr="00F55762">
        <w:rPr>
          <w:sz w:val="28"/>
          <w:szCs w:val="28"/>
        </w:rPr>
        <w:t xml:space="preserve"> настоящего Порядка подготавливает с помощью </w:t>
      </w:r>
      <w:r w:rsidR="00846170" w:rsidRPr="00F55762">
        <w:rPr>
          <w:sz w:val="28"/>
          <w:szCs w:val="28"/>
        </w:rPr>
        <w:t>ПК</w:t>
      </w:r>
      <w:r w:rsidR="00EE3386" w:rsidRPr="00F55762">
        <w:rPr>
          <w:sz w:val="28"/>
          <w:szCs w:val="28"/>
        </w:rPr>
        <w:t xml:space="preserve"> «Бюджет-Смарт</w:t>
      </w:r>
      <w:r w:rsidRPr="00F55762">
        <w:rPr>
          <w:sz w:val="28"/>
          <w:szCs w:val="28"/>
        </w:rPr>
        <w:t>» документ «Заявка бюджетополучателя» на сумму отзыва финансирования</w:t>
      </w:r>
      <w:r w:rsidR="00D7456D" w:rsidRPr="00F55762">
        <w:rPr>
          <w:sz w:val="28"/>
          <w:szCs w:val="28"/>
        </w:rPr>
        <w:t xml:space="preserve"> </w:t>
      </w:r>
      <w:r w:rsidRPr="00F55762">
        <w:rPr>
          <w:sz w:val="28"/>
          <w:szCs w:val="28"/>
        </w:rPr>
        <w:t xml:space="preserve">и направляет сопроводительным письмом </w:t>
      </w:r>
      <w:r w:rsidR="00846170" w:rsidRPr="00F55762">
        <w:rPr>
          <w:sz w:val="28"/>
          <w:szCs w:val="28"/>
        </w:rPr>
        <w:t>в Комитет финансов</w:t>
      </w:r>
      <w:r w:rsidRPr="00F55762">
        <w:rPr>
          <w:sz w:val="28"/>
          <w:szCs w:val="28"/>
        </w:rPr>
        <w:t xml:space="preserve"> предложения по отзыву финансирования с объяснением причин. </w:t>
      </w:r>
      <w:r w:rsidRPr="00F55762">
        <w:rPr>
          <w:color w:val="auto"/>
          <w:sz w:val="28"/>
          <w:szCs w:val="28"/>
        </w:rPr>
        <w:t>Одновременно с вышеуказанными документами, главный распорядитель бюджетных средств для отзыва финансирования на распорядительный счет ГРБС формирует из документа «Заявка бюджетополучателя» документ «Распоряжение о зачислении средств на л/с»,</w:t>
      </w:r>
      <w:r w:rsidR="00846170" w:rsidRPr="00F55762">
        <w:rPr>
          <w:color w:val="auto"/>
          <w:sz w:val="28"/>
          <w:szCs w:val="28"/>
        </w:rPr>
        <w:t xml:space="preserve"> </w:t>
      </w:r>
      <w:r w:rsidRPr="00F55762">
        <w:rPr>
          <w:color w:val="auto"/>
          <w:sz w:val="28"/>
          <w:szCs w:val="28"/>
        </w:rPr>
        <w:t xml:space="preserve">из которого формируется документ «Расходное расписание» и направляется в УФК по </w:t>
      </w:r>
      <w:r w:rsidR="00A53E78" w:rsidRPr="00F55762">
        <w:rPr>
          <w:color w:val="auto"/>
          <w:sz w:val="28"/>
          <w:szCs w:val="28"/>
        </w:rPr>
        <w:t>Магаданской области</w:t>
      </w:r>
      <w:r w:rsidR="00A15A9E" w:rsidRPr="00F55762">
        <w:rPr>
          <w:color w:val="auto"/>
          <w:sz w:val="28"/>
          <w:szCs w:val="28"/>
        </w:rPr>
        <w:t xml:space="preserve"> или загружает </w:t>
      </w:r>
      <w:r w:rsidR="00AC65A7" w:rsidRPr="00F55762">
        <w:rPr>
          <w:color w:val="auto"/>
          <w:sz w:val="28"/>
          <w:szCs w:val="28"/>
        </w:rPr>
        <w:t>«</w:t>
      </w:r>
      <w:r w:rsidR="00A15A9E" w:rsidRPr="00F55762">
        <w:rPr>
          <w:color w:val="auto"/>
          <w:sz w:val="28"/>
          <w:szCs w:val="28"/>
        </w:rPr>
        <w:t>Расходное расписание</w:t>
      </w:r>
      <w:r w:rsidR="00AC65A7" w:rsidRPr="00F55762">
        <w:rPr>
          <w:color w:val="auto"/>
          <w:sz w:val="28"/>
          <w:szCs w:val="28"/>
        </w:rPr>
        <w:t>»</w:t>
      </w:r>
      <w:r w:rsidR="00A15A9E" w:rsidRPr="00F55762">
        <w:rPr>
          <w:color w:val="auto"/>
          <w:sz w:val="28"/>
          <w:szCs w:val="28"/>
        </w:rPr>
        <w:t xml:space="preserve"> </w:t>
      </w:r>
      <w:proofErr w:type="gramStart"/>
      <w:r w:rsidR="00A15A9E" w:rsidRPr="00F55762">
        <w:rPr>
          <w:color w:val="auto"/>
          <w:sz w:val="28"/>
          <w:szCs w:val="28"/>
        </w:rPr>
        <w:t>из</w:t>
      </w:r>
      <w:proofErr w:type="gramEnd"/>
      <w:r w:rsidR="00A15A9E" w:rsidRPr="00F55762">
        <w:rPr>
          <w:color w:val="auto"/>
          <w:sz w:val="28"/>
          <w:szCs w:val="28"/>
        </w:rPr>
        <w:t xml:space="preserve"> ПО </w:t>
      </w:r>
      <w:r w:rsidR="00D2685A" w:rsidRPr="00F55762">
        <w:rPr>
          <w:color w:val="auto"/>
          <w:sz w:val="28"/>
          <w:szCs w:val="28"/>
        </w:rPr>
        <w:t>«</w:t>
      </w:r>
      <w:r w:rsidR="00A15A9E" w:rsidRPr="00F55762">
        <w:rPr>
          <w:color w:val="auto"/>
          <w:sz w:val="28"/>
          <w:szCs w:val="28"/>
        </w:rPr>
        <w:t>СУФД</w:t>
      </w:r>
      <w:r w:rsidR="00D2685A" w:rsidRPr="00F55762">
        <w:rPr>
          <w:color w:val="auto"/>
          <w:sz w:val="28"/>
          <w:szCs w:val="28"/>
        </w:rPr>
        <w:t>»</w:t>
      </w:r>
      <w:r w:rsidR="00A15A9E" w:rsidRPr="00F55762">
        <w:rPr>
          <w:color w:val="auto"/>
          <w:sz w:val="28"/>
          <w:szCs w:val="28"/>
        </w:rPr>
        <w:t>;</w:t>
      </w:r>
    </w:p>
    <w:p w:rsidR="00C84D9C" w:rsidRPr="00F55762" w:rsidRDefault="004F71FD" w:rsidP="00F55762">
      <w:pPr>
        <w:pStyle w:val="1"/>
        <w:shd w:val="clear" w:color="auto" w:fill="auto"/>
        <w:tabs>
          <w:tab w:val="left" w:pos="993"/>
        </w:tabs>
        <w:spacing w:after="281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2) для отзыва финансирования </w:t>
      </w:r>
      <w:r w:rsidR="0023458A" w:rsidRPr="00F55762">
        <w:rPr>
          <w:sz w:val="28"/>
          <w:szCs w:val="28"/>
        </w:rPr>
        <w:t xml:space="preserve">на распорядительный счет ГРБС </w:t>
      </w:r>
      <w:r w:rsidR="00846170" w:rsidRPr="00F55762">
        <w:rPr>
          <w:sz w:val="28"/>
          <w:szCs w:val="28"/>
        </w:rPr>
        <w:t>Комитет финансов</w:t>
      </w:r>
      <w:r w:rsidR="00655801" w:rsidRPr="00F55762">
        <w:rPr>
          <w:sz w:val="28"/>
          <w:szCs w:val="28"/>
        </w:rPr>
        <w:t xml:space="preserve"> </w:t>
      </w:r>
      <w:r w:rsidRPr="00F55762">
        <w:rPr>
          <w:sz w:val="28"/>
          <w:szCs w:val="28"/>
        </w:rPr>
        <w:t xml:space="preserve">в течение 3 (трех) рабочих дней после поступления письма ГРБС из документа </w:t>
      </w:r>
      <w:r w:rsidR="0023458A" w:rsidRPr="00F55762">
        <w:rPr>
          <w:sz w:val="28"/>
          <w:szCs w:val="28"/>
        </w:rPr>
        <w:t>«Заявка бюджетополучателя»</w:t>
      </w:r>
      <w:r w:rsidRPr="00F55762">
        <w:rPr>
          <w:sz w:val="28"/>
          <w:szCs w:val="28"/>
        </w:rPr>
        <w:t xml:space="preserve"> формирует документ «Распоряжение о зачислении средств на л/</w:t>
      </w:r>
      <w:proofErr w:type="gramStart"/>
      <w:r w:rsidRPr="00F55762">
        <w:rPr>
          <w:sz w:val="28"/>
          <w:szCs w:val="28"/>
        </w:rPr>
        <w:t>с</w:t>
      </w:r>
      <w:proofErr w:type="gramEnd"/>
      <w:r w:rsidRPr="00F55762">
        <w:rPr>
          <w:sz w:val="28"/>
          <w:szCs w:val="28"/>
        </w:rPr>
        <w:t xml:space="preserve">», </w:t>
      </w:r>
      <w:proofErr w:type="gramStart"/>
      <w:r w:rsidRPr="00F55762">
        <w:rPr>
          <w:sz w:val="28"/>
          <w:szCs w:val="28"/>
        </w:rPr>
        <w:t>из</w:t>
      </w:r>
      <w:proofErr w:type="gramEnd"/>
      <w:r w:rsidRPr="00F55762">
        <w:rPr>
          <w:sz w:val="28"/>
          <w:szCs w:val="28"/>
        </w:rPr>
        <w:t xml:space="preserve"> которого формируется документ «Расходное расписание» и направляется в УФК по </w:t>
      </w:r>
      <w:r w:rsidR="00A53E78" w:rsidRPr="00F55762">
        <w:rPr>
          <w:sz w:val="28"/>
          <w:szCs w:val="28"/>
        </w:rPr>
        <w:t>Магаданской области</w:t>
      </w:r>
      <w:r w:rsidRPr="00F55762">
        <w:rPr>
          <w:sz w:val="28"/>
          <w:szCs w:val="28"/>
        </w:rPr>
        <w:t>.</w:t>
      </w:r>
    </w:p>
    <w:p w:rsidR="00EE3386" w:rsidRPr="00F55762" w:rsidRDefault="004F71FD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4"/>
        <w:jc w:val="center"/>
        <w:rPr>
          <w:b/>
          <w:color w:val="auto"/>
          <w:sz w:val="28"/>
          <w:szCs w:val="28"/>
        </w:rPr>
      </w:pPr>
      <w:r w:rsidRPr="00F55762">
        <w:rPr>
          <w:b/>
          <w:color w:val="auto"/>
          <w:sz w:val="28"/>
          <w:szCs w:val="28"/>
        </w:rPr>
        <w:t xml:space="preserve">II. Исполнение бюджета по источникам финансирования </w:t>
      </w:r>
    </w:p>
    <w:p w:rsidR="00C84D9C" w:rsidRPr="00F55762" w:rsidRDefault="00EE3386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4"/>
        <w:jc w:val="center"/>
        <w:rPr>
          <w:b/>
          <w:color w:val="auto"/>
          <w:sz w:val="28"/>
          <w:szCs w:val="28"/>
        </w:rPr>
      </w:pPr>
      <w:r w:rsidRPr="00F55762">
        <w:rPr>
          <w:b/>
          <w:color w:val="auto"/>
          <w:sz w:val="28"/>
          <w:szCs w:val="28"/>
        </w:rPr>
        <w:t>д</w:t>
      </w:r>
      <w:r w:rsidR="004F71FD" w:rsidRPr="00F55762">
        <w:rPr>
          <w:b/>
          <w:color w:val="auto"/>
          <w:sz w:val="28"/>
          <w:szCs w:val="28"/>
        </w:rPr>
        <w:t>ефицита</w:t>
      </w:r>
      <w:r w:rsidRPr="00F55762">
        <w:rPr>
          <w:b/>
          <w:color w:val="auto"/>
          <w:sz w:val="28"/>
          <w:szCs w:val="28"/>
        </w:rPr>
        <w:t xml:space="preserve"> </w:t>
      </w:r>
      <w:r w:rsidR="004F71FD" w:rsidRPr="00F55762">
        <w:rPr>
          <w:b/>
          <w:color w:val="auto"/>
          <w:sz w:val="28"/>
          <w:szCs w:val="28"/>
        </w:rPr>
        <w:t>областного бюджета</w:t>
      </w:r>
    </w:p>
    <w:p w:rsidR="00EE3386" w:rsidRPr="00F55762" w:rsidRDefault="00EE3386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right="-23" w:firstLine="547"/>
        <w:jc w:val="center"/>
        <w:rPr>
          <w:b/>
          <w:color w:val="auto"/>
          <w:sz w:val="28"/>
          <w:szCs w:val="28"/>
        </w:rPr>
      </w:pP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 xml:space="preserve">Исполнение бюджета по источникам финансирования дефицита бюджета </w:t>
      </w:r>
      <w:r w:rsidR="00846170" w:rsidRPr="00F55762">
        <w:rPr>
          <w:sz w:val="28"/>
          <w:szCs w:val="28"/>
        </w:rPr>
        <w:t xml:space="preserve">округа </w:t>
      </w:r>
      <w:r w:rsidRPr="00F55762">
        <w:rPr>
          <w:sz w:val="28"/>
          <w:szCs w:val="28"/>
        </w:rPr>
        <w:t>(далее - источники) осуществляется в пределах бюджетных ассигнований, доведенных до ГАИФ.</w:t>
      </w: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>Исполнение по источникам в части получения кредитов от кредитных организаций бюджет</w:t>
      </w:r>
      <w:r w:rsidR="00846170" w:rsidRPr="00F55762">
        <w:rPr>
          <w:sz w:val="28"/>
          <w:szCs w:val="28"/>
        </w:rPr>
        <w:t>ом</w:t>
      </w:r>
      <w:r w:rsidRPr="00F55762">
        <w:rPr>
          <w:sz w:val="28"/>
          <w:szCs w:val="28"/>
        </w:rPr>
        <w:t xml:space="preserve"> </w:t>
      </w:r>
      <w:r w:rsidR="00846170" w:rsidRPr="00F55762">
        <w:rPr>
          <w:sz w:val="28"/>
          <w:szCs w:val="28"/>
        </w:rPr>
        <w:t>округа</w:t>
      </w:r>
      <w:r w:rsidRPr="00F55762">
        <w:rPr>
          <w:sz w:val="28"/>
          <w:szCs w:val="28"/>
        </w:rPr>
        <w:t xml:space="preserve"> в валюте Российской Федерации (далее - кредитов кредитных организаций) производится на основании заключенных по результатам проведенных аукционов </w:t>
      </w:r>
      <w:r w:rsidR="00846170" w:rsidRPr="00F55762">
        <w:rPr>
          <w:sz w:val="28"/>
          <w:szCs w:val="28"/>
        </w:rPr>
        <w:t>муниципаль</w:t>
      </w:r>
      <w:r w:rsidRPr="00F55762">
        <w:rPr>
          <w:sz w:val="28"/>
          <w:szCs w:val="28"/>
        </w:rPr>
        <w:t>ных контрактов, на основа</w:t>
      </w:r>
      <w:r w:rsidR="00FD6979" w:rsidRPr="00F55762">
        <w:rPr>
          <w:sz w:val="28"/>
          <w:szCs w:val="28"/>
        </w:rPr>
        <w:t>нии которых заключаются договоры</w:t>
      </w:r>
      <w:r w:rsidRPr="00F55762">
        <w:rPr>
          <w:sz w:val="28"/>
          <w:szCs w:val="28"/>
        </w:rPr>
        <w:t xml:space="preserve"> о предоставлении кредитов кредитных организаций.</w:t>
      </w: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>Исполнение по источникам в части получения кредитов от других бюджетов бюджетной системы Российской Федерации бюджет</w:t>
      </w:r>
      <w:r w:rsidR="00846170" w:rsidRPr="00F55762">
        <w:rPr>
          <w:sz w:val="28"/>
          <w:szCs w:val="28"/>
        </w:rPr>
        <w:t>ом округа</w:t>
      </w:r>
      <w:r w:rsidRPr="00F55762">
        <w:rPr>
          <w:sz w:val="28"/>
          <w:szCs w:val="28"/>
        </w:rPr>
        <w:t xml:space="preserve"> Российской Федерации в валюте Российской Федерации (далее - бюджетные </w:t>
      </w:r>
      <w:r w:rsidRPr="00F55762">
        <w:rPr>
          <w:sz w:val="28"/>
          <w:szCs w:val="28"/>
        </w:rPr>
        <w:lastRenderedPageBreak/>
        <w:t xml:space="preserve">кредиты) производится на основании договора (соглашения), заключенного в соответствии </w:t>
      </w:r>
      <w:r w:rsidR="00846170" w:rsidRPr="00F55762">
        <w:rPr>
          <w:sz w:val="28"/>
          <w:szCs w:val="28"/>
        </w:rPr>
        <w:t xml:space="preserve">с </w:t>
      </w:r>
      <w:r w:rsidRPr="00F55762">
        <w:rPr>
          <w:sz w:val="28"/>
          <w:szCs w:val="28"/>
        </w:rPr>
        <w:t xml:space="preserve"> Бюджетн</w:t>
      </w:r>
      <w:r w:rsidR="00846170" w:rsidRPr="00F55762">
        <w:rPr>
          <w:sz w:val="28"/>
          <w:szCs w:val="28"/>
        </w:rPr>
        <w:t>ым</w:t>
      </w:r>
      <w:r w:rsidRPr="00F55762">
        <w:rPr>
          <w:sz w:val="28"/>
          <w:szCs w:val="28"/>
        </w:rPr>
        <w:t xml:space="preserve"> кодекс</w:t>
      </w:r>
      <w:r w:rsidR="00846170" w:rsidRPr="00F55762">
        <w:rPr>
          <w:sz w:val="28"/>
          <w:szCs w:val="28"/>
        </w:rPr>
        <w:t>ом</w:t>
      </w:r>
      <w:r w:rsidRPr="00F55762">
        <w:rPr>
          <w:sz w:val="28"/>
          <w:szCs w:val="28"/>
        </w:rPr>
        <w:t xml:space="preserve"> Российской Федерации.</w:t>
      </w: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>Исполнение по источникам в части погашения кредитов кредитных организаций производится в рамках договоров, заключенных в соответствии с пунктом 2</w:t>
      </w:r>
      <w:r w:rsidR="00D2685A" w:rsidRPr="00F55762">
        <w:rPr>
          <w:sz w:val="28"/>
          <w:szCs w:val="28"/>
        </w:rPr>
        <w:t>2</w:t>
      </w:r>
      <w:r w:rsidRPr="00F55762">
        <w:rPr>
          <w:sz w:val="28"/>
          <w:szCs w:val="28"/>
        </w:rPr>
        <w:t xml:space="preserve"> настоящего Порядка.</w:t>
      </w: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r w:rsidRPr="00F55762">
        <w:rPr>
          <w:sz w:val="28"/>
          <w:szCs w:val="28"/>
        </w:rPr>
        <w:t>Исполнение по источникам в части погашения бюджетных кредитов производится в рамках договоров (соглашений), заключенных в соответствии с пунктом 2</w:t>
      </w:r>
      <w:r w:rsidR="00D2685A" w:rsidRPr="00F55762">
        <w:rPr>
          <w:sz w:val="28"/>
          <w:szCs w:val="28"/>
        </w:rPr>
        <w:t>3</w:t>
      </w:r>
      <w:r w:rsidRPr="00F55762">
        <w:rPr>
          <w:sz w:val="28"/>
          <w:szCs w:val="28"/>
        </w:rPr>
        <w:t xml:space="preserve"> настоящего Порядка.</w:t>
      </w:r>
    </w:p>
    <w:p w:rsidR="00C84D9C" w:rsidRPr="00F55762" w:rsidRDefault="004F71FD" w:rsidP="00F55762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right="-23" w:firstLine="547"/>
        <w:jc w:val="both"/>
        <w:rPr>
          <w:sz w:val="28"/>
          <w:szCs w:val="28"/>
        </w:rPr>
      </w:pPr>
      <w:proofErr w:type="gramStart"/>
      <w:r w:rsidRPr="00F55762">
        <w:rPr>
          <w:sz w:val="28"/>
          <w:szCs w:val="28"/>
        </w:rPr>
        <w:t xml:space="preserve">Исполнение по источникам в части объема средств, направляемых на исполнение </w:t>
      </w:r>
      <w:r w:rsidR="00846170" w:rsidRPr="00F55762">
        <w:rPr>
          <w:sz w:val="28"/>
          <w:szCs w:val="28"/>
        </w:rPr>
        <w:t>муниципаль</w:t>
      </w:r>
      <w:r w:rsidRPr="00F55762">
        <w:rPr>
          <w:sz w:val="28"/>
          <w:szCs w:val="28"/>
        </w:rPr>
        <w:t xml:space="preserve">ных гарантий </w:t>
      </w:r>
      <w:r w:rsidR="00846170" w:rsidRPr="00F55762">
        <w:rPr>
          <w:sz w:val="28"/>
          <w:szCs w:val="28"/>
        </w:rPr>
        <w:t>округа</w:t>
      </w:r>
      <w:r w:rsidRPr="00F55762">
        <w:rPr>
          <w:sz w:val="28"/>
          <w:szCs w:val="28"/>
        </w:rPr>
        <w:t xml:space="preserve"> в валюте Российской Федерации, в случае, если исполнение гарантом </w:t>
      </w:r>
      <w:r w:rsidR="00846170" w:rsidRPr="00F55762">
        <w:rPr>
          <w:sz w:val="28"/>
          <w:szCs w:val="28"/>
        </w:rPr>
        <w:t>муниципаль</w:t>
      </w:r>
      <w:r w:rsidRPr="00F55762">
        <w:rPr>
          <w:sz w:val="28"/>
          <w:szCs w:val="28"/>
        </w:rPr>
        <w:t xml:space="preserve">ных гарантий </w:t>
      </w:r>
      <w:r w:rsidR="00846170" w:rsidRPr="00F55762">
        <w:rPr>
          <w:sz w:val="28"/>
          <w:szCs w:val="28"/>
        </w:rPr>
        <w:t>округа</w:t>
      </w:r>
      <w:r w:rsidRPr="00F55762">
        <w:rPr>
          <w:sz w:val="28"/>
          <w:szCs w:val="28"/>
        </w:rPr>
        <w:t xml:space="preserve">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производится на основании </w:t>
      </w:r>
      <w:r w:rsidR="00846170" w:rsidRPr="00F55762">
        <w:rPr>
          <w:sz w:val="28"/>
          <w:szCs w:val="28"/>
        </w:rPr>
        <w:t>муниципаль</w:t>
      </w:r>
      <w:r w:rsidRPr="00F55762">
        <w:rPr>
          <w:sz w:val="28"/>
          <w:szCs w:val="28"/>
        </w:rPr>
        <w:t>ной гарантии в соответствии со статьей 115 Бюджетного кодекса Российской Федерации.</w:t>
      </w:r>
      <w:proofErr w:type="gramEnd"/>
    </w:p>
    <w:p w:rsidR="00EE3386" w:rsidRPr="00F55762" w:rsidRDefault="00EE3386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left="547" w:right="-23"/>
        <w:jc w:val="center"/>
        <w:rPr>
          <w:sz w:val="28"/>
          <w:szCs w:val="28"/>
        </w:rPr>
      </w:pPr>
    </w:p>
    <w:p w:rsidR="00EE3386" w:rsidRPr="00F55762" w:rsidRDefault="00EE3386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left="547" w:right="-23"/>
        <w:jc w:val="center"/>
        <w:rPr>
          <w:sz w:val="28"/>
          <w:szCs w:val="28"/>
        </w:rPr>
      </w:pPr>
      <w:r w:rsidRPr="00F55762">
        <w:rPr>
          <w:sz w:val="28"/>
          <w:szCs w:val="28"/>
        </w:rPr>
        <w:t>_______________</w:t>
      </w:r>
    </w:p>
    <w:p w:rsidR="00EE3386" w:rsidRPr="00F55762" w:rsidRDefault="00EE3386" w:rsidP="00F55762">
      <w:pPr>
        <w:pStyle w:val="1"/>
        <w:shd w:val="clear" w:color="auto" w:fill="auto"/>
        <w:tabs>
          <w:tab w:val="left" w:pos="993"/>
        </w:tabs>
        <w:spacing w:after="0" w:line="276" w:lineRule="auto"/>
        <w:ind w:left="547" w:right="-23"/>
        <w:jc w:val="center"/>
        <w:rPr>
          <w:sz w:val="28"/>
          <w:szCs w:val="28"/>
        </w:rPr>
      </w:pPr>
    </w:p>
    <w:sectPr w:rsidR="00EE3386" w:rsidRPr="00F55762" w:rsidSect="00F55762">
      <w:headerReference w:type="default" r:id="rId9"/>
      <w:type w:val="continuous"/>
      <w:pgSz w:w="11905" w:h="16837"/>
      <w:pgMar w:top="1440" w:right="1080" w:bottom="1440" w:left="10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67" w:rsidRDefault="007E4667" w:rsidP="00C84D9C">
      <w:r>
        <w:separator/>
      </w:r>
    </w:p>
  </w:endnote>
  <w:endnote w:type="continuationSeparator" w:id="0">
    <w:p w:rsidR="007E4667" w:rsidRDefault="007E4667" w:rsidP="00C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67" w:rsidRDefault="007E4667"/>
  </w:footnote>
  <w:footnote w:type="continuationSeparator" w:id="0">
    <w:p w:rsidR="007E4667" w:rsidRDefault="007E46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CB" w:rsidRDefault="008E69CB">
    <w:pPr>
      <w:pStyle w:val="a6"/>
      <w:framePr w:w="11917" w:h="154" w:wrap="none" w:vAnchor="text" w:hAnchor="page" w:x="-5" w:y="530"/>
      <w:shd w:val="clear" w:color="auto" w:fill="auto"/>
      <w:ind w:left="61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6C8"/>
    <w:multiLevelType w:val="hybridMultilevel"/>
    <w:tmpl w:val="3FD0A464"/>
    <w:lvl w:ilvl="0" w:tplc="9BE8A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D3B78"/>
    <w:multiLevelType w:val="multilevel"/>
    <w:tmpl w:val="C96600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60FF7"/>
    <w:multiLevelType w:val="multilevel"/>
    <w:tmpl w:val="F9A826F2"/>
    <w:lvl w:ilvl="0">
      <w:start w:val="1"/>
      <w:numFmt w:val="bullet"/>
      <w:pStyle w:val="OTRListMark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color w:val="auto"/>
        <w:sz w:val="24"/>
      </w:rPr>
    </w:lvl>
    <w:lvl w:ilvl="1">
      <w:start w:val="1"/>
      <w:numFmt w:val="bullet"/>
      <w:lvlText w:val="―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–"/>
      <w:lvlJc w:val="left"/>
      <w:pPr>
        <w:tabs>
          <w:tab w:val="num" w:pos="2255"/>
        </w:tabs>
        <w:ind w:left="2255" w:hanging="283"/>
      </w:pPr>
      <w:rPr>
        <w:rFonts w:ascii="Verdana" w:hAnsi="Verdana" w:hint="default"/>
      </w:rPr>
    </w:lvl>
    <w:lvl w:ilvl="4">
      <w:start w:val="1"/>
      <w:numFmt w:val="bullet"/>
      <w:lvlText w:val="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144"/>
        </w:tabs>
        <w:ind w:left="31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</w:abstractNum>
  <w:abstractNum w:abstractNumId="3">
    <w:nsid w:val="512E1D1F"/>
    <w:multiLevelType w:val="multilevel"/>
    <w:tmpl w:val="9CF4C16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F77D9"/>
    <w:multiLevelType w:val="hybridMultilevel"/>
    <w:tmpl w:val="B29EE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48F4"/>
    <w:multiLevelType w:val="multilevel"/>
    <w:tmpl w:val="04F2284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912CA"/>
    <w:multiLevelType w:val="multilevel"/>
    <w:tmpl w:val="57060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A7074"/>
    <w:multiLevelType w:val="multilevel"/>
    <w:tmpl w:val="79566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C"/>
    <w:rsid w:val="00042A32"/>
    <w:rsid w:val="0004353A"/>
    <w:rsid w:val="00062C04"/>
    <w:rsid w:val="00080272"/>
    <w:rsid w:val="000C1883"/>
    <w:rsid w:val="000D2A6A"/>
    <w:rsid w:val="000D2AD4"/>
    <w:rsid w:val="000F023C"/>
    <w:rsid w:val="00106D80"/>
    <w:rsid w:val="00121D9E"/>
    <w:rsid w:val="00131F66"/>
    <w:rsid w:val="001823B0"/>
    <w:rsid w:val="00190A2F"/>
    <w:rsid w:val="001916B0"/>
    <w:rsid w:val="001B7E88"/>
    <w:rsid w:val="001C4ED1"/>
    <w:rsid w:val="001D7D7C"/>
    <w:rsid w:val="001E472C"/>
    <w:rsid w:val="002059DD"/>
    <w:rsid w:val="00205EBA"/>
    <w:rsid w:val="0023458A"/>
    <w:rsid w:val="00240BB1"/>
    <w:rsid w:val="0024225D"/>
    <w:rsid w:val="00246BBD"/>
    <w:rsid w:val="00256B0C"/>
    <w:rsid w:val="0027486D"/>
    <w:rsid w:val="00280219"/>
    <w:rsid w:val="00293692"/>
    <w:rsid w:val="00293779"/>
    <w:rsid w:val="002B19B2"/>
    <w:rsid w:val="002C148F"/>
    <w:rsid w:val="002D0392"/>
    <w:rsid w:val="002E54D0"/>
    <w:rsid w:val="0031327D"/>
    <w:rsid w:val="00317D2C"/>
    <w:rsid w:val="00320071"/>
    <w:rsid w:val="003262DD"/>
    <w:rsid w:val="00332223"/>
    <w:rsid w:val="003410BE"/>
    <w:rsid w:val="00354C82"/>
    <w:rsid w:val="00396E8D"/>
    <w:rsid w:val="003A1EBC"/>
    <w:rsid w:val="003C7E48"/>
    <w:rsid w:val="003D1EC7"/>
    <w:rsid w:val="003D2E20"/>
    <w:rsid w:val="003D6661"/>
    <w:rsid w:val="003D68F1"/>
    <w:rsid w:val="003E2F0D"/>
    <w:rsid w:val="003E359D"/>
    <w:rsid w:val="0042378D"/>
    <w:rsid w:val="004365EE"/>
    <w:rsid w:val="00463359"/>
    <w:rsid w:val="004A0FAD"/>
    <w:rsid w:val="004B70C8"/>
    <w:rsid w:val="004C2B57"/>
    <w:rsid w:val="004C36C6"/>
    <w:rsid w:val="004F5772"/>
    <w:rsid w:val="004F616D"/>
    <w:rsid w:val="004F71FD"/>
    <w:rsid w:val="0050527E"/>
    <w:rsid w:val="00524033"/>
    <w:rsid w:val="00530C77"/>
    <w:rsid w:val="00532289"/>
    <w:rsid w:val="00534B20"/>
    <w:rsid w:val="00535D19"/>
    <w:rsid w:val="005405C6"/>
    <w:rsid w:val="0056707C"/>
    <w:rsid w:val="00567826"/>
    <w:rsid w:val="005746BE"/>
    <w:rsid w:val="005A2AF1"/>
    <w:rsid w:val="005A5915"/>
    <w:rsid w:val="005B6880"/>
    <w:rsid w:val="005C185D"/>
    <w:rsid w:val="005C313A"/>
    <w:rsid w:val="005D19DC"/>
    <w:rsid w:val="005F3630"/>
    <w:rsid w:val="006113EF"/>
    <w:rsid w:val="00611A24"/>
    <w:rsid w:val="006252D9"/>
    <w:rsid w:val="0063106D"/>
    <w:rsid w:val="0063216D"/>
    <w:rsid w:val="00655801"/>
    <w:rsid w:val="00657CD4"/>
    <w:rsid w:val="00667151"/>
    <w:rsid w:val="0067574F"/>
    <w:rsid w:val="006A6235"/>
    <w:rsid w:val="006B31EF"/>
    <w:rsid w:val="006B79C9"/>
    <w:rsid w:val="006C1E47"/>
    <w:rsid w:val="006D32E5"/>
    <w:rsid w:val="006E013D"/>
    <w:rsid w:val="006E5A28"/>
    <w:rsid w:val="006F77BF"/>
    <w:rsid w:val="00701063"/>
    <w:rsid w:val="00703E92"/>
    <w:rsid w:val="007048FA"/>
    <w:rsid w:val="00721DC2"/>
    <w:rsid w:val="0073259C"/>
    <w:rsid w:val="0075788D"/>
    <w:rsid w:val="00785B20"/>
    <w:rsid w:val="007E4667"/>
    <w:rsid w:val="007E5355"/>
    <w:rsid w:val="007F6B38"/>
    <w:rsid w:val="00806CEF"/>
    <w:rsid w:val="0081411E"/>
    <w:rsid w:val="0083091E"/>
    <w:rsid w:val="00846170"/>
    <w:rsid w:val="00865831"/>
    <w:rsid w:val="0087486B"/>
    <w:rsid w:val="00882F01"/>
    <w:rsid w:val="00885ED1"/>
    <w:rsid w:val="008A3568"/>
    <w:rsid w:val="008B0046"/>
    <w:rsid w:val="008B1BD6"/>
    <w:rsid w:val="008B3981"/>
    <w:rsid w:val="008E69CB"/>
    <w:rsid w:val="0090290C"/>
    <w:rsid w:val="00903BDE"/>
    <w:rsid w:val="0090546E"/>
    <w:rsid w:val="009209D4"/>
    <w:rsid w:val="00931ED5"/>
    <w:rsid w:val="00940520"/>
    <w:rsid w:val="00941370"/>
    <w:rsid w:val="00975A97"/>
    <w:rsid w:val="009A1766"/>
    <w:rsid w:val="009B7F72"/>
    <w:rsid w:val="009C49C3"/>
    <w:rsid w:val="00A15A9E"/>
    <w:rsid w:val="00A219B0"/>
    <w:rsid w:val="00A53E78"/>
    <w:rsid w:val="00A55C77"/>
    <w:rsid w:val="00A7025A"/>
    <w:rsid w:val="00A977EF"/>
    <w:rsid w:val="00AA3334"/>
    <w:rsid w:val="00AA5203"/>
    <w:rsid w:val="00AB1F24"/>
    <w:rsid w:val="00AC65A7"/>
    <w:rsid w:val="00B172A5"/>
    <w:rsid w:val="00B250FE"/>
    <w:rsid w:val="00B521E3"/>
    <w:rsid w:val="00B71769"/>
    <w:rsid w:val="00BA3898"/>
    <w:rsid w:val="00BA6D71"/>
    <w:rsid w:val="00BD5EFA"/>
    <w:rsid w:val="00BE1B3D"/>
    <w:rsid w:val="00BE42EC"/>
    <w:rsid w:val="00BF185F"/>
    <w:rsid w:val="00BF5282"/>
    <w:rsid w:val="00BF7A79"/>
    <w:rsid w:val="00C54310"/>
    <w:rsid w:val="00C84D9C"/>
    <w:rsid w:val="00C90F8F"/>
    <w:rsid w:val="00C97704"/>
    <w:rsid w:val="00CA21C2"/>
    <w:rsid w:val="00CC0249"/>
    <w:rsid w:val="00CF1748"/>
    <w:rsid w:val="00D172C8"/>
    <w:rsid w:val="00D22833"/>
    <w:rsid w:val="00D23EFE"/>
    <w:rsid w:val="00D2685A"/>
    <w:rsid w:val="00D333FE"/>
    <w:rsid w:val="00D47D68"/>
    <w:rsid w:val="00D5217B"/>
    <w:rsid w:val="00D52A47"/>
    <w:rsid w:val="00D65A5C"/>
    <w:rsid w:val="00D662BA"/>
    <w:rsid w:val="00D7456D"/>
    <w:rsid w:val="00DA19F2"/>
    <w:rsid w:val="00DA21C7"/>
    <w:rsid w:val="00DA3DF5"/>
    <w:rsid w:val="00DD6A79"/>
    <w:rsid w:val="00DE0CCF"/>
    <w:rsid w:val="00E26E3D"/>
    <w:rsid w:val="00E424E8"/>
    <w:rsid w:val="00E42FDC"/>
    <w:rsid w:val="00E63C52"/>
    <w:rsid w:val="00E730CB"/>
    <w:rsid w:val="00EA3C04"/>
    <w:rsid w:val="00EC31F4"/>
    <w:rsid w:val="00ED2587"/>
    <w:rsid w:val="00EE1CB9"/>
    <w:rsid w:val="00EE3386"/>
    <w:rsid w:val="00F30B4F"/>
    <w:rsid w:val="00F46B9F"/>
    <w:rsid w:val="00F47B78"/>
    <w:rsid w:val="00F5449B"/>
    <w:rsid w:val="00F55762"/>
    <w:rsid w:val="00FA2AD3"/>
    <w:rsid w:val="00FD6979"/>
    <w:rsid w:val="00FE2884"/>
    <w:rsid w:val="00FE3C1E"/>
    <w:rsid w:val="00FE76BC"/>
    <w:rsid w:val="00FE7ABB"/>
    <w:rsid w:val="00FF427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D9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8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C8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sid w:val="00C84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C84D9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84D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A1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basedOn w:val="a"/>
    <w:rsid w:val="003A1EBC"/>
    <w:pPr>
      <w:autoSpaceDE w:val="0"/>
      <w:autoSpaceDN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9">
    <w:name w:val="header"/>
    <w:basedOn w:val="a"/>
    <w:link w:val="aa"/>
    <w:uiPriority w:val="99"/>
    <w:unhideWhenUsed/>
    <w:rsid w:val="007F6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6B38"/>
    <w:rPr>
      <w:color w:val="000000"/>
    </w:rPr>
  </w:style>
  <w:style w:type="paragraph" w:styleId="ab">
    <w:name w:val="footer"/>
    <w:basedOn w:val="a"/>
    <w:link w:val="ac"/>
    <w:uiPriority w:val="99"/>
    <w:unhideWhenUsed/>
    <w:rsid w:val="007F6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B38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3D2E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2E2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2E20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E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2E20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3D2E20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3D2E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2E20"/>
    <w:rPr>
      <w:rFonts w:ascii="Segoe UI" w:hAnsi="Segoe UI" w:cs="Segoe UI"/>
      <w:color w:val="000000"/>
      <w:sz w:val="18"/>
      <w:szCs w:val="18"/>
    </w:rPr>
  </w:style>
  <w:style w:type="paragraph" w:styleId="af5">
    <w:name w:val="Normal (Web)"/>
    <w:basedOn w:val="a"/>
    <w:uiPriority w:val="99"/>
    <w:unhideWhenUsed/>
    <w:rsid w:val="00885E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OTRListMark">
    <w:name w:val="OTR_List_Mark"/>
    <w:basedOn w:val="a"/>
    <w:link w:val="OTRListMark0"/>
    <w:rsid w:val="00885ED1"/>
    <w:pPr>
      <w:numPr>
        <w:numId w:val="7"/>
      </w:numPr>
      <w:spacing w:before="60" w:after="60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OTRListMark0">
    <w:name w:val="OTR_List_Mark Знак"/>
    <w:link w:val="OTRListMark"/>
    <w:rsid w:val="00885ED1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D9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8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C8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sid w:val="00C84D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C84D9C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84D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3A1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basedOn w:val="a"/>
    <w:rsid w:val="003A1EBC"/>
    <w:pPr>
      <w:autoSpaceDE w:val="0"/>
      <w:autoSpaceDN w:val="0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9">
    <w:name w:val="header"/>
    <w:basedOn w:val="a"/>
    <w:link w:val="aa"/>
    <w:uiPriority w:val="99"/>
    <w:unhideWhenUsed/>
    <w:rsid w:val="007F6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6B38"/>
    <w:rPr>
      <w:color w:val="000000"/>
    </w:rPr>
  </w:style>
  <w:style w:type="paragraph" w:styleId="ab">
    <w:name w:val="footer"/>
    <w:basedOn w:val="a"/>
    <w:link w:val="ac"/>
    <w:uiPriority w:val="99"/>
    <w:unhideWhenUsed/>
    <w:rsid w:val="007F6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6B38"/>
    <w:rPr>
      <w:color w:val="000000"/>
    </w:rPr>
  </w:style>
  <w:style w:type="character" w:styleId="ad">
    <w:name w:val="annotation reference"/>
    <w:basedOn w:val="a0"/>
    <w:uiPriority w:val="99"/>
    <w:semiHidden/>
    <w:unhideWhenUsed/>
    <w:rsid w:val="003D2E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2E2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2E20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E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2E20"/>
    <w:rPr>
      <w:b/>
      <w:bCs/>
      <w:color w:val="000000"/>
      <w:sz w:val="20"/>
      <w:szCs w:val="20"/>
    </w:rPr>
  </w:style>
  <w:style w:type="paragraph" w:styleId="af2">
    <w:name w:val="Revision"/>
    <w:hidden/>
    <w:uiPriority w:val="99"/>
    <w:semiHidden/>
    <w:rsid w:val="003D2E20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3D2E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2E20"/>
    <w:rPr>
      <w:rFonts w:ascii="Segoe UI" w:hAnsi="Segoe UI" w:cs="Segoe UI"/>
      <w:color w:val="000000"/>
      <w:sz w:val="18"/>
      <w:szCs w:val="18"/>
    </w:rPr>
  </w:style>
  <w:style w:type="paragraph" w:styleId="af5">
    <w:name w:val="Normal (Web)"/>
    <w:basedOn w:val="a"/>
    <w:uiPriority w:val="99"/>
    <w:unhideWhenUsed/>
    <w:rsid w:val="00885E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OTRListMark">
    <w:name w:val="OTR_List_Mark"/>
    <w:basedOn w:val="a"/>
    <w:link w:val="OTRListMark0"/>
    <w:rsid w:val="00885ED1"/>
    <w:pPr>
      <w:numPr>
        <w:numId w:val="7"/>
      </w:numPr>
      <w:spacing w:before="60" w:after="60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OTRListMark0">
    <w:name w:val="OTR_List_Mark Знак"/>
    <w:link w:val="OTRListMark"/>
    <w:rsid w:val="00885ED1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73E1-544C-4B65-A83F-460CA61F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Александровна</dc:creator>
  <cp:lastModifiedBy>Елена Личман</cp:lastModifiedBy>
  <cp:revision>14</cp:revision>
  <cp:lastPrinted>2018-02-06T03:21:00Z</cp:lastPrinted>
  <dcterms:created xsi:type="dcterms:W3CDTF">2018-01-31T03:10:00Z</dcterms:created>
  <dcterms:modified xsi:type="dcterms:W3CDTF">2018-02-12T05:39:00Z</dcterms:modified>
</cp:coreProperties>
</file>