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4E43" w:rsidRDefault="00790365" w:rsidP="004B4E43">
      <w:pPr>
        <w:spacing w:after="0"/>
        <w:ind w:left="-142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3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Сбербанке Онлайн открыты сервисы Пенсионного фонда России</w:t>
      </w:r>
    </w:p>
    <w:p w:rsidR="00790365" w:rsidRPr="00790365" w:rsidRDefault="00790365" w:rsidP="004B4E43">
      <w:pPr>
        <w:spacing w:after="0"/>
        <w:ind w:left="-142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lang w:eastAsia="ru-RU"/>
        </w:rPr>
      </w:pPr>
    </w:p>
    <w:p w:rsidR="00790365" w:rsidRPr="00790365" w:rsidRDefault="00790365" w:rsidP="007903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Пенсионный фонд и Сбербанк реализовали совместный проект по предоставлению электронных услуг, который открыл для клиентов крупнейшей в стране кредитной организации доступ к </w:t>
      </w:r>
      <w:proofErr w:type="gramStart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интернет-сервисам</w:t>
      </w:r>
      <w:proofErr w:type="gramEnd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ПФР через электронную систему Сбербанк Онлайн. Отныне клиенты банка могут получать электронные услуги Пенсионного фонда напрямую из своего личного кабинета на сайте банка или через мобильное приложение.</w:t>
      </w:r>
    </w:p>
    <w:p w:rsidR="00790365" w:rsidRPr="00790365" w:rsidRDefault="00790365" w:rsidP="007903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Учитывая, что Сбербанк входит в число крупнейших доставщиков выплат российским пенсионерам, одним из первых сервисов ПФР, появившихся в электронной системе банка, стала подача заявления о выборе доставочной организации. Сервис позволяет в несколько кликов перевести получение пенсии из любого банка на счет или карту, открытые в Сбербанке.</w:t>
      </w:r>
    </w:p>
    <w:p w:rsidR="00790365" w:rsidRPr="00790365" w:rsidRDefault="00790365" w:rsidP="007903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Другим сервисом ПФР в системе Сбербанк Онлайн стал запрос выписки из индивидуального лицевого счета. Она содержит ключевые сведения о формировании пенсионных прав человека, включая стаж, уплаченные на пенсию страховые взносы, периоды трудовой деятельности, а также сведения о пенсионных накоплениях. Выписка из лицевого счета по обязательному пенсионному страхованию – один из самых востребованных электронных сервисов Пенсионного фонда.</w:t>
      </w:r>
    </w:p>
    <w:p w:rsidR="00790365" w:rsidRPr="00790365" w:rsidRDefault="00790365" w:rsidP="007903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Совместная работа ПФР и Сбербанка над развитием системы электронных услуг будет продолжена. В настоящее время к запуску через Сбербанк Онлайн готовятся новые сервисы Пенсионного фонда, включая оформление сертификата на материнский капитал и распоряжение его средствами.</w:t>
      </w:r>
    </w:p>
    <w:p w:rsidR="00E67AB1" w:rsidRDefault="00790365" w:rsidP="00790365">
      <w:pPr>
        <w:spacing w:after="0"/>
        <w:ind w:firstLine="567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  <w:proofErr w:type="spellStart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Пенсионныи</w:t>
      </w:r>
      <w:proofErr w:type="spellEnd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̆ фонд ежегодно повышает качество обслуживания граждан, предоставляя государственные услуги в более короткие сроки и расширяя способы их оказания. Сегодня обратиться практически за </w:t>
      </w:r>
      <w:proofErr w:type="spellStart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любои</w:t>
      </w:r>
      <w:proofErr w:type="spellEnd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услугои</w:t>
      </w:r>
      <w:proofErr w:type="spellEnd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̆ Пенсионного фонда России можно не только в территориальные клиентские службы ПФР, но и через </w:t>
      </w:r>
      <w:proofErr w:type="spellStart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личныи</w:t>
      </w:r>
      <w:proofErr w:type="spellEnd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̆ кабинет на </w:t>
      </w:r>
      <w:proofErr w:type="spellStart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сайте</w:t>
      </w:r>
      <w:proofErr w:type="spellEnd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Фонда или Портале </w:t>
      </w:r>
      <w:proofErr w:type="spellStart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r w:rsidR="00FA28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</w:t>
      </w:r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A28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2018 года </w:t>
      </w:r>
      <w:r w:rsidR="00FA28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84</w:t>
      </w:r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 заявлений о назначении пенсии и </w:t>
      </w:r>
      <w:r w:rsidR="00FA28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доставке</w:t>
      </w:r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Рязанской области </w:t>
      </w:r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подано в Пенсионный фонд </w:t>
      </w:r>
      <w:r w:rsidR="006E1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903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электронным каналам.</w:t>
      </w:r>
      <w:r w:rsidR="00AF0FEC" w:rsidRPr="00790365">
        <w:rPr>
          <w:rFonts w:ascii="inherit" w:hAnsi="inherit"/>
          <w:sz w:val="24"/>
          <w:szCs w:val="24"/>
          <w:lang w:eastAsia="ru-RU"/>
        </w:rPr>
        <w:t xml:space="preserve"> </w:t>
      </w:r>
      <w:r w:rsidR="00AF0FEC" w:rsidRPr="00790365">
        <w:rPr>
          <w:rFonts w:ascii="inherit" w:hAnsi="inherit"/>
          <w:sz w:val="24"/>
          <w:szCs w:val="24"/>
          <w:lang w:eastAsia="ru-RU"/>
        </w:rPr>
        <w:tab/>
      </w:r>
    </w:p>
    <w:p w:rsidR="00790365" w:rsidRPr="00790365" w:rsidRDefault="00790365" w:rsidP="00790365">
      <w:pPr>
        <w:spacing w:after="0"/>
        <w:ind w:firstLine="708"/>
        <w:jc w:val="both"/>
        <w:textAlignment w:val="baseline"/>
        <w:rPr>
          <w:rFonts w:ascii="inherit" w:hAnsi="inherit"/>
          <w:sz w:val="24"/>
          <w:szCs w:val="24"/>
          <w:lang w:eastAsia="ru-RU"/>
        </w:rPr>
      </w:pPr>
    </w:p>
    <w:p w:rsidR="00281FA8" w:rsidRDefault="00281FA8" w:rsidP="00A0432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Ссылка </w:t>
      </w:r>
      <w:r w:rsidR="00C90931">
        <w:rPr>
          <w:rFonts w:ascii="inherit" w:eastAsia="Times New Roman" w:hAnsi="inherit" w:cs="Arial"/>
          <w:color w:val="000000"/>
          <w:lang w:eastAsia="ru-RU"/>
        </w:rPr>
        <w:t>н</w:t>
      </w:r>
      <w:r>
        <w:rPr>
          <w:rFonts w:ascii="inherit" w:eastAsia="Times New Roman" w:hAnsi="inherit" w:cs="Arial"/>
          <w:color w:val="000000"/>
          <w:lang w:eastAsia="ru-RU"/>
        </w:rPr>
        <w:t xml:space="preserve">а пресс – релиз на Официальном сайте ПФР: </w:t>
      </w:r>
    </w:p>
    <w:p w:rsidR="007B5EC5" w:rsidRDefault="0099264B" w:rsidP="00A0432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hyperlink r:id="rId10" w:history="1">
        <w:r w:rsidR="007B5EC5" w:rsidRPr="009E0C02">
          <w:rPr>
            <w:rStyle w:val="a9"/>
            <w:rFonts w:ascii="inherit" w:eastAsia="Times New Roman" w:hAnsi="inherit" w:cs="Arial"/>
            <w:lang w:eastAsia="ru-RU"/>
          </w:rPr>
          <w:t>http://www.pfrf.ru/branches/ryazan/news/~2018/07/25/163459</w:t>
        </w:r>
      </w:hyperlink>
      <w:r w:rsidR="007B5EC5"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sectPr w:rsidR="007B5EC5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55" w:rsidRDefault="00E76C55">
      <w:pPr>
        <w:spacing w:after="0" w:line="240" w:lineRule="auto"/>
      </w:pPr>
      <w:r>
        <w:separator/>
      </w:r>
    </w:p>
  </w:endnote>
  <w:endnote w:type="continuationSeparator" w:id="0">
    <w:p w:rsidR="00E76C55" w:rsidRDefault="00E7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4B" w:rsidRDefault="009926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A41D10">
            <w:rPr>
              <w:color w:val="4F81BD" w:themeColor="accent1"/>
              <w:sz w:val="24"/>
              <w:szCs w:val="24"/>
            </w:rPr>
            <w:t xml:space="preserve">6 </w:t>
          </w:r>
          <w:r w:rsidR="00BD20E2">
            <w:rPr>
              <w:color w:val="4F81BD" w:themeColor="accent1"/>
              <w:sz w:val="24"/>
              <w:szCs w:val="24"/>
            </w:rPr>
            <w:t>июля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9264B" w:rsidRDefault="0099264B" w:rsidP="0099264B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4B4E43" w:rsidP="00790365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2</w:t>
          </w:r>
          <w:r w:rsidR="00790365">
            <w:rPr>
              <w:color w:val="4F81BD" w:themeColor="accent1"/>
              <w:sz w:val="24"/>
              <w:szCs w:val="18"/>
            </w:rPr>
            <w:t>5</w:t>
          </w:r>
          <w:r w:rsidR="00391BD7">
            <w:rPr>
              <w:color w:val="4F81BD" w:themeColor="accent1"/>
              <w:sz w:val="24"/>
              <w:szCs w:val="18"/>
            </w:rPr>
            <w:t xml:space="preserve"> </w:t>
          </w:r>
          <w:r w:rsidR="00BD20E2">
            <w:rPr>
              <w:color w:val="4F81BD" w:themeColor="accent1"/>
              <w:sz w:val="24"/>
              <w:szCs w:val="18"/>
            </w:rPr>
            <w:t>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55" w:rsidRDefault="00E76C55">
      <w:pPr>
        <w:spacing w:after="0" w:line="240" w:lineRule="auto"/>
      </w:pPr>
      <w:r>
        <w:separator/>
      </w:r>
    </w:p>
  </w:footnote>
  <w:footnote w:type="continuationSeparator" w:id="0">
    <w:p w:rsidR="00E76C55" w:rsidRDefault="00E7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4B" w:rsidRDefault="0099264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9E"/>
    <w:multiLevelType w:val="hybridMultilevel"/>
    <w:tmpl w:val="70803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8F4"/>
    <w:multiLevelType w:val="multilevel"/>
    <w:tmpl w:val="2D9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967575"/>
    <w:multiLevelType w:val="hybridMultilevel"/>
    <w:tmpl w:val="8F901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A48A5"/>
    <w:multiLevelType w:val="hybridMultilevel"/>
    <w:tmpl w:val="6EF4F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A4B70"/>
    <w:multiLevelType w:val="hybridMultilevel"/>
    <w:tmpl w:val="85046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169ED"/>
    <w:multiLevelType w:val="hybridMultilevel"/>
    <w:tmpl w:val="125CCD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9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236AAE"/>
    <w:multiLevelType w:val="hybridMultilevel"/>
    <w:tmpl w:val="C6B0D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3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3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7"/>
  </w:num>
  <w:num w:numId="10">
    <w:abstractNumId w:val="22"/>
  </w:num>
  <w:num w:numId="11">
    <w:abstractNumId w:val="19"/>
  </w:num>
  <w:num w:numId="12">
    <w:abstractNumId w:val="43"/>
  </w:num>
  <w:num w:numId="13">
    <w:abstractNumId w:val="34"/>
  </w:num>
  <w:num w:numId="14">
    <w:abstractNumId w:val="24"/>
  </w:num>
  <w:num w:numId="15">
    <w:abstractNumId w:val="42"/>
  </w:num>
  <w:num w:numId="16">
    <w:abstractNumId w:val="29"/>
  </w:num>
  <w:num w:numId="17">
    <w:abstractNumId w:val="13"/>
  </w:num>
  <w:num w:numId="18">
    <w:abstractNumId w:val="44"/>
  </w:num>
  <w:num w:numId="19">
    <w:abstractNumId w:val="3"/>
  </w:num>
  <w:num w:numId="20">
    <w:abstractNumId w:val="4"/>
  </w:num>
  <w:num w:numId="21">
    <w:abstractNumId w:val="38"/>
  </w:num>
  <w:num w:numId="22">
    <w:abstractNumId w:val="12"/>
  </w:num>
  <w:num w:numId="23">
    <w:abstractNumId w:val="37"/>
  </w:num>
  <w:num w:numId="24">
    <w:abstractNumId w:val="23"/>
  </w:num>
  <w:num w:numId="25">
    <w:abstractNumId w:val="6"/>
  </w:num>
  <w:num w:numId="26">
    <w:abstractNumId w:val="25"/>
  </w:num>
  <w:num w:numId="27">
    <w:abstractNumId w:val="28"/>
  </w:num>
  <w:num w:numId="28">
    <w:abstractNumId w:val="1"/>
  </w:num>
  <w:num w:numId="29">
    <w:abstractNumId w:val="36"/>
  </w:num>
  <w:num w:numId="30">
    <w:abstractNumId w:val="16"/>
  </w:num>
  <w:num w:numId="31">
    <w:abstractNumId w:val="20"/>
  </w:num>
  <w:num w:numId="32">
    <w:abstractNumId w:val="31"/>
  </w:num>
  <w:num w:numId="33">
    <w:abstractNumId w:val="15"/>
  </w:num>
  <w:num w:numId="34">
    <w:abstractNumId w:val="27"/>
  </w:num>
  <w:num w:numId="35">
    <w:abstractNumId w:val="18"/>
  </w:num>
  <w:num w:numId="36">
    <w:abstractNumId w:val="8"/>
  </w:num>
  <w:num w:numId="37">
    <w:abstractNumId w:val="11"/>
  </w:num>
  <w:num w:numId="38">
    <w:abstractNumId w:val="35"/>
  </w:num>
  <w:num w:numId="39">
    <w:abstractNumId w:val="10"/>
  </w:num>
  <w:num w:numId="40">
    <w:abstractNumId w:val="41"/>
  </w:num>
  <w:num w:numId="41">
    <w:abstractNumId w:val="30"/>
  </w:num>
  <w:num w:numId="42">
    <w:abstractNumId w:val="0"/>
  </w:num>
  <w:num w:numId="43">
    <w:abstractNumId w:val="14"/>
  </w:num>
  <w:num w:numId="44">
    <w:abstractNumId w:val="2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1E3"/>
    <w:rsid w:val="000007C6"/>
    <w:rsid w:val="00000972"/>
    <w:rsid w:val="00001D47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4AC2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326F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00FA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303B"/>
    <w:rsid w:val="001B4284"/>
    <w:rsid w:val="001B67DB"/>
    <w:rsid w:val="001C4655"/>
    <w:rsid w:val="001C561C"/>
    <w:rsid w:val="001D04C5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66871"/>
    <w:rsid w:val="002765C3"/>
    <w:rsid w:val="00277003"/>
    <w:rsid w:val="00281FA8"/>
    <w:rsid w:val="00282C6F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4E55"/>
    <w:rsid w:val="002A6F8D"/>
    <w:rsid w:val="002A7217"/>
    <w:rsid w:val="002B56DD"/>
    <w:rsid w:val="002B6A17"/>
    <w:rsid w:val="002C3232"/>
    <w:rsid w:val="002C5419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2BC1"/>
    <w:rsid w:val="003358FF"/>
    <w:rsid w:val="0033745F"/>
    <w:rsid w:val="00337A3B"/>
    <w:rsid w:val="003412FF"/>
    <w:rsid w:val="00341E81"/>
    <w:rsid w:val="003456FF"/>
    <w:rsid w:val="003459E6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77C20"/>
    <w:rsid w:val="003802F1"/>
    <w:rsid w:val="003841E9"/>
    <w:rsid w:val="00391BD7"/>
    <w:rsid w:val="00392632"/>
    <w:rsid w:val="003934B9"/>
    <w:rsid w:val="003967A8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1F3B"/>
    <w:rsid w:val="003C3AD1"/>
    <w:rsid w:val="003C3DE5"/>
    <w:rsid w:val="003C4065"/>
    <w:rsid w:val="003D26C5"/>
    <w:rsid w:val="003D4FDE"/>
    <w:rsid w:val="003D5C78"/>
    <w:rsid w:val="003D6133"/>
    <w:rsid w:val="003D621E"/>
    <w:rsid w:val="003E097B"/>
    <w:rsid w:val="003E2A47"/>
    <w:rsid w:val="003E3349"/>
    <w:rsid w:val="003E63A9"/>
    <w:rsid w:val="003E65D1"/>
    <w:rsid w:val="003E6E70"/>
    <w:rsid w:val="003F21F7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709DF"/>
    <w:rsid w:val="004837FE"/>
    <w:rsid w:val="00483E0D"/>
    <w:rsid w:val="00486493"/>
    <w:rsid w:val="00487722"/>
    <w:rsid w:val="00494103"/>
    <w:rsid w:val="004963EF"/>
    <w:rsid w:val="00496F58"/>
    <w:rsid w:val="004A09A5"/>
    <w:rsid w:val="004B2492"/>
    <w:rsid w:val="004B4E43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3C9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00DC"/>
    <w:rsid w:val="0054383E"/>
    <w:rsid w:val="00544A42"/>
    <w:rsid w:val="00544DEC"/>
    <w:rsid w:val="00545FD2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3830"/>
    <w:rsid w:val="00586E1D"/>
    <w:rsid w:val="00593CD8"/>
    <w:rsid w:val="005A0007"/>
    <w:rsid w:val="005A2EFE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33616"/>
    <w:rsid w:val="00641721"/>
    <w:rsid w:val="0064340B"/>
    <w:rsid w:val="00646BA0"/>
    <w:rsid w:val="0065047E"/>
    <w:rsid w:val="006511AC"/>
    <w:rsid w:val="00663116"/>
    <w:rsid w:val="0066511E"/>
    <w:rsid w:val="006651CC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3CF8"/>
    <w:rsid w:val="006A7F61"/>
    <w:rsid w:val="006B0C4B"/>
    <w:rsid w:val="006B750A"/>
    <w:rsid w:val="006C06C8"/>
    <w:rsid w:val="006C1369"/>
    <w:rsid w:val="006C2FF5"/>
    <w:rsid w:val="006C520B"/>
    <w:rsid w:val="006C62B8"/>
    <w:rsid w:val="006C7F3D"/>
    <w:rsid w:val="006D0C44"/>
    <w:rsid w:val="006D22D9"/>
    <w:rsid w:val="006D30FC"/>
    <w:rsid w:val="006D48CA"/>
    <w:rsid w:val="006D52FF"/>
    <w:rsid w:val="006D710E"/>
    <w:rsid w:val="006E105F"/>
    <w:rsid w:val="006E1EBA"/>
    <w:rsid w:val="006E2F25"/>
    <w:rsid w:val="006E5BB9"/>
    <w:rsid w:val="006E6AB6"/>
    <w:rsid w:val="006E6B93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0867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87D1B"/>
    <w:rsid w:val="00790365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B5EC5"/>
    <w:rsid w:val="007C1045"/>
    <w:rsid w:val="007D1EB4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1518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2A7A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8D"/>
    <w:rsid w:val="0084419D"/>
    <w:rsid w:val="00846157"/>
    <w:rsid w:val="00853DB6"/>
    <w:rsid w:val="00865702"/>
    <w:rsid w:val="00866350"/>
    <w:rsid w:val="008701CA"/>
    <w:rsid w:val="008753E8"/>
    <w:rsid w:val="00875C50"/>
    <w:rsid w:val="008800FB"/>
    <w:rsid w:val="0088310E"/>
    <w:rsid w:val="00884E2F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E681F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3ED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64B"/>
    <w:rsid w:val="0099276B"/>
    <w:rsid w:val="009951B5"/>
    <w:rsid w:val="00997D82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04322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1D10"/>
    <w:rsid w:val="00A43796"/>
    <w:rsid w:val="00A45DDB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75090"/>
    <w:rsid w:val="00A8281C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A5796"/>
    <w:rsid w:val="00AB1F9B"/>
    <w:rsid w:val="00AC5E61"/>
    <w:rsid w:val="00AC6108"/>
    <w:rsid w:val="00AD08C3"/>
    <w:rsid w:val="00AD4EF1"/>
    <w:rsid w:val="00AE6CCD"/>
    <w:rsid w:val="00AE70F4"/>
    <w:rsid w:val="00AF0A6E"/>
    <w:rsid w:val="00AF0FEC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367C7"/>
    <w:rsid w:val="00B428BC"/>
    <w:rsid w:val="00B43515"/>
    <w:rsid w:val="00B4751C"/>
    <w:rsid w:val="00B501B5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C1BF2"/>
    <w:rsid w:val="00BC68F0"/>
    <w:rsid w:val="00BD0788"/>
    <w:rsid w:val="00BD20E2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0B06"/>
    <w:rsid w:val="00C10B1F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013"/>
    <w:rsid w:val="00C31A36"/>
    <w:rsid w:val="00C36044"/>
    <w:rsid w:val="00C37C55"/>
    <w:rsid w:val="00C41B59"/>
    <w:rsid w:val="00C45CEB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491C"/>
    <w:rsid w:val="00C6498D"/>
    <w:rsid w:val="00C66818"/>
    <w:rsid w:val="00C66F07"/>
    <w:rsid w:val="00C70E00"/>
    <w:rsid w:val="00C74618"/>
    <w:rsid w:val="00C76895"/>
    <w:rsid w:val="00C83528"/>
    <w:rsid w:val="00C83D76"/>
    <w:rsid w:val="00C8445D"/>
    <w:rsid w:val="00C90931"/>
    <w:rsid w:val="00C920CE"/>
    <w:rsid w:val="00C933AE"/>
    <w:rsid w:val="00C978C8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4ABC"/>
    <w:rsid w:val="00CE58D8"/>
    <w:rsid w:val="00CE7F32"/>
    <w:rsid w:val="00CF0C6D"/>
    <w:rsid w:val="00CF0ED4"/>
    <w:rsid w:val="00CF21A4"/>
    <w:rsid w:val="00CF3A26"/>
    <w:rsid w:val="00D028F8"/>
    <w:rsid w:val="00D12166"/>
    <w:rsid w:val="00D1255E"/>
    <w:rsid w:val="00D149EC"/>
    <w:rsid w:val="00D15C7F"/>
    <w:rsid w:val="00D212D0"/>
    <w:rsid w:val="00D2173F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1F03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2F05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4603A"/>
    <w:rsid w:val="00E5334E"/>
    <w:rsid w:val="00E53A8F"/>
    <w:rsid w:val="00E5478C"/>
    <w:rsid w:val="00E5504C"/>
    <w:rsid w:val="00E63A00"/>
    <w:rsid w:val="00E67AB1"/>
    <w:rsid w:val="00E73876"/>
    <w:rsid w:val="00E76C55"/>
    <w:rsid w:val="00E76F64"/>
    <w:rsid w:val="00E77DEA"/>
    <w:rsid w:val="00E82567"/>
    <w:rsid w:val="00E91741"/>
    <w:rsid w:val="00EA2FF9"/>
    <w:rsid w:val="00EA3DB8"/>
    <w:rsid w:val="00EA714F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1C40"/>
    <w:rsid w:val="00F13844"/>
    <w:rsid w:val="00F1649A"/>
    <w:rsid w:val="00F1714D"/>
    <w:rsid w:val="00F21CB8"/>
    <w:rsid w:val="00F22DD6"/>
    <w:rsid w:val="00F27412"/>
    <w:rsid w:val="00F306BB"/>
    <w:rsid w:val="00F335A4"/>
    <w:rsid w:val="00F33D70"/>
    <w:rsid w:val="00F428AE"/>
    <w:rsid w:val="00F5070B"/>
    <w:rsid w:val="00F510B1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1751"/>
    <w:rsid w:val="00F832B1"/>
    <w:rsid w:val="00F833CB"/>
    <w:rsid w:val="00F83D68"/>
    <w:rsid w:val="00F851A5"/>
    <w:rsid w:val="00F86C4E"/>
    <w:rsid w:val="00F902C8"/>
    <w:rsid w:val="00F90410"/>
    <w:rsid w:val="00F9475E"/>
    <w:rsid w:val="00F94BF1"/>
    <w:rsid w:val="00F97492"/>
    <w:rsid w:val="00FA1C56"/>
    <w:rsid w:val="00FA1F73"/>
    <w:rsid w:val="00FA2148"/>
    <w:rsid w:val="00FA2802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7/25/16345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17F0C-7DD8-43B3-8CF4-93EF53DF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11</cp:revision>
  <cp:lastPrinted>2018-07-25T06:47:00Z</cp:lastPrinted>
  <dcterms:created xsi:type="dcterms:W3CDTF">2018-07-13T20:42:00Z</dcterms:created>
  <dcterms:modified xsi:type="dcterms:W3CDTF">2018-07-30T06:54:00Z</dcterms:modified>
</cp:coreProperties>
</file>