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91" w:rsidRDefault="00447491" w:rsidP="006875D8">
      <w:pPr>
        <w:spacing w:before="100" w:beforeAutospacing="1" w:after="100" w:afterAutospacing="1" w:line="240" w:lineRule="auto"/>
        <w:jc w:val="center"/>
        <w:outlineLvl w:val="1"/>
        <w:rPr>
          <w:rFonts w:ascii="Times New Roman" w:eastAsia="Times New Roman" w:hAnsi="Times New Roman" w:cs="Times New Roman"/>
          <w:b/>
          <w:bCs/>
          <w:color w:val="C00000"/>
          <w:sz w:val="36"/>
          <w:szCs w:val="36"/>
          <w:lang w:eastAsia="ru-RU"/>
        </w:rPr>
      </w:pPr>
      <w:r w:rsidRPr="00447491">
        <w:rPr>
          <w:rFonts w:ascii="Times New Roman" w:eastAsia="Times New Roman" w:hAnsi="Times New Roman" w:cs="Times New Roman"/>
          <w:b/>
          <w:bCs/>
          <w:color w:val="C00000"/>
          <w:sz w:val="36"/>
          <w:szCs w:val="36"/>
          <w:lang w:eastAsia="ru-RU"/>
        </w:rPr>
        <w:t>В Н И М А Н И Е</w:t>
      </w:r>
    </w:p>
    <w:p w:rsidR="00447491" w:rsidRPr="00447491" w:rsidRDefault="00447491" w:rsidP="006875D8">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Управление имущественны</w:t>
      </w:r>
      <w:r w:rsidR="009A6A9E">
        <w:rPr>
          <w:rFonts w:ascii="Times New Roman" w:eastAsia="Times New Roman" w:hAnsi="Times New Roman" w:cs="Times New Roman"/>
          <w:b/>
          <w:bCs/>
          <w:sz w:val="24"/>
          <w:szCs w:val="24"/>
          <w:lang w:eastAsia="ru-RU"/>
        </w:rPr>
        <w:t xml:space="preserve">х и земельных отношений администрации муниципального образования – городской округ город </w:t>
      </w:r>
      <w:proofErr w:type="spellStart"/>
      <w:r w:rsidR="009A6A9E">
        <w:rPr>
          <w:rFonts w:ascii="Times New Roman" w:eastAsia="Times New Roman" w:hAnsi="Times New Roman" w:cs="Times New Roman"/>
          <w:b/>
          <w:bCs/>
          <w:sz w:val="24"/>
          <w:szCs w:val="24"/>
          <w:lang w:eastAsia="ru-RU"/>
        </w:rPr>
        <w:t>Касимов</w:t>
      </w:r>
      <w:proofErr w:type="spellEnd"/>
      <w:r w:rsidR="009A6A9E">
        <w:rPr>
          <w:rFonts w:ascii="Times New Roman" w:eastAsia="Times New Roman" w:hAnsi="Times New Roman" w:cs="Times New Roman"/>
          <w:b/>
          <w:bCs/>
          <w:sz w:val="24"/>
          <w:szCs w:val="24"/>
          <w:lang w:eastAsia="ru-RU"/>
        </w:rPr>
        <w:t xml:space="preserve"> предлагает вашему вниманию информацию </w:t>
      </w:r>
    </w:p>
    <w:p w:rsidR="00D5248C" w:rsidRPr="009A6A9E" w:rsidRDefault="009A6A9E" w:rsidP="006875D8">
      <w:pPr>
        <w:spacing w:before="100" w:beforeAutospacing="1" w:after="100" w:afterAutospacing="1" w:line="240" w:lineRule="auto"/>
        <w:jc w:val="center"/>
        <w:outlineLvl w:val="1"/>
        <w:rPr>
          <w:rFonts w:ascii="Times New Roman" w:eastAsia="Times New Roman" w:hAnsi="Times New Roman" w:cs="Times New Roman"/>
          <w:b/>
          <w:bCs/>
          <w:color w:val="C00000"/>
          <w:sz w:val="36"/>
          <w:szCs w:val="36"/>
          <w:lang w:eastAsia="ru-RU"/>
        </w:rPr>
      </w:pPr>
      <w:r w:rsidRPr="009A6A9E">
        <w:rPr>
          <w:rFonts w:ascii="Times New Roman" w:eastAsia="Times New Roman" w:hAnsi="Times New Roman" w:cs="Times New Roman"/>
          <w:b/>
          <w:bCs/>
          <w:color w:val="C00000"/>
          <w:sz w:val="36"/>
          <w:szCs w:val="36"/>
          <w:lang w:eastAsia="ru-RU"/>
        </w:rPr>
        <w:t>О г</w:t>
      </w:r>
      <w:r w:rsidR="00D5248C" w:rsidRPr="009A6A9E">
        <w:rPr>
          <w:rFonts w:ascii="Times New Roman" w:eastAsia="Times New Roman" w:hAnsi="Times New Roman" w:cs="Times New Roman"/>
          <w:b/>
          <w:bCs/>
          <w:color w:val="C00000"/>
          <w:sz w:val="36"/>
          <w:szCs w:val="36"/>
          <w:lang w:eastAsia="ru-RU"/>
        </w:rPr>
        <w:t>осударственн</w:t>
      </w:r>
      <w:r w:rsidRPr="009A6A9E">
        <w:rPr>
          <w:rFonts w:ascii="Times New Roman" w:eastAsia="Times New Roman" w:hAnsi="Times New Roman" w:cs="Times New Roman"/>
          <w:b/>
          <w:bCs/>
          <w:color w:val="C00000"/>
          <w:sz w:val="36"/>
          <w:szCs w:val="36"/>
          <w:lang w:eastAsia="ru-RU"/>
        </w:rPr>
        <w:t>ом</w:t>
      </w:r>
      <w:r w:rsidR="00D5248C" w:rsidRPr="009A6A9E">
        <w:rPr>
          <w:rFonts w:ascii="Times New Roman" w:eastAsia="Times New Roman" w:hAnsi="Times New Roman" w:cs="Times New Roman"/>
          <w:b/>
          <w:bCs/>
          <w:color w:val="C00000"/>
          <w:sz w:val="36"/>
          <w:szCs w:val="36"/>
          <w:lang w:eastAsia="ru-RU"/>
        </w:rPr>
        <w:t xml:space="preserve"> кадастров</w:t>
      </w:r>
      <w:r w:rsidRPr="009A6A9E">
        <w:rPr>
          <w:rFonts w:ascii="Times New Roman" w:eastAsia="Times New Roman" w:hAnsi="Times New Roman" w:cs="Times New Roman"/>
          <w:b/>
          <w:bCs/>
          <w:color w:val="C00000"/>
          <w:sz w:val="36"/>
          <w:szCs w:val="36"/>
          <w:lang w:eastAsia="ru-RU"/>
        </w:rPr>
        <w:t>ом</w:t>
      </w:r>
      <w:r w:rsidR="00D5248C" w:rsidRPr="009A6A9E">
        <w:rPr>
          <w:rFonts w:ascii="Times New Roman" w:eastAsia="Times New Roman" w:hAnsi="Times New Roman" w:cs="Times New Roman"/>
          <w:b/>
          <w:bCs/>
          <w:color w:val="C00000"/>
          <w:sz w:val="36"/>
          <w:szCs w:val="36"/>
          <w:lang w:eastAsia="ru-RU"/>
        </w:rPr>
        <w:t xml:space="preserve"> учет</w:t>
      </w:r>
      <w:r w:rsidRPr="009A6A9E">
        <w:rPr>
          <w:rFonts w:ascii="Times New Roman" w:eastAsia="Times New Roman" w:hAnsi="Times New Roman" w:cs="Times New Roman"/>
          <w:b/>
          <w:bCs/>
          <w:color w:val="C00000"/>
          <w:sz w:val="36"/>
          <w:szCs w:val="36"/>
          <w:lang w:eastAsia="ru-RU"/>
        </w:rPr>
        <w:t>е</w:t>
      </w:r>
      <w:r w:rsidR="00D5248C" w:rsidRPr="009A6A9E">
        <w:rPr>
          <w:rFonts w:ascii="Times New Roman" w:eastAsia="Times New Roman" w:hAnsi="Times New Roman" w:cs="Times New Roman"/>
          <w:b/>
          <w:bCs/>
          <w:color w:val="C00000"/>
          <w:sz w:val="36"/>
          <w:szCs w:val="36"/>
          <w:lang w:eastAsia="ru-RU"/>
        </w:rPr>
        <w:t xml:space="preserve"> недвижимого имущества</w:t>
      </w:r>
    </w:p>
    <w:p w:rsidR="006875D8" w:rsidRPr="00237A65" w:rsidRDefault="00BF777F" w:rsidP="00237A65">
      <w:pPr>
        <w:jc w:val="both"/>
        <w:rPr>
          <w:rFonts w:ascii="Times New Roman" w:hAnsi="Times New Roman" w:cs="Times New Roman"/>
          <w:b/>
          <w:sz w:val="24"/>
          <w:szCs w:val="24"/>
        </w:rPr>
      </w:pPr>
      <w:r>
        <w:t xml:space="preserve">    </w:t>
      </w:r>
      <w:r w:rsidR="00237A65">
        <w:t xml:space="preserve">    </w:t>
      </w:r>
      <w:r w:rsidR="006875D8" w:rsidRPr="00237A65">
        <w:rPr>
          <w:rFonts w:ascii="Times New Roman" w:hAnsi="Times New Roman" w:cs="Times New Roman"/>
          <w:b/>
          <w:sz w:val="24"/>
          <w:szCs w:val="24"/>
        </w:rPr>
        <w:t>Для того чтобы объект недвижимости стал объектом гражданских прав и можно было осуществлять его продажу, мену, дарение и другие операции, он должен быть поставлен на кадастровый учет.</w:t>
      </w:r>
    </w:p>
    <w:p w:rsidR="009A6A9E" w:rsidRPr="00237A65" w:rsidRDefault="00237A65" w:rsidP="009A6A9E">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A6A9E" w:rsidRPr="00237A65">
        <w:rPr>
          <w:rFonts w:ascii="Times New Roman" w:eastAsia="Times New Roman" w:hAnsi="Times New Roman" w:cs="Times New Roman"/>
          <w:b/>
          <w:sz w:val="28"/>
          <w:szCs w:val="28"/>
          <w:lang w:eastAsia="ru-RU"/>
        </w:rPr>
        <w:t>И</w:t>
      </w:r>
      <w:r w:rsidR="009A6A9E" w:rsidRPr="00237A65">
        <w:rPr>
          <w:rFonts w:ascii="Times New Roman" w:eastAsia="Times New Roman" w:hAnsi="Times New Roman" w:cs="Times New Roman"/>
          <w:b/>
          <w:sz w:val="28"/>
          <w:szCs w:val="28"/>
          <w:lang w:eastAsia="ru-RU"/>
        </w:rPr>
        <w:t xml:space="preserve">нформация о работе территориальных отделов ГБУ РО «МФЦ РО» находится на сайте </w:t>
      </w:r>
      <w:r w:rsidR="009A6A9E" w:rsidRPr="00237A65">
        <w:rPr>
          <w:rFonts w:ascii="Times New Roman" w:eastAsia="Times New Roman" w:hAnsi="Times New Roman" w:cs="Times New Roman"/>
          <w:b/>
          <w:color w:val="FF0000"/>
          <w:sz w:val="28"/>
          <w:szCs w:val="28"/>
          <w:u w:val="single"/>
          <w:lang w:val="en-US" w:eastAsia="ru-RU"/>
        </w:rPr>
        <w:t>http</w:t>
      </w:r>
      <w:r w:rsidR="009A6A9E" w:rsidRPr="00237A65">
        <w:rPr>
          <w:rFonts w:ascii="Times New Roman" w:eastAsia="Times New Roman" w:hAnsi="Times New Roman" w:cs="Times New Roman"/>
          <w:b/>
          <w:color w:val="FF0000"/>
          <w:sz w:val="28"/>
          <w:szCs w:val="28"/>
          <w:u w:val="single"/>
          <w:lang w:eastAsia="ru-RU"/>
        </w:rPr>
        <w:t>:</w:t>
      </w:r>
      <w:r>
        <w:rPr>
          <w:rFonts w:ascii="Times New Roman" w:eastAsia="Times New Roman" w:hAnsi="Times New Roman" w:cs="Times New Roman"/>
          <w:b/>
          <w:color w:val="FF0000"/>
          <w:sz w:val="28"/>
          <w:szCs w:val="28"/>
          <w:u w:val="single"/>
          <w:lang w:eastAsia="ru-RU"/>
        </w:rPr>
        <w:t>//</w:t>
      </w:r>
      <w:proofErr w:type="spellStart"/>
      <w:r w:rsidR="009A6A9E" w:rsidRPr="00237A65">
        <w:rPr>
          <w:rFonts w:ascii="Times New Roman" w:eastAsia="Times New Roman" w:hAnsi="Times New Roman" w:cs="Times New Roman"/>
          <w:b/>
          <w:color w:val="FF0000"/>
          <w:sz w:val="28"/>
          <w:szCs w:val="28"/>
          <w:u w:val="single"/>
          <w:lang w:val="en-US" w:eastAsia="ru-RU"/>
        </w:rPr>
        <w:t>mfc</w:t>
      </w:r>
      <w:proofErr w:type="spellEnd"/>
      <w:r w:rsidR="009A6A9E" w:rsidRPr="00237A65">
        <w:rPr>
          <w:rFonts w:ascii="Times New Roman" w:eastAsia="Times New Roman" w:hAnsi="Times New Roman" w:cs="Times New Roman"/>
          <w:b/>
          <w:color w:val="FF0000"/>
          <w:sz w:val="28"/>
          <w:szCs w:val="28"/>
          <w:u w:val="single"/>
          <w:lang w:eastAsia="ru-RU"/>
        </w:rPr>
        <w:t>62.</w:t>
      </w:r>
      <w:proofErr w:type="spellStart"/>
      <w:r w:rsidR="009A6A9E" w:rsidRPr="00237A65">
        <w:rPr>
          <w:rFonts w:ascii="Times New Roman" w:eastAsia="Times New Roman" w:hAnsi="Times New Roman" w:cs="Times New Roman"/>
          <w:b/>
          <w:color w:val="FF0000"/>
          <w:sz w:val="28"/>
          <w:szCs w:val="28"/>
          <w:u w:val="single"/>
          <w:lang w:val="en-US" w:eastAsia="ru-RU"/>
        </w:rPr>
        <w:t>ryazangov</w:t>
      </w:r>
      <w:proofErr w:type="spellEnd"/>
      <w:r w:rsidR="009A6A9E" w:rsidRPr="00237A65">
        <w:rPr>
          <w:rFonts w:ascii="Times New Roman" w:eastAsia="Times New Roman" w:hAnsi="Times New Roman" w:cs="Times New Roman"/>
          <w:b/>
          <w:color w:val="FF0000"/>
          <w:sz w:val="28"/>
          <w:szCs w:val="28"/>
          <w:u w:val="single"/>
          <w:lang w:eastAsia="ru-RU"/>
        </w:rPr>
        <w:t>.</w:t>
      </w:r>
      <w:proofErr w:type="spellStart"/>
      <w:r w:rsidR="009A6A9E" w:rsidRPr="00237A65">
        <w:rPr>
          <w:rFonts w:ascii="Times New Roman" w:eastAsia="Times New Roman" w:hAnsi="Times New Roman" w:cs="Times New Roman"/>
          <w:b/>
          <w:color w:val="FF0000"/>
          <w:sz w:val="28"/>
          <w:szCs w:val="28"/>
          <w:u w:val="single"/>
          <w:lang w:val="en-US" w:eastAsia="ru-RU"/>
        </w:rPr>
        <w:t>ru</w:t>
      </w:r>
      <w:proofErr w:type="spellEnd"/>
      <w:r w:rsidR="009A6A9E" w:rsidRPr="00237A65">
        <w:rPr>
          <w:rFonts w:ascii="Times New Roman" w:eastAsia="Times New Roman" w:hAnsi="Times New Roman" w:cs="Times New Roman"/>
          <w:b/>
          <w:color w:val="FF0000"/>
          <w:sz w:val="28"/>
          <w:szCs w:val="28"/>
          <w:u w:val="single"/>
          <w:lang w:eastAsia="ru-RU"/>
        </w:rPr>
        <w:t>/</w:t>
      </w:r>
      <w:r w:rsidR="009A6A9E" w:rsidRPr="00237A65">
        <w:rPr>
          <w:rFonts w:ascii="Times New Roman" w:eastAsia="Times New Roman" w:hAnsi="Times New Roman" w:cs="Times New Roman"/>
          <w:b/>
          <w:color w:val="FF0000"/>
          <w:sz w:val="28"/>
          <w:szCs w:val="28"/>
          <w:lang w:eastAsia="ru-RU"/>
        </w:rPr>
        <w:t xml:space="preserve"> </w:t>
      </w:r>
      <w:r w:rsidR="009A6A9E" w:rsidRPr="00237A65">
        <w:rPr>
          <w:rFonts w:ascii="Times New Roman" w:eastAsia="Times New Roman" w:hAnsi="Times New Roman" w:cs="Times New Roman"/>
          <w:b/>
          <w:sz w:val="28"/>
          <w:szCs w:val="28"/>
          <w:lang w:eastAsia="ru-RU"/>
        </w:rPr>
        <w:t xml:space="preserve">во вкладке </w:t>
      </w:r>
      <w:r w:rsidR="009A6A9E" w:rsidRPr="00237A65">
        <w:rPr>
          <w:rFonts w:ascii="Times New Roman" w:eastAsia="Times New Roman" w:hAnsi="Times New Roman" w:cs="Times New Roman"/>
          <w:b/>
          <w:color w:val="C00000"/>
          <w:sz w:val="28"/>
          <w:szCs w:val="28"/>
          <w:lang w:eastAsia="ru-RU"/>
        </w:rPr>
        <w:t>«Территориальные отделы»</w:t>
      </w:r>
      <w:r w:rsidR="009A6A9E" w:rsidRPr="00237A65">
        <w:rPr>
          <w:rFonts w:ascii="Times New Roman" w:eastAsia="Times New Roman" w:hAnsi="Times New Roman" w:cs="Times New Roman"/>
          <w:b/>
          <w:sz w:val="28"/>
          <w:szCs w:val="28"/>
          <w:lang w:eastAsia="ru-RU"/>
        </w:rPr>
        <w:t xml:space="preserve">, а информация о правилах постановки земельных участков на государственный кадастровый учет  и государственной регистрации прав на объекты недвижимости находится на сайтах управления </w:t>
      </w:r>
      <w:proofErr w:type="spellStart"/>
      <w:r w:rsidR="009A6A9E" w:rsidRPr="00237A65">
        <w:rPr>
          <w:rFonts w:ascii="Times New Roman" w:eastAsia="Times New Roman" w:hAnsi="Times New Roman" w:cs="Times New Roman"/>
          <w:b/>
          <w:sz w:val="28"/>
          <w:szCs w:val="28"/>
          <w:lang w:eastAsia="ru-RU"/>
        </w:rPr>
        <w:t>Росреестра</w:t>
      </w:r>
      <w:proofErr w:type="spellEnd"/>
      <w:r w:rsidR="009A6A9E" w:rsidRPr="00237A65">
        <w:rPr>
          <w:rFonts w:ascii="Times New Roman" w:eastAsia="Times New Roman" w:hAnsi="Times New Roman" w:cs="Times New Roman"/>
          <w:b/>
          <w:sz w:val="28"/>
          <w:szCs w:val="28"/>
          <w:lang w:eastAsia="ru-RU"/>
        </w:rPr>
        <w:t xml:space="preserve"> по Рязанской области </w:t>
      </w:r>
      <w:r w:rsidR="009A6A9E" w:rsidRPr="00237A65">
        <w:rPr>
          <w:rFonts w:ascii="Times New Roman" w:eastAsia="Times New Roman" w:hAnsi="Times New Roman" w:cs="Times New Roman"/>
          <w:b/>
          <w:color w:val="FF0000"/>
          <w:sz w:val="28"/>
          <w:szCs w:val="28"/>
          <w:u w:val="single"/>
          <w:lang w:eastAsia="ru-RU"/>
        </w:rPr>
        <w:t>(</w:t>
      </w:r>
      <w:hyperlink r:id="rId5" w:history="1">
        <w:r w:rsidR="009A6A9E" w:rsidRPr="00237A65">
          <w:rPr>
            <w:rStyle w:val="a6"/>
            <w:rFonts w:ascii="Times New Roman" w:eastAsia="Times New Roman" w:hAnsi="Times New Roman" w:cs="Times New Roman"/>
            <w:b/>
            <w:color w:val="FF0000"/>
            <w:sz w:val="28"/>
            <w:szCs w:val="28"/>
            <w:lang w:val="en-US" w:eastAsia="ru-RU"/>
          </w:rPr>
          <w:t>www</w:t>
        </w:r>
        <w:r w:rsidR="009A6A9E" w:rsidRPr="00237A65">
          <w:rPr>
            <w:rStyle w:val="a6"/>
            <w:rFonts w:ascii="Times New Roman" w:eastAsia="Times New Roman" w:hAnsi="Times New Roman" w:cs="Times New Roman"/>
            <w:b/>
            <w:color w:val="FF0000"/>
            <w:sz w:val="28"/>
            <w:szCs w:val="28"/>
            <w:lang w:eastAsia="ru-RU"/>
          </w:rPr>
          <w:t>.</w:t>
        </w:r>
        <w:r w:rsidR="009A6A9E" w:rsidRPr="00237A65">
          <w:rPr>
            <w:rStyle w:val="a6"/>
            <w:rFonts w:ascii="Times New Roman" w:eastAsia="Times New Roman" w:hAnsi="Times New Roman" w:cs="Times New Roman"/>
            <w:b/>
            <w:color w:val="FF0000"/>
            <w:sz w:val="28"/>
            <w:szCs w:val="28"/>
            <w:lang w:val="en-US" w:eastAsia="ru-RU"/>
          </w:rPr>
          <w:t>to</w:t>
        </w:r>
        <w:r w:rsidR="009A6A9E" w:rsidRPr="00237A65">
          <w:rPr>
            <w:rStyle w:val="a6"/>
            <w:rFonts w:ascii="Times New Roman" w:eastAsia="Times New Roman" w:hAnsi="Times New Roman" w:cs="Times New Roman"/>
            <w:b/>
            <w:color w:val="FF0000"/>
            <w:sz w:val="28"/>
            <w:szCs w:val="28"/>
            <w:lang w:eastAsia="ru-RU"/>
          </w:rPr>
          <w:t>62.</w:t>
        </w:r>
        <w:r w:rsidR="009A6A9E" w:rsidRPr="00237A65">
          <w:rPr>
            <w:rStyle w:val="a6"/>
            <w:rFonts w:ascii="Times New Roman" w:eastAsia="Times New Roman" w:hAnsi="Times New Roman" w:cs="Times New Roman"/>
            <w:b/>
            <w:color w:val="FF0000"/>
            <w:sz w:val="28"/>
            <w:szCs w:val="28"/>
            <w:lang w:val="en-US" w:eastAsia="ru-RU"/>
          </w:rPr>
          <w:t>rosreestr</w:t>
        </w:r>
        <w:r w:rsidR="009A6A9E" w:rsidRPr="00237A65">
          <w:rPr>
            <w:rStyle w:val="a6"/>
            <w:rFonts w:ascii="Times New Roman" w:eastAsia="Times New Roman" w:hAnsi="Times New Roman" w:cs="Times New Roman"/>
            <w:b/>
            <w:color w:val="FF0000"/>
            <w:sz w:val="28"/>
            <w:szCs w:val="28"/>
            <w:lang w:eastAsia="ru-RU"/>
          </w:rPr>
          <w:t>.</w:t>
        </w:r>
        <w:r w:rsidR="009A6A9E" w:rsidRPr="00237A65">
          <w:rPr>
            <w:rStyle w:val="a6"/>
            <w:rFonts w:ascii="Times New Roman" w:eastAsia="Times New Roman" w:hAnsi="Times New Roman" w:cs="Times New Roman"/>
            <w:b/>
            <w:color w:val="FF0000"/>
            <w:sz w:val="28"/>
            <w:szCs w:val="28"/>
            <w:lang w:val="en-US" w:eastAsia="ru-RU"/>
          </w:rPr>
          <w:t>ru</w:t>
        </w:r>
      </w:hyperlink>
      <w:r w:rsidR="009A6A9E" w:rsidRPr="00237A65">
        <w:rPr>
          <w:rFonts w:ascii="Times New Roman" w:eastAsia="Times New Roman" w:hAnsi="Times New Roman" w:cs="Times New Roman"/>
          <w:b/>
          <w:color w:val="FF0000"/>
          <w:sz w:val="28"/>
          <w:szCs w:val="28"/>
          <w:u w:val="single"/>
          <w:lang w:eastAsia="ru-RU"/>
        </w:rPr>
        <w:t xml:space="preserve">) </w:t>
      </w:r>
      <w:r w:rsidR="009A6A9E" w:rsidRPr="00237A65">
        <w:rPr>
          <w:rFonts w:ascii="Times New Roman" w:eastAsia="Times New Roman" w:hAnsi="Times New Roman" w:cs="Times New Roman"/>
          <w:b/>
          <w:sz w:val="28"/>
          <w:szCs w:val="28"/>
          <w:lang w:eastAsia="ru-RU"/>
        </w:rPr>
        <w:t>и филиала ФГБУ «Федеральная кадастровая палата</w:t>
      </w:r>
      <w:r>
        <w:rPr>
          <w:rFonts w:ascii="Times New Roman" w:eastAsia="Times New Roman" w:hAnsi="Times New Roman" w:cs="Times New Roman"/>
          <w:b/>
          <w:sz w:val="28"/>
          <w:szCs w:val="28"/>
          <w:lang w:eastAsia="ru-RU"/>
        </w:rPr>
        <w:t xml:space="preserve"> </w:t>
      </w:r>
      <w:r w:rsidR="009A6A9E" w:rsidRPr="00237A65">
        <w:rPr>
          <w:rFonts w:ascii="Times New Roman" w:eastAsia="Times New Roman" w:hAnsi="Times New Roman" w:cs="Times New Roman"/>
          <w:b/>
          <w:sz w:val="28"/>
          <w:szCs w:val="28"/>
          <w:lang w:eastAsia="ru-RU"/>
        </w:rPr>
        <w:t xml:space="preserve">Федеральной службы государственной регистрации, кадастра и картографии» по Рязанской области </w:t>
      </w:r>
      <w:r w:rsidR="009A6A9E" w:rsidRPr="00237A65">
        <w:rPr>
          <w:rFonts w:ascii="Times New Roman" w:eastAsia="Times New Roman" w:hAnsi="Times New Roman" w:cs="Times New Roman"/>
          <w:b/>
          <w:color w:val="C00000"/>
          <w:sz w:val="28"/>
          <w:szCs w:val="28"/>
          <w:u w:val="single"/>
          <w:lang w:eastAsia="ru-RU"/>
        </w:rPr>
        <w:t>(</w:t>
      </w:r>
      <w:hyperlink r:id="rId6" w:history="1">
        <w:r w:rsidR="009A6A9E" w:rsidRPr="00237A65">
          <w:rPr>
            <w:rStyle w:val="a6"/>
            <w:rFonts w:ascii="Times New Roman" w:eastAsia="Times New Roman" w:hAnsi="Times New Roman" w:cs="Times New Roman"/>
            <w:b/>
            <w:color w:val="C00000"/>
            <w:sz w:val="28"/>
            <w:szCs w:val="28"/>
            <w:lang w:val="en-US" w:eastAsia="ru-RU"/>
          </w:rPr>
          <w:t>www</w:t>
        </w:r>
        <w:r w:rsidR="009A6A9E" w:rsidRPr="00237A65">
          <w:rPr>
            <w:rStyle w:val="a6"/>
            <w:rFonts w:ascii="Times New Roman" w:eastAsia="Times New Roman" w:hAnsi="Times New Roman" w:cs="Times New Roman"/>
            <w:b/>
            <w:color w:val="C00000"/>
            <w:sz w:val="28"/>
            <w:szCs w:val="28"/>
            <w:lang w:eastAsia="ru-RU"/>
          </w:rPr>
          <w:t>.</w:t>
        </w:r>
        <w:r w:rsidR="009A6A9E" w:rsidRPr="00237A65">
          <w:rPr>
            <w:rStyle w:val="a6"/>
            <w:rFonts w:ascii="Times New Roman" w:eastAsia="Times New Roman" w:hAnsi="Times New Roman" w:cs="Times New Roman"/>
            <w:b/>
            <w:color w:val="C00000"/>
            <w:sz w:val="28"/>
            <w:szCs w:val="28"/>
            <w:lang w:val="en-US" w:eastAsia="ru-RU"/>
          </w:rPr>
          <w:t>fkprf</w:t>
        </w:r>
        <w:r w:rsidR="009A6A9E" w:rsidRPr="00237A65">
          <w:rPr>
            <w:rStyle w:val="a6"/>
            <w:rFonts w:ascii="Times New Roman" w:eastAsia="Times New Roman" w:hAnsi="Times New Roman" w:cs="Times New Roman"/>
            <w:b/>
            <w:color w:val="C00000"/>
            <w:sz w:val="28"/>
            <w:szCs w:val="28"/>
            <w:lang w:eastAsia="ru-RU"/>
          </w:rPr>
          <w:t>.</w:t>
        </w:r>
        <w:r w:rsidR="009A6A9E" w:rsidRPr="00237A65">
          <w:rPr>
            <w:rStyle w:val="a6"/>
            <w:rFonts w:ascii="Times New Roman" w:eastAsia="Times New Roman" w:hAnsi="Times New Roman" w:cs="Times New Roman"/>
            <w:b/>
            <w:color w:val="C00000"/>
            <w:sz w:val="28"/>
            <w:szCs w:val="28"/>
            <w:lang w:val="en-US" w:eastAsia="ru-RU"/>
          </w:rPr>
          <w:t>ru</w:t>
        </w:r>
      </w:hyperlink>
      <w:r w:rsidR="009A6A9E" w:rsidRPr="00237A65">
        <w:rPr>
          <w:rFonts w:ascii="Times New Roman" w:eastAsia="Times New Roman" w:hAnsi="Times New Roman" w:cs="Times New Roman"/>
          <w:b/>
          <w:color w:val="C00000"/>
          <w:sz w:val="28"/>
          <w:szCs w:val="28"/>
          <w:u w:val="single"/>
          <w:lang w:eastAsia="ru-RU"/>
        </w:rPr>
        <w:t>)</w:t>
      </w:r>
      <w:r w:rsidR="009A6A9E" w:rsidRPr="00237A65">
        <w:rPr>
          <w:rFonts w:ascii="Times New Roman" w:eastAsia="Times New Roman" w:hAnsi="Times New Roman" w:cs="Times New Roman"/>
          <w:b/>
          <w:sz w:val="28"/>
          <w:szCs w:val="28"/>
          <w:lang w:eastAsia="ru-RU"/>
        </w:rPr>
        <w:t xml:space="preserve">. </w:t>
      </w:r>
    </w:p>
    <w:p w:rsidR="00EB7E06" w:rsidRPr="00237A65" w:rsidRDefault="00EB7E06" w:rsidP="00EB7E06">
      <w:pPr>
        <w:spacing w:before="100" w:beforeAutospacing="1" w:after="100" w:afterAutospacing="1" w:line="240" w:lineRule="auto"/>
        <w:rPr>
          <w:rFonts w:ascii="Times New Roman" w:eastAsia="Times New Roman" w:hAnsi="Times New Roman" w:cs="Times New Roman"/>
          <w:b/>
          <w:color w:val="002060"/>
          <w:sz w:val="28"/>
          <w:szCs w:val="28"/>
          <w:lang w:eastAsia="ru-RU"/>
        </w:rPr>
      </w:pPr>
      <w:r w:rsidRPr="00237A65">
        <w:rPr>
          <w:rFonts w:ascii="Times New Roman" w:eastAsia="Times New Roman" w:hAnsi="Times New Roman" w:cs="Times New Roman"/>
          <w:b/>
          <w:bCs/>
          <w:i/>
          <w:iCs/>
          <w:color w:val="002060"/>
          <w:sz w:val="28"/>
          <w:szCs w:val="28"/>
          <w:lang w:eastAsia="ru-RU"/>
        </w:rPr>
        <w:t>Перечень документов, необходимых для постановки на государственный кадастровый учет объекта капитального строительства в связи с образованием или созданием:</w:t>
      </w:r>
    </w:p>
    <w:p w:rsidR="00EB7E06" w:rsidRPr="00977265" w:rsidRDefault="00EB7E06" w:rsidP="00EB7E06">
      <w:pPr>
        <w:spacing w:before="100" w:beforeAutospacing="1" w:after="100" w:afterAutospacing="1" w:line="240" w:lineRule="auto"/>
        <w:rPr>
          <w:rFonts w:ascii="Times New Roman" w:eastAsia="Times New Roman" w:hAnsi="Times New Roman" w:cs="Times New Roman"/>
          <w:sz w:val="24"/>
          <w:szCs w:val="24"/>
          <w:lang w:eastAsia="ru-RU"/>
        </w:rPr>
      </w:pPr>
      <w:r w:rsidRPr="00977265">
        <w:rPr>
          <w:rFonts w:ascii="Times New Roman" w:eastAsia="Times New Roman" w:hAnsi="Times New Roman" w:cs="Times New Roman"/>
          <w:sz w:val="24"/>
          <w:szCs w:val="24"/>
          <w:lang w:eastAsia="ru-RU"/>
        </w:rPr>
        <w:t>1.Заявление о постановке на кадастровый учет.</w:t>
      </w:r>
      <w:r w:rsidRPr="00977265">
        <w:rPr>
          <w:rFonts w:ascii="Times New Roman" w:eastAsia="Times New Roman" w:hAnsi="Times New Roman" w:cs="Times New Roman"/>
          <w:sz w:val="24"/>
          <w:szCs w:val="24"/>
          <w:lang w:eastAsia="ru-RU"/>
        </w:rPr>
        <w:br/>
        <w:t>2.Технический план или копия разрешения на ввод объекта капитального строительства в эксплуатацию.</w:t>
      </w:r>
      <w:r w:rsidRPr="00977265">
        <w:rPr>
          <w:rFonts w:ascii="Times New Roman" w:eastAsia="Times New Roman" w:hAnsi="Times New Roman" w:cs="Times New Roman"/>
          <w:sz w:val="24"/>
          <w:szCs w:val="24"/>
          <w:lang w:eastAsia="ru-RU"/>
        </w:rPr>
        <w:br/>
        <w:t>Копия разрешения на ввод объекта капитального строительства в эксплуатацию или необходимые сведения, содержащиеся в таком документе, запрашиваются органом кадастрового учета в порядке межведомственного информационного взаимодействия в федеральном органе исполнительной власти, органе исполнительной власти субъекта Российской Федерации, органе местного самоуправления либо уполномоченной организации, выдавшей такой документ.</w:t>
      </w:r>
      <w:r w:rsidRPr="00977265">
        <w:rPr>
          <w:rFonts w:ascii="Times New Roman" w:eastAsia="Times New Roman" w:hAnsi="Times New Roman" w:cs="Times New Roman"/>
          <w:sz w:val="24"/>
          <w:szCs w:val="24"/>
          <w:lang w:eastAsia="ru-RU"/>
        </w:rPr>
        <w:br/>
        <w:t>3.Документ, подтверждающий соответствующие полномочия представителя заявителя:</w:t>
      </w:r>
      <w:r w:rsidRPr="00977265">
        <w:rPr>
          <w:rFonts w:ascii="Times New Roman" w:eastAsia="Times New Roman" w:hAnsi="Times New Roman" w:cs="Times New Roman"/>
          <w:sz w:val="24"/>
          <w:szCs w:val="24"/>
          <w:lang w:eastAsia="ru-RU"/>
        </w:rPr>
        <w:br/>
        <w:t>- нотариально удостоверенная доверенность;</w:t>
      </w:r>
      <w:r w:rsidRPr="00977265">
        <w:rPr>
          <w:rFonts w:ascii="Times New Roman" w:eastAsia="Times New Roman" w:hAnsi="Times New Roman" w:cs="Times New Roman"/>
          <w:sz w:val="24"/>
          <w:szCs w:val="24"/>
          <w:lang w:eastAsia="ru-RU"/>
        </w:rPr>
        <w:br/>
        <w:t>- акт государственного органа или органа местного самоуправления;</w:t>
      </w:r>
      <w:r w:rsidRPr="00977265">
        <w:rPr>
          <w:rFonts w:ascii="Times New Roman" w:eastAsia="Times New Roman" w:hAnsi="Times New Roman" w:cs="Times New Roman"/>
          <w:sz w:val="24"/>
          <w:szCs w:val="24"/>
          <w:lang w:eastAsia="ru-RU"/>
        </w:rPr>
        <w:br/>
        <w:t>- решение общего собрания (при учете многоквартирного дома);</w:t>
      </w:r>
      <w:r w:rsidRPr="00977265">
        <w:rPr>
          <w:rFonts w:ascii="Times New Roman" w:eastAsia="Times New Roman" w:hAnsi="Times New Roman" w:cs="Times New Roman"/>
          <w:sz w:val="24"/>
          <w:szCs w:val="24"/>
          <w:lang w:eastAsia="ru-RU"/>
        </w:rPr>
        <w:br/>
        <w:t>- доверенность, составленная на бланке органа государственной власти или органа местного самоуправления и заверенная печатью и подписью руководителя данного органа.</w:t>
      </w:r>
    </w:p>
    <w:p w:rsidR="00EB7E06" w:rsidRPr="004871C5" w:rsidRDefault="00EB7E06" w:rsidP="00EB7E06">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871C5">
        <w:rPr>
          <w:rFonts w:ascii="Times New Roman" w:eastAsia="Times New Roman" w:hAnsi="Times New Roman" w:cs="Times New Roman"/>
          <w:b/>
          <w:bCs/>
          <w:i/>
          <w:iCs/>
          <w:color w:val="002060"/>
          <w:sz w:val="28"/>
          <w:szCs w:val="28"/>
          <w:lang w:eastAsia="ru-RU"/>
        </w:rPr>
        <w:t>Перечень документов, необходимых для постановки на государственный кадастровый учет объекта капитального строительства на основании декларации:</w:t>
      </w:r>
    </w:p>
    <w:p w:rsidR="00EB7E06" w:rsidRPr="00977265" w:rsidRDefault="00EB7E06" w:rsidP="00EB7E06">
      <w:pPr>
        <w:spacing w:before="100" w:beforeAutospacing="1" w:after="100" w:afterAutospacing="1" w:line="240" w:lineRule="auto"/>
        <w:rPr>
          <w:rFonts w:ascii="Times New Roman" w:eastAsia="Times New Roman" w:hAnsi="Times New Roman" w:cs="Times New Roman"/>
          <w:sz w:val="24"/>
          <w:szCs w:val="24"/>
          <w:lang w:eastAsia="ru-RU"/>
        </w:rPr>
      </w:pPr>
      <w:r w:rsidRPr="00977265">
        <w:rPr>
          <w:rFonts w:ascii="Times New Roman" w:eastAsia="Times New Roman" w:hAnsi="Times New Roman" w:cs="Times New Roman"/>
          <w:sz w:val="24"/>
          <w:szCs w:val="24"/>
          <w:lang w:eastAsia="ru-RU"/>
        </w:rPr>
        <w:t>1.Заявление о постановке на кадастровый учет.</w:t>
      </w:r>
      <w:r w:rsidRPr="00977265">
        <w:rPr>
          <w:rFonts w:ascii="Times New Roman" w:eastAsia="Times New Roman" w:hAnsi="Times New Roman" w:cs="Times New Roman"/>
          <w:sz w:val="24"/>
          <w:szCs w:val="24"/>
          <w:lang w:eastAsia="ru-RU"/>
        </w:rPr>
        <w:br/>
        <w:t>2.Декларация, составленная и заверенная гражданином.</w:t>
      </w:r>
      <w:r w:rsidRPr="00977265">
        <w:rPr>
          <w:rFonts w:ascii="Times New Roman" w:eastAsia="Times New Roman" w:hAnsi="Times New Roman" w:cs="Times New Roman"/>
          <w:sz w:val="24"/>
          <w:szCs w:val="24"/>
          <w:lang w:eastAsia="ru-RU"/>
        </w:rPr>
        <w:br/>
        <w:t>3.Копия документа, устанавливающая или удостоверяющая право заявителя на земельный участок, находящийся в собственности, в пожизненном наследуемом владении или постоянном (бессрочном) пользовании.</w:t>
      </w:r>
    </w:p>
    <w:p w:rsidR="00EB7E06" w:rsidRPr="004871C5" w:rsidRDefault="00EB7E06" w:rsidP="00EB7E06">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871C5">
        <w:rPr>
          <w:rFonts w:ascii="Times New Roman" w:eastAsia="Times New Roman" w:hAnsi="Times New Roman" w:cs="Times New Roman"/>
          <w:b/>
          <w:bCs/>
          <w:i/>
          <w:iCs/>
          <w:color w:val="002060"/>
          <w:sz w:val="28"/>
          <w:szCs w:val="28"/>
          <w:lang w:eastAsia="ru-RU"/>
        </w:rPr>
        <w:lastRenderedPageBreak/>
        <w:t>Перечень документов, необходимых для внесения сведений о ранее учтенном объекте капитального строительства:</w:t>
      </w:r>
    </w:p>
    <w:p w:rsidR="00EB7E06" w:rsidRPr="00977265" w:rsidRDefault="00EB7E06" w:rsidP="00EB7E06">
      <w:pPr>
        <w:spacing w:before="100" w:beforeAutospacing="1" w:after="100" w:afterAutospacing="1" w:line="240" w:lineRule="auto"/>
        <w:rPr>
          <w:rFonts w:ascii="Times New Roman" w:eastAsia="Times New Roman" w:hAnsi="Times New Roman" w:cs="Times New Roman"/>
          <w:sz w:val="24"/>
          <w:szCs w:val="24"/>
          <w:lang w:eastAsia="ru-RU"/>
        </w:rPr>
      </w:pPr>
      <w:r w:rsidRPr="00977265">
        <w:rPr>
          <w:rFonts w:ascii="Times New Roman" w:eastAsia="Times New Roman" w:hAnsi="Times New Roman" w:cs="Times New Roman"/>
          <w:sz w:val="24"/>
          <w:szCs w:val="24"/>
          <w:lang w:eastAsia="ru-RU"/>
        </w:rPr>
        <w:t>1.Заявление о внесении сведений о ранее учтенном объекте капитального строительства.</w:t>
      </w:r>
      <w:r w:rsidRPr="00977265">
        <w:rPr>
          <w:rFonts w:ascii="Times New Roman" w:eastAsia="Times New Roman" w:hAnsi="Times New Roman" w:cs="Times New Roman"/>
          <w:sz w:val="24"/>
          <w:szCs w:val="24"/>
          <w:lang w:eastAsia="ru-RU"/>
        </w:rPr>
        <w:br/>
        <w:t>2.Документ, подтверждающий соответствующие полномочия представителя заявителя:</w:t>
      </w:r>
      <w:r w:rsidRPr="00977265">
        <w:rPr>
          <w:rFonts w:ascii="Times New Roman" w:eastAsia="Times New Roman" w:hAnsi="Times New Roman" w:cs="Times New Roman"/>
          <w:sz w:val="24"/>
          <w:szCs w:val="24"/>
          <w:lang w:eastAsia="ru-RU"/>
        </w:rPr>
        <w:br/>
        <w:t>- нотариальная доверенность;</w:t>
      </w:r>
      <w:r w:rsidRPr="00977265">
        <w:rPr>
          <w:rFonts w:ascii="Times New Roman" w:eastAsia="Times New Roman" w:hAnsi="Times New Roman" w:cs="Times New Roman"/>
          <w:sz w:val="24"/>
          <w:szCs w:val="24"/>
          <w:lang w:eastAsia="ru-RU"/>
        </w:rPr>
        <w:br/>
        <w:t>- акт государственного органа или органа местного самоуправления;</w:t>
      </w:r>
      <w:r w:rsidRPr="00977265">
        <w:rPr>
          <w:rFonts w:ascii="Times New Roman" w:eastAsia="Times New Roman" w:hAnsi="Times New Roman" w:cs="Times New Roman"/>
          <w:sz w:val="24"/>
          <w:szCs w:val="24"/>
          <w:lang w:eastAsia="ru-RU"/>
        </w:rPr>
        <w:br/>
        <w:t>- решение общего собрания (при учете многоквартирного дома);</w:t>
      </w:r>
      <w:r w:rsidRPr="00977265">
        <w:rPr>
          <w:rFonts w:ascii="Times New Roman" w:eastAsia="Times New Roman" w:hAnsi="Times New Roman" w:cs="Times New Roman"/>
          <w:sz w:val="24"/>
          <w:szCs w:val="24"/>
          <w:lang w:eastAsia="ru-RU"/>
        </w:rPr>
        <w:br/>
        <w:t>- доверенность, составленная на бланке органа государственной власти или органа местного самоуправления и заверенная печатью и подписью руководителя данного органа.</w:t>
      </w:r>
      <w:r w:rsidRPr="00977265">
        <w:rPr>
          <w:rFonts w:ascii="Times New Roman" w:eastAsia="Times New Roman" w:hAnsi="Times New Roman" w:cs="Times New Roman"/>
          <w:sz w:val="24"/>
          <w:szCs w:val="24"/>
          <w:lang w:eastAsia="ru-RU"/>
        </w:rPr>
        <w:br/>
        <w:t>3.Копия документа, устанавливающего или подтверждающего право на соответствующий объект капитального строительства или документ, подтверждающий ранее осуществленный государственный учет или государственную регистрацию права собственности на него.</w:t>
      </w:r>
    </w:p>
    <w:p w:rsidR="00EB7E06" w:rsidRPr="004871C5" w:rsidRDefault="00EB7E06" w:rsidP="00EB7E06">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871C5">
        <w:rPr>
          <w:rFonts w:ascii="Times New Roman" w:eastAsia="Times New Roman" w:hAnsi="Times New Roman" w:cs="Times New Roman"/>
          <w:b/>
          <w:bCs/>
          <w:i/>
          <w:iCs/>
          <w:color w:val="002060"/>
          <w:sz w:val="28"/>
          <w:szCs w:val="28"/>
          <w:lang w:eastAsia="ru-RU"/>
        </w:rPr>
        <w:t>Перечень документов, необходимых для исправления технической ошибки в сведениях государственного кадастра недвижимости об объекте капитального строительства</w:t>
      </w:r>
      <w:r w:rsidRPr="004871C5">
        <w:rPr>
          <w:rFonts w:ascii="Times New Roman" w:eastAsia="Times New Roman" w:hAnsi="Times New Roman" w:cs="Times New Roman"/>
          <w:i/>
          <w:iCs/>
          <w:color w:val="002060"/>
          <w:sz w:val="28"/>
          <w:szCs w:val="28"/>
          <w:lang w:eastAsia="ru-RU"/>
        </w:rPr>
        <w:t>:</w:t>
      </w:r>
    </w:p>
    <w:p w:rsidR="00EB7E06" w:rsidRPr="00977265" w:rsidRDefault="00EB7E06" w:rsidP="00EB7E06">
      <w:pPr>
        <w:spacing w:before="100" w:beforeAutospacing="1" w:after="100" w:afterAutospacing="1" w:line="240" w:lineRule="auto"/>
        <w:rPr>
          <w:rFonts w:ascii="Times New Roman" w:eastAsia="Times New Roman" w:hAnsi="Times New Roman" w:cs="Times New Roman"/>
          <w:sz w:val="24"/>
          <w:szCs w:val="24"/>
          <w:lang w:eastAsia="ru-RU"/>
        </w:rPr>
      </w:pPr>
      <w:r w:rsidRPr="00977265">
        <w:rPr>
          <w:rFonts w:ascii="Times New Roman" w:eastAsia="Times New Roman" w:hAnsi="Times New Roman" w:cs="Times New Roman"/>
          <w:sz w:val="24"/>
          <w:szCs w:val="24"/>
          <w:lang w:eastAsia="ru-RU"/>
        </w:rPr>
        <w:t>1.Заявление об исправлении технической ошибки в сведениях государственного кадастра недвижимости об объекте недвижимости.</w:t>
      </w:r>
      <w:r w:rsidRPr="00977265">
        <w:rPr>
          <w:rFonts w:ascii="Times New Roman" w:eastAsia="Times New Roman" w:hAnsi="Times New Roman" w:cs="Times New Roman"/>
          <w:sz w:val="24"/>
          <w:szCs w:val="24"/>
          <w:lang w:eastAsia="ru-RU"/>
        </w:rPr>
        <w:br/>
        <w:t>2.Документ, подтверждающий соответствующие полномочия представителя заявителя:</w:t>
      </w:r>
      <w:r w:rsidRPr="00977265">
        <w:rPr>
          <w:rFonts w:ascii="Times New Roman" w:eastAsia="Times New Roman" w:hAnsi="Times New Roman" w:cs="Times New Roman"/>
          <w:sz w:val="24"/>
          <w:szCs w:val="24"/>
          <w:lang w:eastAsia="ru-RU"/>
        </w:rPr>
        <w:br/>
        <w:t>- нотариально удостоверенная доверенность;</w:t>
      </w:r>
      <w:r w:rsidRPr="00977265">
        <w:rPr>
          <w:rFonts w:ascii="Times New Roman" w:eastAsia="Times New Roman" w:hAnsi="Times New Roman" w:cs="Times New Roman"/>
          <w:sz w:val="24"/>
          <w:szCs w:val="24"/>
          <w:lang w:eastAsia="ru-RU"/>
        </w:rPr>
        <w:br/>
        <w:t>- акт государственного органа или органа местного самоуправления;</w:t>
      </w:r>
      <w:r w:rsidRPr="00977265">
        <w:rPr>
          <w:rFonts w:ascii="Times New Roman" w:eastAsia="Times New Roman" w:hAnsi="Times New Roman" w:cs="Times New Roman"/>
          <w:sz w:val="24"/>
          <w:szCs w:val="24"/>
          <w:lang w:eastAsia="ru-RU"/>
        </w:rPr>
        <w:br/>
        <w:t>- доверенность, составленная на бланке органа государственной власти или органа местного самоуправления и заверенная печатью и подписью руководителя данного органа.</w:t>
      </w:r>
      <w:r w:rsidRPr="00977265">
        <w:rPr>
          <w:rFonts w:ascii="Times New Roman" w:eastAsia="Times New Roman" w:hAnsi="Times New Roman" w:cs="Times New Roman"/>
          <w:sz w:val="24"/>
          <w:szCs w:val="24"/>
          <w:lang w:eastAsia="ru-RU"/>
        </w:rPr>
        <w:br/>
        <w:t>3.Документы, содержащие истинные значения соответствующих характеристик, на основании которых вносились сведения в государственный кадастр недвижимости в случае, если такие документы прилагаются к заявлению (при наличии таких документов у заявителя).</w:t>
      </w:r>
    </w:p>
    <w:p w:rsidR="00EB7E06" w:rsidRPr="004871C5" w:rsidRDefault="00EB7E06" w:rsidP="00EB7E06">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871C5">
        <w:rPr>
          <w:rFonts w:ascii="Times New Roman" w:eastAsia="Times New Roman" w:hAnsi="Times New Roman" w:cs="Times New Roman"/>
          <w:b/>
          <w:bCs/>
          <w:i/>
          <w:iCs/>
          <w:color w:val="002060"/>
          <w:sz w:val="28"/>
          <w:szCs w:val="28"/>
          <w:lang w:eastAsia="ru-RU"/>
        </w:rPr>
        <w:t>Перечень документов, необходимых для учета изменений назначения здания и помещения</w:t>
      </w:r>
      <w:r w:rsidRPr="004871C5">
        <w:rPr>
          <w:rFonts w:ascii="Times New Roman" w:eastAsia="Times New Roman" w:hAnsi="Times New Roman" w:cs="Times New Roman"/>
          <w:i/>
          <w:iCs/>
          <w:color w:val="002060"/>
          <w:sz w:val="28"/>
          <w:szCs w:val="28"/>
          <w:lang w:eastAsia="ru-RU"/>
        </w:rPr>
        <w:t>:</w:t>
      </w:r>
    </w:p>
    <w:p w:rsidR="00EB7E06" w:rsidRPr="00977265" w:rsidRDefault="00EB7E06" w:rsidP="00EB7E06">
      <w:pPr>
        <w:spacing w:before="100" w:beforeAutospacing="1" w:after="100" w:afterAutospacing="1" w:line="240" w:lineRule="auto"/>
        <w:rPr>
          <w:rFonts w:ascii="Times New Roman" w:eastAsia="Times New Roman" w:hAnsi="Times New Roman" w:cs="Times New Roman"/>
          <w:sz w:val="24"/>
          <w:szCs w:val="24"/>
          <w:lang w:eastAsia="ru-RU"/>
        </w:rPr>
      </w:pPr>
      <w:r w:rsidRPr="00977265">
        <w:rPr>
          <w:rFonts w:ascii="Times New Roman" w:eastAsia="Times New Roman" w:hAnsi="Times New Roman" w:cs="Times New Roman"/>
          <w:sz w:val="24"/>
          <w:szCs w:val="24"/>
          <w:lang w:eastAsia="ru-RU"/>
        </w:rPr>
        <w:t>1.Заявление об учете изменений</w:t>
      </w:r>
      <w:r w:rsidRPr="00977265">
        <w:rPr>
          <w:rFonts w:ascii="Times New Roman" w:eastAsia="Times New Roman" w:hAnsi="Times New Roman" w:cs="Times New Roman"/>
          <w:sz w:val="24"/>
          <w:szCs w:val="24"/>
          <w:lang w:eastAsia="ru-RU"/>
        </w:rPr>
        <w:br/>
        <w:t>2.Копия разрешения на ввод объекта капитального строительства в эксплуатацию (при учете изменений такого объекта капитального строительства)</w:t>
      </w:r>
      <w:r w:rsidRPr="00977265">
        <w:rPr>
          <w:rFonts w:ascii="Times New Roman" w:eastAsia="Times New Roman" w:hAnsi="Times New Roman" w:cs="Times New Roman"/>
          <w:sz w:val="24"/>
          <w:szCs w:val="24"/>
          <w:lang w:eastAsia="ru-RU"/>
        </w:rPr>
        <w:br/>
        <w:t>Копия разрешения на ввод объекта капитального строительства в эксплуатацию или необходимые сведения, содержащиеся в таком документе, запрашиваются органом кадастрового учета в порядке межведомственного информационного взаимодействия в федеральном органе исполнительной власти, органе исполнительной власти субъекта Российской Федерации, органе местного самоуправления либо уполномоченной организации, выдавшей такой документ.</w:t>
      </w:r>
      <w:r w:rsidRPr="00977265">
        <w:rPr>
          <w:rFonts w:ascii="Times New Roman" w:eastAsia="Times New Roman" w:hAnsi="Times New Roman" w:cs="Times New Roman"/>
          <w:sz w:val="24"/>
          <w:szCs w:val="24"/>
          <w:lang w:eastAsia="ru-RU"/>
        </w:rPr>
        <w:br/>
        <w:t>3.Копия документа, подтверждающего соответствующие полномочия представителя заявителя:</w:t>
      </w:r>
      <w:r w:rsidRPr="00977265">
        <w:rPr>
          <w:rFonts w:ascii="Times New Roman" w:eastAsia="Times New Roman" w:hAnsi="Times New Roman" w:cs="Times New Roman"/>
          <w:sz w:val="24"/>
          <w:szCs w:val="24"/>
          <w:lang w:eastAsia="ru-RU"/>
        </w:rPr>
        <w:br/>
        <w:t>- нотариально удостоверенная доверенность;</w:t>
      </w:r>
      <w:r w:rsidRPr="00977265">
        <w:rPr>
          <w:rFonts w:ascii="Times New Roman" w:eastAsia="Times New Roman" w:hAnsi="Times New Roman" w:cs="Times New Roman"/>
          <w:sz w:val="24"/>
          <w:szCs w:val="24"/>
          <w:lang w:eastAsia="ru-RU"/>
        </w:rPr>
        <w:br/>
        <w:t>- акт государственного органа или органа местного самоуправления;</w:t>
      </w:r>
      <w:r w:rsidRPr="00977265">
        <w:rPr>
          <w:rFonts w:ascii="Times New Roman" w:eastAsia="Times New Roman" w:hAnsi="Times New Roman" w:cs="Times New Roman"/>
          <w:sz w:val="24"/>
          <w:szCs w:val="24"/>
          <w:lang w:eastAsia="ru-RU"/>
        </w:rPr>
        <w:br/>
        <w:t>- решение общего собрания (при учете многоквартирного дома);</w:t>
      </w:r>
      <w:r w:rsidRPr="00977265">
        <w:rPr>
          <w:rFonts w:ascii="Times New Roman" w:eastAsia="Times New Roman" w:hAnsi="Times New Roman" w:cs="Times New Roman"/>
          <w:sz w:val="24"/>
          <w:szCs w:val="24"/>
          <w:lang w:eastAsia="ru-RU"/>
        </w:rPr>
        <w:br/>
        <w:t>- доверенность, составленная на бланке органа государственной власти или органа местного самоуправления и заверенная печатью и подписью руководителя данного органа.</w:t>
      </w:r>
      <w:r w:rsidRPr="00977265">
        <w:rPr>
          <w:rFonts w:ascii="Times New Roman" w:eastAsia="Times New Roman" w:hAnsi="Times New Roman" w:cs="Times New Roman"/>
          <w:sz w:val="24"/>
          <w:szCs w:val="24"/>
          <w:lang w:eastAsia="ru-RU"/>
        </w:rPr>
        <w:br/>
        <w:t>4.Копия документа, устанавливающего или удостоверяющего право заявителя на соответствующий объект капитального строительства (при отсутствии сведений о зарегистрированном праве данного заявителя на такой объект капитального строительства в ЕГРП).</w:t>
      </w:r>
    </w:p>
    <w:p w:rsidR="004871C5" w:rsidRDefault="004871C5" w:rsidP="00EB7E06">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4871C5" w:rsidRDefault="004871C5" w:rsidP="00EB7E06">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EB7E06" w:rsidRPr="004871C5" w:rsidRDefault="00EB7E06" w:rsidP="00EB7E06">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871C5">
        <w:rPr>
          <w:rFonts w:ascii="Times New Roman" w:eastAsia="Times New Roman" w:hAnsi="Times New Roman" w:cs="Times New Roman"/>
          <w:b/>
          <w:bCs/>
          <w:i/>
          <w:iCs/>
          <w:color w:val="002060"/>
          <w:sz w:val="28"/>
          <w:szCs w:val="28"/>
          <w:lang w:eastAsia="ru-RU"/>
        </w:rPr>
        <w:lastRenderedPageBreak/>
        <w:t>Перечень документов, необходимых для учета изменений вида объекта капитального строительства, в части описания местоположения объекта недвижимости на земельном участке, описания местоположения помещения, площади объекта недвижимости, вида жилого помещения, назначения сооружения, количества этажей, материала наружных стен, основной характеристики объекта недвижимости (протяженность, глубина, глубина залегания, площадь, объем, высота, площадь застройки), степень готовности, проектируемое назначение здания, сооружения, наименование здания, сооружения:</w:t>
      </w:r>
    </w:p>
    <w:p w:rsidR="00EB7E06" w:rsidRPr="00977265" w:rsidRDefault="00EB7E06" w:rsidP="00EB7E06">
      <w:pPr>
        <w:spacing w:before="100" w:beforeAutospacing="1" w:after="100" w:afterAutospacing="1" w:line="240" w:lineRule="auto"/>
        <w:rPr>
          <w:rFonts w:ascii="Times New Roman" w:eastAsia="Times New Roman" w:hAnsi="Times New Roman" w:cs="Times New Roman"/>
          <w:sz w:val="24"/>
          <w:szCs w:val="24"/>
          <w:lang w:eastAsia="ru-RU"/>
        </w:rPr>
      </w:pPr>
      <w:r w:rsidRPr="00977265">
        <w:rPr>
          <w:rFonts w:ascii="Times New Roman" w:eastAsia="Times New Roman" w:hAnsi="Times New Roman" w:cs="Times New Roman"/>
          <w:sz w:val="24"/>
          <w:szCs w:val="24"/>
          <w:lang w:eastAsia="ru-RU"/>
        </w:rPr>
        <w:t>1.Заявление об учете изменений</w:t>
      </w:r>
      <w:r w:rsidRPr="00977265">
        <w:rPr>
          <w:rFonts w:ascii="Times New Roman" w:eastAsia="Times New Roman" w:hAnsi="Times New Roman" w:cs="Times New Roman"/>
          <w:sz w:val="24"/>
          <w:szCs w:val="24"/>
          <w:lang w:eastAsia="ru-RU"/>
        </w:rPr>
        <w:br/>
        <w:t>2.Технический план здания, сооружения, помещения либо объекта незавершенного строительства (при учете части или учете изменений) или копия разрешения на ввод объекта капитального строительства в эксплуатацию (при учете изменений такого объекта капитального строительства)</w:t>
      </w:r>
      <w:r w:rsidRPr="00977265">
        <w:rPr>
          <w:rFonts w:ascii="Times New Roman" w:eastAsia="Times New Roman" w:hAnsi="Times New Roman" w:cs="Times New Roman"/>
          <w:sz w:val="24"/>
          <w:szCs w:val="24"/>
          <w:lang w:eastAsia="ru-RU"/>
        </w:rPr>
        <w:br/>
        <w:t>Копия разрешения на ввод объекта капитального строительства в эксплуатацию или необходимые сведения, содержащиеся в таком документе, запрашиваются органом кадастрового учета в порядке межведомственного информационного взаимодействия в федеральном органе исполнительной власти, органе исполнительной власти субъекта Российской Федерации, органе местного самоуправления либо уполномоченной организации, выдавшей такой документ.</w:t>
      </w:r>
      <w:r w:rsidRPr="00977265">
        <w:rPr>
          <w:rFonts w:ascii="Times New Roman" w:eastAsia="Times New Roman" w:hAnsi="Times New Roman" w:cs="Times New Roman"/>
          <w:sz w:val="24"/>
          <w:szCs w:val="24"/>
          <w:lang w:eastAsia="ru-RU"/>
        </w:rPr>
        <w:br/>
        <w:t>3.Копия документа, подтверждающего соответствующие полномочия представителя заявителя:</w:t>
      </w:r>
      <w:r w:rsidRPr="00977265">
        <w:rPr>
          <w:rFonts w:ascii="Times New Roman" w:eastAsia="Times New Roman" w:hAnsi="Times New Roman" w:cs="Times New Roman"/>
          <w:sz w:val="24"/>
          <w:szCs w:val="24"/>
          <w:lang w:eastAsia="ru-RU"/>
        </w:rPr>
        <w:br/>
        <w:t>- нотариально удостоверенная доверенность;</w:t>
      </w:r>
      <w:r w:rsidRPr="00977265">
        <w:rPr>
          <w:rFonts w:ascii="Times New Roman" w:eastAsia="Times New Roman" w:hAnsi="Times New Roman" w:cs="Times New Roman"/>
          <w:sz w:val="24"/>
          <w:szCs w:val="24"/>
          <w:lang w:eastAsia="ru-RU"/>
        </w:rPr>
        <w:br/>
        <w:t>- акт государственного органа или органа местного самоуправления;</w:t>
      </w:r>
      <w:r w:rsidRPr="00977265">
        <w:rPr>
          <w:rFonts w:ascii="Times New Roman" w:eastAsia="Times New Roman" w:hAnsi="Times New Roman" w:cs="Times New Roman"/>
          <w:sz w:val="24"/>
          <w:szCs w:val="24"/>
          <w:lang w:eastAsia="ru-RU"/>
        </w:rPr>
        <w:br/>
        <w:t>- решение общего собрания (при учете многоквартирного дома);</w:t>
      </w:r>
      <w:r w:rsidRPr="00977265">
        <w:rPr>
          <w:rFonts w:ascii="Times New Roman" w:eastAsia="Times New Roman" w:hAnsi="Times New Roman" w:cs="Times New Roman"/>
          <w:sz w:val="24"/>
          <w:szCs w:val="24"/>
          <w:lang w:eastAsia="ru-RU"/>
        </w:rPr>
        <w:br/>
        <w:t>- доверенность, составленная на бланке органа государственной власти или органа местного самоуправления и заверенная печатью и подписью руководителя данного органа.</w:t>
      </w:r>
      <w:r w:rsidRPr="00977265">
        <w:rPr>
          <w:rFonts w:ascii="Times New Roman" w:eastAsia="Times New Roman" w:hAnsi="Times New Roman" w:cs="Times New Roman"/>
          <w:sz w:val="24"/>
          <w:szCs w:val="24"/>
          <w:lang w:eastAsia="ru-RU"/>
        </w:rPr>
        <w:br/>
        <w:t>4.Копия документа, устанавливающего или удостоверяющего право заявителя на соответствующий объект капитального строительства (при отсутствии сведений о зарегистрированном праве данного заявителя на такой объект капитального строительства в ЕГРП).</w:t>
      </w:r>
    </w:p>
    <w:p w:rsidR="00EB7E06" w:rsidRPr="004871C5" w:rsidRDefault="00EB7E06" w:rsidP="00EB7E06">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871C5">
        <w:rPr>
          <w:rFonts w:ascii="Times New Roman" w:eastAsia="Times New Roman" w:hAnsi="Times New Roman" w:cs="Times New Roman"/>
          <w:b/>
          <w:bCs/>
          <w:i/>
          <w:iCs/>
          <w:color w:val="002060"/>
          <w:sz w:val="28"/>
          <w:szCs w:val="28"/>
          <w:lang w:eastAsia="ru-RU"/>
        </w:rPr>
        <w:t>Перечень документов, необходимых для учета изменений адреса объекта капитального строительства:</w:t>
      </w:r>
    </w:p>
    <w:p w:rsidR="00EB7E06" w:rsidRPr="00977265" w:rsidRDefault="00EB7E06" w:rsidP="00EB7E06">
      <w:pPr>
        <w:spacing w:before="100" w:beforeAutospacing="1" w:after="100" w:afterAutospacing="1" w:line="240" w:lineRule="auto"/>
        <w:rPr>
          <w:rFonts w:ascii="Times New Roman" w:eastAsia="Times New Roman" w:hAnsi="Times New Roman" w:cs="Times New Roman"/>
          <w:sz w:val="24"/>
          <w:szCs w:val="24"/>
          <w:lang w:eastAsia="ru-RU"/>
        </w:rPr>
      </w:pPr>
      <w:r w:rsidRPr="00977265">
        <w:rPr>
          <w:rFonts w:ascii="Times New Roman" w:eastAsia="Times New Roman" w:hAnsi="Times New Roman" w:cs="Times New Roman"/>
          <w:sz w:val="24"/>
          <w:szCs w:val="24"/>
          <w:lang w:eastAsia="ru-RU"/>
        </w:rPr>
        <w:t>1.Заявление об учете изменений</w:t>
      </w:r>
      <w:r w:rsidRPr="00977265">
        <w:rPr>
          <w:rFonts w:ascii="Times New Roman" w:eastAsia="Times New Roman" w:hAnsi="Times New Roman" w:cs="Times New Roman"/>
          <w:sz w:val="24"/>
          <w:szCs w:val="24"/>
          <w:lang w:eastAsia="ru-RU"/>
        </w:rPr>
        <w:br/>
        <w:t>2.Копия документа, подтверждающего соответствующие полномочия представителя заявителя:</w:t>
      </w:r>
      <w:r w:rsidRPr="00977265">
        <w:rPr>
          <w:rFonts w:ascii="Times New Roman" w:eastAsia="Times New Roman" w:hAnsi="Times New Roman" w:cs="Times New Roman"/>
          <w:sz w:val="24"/>
          <w:szCs w:val="24"/>
          <w:lang w:eastAsia="ru-RU"/>
        </w:rPr>
        <w:br/>
        <w:t>- нотариально удостоверенная доверенность;</w:t>
      </w:r>
      <w:r w:rsidRPr="00977265">
        <w:rPr>
          <w:rFonts w:ascii="Times New Roman" w:eastAsia="Times New Roman" w:hAnsi="Times New Roman" w:cs="Times New Roman"/>
          <w:sz w:val="24"/>
          <w:szCs w:val="24"/>
          <w:lang w:eastAsia="ru-RU"/>
        </w:rPr>
        <w:br/>
        <w:t>- акт государственного органа или органа местного самоуправления;</w:t>
      </w:r>
      <w:r w:rsidRPr="00977265">
        <w:rPr>
          <w:rFonts w:ascii="Times New Roman" w:eastAsia="Times New Roman" w:hAnsi="Times New Roman" w:cs="Times New Roman"/>
          <w:sz w:val="24"/>
          <w:szCs w:val="24"/>
          <w:lang w:eastAsia="ru-RU"/>
        </w:rPr>
        <w:br/>
        <w:t>- решение общего собрания (при учете многоквартирного дома);</w:t>
      </w:r>
      <w:r w:rsidRPr="00977265">
        <w:rPr>
          <w:rFonts w:ascii="Times New Roman" w:eastAsia="Times New Roman" w:hAnsi="Times New Roman" w:cs="Times New Roman"/>
          <w:sz w:val="24"/>
          <w:szCs w:val="24"/>
          <w:lang w:eastAsia="ru-RU"/>
        </w:rPr>
        <w:br/>
        <w:t>- доверенность, составленная на бланке органа государственной власти или органа местного самоуправления и заверенная печатью и подписью руководителя данного органа.</w:t>
      </w:r>
      <w:r w:rsidRPr="00977265">
        <w:rPr>
          <w:rFonts w:ascii="Times New Roman" w:eastAsia="Times New Roman" w:hAnsi="Times New Roman" w:cs="Times New Roman"/>
          <w:sz w:val="24"/>
          <w:szCs w:val="24"/>
          <w:lang w:eastAsia="ru-RU"/>
        </w:rPr>
        <w:br/>
        <w:t>3.Копия документа, подтверждающая изменение адреса.</w:t>
      </w:r>
      <w:r w:rsidRPr="00977265">
        <w:rPr>
          <w:rFonts w:ascii="Times New Roman" w:eastAsia="Times New Roman" w:hAnsi="Times New Roman" w:cs="Times New Roman"/>
          <w:sz w:val="24"/>
          <w:szCs w:val="24"/>
          <w:lang w:eastAsia="ru-RU"/>
        </w:rPr>
        <w:br/>
        <w:t>Если указанный документ не представлен заявителем, то данный документ запрашивается органом кадастрового учета в порядке межведомственного информационного взаимодействия.</w:t>
      </w:r>
    </w:p>
    <w:p w:rsidR="00EB7E06" w:rsidRPr="004871C5" w:rsidRDefault="00EB7E06" w:rsidP="00EB7E06">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871C5">
        <w:rPr>
          <w:rFonts w:ascii="Times New Roman" w:eastAsia="Times New Roman" w:hAnsi="Times New Roman" w:cs="Times New Roman"/>
          <w:b/>
          <w:bCs/>
          <w:i/>
          <w:iCs/>
          <w:color w:val="002060"/>
          <w:sz w:val="28"/>
          <w:szCs w:val="28"/>
          <w:lang w:eastAsia="ru-RU"/>
        </w:rPr>
        <w:t>Перечень документов, необходимых для снятия с учета ОКС на основании акта обследования:</w:t>
      </w:r>
    </w:p>
    <w:p w:rsidR="00EB7E06" w:rsidRPr="00977265" w:rsidRDefault="00EB7E06" w:rsidP="00EB7E06">
      <w:pPr>
        <w:spacing w:before="100" w:beforeAutospacing="1" w:after="100" w:afterAutospacing="1" w:line="240" w:lineRule="auto"/>
        <w:rPr>
          <w:rFonts w:ascii="Times New Roman" w:eastAsia="Times New Roman" w:hAnsi="Times New Roman" w:cs="Times New Roman"/>
          <w:sz w:val="24"/>
          <w:szCs w:val="24"/>
          <w:lang w:eastAsia="ru-RU"/>
        </w:rPr>
      </w:pPr>
      <w:r w:rsidRPr="00977265">
        <w:rPr>
          <w:rFonts w:ascii="Times New Roman" w:eastAsia="Times New Roman" w:hAnsi="Times New Roman" w:cs="Times New Roman"/>
          <w:sz w:val="24"/>
          <w:szCs w:val="24"/>
          <w:lang w:eastAsia="ru-RU"/>
        </w:rPr>
        <w:t>1.Заявление о снятии с учета объекта капитального строительства.</w:t>
      </w:r>
      <w:r w:rsidRPr="00977265">
        <w:rPr>
          <w:rFonts w:ascii="Times New Roman" w:eastAsia="Times New Roman" w:hAnsi="Times New Roman" w:cs="Times New Roman"/>
          <w:sz w:val="24"/>
          <w:szCs w:val="24"/>
          <w:lang w:eastAsia="ru-RU"/>
        </w:rPr>
        <w:br/>
        <w:t>2.Акт обследования, подтверждающий прекращение существования ОКС.</w:t>
      </w:r>
      <w:r w:rsidRPr="00977265">
        <w:rPr>
          <w:rFonts w:ascii="Times New Roman" w:eastAsia="Times New Roman" w:hAnsi="Times New Roman" w:cs="Times New Roman"/>
          <w:sz w:val="24"/>
          <w:szCs w:val="24"/>
          <w:lang w:eastAsia="ru-RU"/>
        </w:rPr>
        <w:br/>
        <w:t>3.Документ, подтверждающий соответствующие полномочия представителя заявителя:</w:t>
      </w:r>
      <w:r w:rsidRPr="00977265">
        <w:rPr>
          <w:rFonts w:ascii="Times New Roman" w:eastAsia="Times New Roman" w:hAnsi="Times New Roman" w:cs="Times New Roman"/>
          <w:sz w:val="24"/>
          <w:szCs w:val="24"/>
          <w:lang w:eastAsia="ru-RU"/>
        </w:rPr>
        <w:br/>
        <w:t>- нотариально удостоверенная доверенность;</w:t>
      </w:r>
      <w:r w:rsidRPr="00977265">
        <w:rPr>
          <w:rFonts w:ascii="Times New Roman" w:eastAsia="Times New Roman" w:hAnsi="Times New Roman" w:cs="Times New Roman"/>
          <w:sz w:val="24"/>
          <w:szCs w:val="24"/>
          <w:lang w:eastAsia="ru-RU"/>
        </w:rPr>
        <w:br/>
        <w:t>- акт государственного органа или органа местного самоуправления;</w:t>
      </w:r>
      <w:r w:rsidRPr="00977265">
        <w:rPr>
          <w:rFonts w:ascii="Times New Roman" w:eastAsia="Times New Roman" w:hAnsi="Times New Roman" w:cs="Times New Roman"/>
          <w:sz w:val="24"/>
          <w:szCs w:val="24"/>
          <w:lang w:eastAsia="ru-RU"/>
        </w:rPr>
        <w:br/>
        <w:t>- доверенность, составленная на бланке органа государственной власти или органа местного самоуправления и заверенная печатью и подписью руководителя данного органа.</w:t>
      </w:r>
      <w:r w:rsidRPr="00977265">
        <w:rPr>
          <w:rFonts w:ascii="Times New Roman" w:eastAsia="Times New Roman" w:hAnsi="Times New Roman" w:cs="Times New Roman"/>
          <w:sz w:val="24"/>
          <w:szCs w:val="24"/>
          <w:lang w:eastAsia="ru-RU"/>
        </w:rPr>
        <w:br/>
      </w:r>
      <w:r w:rsidRPr="00977265">
        <w:rPr>
          <w:rFonts w:ascii="Times New Roman" w:eastAsia="Times New Roman" w:hAnsi="Times New Roman" w:cs="Times New Roman"/>
          <w:sz w:val="24"/>
          <w:szCs w:val="24"/>
          <w:lang w:eastAsia="ru-RU"/>
        </w:rPr>
        <w:lastRenderedPageBreak/>
        <w:t>4.Копия документа, устанавливающего или удостоверяющего право заявителя на соответствующий ОКС (при отсутствии сведений о зарегистрированном праве данного заявителя на такой ОКС в ЕГРП).</w:t>
      </w:r>
    </w:p>
    <w:p w:rsidR="00EB7E06" w:rsidRPr="004871C5" w:rsidRDefault="00EB7E06" w:rsidP="00EB7E06">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871C5">
        <w:rPr>
          <w:rFonts w:ascii="Times New Roman" w:eastAsia="Times New Roman" w:hAnsi="Times New Roman" w:cs="Times New Roman"/>
          <w:b/>
          <w:bCs/>
          <w:i/>
          <w:iCs/>
          <w:color w:val="002060"/>
          <w:sz w:val="28"/>
          <w:szCs w:val="28"/>
          <w:lang w:eastAsia="ru-RU"/>
        </w:rPr>
        <w:t>Перечень документов, необходимых для снятия с учета помещений в случае государственной регистрации права на здание или сооружение:</w:t>
      </w:r>
    </w:p>
    <w:p w:rsidR="00EB7E06" w:rsidRPr="00977265" w:rsidRDefault="00EB7E06" w:rsidP="00EB7E06">
      <w:pPr>
        <w:spacing w:before="100" w:beforeAutospacing="1" w:after="100" w:afterAutospacing="1" w:line="240" w:lineRule="auto"/>
        <w:rPr>
          <w:rFonts w:ascii="Times New Roman" w:eastAsia="Times New Roman" w:hAnsi="Times New Roman" w:cs="Times New Roman"/>
          <w:sz w:val="24"/>
          <w:szCs w:val="24"/>
          <w:lang w:eastAsia="ru-RU"/>
        </w:rPr>
      </w:pPr>
      <w:r w:rsidRPr="00977265">
        <w:rPr>
          <w:rFonts w:ascii="Times New Roman" w:eastAsia="Times New Roman" w:hAnsi="Times New Roman" w:cs="Times New Roman"/>
          <w:sz w:val="24"/>
          <w:szCs w:val="24"/>
          <w:lang w:eastAsia="ru-RU"/>
        </w:rPr>
        <w:t>1.Заявление о снятии с учета ОКС.</w:t>
      </w:r>
      <w:r w:rsidRPr="00977265">
        <w:rPr>
          <w:rFonts w:ascii="Times New Roman" w:eastAsia="Times New Roman" w:hAnsi="Times New Roman" w:cs="Times New Roman"/>
          <w:sz w:val="24"/>
          <w:szCs w:val="24"/>
          <w:lang w:eastAsia="ru-RU"/>
        </w:rPr>
        <w:br/>
        <w:t>2.Документ, подтверждающий соответствующие полномочия представителя заявителя:</w:t>
      </w:r>
      <w:r w:rsidRPr="00977265">
        <w:rPr>
          <w:rFonts w:ascii="Times New Roman" w:eastAsia="Times New Roman" w:hAnsi="Times New Roman" w:cs="Times New Roman"/>
          <w:sz w:val="24"/>
          <w:szCs w:val="24"/>
          <w:lang w:eastAsia="ru-RU"/>
        </w:rPr>
        <w:br/>
        <w:t>- нотариально удостоверенная доверенность;</w:t>
      </w:r>
      <w:r w:rsidRPr="00977265">
        <w:rPr>
          <w:rFonts w:ascii="Times New Roman" w:eastAsia="Times New Roman" w:hAnsi="Times New Roman" w:cs="Times New Roman"/>
          <w:sz w:val="24"/>
          <w:szCs w:val="24"/>
          <w:lang w:eastAsia="ru-RU"/>
        </w:rPr>
        <w:br/>
        <w:t>- акт государственного органа или органа местного самоуправления;</w:t>
      </w:r>
      <w:r w:rsidRPr="00977265">
        <w:rPr>
          <w:rFonts w:ascii="Times New Roman" w:eastAsia="Times New Roman" w:hAnsi="Times New Roman" w:cs="Times New Roman"/>
          <w:sz w:val="24"/>
          <w:szCs w:val="24"/>
          <w:lang w:eastAsia="ru-RU"/>
        </w:rPr>
        <w:br/>
        <w:t>- доверенность, составленная на бланке органа государственной власти или органа местного самоуправления и заверенная печатью и подписью руководителя данного органа.</w:t>
      </w:r>
      <w:r w:rsidRPr="00977265">
        <w:rPr>
          <w:rFonts w:ascii="Times New Roman" w:eastAsia="Times New Roman" w:hAnsi="Times New Roman" w:cs="Times New Roman"/>
          <w:sz w:val="24"/>
          <w:szCs w:val="24"/>
          <w:lang w:eastAsia="ru-RU"/>
        </w:rPr>
        <w:br/>
        <w:t>3.Копия документа, удостоверяющего право заявителя на соответствующий ОКС (при отсутствии сведений о зарегистрированном праве данного заявителя на здание или сооружение в ЕГРП).</w:t>
      </w:r>
    </w:p>
    <w:p w:rsidR="00EB7E06" w:rsidRPr="00977265" w:rsidRDefault="00EB7E06" w:rsidP="00EB7E06">
      <w:pPr>
        <w:spacing w:before="100" w:beforeAutospacing="1" w:after="100" w:afterAutospacing="1" w:line="240" w:lineRule="auto"/>
        <w:rPr>
          <w:rFonts w:ascii="Times New Roman" w:eastAsia="Times New Roman" w:hAnsi="Times New Roman" w:cs="Times New Roman"/>
          <w:sz w:val="24"/>
          <w:szCs w:val="24"/>
          <w:lang w:eastAsia="ru-RU"/>
        </w:rPr>
      </w:pPr>
      <w:r w:rsidRPr="00977265">
        <w:rPr>
          <w:rFonts w:ascii="Times New Roman" w:eastAsia="Times New Roman" w:hAnsi="Times New Roman" w:cs="Times New Roman"/>
          <w:sz w:val="24"/>
          <w:szCs w:val="24"/>
          <w:lang w:eastAsia="ru-RU"/>
        </w:rPr>
        <w:t xml:space="preserve">- представлять акт обследования, подтверждающий прекращение существования помещения, не </w:t>
      </w:r>
      <w:proofErr w:type="gramStart"/>
      <w:r w:rsidRPr="00977265">
        <w:rPr>
          <w:rFonts w:ascii="Times New Roman" w:eastAsia="Times New Roman" w:hAnsi="Times New Roman" w:cs="Times New Roman"/>
          <w:sz w:val="24"/>
          <w:szCs w:val="24"/>
          <w:lang w:eastAsia="ru-RU"/>
        </w:rPr>
        <w:t>требуется;</w:t>
      </w:r>
      <w:r w:rsidRPr="00977265">
        <w:rPr>
          <w:rFonts w:ascii="Times New Roman" w:eastAsia="Times New Roman" w:hAnsi="Times New Roman" w:cs="Times New Roman"/>
          <w:sz w:val="24"/>
          <w:szCs w:val="24"/>
          <w:lang w:eastAsia="ru-RU"/>
        </w:rPr>
        <w:br/>
        <w:t>-</w:t>
      </w:r>
      <w:proofErr w:type="gramEnd"/>
      <w:r w:rsidRPr="00977265">
        <w:rPr>
          <w:rFonts w:ascii="Times New Roman" w:eastAsia="Times New Roman" w:hAnsi="Times New Roman" w:cs="Times New Roman"/>
          <w:sz w:val="24"/>
          <w:szCs w:val="24"/>
          <w:lang w:eastAsia="ru-RU"/>
        </w:rPr>
        <w:t xml:space="preserve"> для снятия с учета одного, одновременно двух и более либо всех помещений в таком здании или сооружении представляется одно заявление.</w:t>
      </w:r>
    </w:p>
    <w:p w:rsidR="00EB7E06" w:rsidRPr="004871C5" w:rsidRDefault="00EB7E06" w:rsidP="00EB7E06">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871C5">
        <w:rPr>
          <w:rFonts w:ascii="Times New Roman" w:eastAsia="Times New Roman" w:hAnsi="Times New Roman" w:cs="Times New Roman"/>
          <w:b/>
          <w:bCs/>
          <w:i/>
          <w:iCs/>
          <w:color w:val="002060"/>
          <w:sz w:val="28"/>
          <w:szCs w:val="28"/>
          <w:lang w:eastAsia="ru-RU"/>
        </w:rPr>
        <w:t>Перечень документов, необходимых для снятия с учета ОКС, имеющего временный характер:</w:t>
      </w:r>
    </w:p>
    <w:p w:rsidR="00EB7E06" w:rsidRPr="00977265" w:rsidRDefault="00EB7E06" w:rsidP="00EB7E06">
      <w:pPr>
        <w:spacing w:before="100" w:beforeAutospacing="1" w:after="100" w:afterAutospacing="1" w:line="240" w:lineRule="auto"/>
        <w:rPr>
          <w:rFonts w:ascii="Times New Roman" w:eastAsia="Times New Roman" w:hAnsi="Times New Roman" w:cs="Times New Roman"/>
          <w:sz w:val="24"/>
          <w:szCs w:val="24"/>
          <w:lang w:eastAsia="ru-RU"/>
        </w:rPr>
      </w:pPr>
      <w:r w:rsidRPr="00977265">
        <w:rPr>
          <w:rFonts w:ascii="Times New Roman" w:eastAsia="Times New Roman" w:hAnsi="Times New Roman" w:cs="Times New Roman"/>
          <w:sz w:val="24"/>
          <w:szCs w:val="24"/>
          <w:lang w:eastAsia="ru-RU"/>
        </w:rPr>
        <w:t>1.Заявление о снятии с учета ОКС.</w:t>
      </w:r>
      <w:r w:rsidRPr="00977265">
        <w:rPr>
          <w:rFonts w:ascii="Times New Roman" w:eastAsia="Times New Roman" w:hAnsi="Times New Roman" w:cs="Times New Roman"/>
          <w:sz w:val="24"/>
          <w:szCs w:val="24"/>
          <w:lang w:eastAsia="ru-RU"/>
        </w:rPr>
        <w:br/>
        <w:t>2.Документ, подтверждающий соответствующие полномочия представителя заявителя:</w:t>
      </w:r>
      <w:r w:rsidRPr="00977265">
        <w:rPr>
          <w:rFonts w:ascii="Times New Roman" w:eastAsia="Times New Roman" w:hAnsi="Times New Roman" w:cs="Times New Roman"/>
          <w:sz w:val="24"/>
          <w:szCs w:val="24"/>
          <w:lang w:eastAsia="ru-RU"/>
        </w:rPr>
        <w:br/>
        <w:t>- нотариальная доверенность;</w:t>
      </w:r>
      <w:r w:rsidRPr="00977265">
        <w:rPr>
          <w:rFonts w:ascii="Times New Roman" w:eastAsia="Times New Roman" w:hAnsi="Times New Roman" w:cs="Times New Roman"/>
          <w:sz w:val="24"/>
          <w:szCs w:val="24"/>
          <w:lang w:eastAsia="ru-RU"/>
        </w:rPr>
        <w:br/>
        <w:t>- акт государственного органа или органа местного самоуправления;</w:t>
      </w:r>
      <w:r w:rsidRPr="00977265">
        <w:rPr>
          <w:rFonts w:ascii="Times New Roman" w:eastAsia="Times New Roman" w:hAnsi="Times New Roman" w:cs="Times New Roman"/>
          <w:sz w:val="24"/>
          <w:szCs w:val="24"/>
          <w:lang w:eastAsia="ru-RU"/>
        </w:rPr>
        <w:br/>
        <w:t>- доверенность, составленная на бланке органа государственной власти или органа местного самоуправления и заверенная печатью и подписью руководителя данного органа.</w:t>
      </w:r>
      <w:r w:rsidRPr="00977265">
        <w:rPr>
          <w:rFonts w:ascii="Times New Roman" w:eastAsia="Times New Roman" w:hAnsi="Times New Roman" w:cs="Times New Roman"/>
          <w:sz w:val="24"/>
          <w:szCs w:val="24"/>
          <w:lang w:eastAsia="ru-RU"/>
        </w:rPr>
        <w:br/>
        <w:t>3.Копия документа, устанавливающего или удостоверяющего право заявителя на соответствующий ОКС (при отсутствии сведений о зарегистрированном праве данного заявителя на такой ОКС в ЕГРП).</w:t>
      </w:r>
    </w:p>
    <w:p w:rsidR="00BF777F" w:rsidRPr="00EB7E06" w:rsidRDefault="00BF777F" w:rsidP="00EB7E0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F777F" w:rsidRPr="00C65982" w:rsidRDefault="00BF777F" w:rsidP="006875D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F777F" w:rsidRPr="00D5248C" w:rsidRDefault="00BF777F" w:rsidP="006875D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248C" w:rsidRDefault="00D5248C"/>
    <w:p w:rsidR="00D5248C" w:rsidRDefault="00D5248C"/>
    <w:p w:rsidR="00D5248C" w:rsidRDefault="00D5248C"/>
    <w:p w:rsidR="00743998" w:rsidRDefault="00743998"/>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977265" w:rsidRDefault="00977265"/>
    <w:p w:rsidR="00EB7E06" w:rsidRDefault="00EB7E06" w:rsidP="0097726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B7E06" w:rsidRDefault="00EB7E06" w:rsidP="0097726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B7E06" w:rsidRDefault="00EB7E06" w:rsidP="0097726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977265" w:rsidRDefault="00977265"/>
    <w:p w:rsidR="004871C5" w:rsidRDefault="004871C5"/>
    <w:p w:rsidR="004871C5" w:rsidRDefault="004871C5"/>
    <w:p w:rsidR="004871C5" w:rsidRDefault="004871C5"/>
    <w:p w:rsidR="004871C5" w:rsidRDefault="004871C5"/>
    <w:p w:rsidR="00977265" w:rsidRDefault="00977265"/>
    <w:p w:rsidR="0080224A" w:rsidRDefault="0080224A">
      <w:bookmarkStart w:id="0" w:name="_GoBack"/>
      <w:bookmarkEnd w:id="0"/>
    </w:p>
    <w:sectPr w:rsidR="0080224A" w:rsidSect="004871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1FDA"/>
    <w:multiLevelType w:val="multilevel"/>
    <w:tmpl w:val="62EC8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60BA4"/>
    <w:multiLevelType w:val="hybridMultilevel"/>
    <w:tmpl w:val="F9107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4E2A64"/>
    <w:multiLevelType w:val="multilevel"/>
    <w:tmpl w:val="1216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E5"/>
    <w:rsid w:val="000B5F51"/>
    <w:rsid w:val="001103A2"/>
    <w:rsid w:val="00117DDE"/>
    <w:rsid w:val="00237A65"/>
    <w:rsid w:val="002A775B"/>
    <w:rsid w:val="00447491"/>
    <w:rsid w:val="004871C5"/>
    <w:rsid w:val="005A25C5"/>
    <w:rsid w:val="00674BE7"/>
    <w:rsid w:val="006875D8"/>
    <w:rsid w:val="006B177F"/>
    <w:rsid w:val="00743998"/>
    <w:rsid w:val="007B1457"/>
    <w:rsid w:val="0080224A"/>
    <w:rsid w:val="00977265"/>
    <w:rsid w:val="009A6A9E"/>
    <w:rsid w:val="00A32D47"/>
    <w:rsid w:val="00BF777F"/>
    <w:rsid w:val="00C65982"/>
    <w:rsid w:val="00CD36F9"/>
    <w:rsid w:val="00D5248C"/>
    <w:rsid w:val="00EB7E06"/>
    <w:rsid w:val="00F21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511DF-4B4B-4460-B848-CECCA57D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265"/>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977265"/>
    <w:rPr>
      <w:rFonts w:ascii="Arial" w:hAnsi="Arial" w:cs="Arial"/>
      <w:sz w:val="18"/>
      <w:szCs w:val="18"/>
    </w:rPr>
  </w:style>
  <w:style w:type="paragraph" w:styleId="a5">
    <w:name w:val="List Paragraph"/>
    <w:basedOn w:val="a"/>
    <w:uiPriority w:val="34"/>
    <w:qFormat/>
    <w:rsid w:val="00BF777F"/>
    <w:pPr>
      <w:ind w:left="720"/>
      <w:contextualSpacing/>
    </w:pPr>
  </w:style>
  <w:style w:type="character" w:styleId="a6">
    <w:name w:val="Hyperlink"/>
    <w:basedOn w:val="a0"/>
    <w:uiPriority w:val="99"/>
    <w:unhideWhenUsed/>
    <w:rsid w:val="00C659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49242">
      <w:bodyDiv w:val="1"/>
      <w:marLeft w:val="0"/>
      <w:marRight w:val="0"/>
      <w:marTop w:val="0"/>
      <w:marBottom w:val="0"/>
      <w:divBdr>
        <w:top w:val="none" w:sz="0" w:space="0" w:color="auto"/>
        <w:left w:val="none" w:sz="0" w:space="0" w:color="auto"/>
        <w:bottom w:val="none" w:sz="0" w:space="0" w:color="auto"/>
        <w:right w:val="none" w:sz="0" w:space="0" w:color="auto"/>
      </w:divBdr>
      <w:divsChild>
        <w:div w:id="224487312">
          <w:marLeft w:val="0"/>
          <w:marRight w:val="0"/>
          <w:marTop w:val="0"/>
          <w:marBottom w:val="0"/>
          <w:divBdr>
            <w:top w:val="none" w:sz="0" w:space="0" w:color="auto"/>
            <w:left w:val="none" w:sz="0" w:space="0" w:color="auto"/>
            <w:bottom w:val="none" w:sz="0" w:space="0" w:color="auto"/>
            <w:right w:val="none" w:sz="0" w:space="0" w:color="auto"/>
          </w:divBdr>
        </w:div>
        <w:div w:id="32510959">
          <w:marLeft w:val="0"/>
          <w:marRight w:val="0"/>
          <w:marTop w:val="0"/>
          <w:marBottom w:val="0"/>
          <w:divBdr>
            <w:top w:val="none" w:sz="0" w:space="0" w:color="auto"/>
            <w:left w:val="none" w:sz="0" w:space="0" w:color="auto"/>
            <w:bottom w:val="none" w:sz="0" w:space="0" w:color="auto"/>
            <w:right w:val="none" w:sz="0" w:space="0" w:color="auto"/>
          </w:divBdr>
          <w:divsChild>
            <w:div w:id="957031835">
              <w:marLeft w:val="0"/>
              <w:marRight w:val="0"/>
              <w:marTop w:val="0"/>
              <w:marBottom w:val="0"/>
              <w:divBdr>
                <w:top w:val="none" w:sz="0" w:space="0" w:color="auto"/>
                <w:left w:val="none" w:sz="0" w:space="0" w:color="auto"/>
                <w:bottom w:val="none" w:sz="0" w:space="0" w:color="auto"/>
                <w:right w:val="none" w:sz="0" w:space="0" w:color="auto"/>
              </w:divBdr>
            </w:div>
            <w:div w:id="203906872">
              <w:marLeft w:val="0"/>
              <w:marRight w:val="0"/>
              <w:marTop w:val="0"/>
              <w:marBottom w:val="0"/>
              <w:divBdr>
                <w:top w:val="none" w:sz="0" w:space="0" w:color="auto"/>
                <w:left w:val="none" w:sz="0" w:space="0" w:color="auto"/>
                <w:bottom w:val="none" w:sz="0" w:space="0" w:color="auto"/>
                <w:right w:val="none" w:sz="0" w:space="0" w:color="auto"/>
              </w:divBdr>
              <w:divsChild>
                <w:div w:id="1184243642">
                  <w:marLeft w:val="0"/>
                  <w:marRight w:val="0"/>
                  <w:marTop w:val="0"/>
                  <w:marBottom w:val="0"/>
                  <w:divBdr>
                    <w:top w:val="none" w:sz="0" w:space="0" w:color="auto"/>
                    <w:left w:val="none" w:sz="0" w:space="0" w:color="auto"/>
                    <w:bottom w:val="none" w:sz="0" w:space="0" w:color="auto"/>
                    <w:right w:val="none" w:sz="0" w:space="0" w:color="auto"/>
                  </w:divBdr>
                </w:div>
                <w:div w:id="703755898">
                  <w:marLeft w:val="0"/>
                  <w:marRight w:val="0"/>
                  <w:marTop w:val="0"/>
                  <w:marBottom w:val="0"/>
                  <w:divBdr>
                    <w:top w:val="none" w:sz="0" w:space="0" w:color="auto"/>
                    <w:left w:val="none" w:sz="0" w:space="0" w:color="auto"/>
                    <w:bottom w:val="none" w:sz="0" w:space="0" w:color="auto"/>
                    <w:right w:val="none" w:sz="0" w:space="0" w:color="auto"/>
                  </w:divBdr>
                </w:div>
                <w:div w:id="1211725656">
                  <w:marLeft w:val="0"/>
                  <w:marRight w:val="0"/>
                  <w:marTop w:val="0"/>
                  <w:marBottom w:val="0"/>
                  <w:divBdr>
                    <w:top w:val="none" w:sz="0" w:space="0" w:color="auto"/>
                    <w:left w:val="none" w:sz="0" w:space="0" w:color="auto"/>
                    <w:bottom w:val="none" w:sz="0" w:space="0" w:color="auto"/>
                    <w:right w:val="none" w:sz="0" w:space="0" w:color="auto"/>
                  </w:divBdr>
                </w:div>
                <w:div w:id="1927105546">
                  <w:marLeft w:val="0"/>
                  <w:marRight w:val="0"/>
                  <w:marTop w:val="0"/>
                  <w:marBottom w:val="0"/>
                  <w:divBdr>
                    <w:top w:val="none" w:sz="0" w:space="0" w:color="auto"/>
                    <w:left w:val="none" w:sz="0" w:space="0" w:color="auto"/>
                    <w:bottom w:val="none" w:sz="0" w:space="0" w:color="auto"/>
                    <w:right w:val="none" w:sz="0" w:space="0" w:color="auto"/>
                  </w:divBdr>
                  <w:divsChild>
                    <w:div w:id="163014993">
                      <w:marLeft w:val="0"/>
                      <w:marRight w:val="0"/>
                      <w:marTop w:val="0"/>
                      <w:marBottom w:val="0"/>
                      <w:divBdr>
                        <w:top w:val="none" w:sz="0" w:space="0" w:color="auto"/>
                        <w:left w:val="none" w:sz="0" w:space="0" w:color="auto"/>
                        <w:bottom w:val="none" w:sz="0" w:space="0" w:color="auto"/>
                        <w:right w:val="none" w:sz="0" w:space="0" w:color="auto"/>
                      </w:divBdr>
                    </w:div>
                  </w:divsChild>
                </w:div>
                <w:div w:id="1864780247">
                  <w:marLeft w:val="0"/>
                  <w:marRight w:val="0"/>
                  <w:marTop w:val="0"/>
                  <w:marBottom w:val="0"/>
                  <w:divBdr>
                    <w:top w:val="none" w:sz="0" w:space="0" w:color="auto"/>
                    <w:left w:val="none" w:sz="0" w:space="0" w:color="auto"/>
                    <w:bottom w:val="none" w:sz="0" w:space="0" w:color="auto"/>
                    <w:right w:val="none" w:sz="0" w:space="0" w:color="auto"/>
                  </w:divBdr>
                  <w:divsChild>
                    <w:div w:id="731467170">
                      <w:marLeft w:val="0"/>
                      <w:marRight w:val="0"/>
                      <w:marTop w:val="0"/>
                      <w:marBottom w:val="0"/>
                      <w:divBdr>
                        <w:top w:val="none" w:sz="0" w:space="0" w:color="auto"/>
                        <w:left w:val="none" w:sz="0" w:space="0" w:color="auto"/>
                        <w:bottom w:val="none" w:sz="0" w:space="0" w:color="auto"/>
                        <w:right w:val="none" w:sz="0" w:space="0" w:color="auto"/>
                      </w:divBdr>
                    </w:div>
                  </w:divsChild>
                </w:div>
                <w:div w:id="1408308856">
                  <w:marLeft w:val="0"/>
                  <w:marRight w:val="0"/>
                  <w:marTop w:val="0"/>
                  <w:marBottom w:val="0"/>
                  <w:divBdr>
                    <w:top w:val="none" w:sz="0" w:space="0" w:color="auto"/>
                    <w:left w:val="none" w:sz="0" w:space="0" w:color="auto"/>
                    <w:bottom w:val="none" w:sz="0" w:space="0" w:color="auto"/>
                    <w:right w:val="none" w:sz="0" w:space="0" w:color="auto"/>
                  </w:divBdr>
                </w:div>
                <w:div w:id="1832718493">
                  <w:marLeft w:val="0"/>
                  <w:marRight w:val="0"/>
                  <w:marTop w:val="0"/>
                  <w:marBottom w:val="0"/>
                  <w:divBdr>
                    <w:top w:val="none" w:sz="0" w:space="0" w:color="auto"/>
                    <w:left w:val="none" w:sz="0" w:space="0" w:color="auto"/>
                    <w:bottom w:val="none" w:sz="0" w:space="0" w:color="auto"/>
                    <w:right w:val="none" w:sz="0" w:space="0" w:color="auto"/>
                  </w:divBdr>
                  <w:divsChild>
                    <w:div w:id="342050073">
                      <w:marLeft w:val="0"/>
                      <w:marRight w:val="0"/>
                      <w:marTop w:val="0"/>
                      <w:marBottom w:val="0"/>
                      <w:divBdr>
                        <w:top w:val="none" w:sz="0" w:space="0" w:color="auto"/>
                        <w:left w:val="none" w:sz="0" w:space="0" w:color="auto"/>
                        <w:bottom w:val="none" w:sz="0" w:space="0" w:color="auto"/>
                        <w:right w:val="none" w:sz="0" w:space="0" w:color="auto"/>
                      </w:divBdr>
                    </w:div>
                  </w:divsChild>
                </w:div>
                <w:div w:id="1762020501">
                  <w:marLeft w:val="0"/>
                  <w:marRight w:val="0"/>
                  <w:marTop w:val="0"/>
                  <w:marBottom w:val="0"/>
                  <w:divBdr>
                    <w:top w:val="none" w:sz="0" w:space="0" w:color="auto"/>
                    <w:left w:val="none" w:sz="0" w:space="0" w:color="auto"/>
                    <w:bottom w:val="none" w:sz="0" w:space="0" w:color="auto"/>
                    <w:right w:val="none" w:sz="0" w:space="0" w:color="auto"/>
                  </w:divBdr>
                </w:div>
                <w:div w:id="404228627">
                  <w:marLeft w:val="0"/>
                  <w:marRight w:val="0"/>
                  <w:marTop w:val="0"/>
                  <w:marBottom w:val="0"/>
                  <w:divBdr>
                    <w:top w:val="none" w:sz="0" w:space="0" w:color="auto"/>
                    <w:left w:val="none" w:sz="0" w:space="0" w:color="auto"/>
                    <w:bottom w:val="none" w:sz="0" w:space="0" w:color="auto"/>
                    <w:right w:val="none" w:sz="0" w:space="0" w:color="auto"/>
                  </w:divBdr>
                  <w:divsChild>
                    <w:div w:id="2139716875">
                      <w:marLeft w:val="0"/>
                      <w:marRight w:val="0"/>
                      <w:marTop w:val="0"/>
                      <w:marBottom w:val="0"/>
                      <w:divBdr>
                        <w:top w:val="none" w:sz="0" w:space="0" w:color="auto"/>
                        <w:left w:val="none" w:sz="0" w:space="0" w:color="auto"/>
                        <w:bottom w:val="none" w:sz="0" w:space="0" w:color="auto"/>
                        <w:right w:val="none" w:sz="0" w:space="0" w:color="auto"/>
                      </w:divBdr>
                    </w:div>
                    <w:div w:id="1072432713">
                      <w:marLeft w:val="0"/>
                      <w:marRight w:val="0"/>
                      <w:marTop w:val="0"/>
                      <w:marBottom w:val="0"/>
                      <w:divBdr>
                        <w:top w:val="none" w:sz="0" w:space="0" w:color="auto"/>
                        <w:left w:val="none" w:sz="0" w:space="0" w:color="auto"/>
                        <w:bottom w:val="none" w:sz="0" w:space="0" w:color="auto"/>
                        <w:right w:val="none" w:sz="0" w:space="0" w:color="auto"/>
                      </w:divBdr>
                    </w:div>
                  </w:divsChild>
                </w:div>
                <w:div w:id="1971545586">
                  <w:marLeft w:val="0"/>
                  <w:marRight w:val="0"/>
                  <w:marTop w:val="0"/>
                  <w:marBottom w:val="0"/>
                  <w:divBdr>
                    <w:top w:val="none" w:sz="0" w:space="0" w:color="auto"/>
                    <w:left w:val="none" w:sz="0" w:space="0" w:color="auto"/>
                    <w:bottom w:val="none" w:sz="0" w:space="0" w:color="auto"/>
                    <w:right w:val="none" w:sz="0" w:space="0" w:color="auto"/>
                  </w:divBdr>
                </w:div>
                <w:div w:id="1213425921">
                  <w:marLeft w:val="0"/>
                  <w:marRight w:val="0"/>
                  <w:marTop w:val="0"/>
                  <w:marBottom w:val="0"/>
                  <w:divBdr>
                    <w:top w:val="none" w:sz="0" w:space="0" w:color="auto"/>
                    <w:left w:val="none" w:sz="0" w:space="0" w:color="auto"/>
                    <w:bottom w:val="none" w:sz="0" w:space="0" w:color="auto"/>
                    <w:right w:val="none" w:sz="0" w:space="0" w:color="auto"/>
                  </w:divBdr>
                  <w:divsChild>
                    <w:div w:id="310062549">
                      <w:marLeft w:val="0"/>
                      <w:marRight w:val="0"/>
                      <w:marTop w:val="0"/>
                      <w:marBottom w:val="0"/>
                      <w:divBdr>
                        <w:top w:val="none" w:sz="0" w:space="0" w:color="auto"/>
                        <w:left w:val="none" w:sz="0" w:space="0" w:color="auto"/>
                        <w:bottom w:val="none" w:sz="0" w:space="0" w:color="auto"/>
                        <w:right w:val="none" w:sz="0" w:space="0" w:color="auto"/>
                      </w:divBdr>
                    </w:div>
                  </w:divsChild>
                </w:div>
                <w:div w:id="458761054">
                  <w:marLeft w:val="0"/>
                  <w:marRight w:val="0"/>
                  <w:marTop w:val="0"/>
                  <w:marBottom w:val="0"/>
                  <w:divBdr>
                    <w:top w:val="none" w:sz="0" w:space="0" w:color="auto"/>
                    <w:left w:val="none" w:sz="0" w:space="0" w:color="auto"/>
                    <w:bottom w:val="none" w:sz="0" w:space="0" w:color="auto"/>
                    <w:right w:val="none" w:sz="0" w:space="0" w:color="auto"/>
                  </w:divBdr>
                  <w:divsChild>
                    <w:div w:id="24210537">
                      <w:marLeft w:val="0"/>
                      <w:marRight w:val="0"/>
                      <w:marTop w:val="0"/>
                      <w:marBottom w:val="0"/>
                      <w:divBdr>
                        <w:top w:val="none" w:sz="0" w:space="0" w:color="auto"/>
                        <w:left w:val="none" w:sz="0" w:space="0" w:color="auto"/>
                        <w:bottom w:val="none" w:sz="0" w:space="0" w:color="auto"/>
                        <w:right w:val="none" w:sz="0" w:space="0" w:color="auto"/>
                      </w:divBdr>
                    </w:div>
                  </w:divsChild>
                </w:div>
                <w:div w:id="1465926067">
                  <w:marLeft w:val="0"/>
                  <w:marRight w:val="0"/>
                  <w:marTop w:val="0"/>
                  <w:marBottom w:val="0"/>
                  <w:divBdr>
                    <w:top w:val="none" w:sz="0" w:space="0" w:color="auto"/>
                    <w:left w:val="none" w:sz="0" w:space="0" w:color="auto"/>
                    <w:bottom w:val="none" w:sz="0" w:space="0" w:color="auto"/>
                    <w:right w:val="none" w:sz="0" w:space="0" w:color="auto"/>
                  </w:divBdr>
                </w:div>
                <w:div w:id="356546651">
                  <w:marLeft w:val="0"/>
                  <w:marRight w:val="0"/>
                  <w:marTop w:val="0"/>
                  <w:marBottom w:val="0"/>
                  <w:divBdr>
                    <w:top w:val="none" w:sz="0" w:space="0" w:color="auto"/>
                    <w:left w:val="none" w:sz="0" w:space="0" w:color="auto"/>
                    <w:bottom w:val="none" w:sz="0" w:space="0" w:color="auto"/>
                    <w:right w:val="none" w:sz="0" w:space="0" w:color="auto"/>
                  </w:divBdr>
                </w:div>
                <w:div w:id="1978031140">
                  <w:marLeft w:val="0"/>
                  <w:marRight w:val="0"/>
                  <w:marTop w:val="0"/>
                  <w:marBottom w:val="0"/>
                  <w:divBdr>
                    <w:top w:val="none" w:sz="0" w:space="0" w:color="auto"/>
                    <w:left w:val="none" w:sz="0" w:space="0" w:color="auto"/>
                    <w:bottom w:val="none" w:sz="0" w:space="0" w:color="auto"/>
                    <w:right w:val="none" w:sz="0" w:space="0" w:color="auto"/>
                  </w:divBdr>
                </w:div>
                <w:div w:id="2023311545">
                  <w:marLeft w:val="0"/>
                  <w:marRight w:val="0"/>
                  <w:marTop w:val="0"/>
                  <w:marBottom w:val="0"/>
                  <w:divBdr>
                    <w:top w:val="none" w:sz="0" w:space="0" w:color="auto"/>
                    <w:left w:val="none" w:sz="0" w:space="0" w:color="auto"/>
                    <w:bottom w:val="none" w:sz="0" w:space="0" w:color="auto"/>
                    <w:right w:val="none" w:sz="0" w:space="0" w:color="auto"/>
                  </w:divBdr>
                </w:div>
                <w:div w:id="2041002947">
                  <w:marLeft w:val="0"/>
                  <w:marRight w:val="0"/>
                  <w:marTop w:val="0"/>
                  <w:marBottom w:val="0"/>
                  <w:divBdr>
                    <w:top w:val="none" w:sz="0" w:space="0" w:color="auto"/>
                    <w:left w:val="none" w:sz="0" w:space="0" w:color="auto"/>
                    <w:bottom w:val="none" w:sz="0" w:space="0" w:color="auto"/>
                    <w:right w:val="none" w:sz="0" w:space="0" w:color="auto"/>
                  </w:divBdr>
                </w:div>
                <w:div w:id="1546598036">
                  <w:marLeft w:val="0"/>
                  <w:marRight w:val="0"/>
                  <w:marTop w:val="0"/>
                  <w:marBottom w:val="0"/>
                  <w:divBdr>
                    <w:top w:val="none" w:sz="0" w:space="0" w:color="auto"/>
                    <w:left w:val="none" w:sz="0" w:space="0" w:color="auto"/>
                    <w:bottom w:val="none" w:sz="0" w:space="0" w:color="auto"/>
                    <w:right w:val="none" w:sz="0" w:space="0" w:color="auto"/>
                  </w:divBdr>
                  <w:divsChild>
                    <w:div w:id="1241332746">
                      <w:marLeft w:val="0"/>
                      <w:marRight w:val="0"/>
                      <w:marTop w:val="0"/>
                      <w:marBottom w:val="0"/>
                      <w:divBdr>
                        <w:top w:val="none" w:sz="0" w:space="0" w:color="auto"/>
                        <w:left w:val="none" w:sz="0" w:space="0" w:color="auto"/>
                        <w:bottom w:val="none" w:sz="0" w:space="0" w:color="auto"/>
                        <w:right w:val="none" w:sz="0" w:space="0" w:color="auto"/>
                      </w:divBdr>
                    </w:div>
                  </w:divsChild>
                </w:div>
                <w:div w:id="866942403">
                  <w:marLeft w:val="0"/>
                  <w:marRight w:val="0"/>
                  <w:marTop w:val="0"/>
                  <w:marBottom w:val="0"/>
                  <w:divBdr>
                    <w:top w:val="none" w:sz="0" w:space="0" w:color="auto"/>
                    <w:left w:val="none" w:sz="0" w:space="0" w:color="auto"/>
                    <w:bottom w:val="none" w:sz="0" w:space="0" w:color="auto"/>
                    <w:right w:val="none" w:sz="0" w:space="0" w:color="auto"/>
                  </w:divBdr>
                  <w:divsChild>
                    <w:div w:id="1530754394">
                      <w:marLeft w:val="0"/>
                      <w:marRight w:val="0"/>
                      <w:marTop w:val="0"/>
                      <w:marBottom w:val="0"/>
                      <w:divBdr>
                        <w:top w:val="none" w:sz="0" w:space="0" w:color="auto"/>
                        <w:left w:val="none" w:sz="0" w:space="0" w:color="auto"/>
                        <w:bottom w:val="none" w:sz="0" w:space="0" w:color="auto"/>
                        <w:right w:val="none" w:sz="0" w:space="0" w:color="auto"/>
                      </w:divBdr>
                    </w:div>
                  </w:divsChild>
                </w:div>
                <w:div w:id="1100368203">
                  <w:marLeft w:val="0"/>
                  <w:marRight w:val="0"/>
                  <w:marTop w:val="0"/>
                  <w:marBottom w:val="0"/>
                  <w:divBdr>
                    <w:top w:val="none" w:sz="0" w:space="0" w:color="auto"/>
                    <w:left w:val="none" w:sz="0" w:space="0" w:color="auto"/>
                    <w:bottom w:val="none" w:sz="0" w:space="0" w:color="auto"/>
                    <w:right w:val="none" w:sz="0" w:space="0" w:color="auto"/>
                  </w:divBdr>
                </w:div>
                <w:div w:id="2033799543">
                  <w:marLeft w:val="0"/>
                  <w:marRight w:val="0"/>
                  <w:marTop w:val="0"/>
                  <w:marBottom w:val="0"/>
                  <w:divBdr>
                    <w:top w:val="none" w:sz="0" w:space="0" w:color="auto"/>
                    <w:left w:val="none" w:sz="0" w:space="0" w:color="auto"/>
                    <w:bottom w:val="none" w:sz="0" w:space="0" w:color="auto"/>
                    <w:right w:val="none" w:sz="0" w:space="0" w:color="auto"/>
                  </w:divBdr>
                  <w:divsChild>
                    <w:div w:id="1448112673">
                      <w:marLeft w:val="0"/>
                      <w:marRight w:val="0"/>
                      <w:marTop w:val="0"/>
                      <w:marBottom w:val="0"/>
                      <w:divBdr>
                        <w:top w:val="none" w:sz="0" w:space="0" w:color="auto"/>
                        <w:left w:val="none" w:sz="0" w:space="0" w:color="auto"/>
                        <w:bottom w:val="none" w:sz="0" w:space="0" w:color="auto"/>
                        <w:right w:val="none" w:sz="0" w:space="0" w:color="auto"/>
                      </w:divBdr>
                    </w:div>
                  </w:divsChild>
                </w:div>
                <w:div w:id="1960454913">
                  <w:marLeft w:val="0"/>
                  <w:marRight w:val="0"/>
                  <w:marTop w:val="0"/>
                  <w:marBottom w:val="0"/>
                  <w:divBdr>
                    <w:top w:val="none" w:sz="0" w:space="0" w:color="auto"/>
                    <w:left w:val="none" w:sz="0" w:space="0" w:color="auto"/>
                    <w:bottom w:val="none" w:sz="0" w:space="0" w:color="auto"/>
                    <w:right w:val="none" w:sz="0" w:space="0" w:color="auto"/>
                  </w:divBdr>
                  <w:divsChild>
                    <w:div w:id="1368796103">
                      <w:marLeft w:val="0"/>
                      <w:marRight w:val="0"/>
                      <w:marTop w:val="0"/>
                      <w:marBottom w:val="0"/>
                      <w:divBdr>
                        <w:top w:val="none" w:sz="0" w:space="0" w:color="auto"/>
                        <w:left w:val="none" w:sz="0" w:space="0" w:color="auto"/>
                        <w:bottom w:val="none" w:sz="0" w:space="0" w:color="auto"/>
                        <w:right w:val="none" w:sz="0" w:space="0" w:color="auto"/>
                      </w:divBdr>
                    </w:div>
                  </w:divsChild>
                </w:div>
                <w:div w:id="1350567372">
                  <w:marLeft w:val="0"/>
                  <w:marRight w:val="0"/>
                  <w:marTop w:val="0"/>
                  <w:marBottom w:val="0"/>
                  <w:divBdr>
                    <w:top w:val="none" w:sz="0" w:space="0" w:color="auto"/>
                    <w:left w:val="none" w:sz="0" w:space="0" w:color="auto"/>
                    <w:bottom w:val="none" w:sz="0" w:space="0" w:color="auto"/>
                    <w:right w:val="none" w:sz="0" w:space="0" w:color="auto"/>
                  </w:divBdr>
                </w:div>
                <w:div w:id="1384790669">
                  <w:marLeft w:val="0"/>
                  <w:marRight w:val="0"/>
                  <w:marTop w:val="0"/>
                  <w:marBottom w:val="0"/>
                  <w:divBdr>
                    <w:top w:val="none" w:sz="0" w:space="0" w:color="auto"/>
                    <w:left w:val="none" w:sz="0" w:space="0" w:color="auto"/>
                    <w:bottom w:val="none" w:sz="0" w:space="0" w:color="auto"/>
                    <w:right w:val="none" w:sz="0" w:space="0" w:color="auto"/>
                  </w:divBdr>
                  <w:divsChild>
                    <w:div w:id="2005281654">
                      <w:marLeft w:val="0"/>
                      <w:marRight w:val="0"/>
                      <w:marTop w:val="0"/>
                      <w:marBottom w:val="0"/>
                      <w:divBdr>
                        <w:top w:val="none" w:sz="0" w:space="0" w:color="auto"/>
                        <w:left w:val="none" w:sz="0" w:space="0" w:color="auto"/>
                        <w:bottom w:val="none" w:sz="0" w:space="0" w:color="auto"/>
                        <w:right w:val="none" w:sz="0" w:space="0" w:color="auto"/>
                      </w:divBdr>
                    </w:div>
                  </w:divsChild>
                </w:div>
                <w:div w:id="1036853610">
                  <w:marLeft w:val="0"/>
                  <w:marRight w:val="0"/>
                  <w:marTop w:val="0"/>
                  <w:marBottom w:val="0"/>
                  <w:divBdr>
                    <w:top w:val="none" w:sz="0" w:space="0" w:color="auto"/>
                    <w:left w:val="none" w:sz="0" w:space="0" w:color="auto"/>
                    <w:bottom w:val="none" w:sz="0" w:space="0" w:color="auto"/>
                    <w:right w:val="none" w:sz="0" w:space="0" w:color="auto"/>
                  </w:divBdr>
                  <w:divsChild>
                    <w:div w:id="1357467829">
                      <w:marLeft w:val="0"/>
                      <w:marRight w:val="0"/>
                      <w:marTop w:val="0"/>
                      <w:marBottom w:val="0"/>
                      <w:divBdr>
                        <w:top w:val="none" w:sz="0" w:space="0" w:color="auto"/>
                        <w:left w:val="none" w:sz="0" w:space="0" w:color="auto"/>
                        <w:bottom w:val="none" w:sz="0" w:space="0" w:color="auto"/>
                        <w:right w:val="none" w:sz="0" w:space="0" w:color="auto"/>
                      </w:divBdr>
                    </w:div>
                  </w:divsChild>
                </w:div>
                <w:div w:id="1600218879">
                  <w:marLeft w:val="0"/>
                  <w:marRight w:val="0"/>
                  <w:marTop w:val="0"/>
                  <w:marBottom w:val="0"/>
                  <w:divBdr>
                    <w:top w:val="none" w:sz="0" w:space="0" w:color="auto"/>
                    <w:left w:val="none" w:sz="0" w:space="0" w:color="auto"/>
                    <w:bottom w:val="none" w:sz="0" w:space="0" w:color="auto"/>
                    <w:right w:val="none" w:sz="0" w:space="0" w:color="auto"/>
                  </w:divBdr>
                </w:div>
                <w:div w:id="1199778207">
                  <w:marLeft w:val="0"/>
                  <w:marRight w:val="0"/>
                  <w:marTop w:val="0"/>
                  <w:marBottom w:val="0"/>
                  <w:divBdr>
                    <w:top w:val="none" w:sz="0" w:space="0" w:color="auto"/>
                    <w:left w:val="none" w:sz="0" w:space="0" w:color="auto"/>
                    <w:bottom w:val="none" w:sz="0" w:space="0" w:color="auto"/>
                    <w:right w:val="none" w:sz="0" w:space="0" w:color="auto"/>
                  </w:divBdr>
                  <w:divsChild>
                    <w:div w:id="1909072830">
                      <w:marLeft w:val="0"/>
                      <w:marRight w:val="0"/>
                      <w:marTop w:val="0"/>
                      <w:marBottom w:val="0"/>
                      <w:divBdr>
                        <w:top w:val="none" w:sz="0" w:space="0" w:color="auto"/>
                        <w:left w:val="none" w:sz="0" w:space="0" w:color="auto"/>
                        <w:bottom w:val="none" w:sz="0" w:space="0" w:color="auto"/>
                        <w:right w:val="none" w:sz="0" w:space="0" w:color="auto"/>
                      </w:divBdr>
                    </w:div>
                  </w:divsChild>
                </w:div>
                <w:div w:id="1207791629">
                  <w:marLeft w:val="0"/>
                  <w:marRight w:val="0"/>
                  <w:marTop w:val="0"/>
                  <w:marBottom w:val="0"/>
                  <w:divBdr>
                    <w:top w:val="none" w:sz="0" w:space="0" w:color="auto"/>
                    <w:left w:val="none" w:sz="0" w:space="0" w:color="auto"/>
                    <w:bottom w:val="none" w:sz="0" w:space="0" w:color="auto"/>
                    <w:right w:val="none" w:sz="0" w:space="0" w:color="auto"/>
                  </w:divBdr>
                </w:div>
                <w:div w:id="2082016431">
                  <w:marLeft w:val="0"/>
                  <w:marRight w:val="0"/>
                  <w:marTop w:val="0"/>
                  <w:marBottom w:val="0"/>
                  <w:divBdr>
                    <w:top w:val="none" w:sz="0" w:space="0" w:color="auto"/>
                    <w:left w:val="none" w:sz="0" w:space="0" w:color="auto"/>
                    <w:bottom w:val="none" w:sz="0" w:space="0" w:color="auto"/>
                    <w:right w:val="none" w:sz="0" w:space="0" w:color="auto"/>
                  </w:divBdr>
                  <w:divsChild>
                    <w:div w:id="1040789751">
                      <w:marLeft w:val="0"/>
                      <w:marRight w:val="0"/>
                      <w:marTop w:val="0"/>
                      <w:marBottom w:val="0"/>
                      <w:divBdr>
                        <w:top w:val="none" w:sz="0" w:space="0" w:color="auto"/>
                        <w:left w:val="none" w:sz="0" w:space="0" w:color="auto"/>
                        <w:bottom w:val="none" w:sz="0" w:space="0" w:color="auto"/>
                        <w:right w:val="none" w:sz="0" w:space="0" w:color="auto"/>
                      </w:divBdr>
                    </w:div>
                  </w:divsChild>
                </w:div>
                <w:div w:id="1798597702">
                  <w:marLeft w:val="0"/>
                  <w:marRight w:val="0"/>
                  <w:marTop w:val="0"/>
                  <w:marBottom w:val="0"/>
                  <w:divBdr>
                    <w:top w:val="none" w:sz="0" w:space="0" w:color="auto"/>
                    <w:left w:val="none" w:sz="0" w:space="0" w:color="auto"/>
                    <w:bottom w:val="none" w:sz="0" w:space="0" w:color="auto"/>
                    <w:right w:val="none" w:sz="0" w:space="0" w:color="auto"/>
                  </w:divBdr>
                  <w:divsChild>
                    <w:div w:id="454761366">
                      <w:marLeft w:val="0"/>
                      <w:marRight w:val="0"/>
                      <w:marTop w:val="0"/>
                      <w:marBottom w:val="0"/>
                      <w:divBdr>
                        <w:top w:val="none" w:sz="0" w:space="0" w:color="auto"/>
                        <w:left w:val="none" w:sz="0" w:space="0" w:color="auto"/>
                        <w:bottom w:val="none" w:sz="0" w:space="0" w:color="auto"/>
                        <w:right w:val="none" w:sz="0" w:space="0" w:color="auto"/>
                      </w:divBdr>
                    </w:div>
                  </w:divsChild>
                </w:div>
                <w:div w:id="1752703845">
                  <w:marLeft w:val="0"/>
                  <w:marRight w:val="0"/>
                  <w:marTop w:val="0"/>
                  <w:marBottom w:val="0"/>
                  <w:divBdr>
                    <w:top w:val="none" w:sz="0" w:space="0" w:color="auto"/>
                    <w:left w:val="none" w:sz="0" w:space="0" w:color="auto"/>
                    <w:bottom w:val="none" w:sz="0" w:space="0" w:color="auto"/>
                    <w:right w:val="none" w:sz="0" w:space="0" w:color="auto"/>
                  </w:divBdr>
                </w:div>
                <w:div w:id="1187061550">
                  <w:marLeft w:val="0"/>
                  <w:marRight w:val="0"/>
                  <w:marTop w:val="0"/>
                  <w:marBottom w:val="0"/>
                  <w:divBdr>
                    <w:top w:val="none" w:sz="0" w:space="0" w:color="auto"/>
                    <w:left w:val="none" w:sz="0" w:space="0" w:color="auto"/>
                    <w:bottom w:val="none" w:sz="0" w:space="0" w:color="auto"/>
                    <w:right w:val="none" w:sz="0" w:space="0" w:color="auto"/>
                  </w:divBdr>
                  <w:divsChild>
                    <w:div w:id="1702436658">
                      <w:marLeft w:val="0"/>
                      <w:marRight w:val="0"/>
                      <w:marTop w:val="0"/>
                      <w:marBottom w:val="0"/>
                      <w:divBdr>
                        <w:top w:val="none" w:sz="0" w:space="0" w:color="auto"/>
                        <w:left w:val="none" w:sz="0" w:space="0" w:color="auto"/>
                        <w:bottom w:val="none" w:sz="0" w:space="0" w:color="auto"/>
                        <w:right w:val="none" w:sz="0" w:space="0" w:color="auto"/>
                      </w:divBdr>
                    </w:div>
                  </w:divsChild>
                </w:div>
                <w:div w:id="1258908253">
                  <w:marLeft w:val="0"/>
                  <w:marRight w:val="0"/>
                  <w:marTop w:val="0"/>
                  <w:marBottom w:val="0"/>
                  <w:divBdr>
                    <w:top w:val="none" w:sz="0" w:space="0" w:color="auto"/>
                    <w:left w:val="none" w:sz="0" w:space="0" w:color="auto"/>
                    <w:bottom w:val="none" w:sz="0" w:space="0" w:color="auto"/>
                    <w:right w:val="none" w:sz="0" w:space="0" w:color="auto"/>
                  </w:divBdr>
                </w:div>
                <w:div w:id="1756853554">
                  <w:marLeft w:val="0"/>
                  <w:marRight w:val="0"/>
                  <w:marTop w:val="0"/>
                  <w:marBottom w:val="0"/>
                  <w:divBdr>
                    <w:top w:val="none" w:sz="0" w:space="0" w:color="auto"/>
                    <w:left w:val="none" w:sz="0" w:space="0" w:color="auto"/>
                    <w:bottom w:val="none" w:sz="0" w:space="0" w:color="auto"/>
                    <w:right w:val="none" w:sz="0" w:space="0" w:color="auto"/>
                  </w:divBdr>
                  <w:divsChild>
                    <w:div w:id="281881242">
                      <w:marLeft w:val="0"/>
                      <w:marRight w:val="0"/>
                      <w:marTop w:val="0"/>
                      <w:marBottom w:val="0"/>
                      <w:divBdr>
                        <w:top w:val="none" w:sz="0" w:space="0" w:color="auto"/>
                        <w:left w:val="none" w:sz="0" w:space="0" w:color="auto"/>
                        <w:bottom w:val="none" w:sz="0" w:space="0" w:color="auto"/>
                        <w:right w:val="none" w:sz="0" w:space="0" w:color="auto"/>
                      </w:divBdr>
                    </w:div>
                  </w:divsChild>
                </w:div>
                <w:div w:id="538513225">
                  <w:marLeft w:val="0"/>
                  <w:marRight w:val="0"/>
                  <w:marTop w:val="0"/>
                  <w:marBottom w:val="0"/>
                  <w:divBdr>
                    <w:top w:val="none" w:sz="0" w:space="0" w:color="auto"/>
                    <w:left w:val="none" w:sz="0" w:space="0" w:color="auto"/>
                    <w:bottom w:val="none" w:sz="0" w:space="0" w:color="auto"/>
                    <w:right w:val="none" w:sz="0" w:space="0" w:color="auto"/>
                  </w:divBdr>
                </w:div>
                <w:div w:id="1019896438">
                  <w:marLeft w:val="0"/>
                  <w:marRight w:val="0"/>
                  <w:marTop w:val="0"/>
                  <w:marBottom w:val="0"/>
                  <w:divBdr>
                    <w:top w:val="none" w:sz="0" w:space="0" w:color="auto"/>
                    <w:left w:val="none" w:sz="0" w:space="0" w:color="auto"/>
                    <w:bottom w:val="none" w:sz="0" w:space="0" w:color="auto"/>
                    <w:right w:val="none" w:sz="0" w:space="0" w:color="auto"/>
                  </w:divBdr>
                  <w:divsChild>
                    <w:div w:id="1600478603">
                      <w:marLeft w:val="0"/>
                      <w:marRight w:val="0"/>
                      <w:marTop w:val="0"/>
                      <w:marBottom w:val="0"/>
                      <w:divBdr>
                        <w:top w:val="none" w:sz="0" w:space="0" w:color="auto"/>
                        <w:left w:val="none" w:sz="0" w:space="0" w:color="auto"/>
                        <w:bottom w:val="none" w:sz="0" w:space="0" w:color="auto"/>
                        <w:right w:val="none" w:sz="0" w:space="0" w:color="auto"/>
                      </w:divBdr>
                    </w:div>
                  </w:divsChild>
                </w:div>
                <w:div w:id="1757482652">
                  <w:marLeft w:val="0"/>
                  <w:marRight w:val="0"/>
                  <w:marTop w:val="0"/>
                  <w:marBottom w:val="0"/>
                  <w:divBdr>
                    <w:top w:val="none" w:sz="0" w:space="0" w:color="auto"/>
                    <w:left w:val="none" w:sz="0" w:space="0" w:color="auto"/>
                    <w:bottom w:val="none" w:sz="0" w:space="0" w:color="auto"/>
                    <w:right w:val="none" w:sz="0" w:space="0" w:color="auto"/>
                  </w:divBdr>
                </w:div>
                <w:div w:id="500046635">
                  <w:marLeft w:val="0"/>
                  <w:marRight w:val="0"/>
                  <w:marTop w:val="0"/>
                  <w:marBottom w:val="0"/>
                  <w:divBdr>
                    <w:top w:val="none" w:sz="0" w:space="0" w:color="auto"/>
                    <w:left w:val="none" w:sz="0" w:space="0" w:color="auto"/>
                    <w:bottom w:val="none" w:sz="0" w:space="0" w:color="auto"/>
                    <w:right w:val="none" w:sz="0" w:space="0" w:color="auto"/>
                  </w:divBdr>
                  <w:divsChild>
                    <w:div w:id="362445089">
                      <w:marLeft w:val="0"/>
                      <w:marRight w:val="0"/>
                      <w:marTop w:val="0"/>
                      <w:marBottom w:val="0"/>
                      <w:divBdr>
                        <w:top w:val="none" w:sz="0" w:space="0" w:color="auto"/>
                        <w:left w:val="none" w:sz="0" w:space="0" w:color="auto"/>
                        <w:bottom w:val="none" w:sz="0" w:space="0" w:color="auto"/>
                        <w:right w:val="none" w:sz="0" w:space="0" w:color="auto"/>
                      </w:divBdr>
                    </w:div>
                  </w:divsChild>
                </w:div>
                <w:div w:id="1297756572">
                  <w:marLeft w:val="0"/>
                  <w:marRight w:val="0"/>
                  <w:marTop w:val="0"/>
                  <w:marBottom w:val="0"/>
                  <w:divBdr>
                    <w:top w:val="none" w:sz="0" w:space="0" w:color="auto"/>
                    <w:left w:val="none" w:sz="0" w:space="0" w:color="auto"/>
                    <w:bottom w:val="none" w:sz="0" w:space="0" w:color="auto"/>
                    <w:right w:val="none" w:sz="0" w:space="0" w:color="auto"/>
                  </w:divBdr>
                  <w:divsChild>
                    <w:div w:id="1390835776">
                      <w:marLeft w:val="0"/>
                      <w:marRight w:val="0"/>
                      <w:marTop w:val="0"/>
                      <w:marBottom w:val="0"/>
                      <w:divBdr>
                        <w:top w:val="none" w:sz="0" w:space="0" w:color="auto"/>
                        <w:left w:val="none" w:sz="0" w:space="0" w:color="auto"/>
                        <w:bottom w:val="none" w:sz="0" w:space="0" w:color="auto"/>
                        <w:right w:val="none" w:sz="0" w:space="0" w:color="auto"/>
                      </w:divBdr>
                    </w:div>
                  </w:divsChild>
                </w:div>
                <w:div w:id="1224559548">
                  <w:marLeft w:val="0"/>
                  <w:marRight w:val="0"/>
                  <w:marTop w:val="0"/>
                  <w:marBottom w:val="0"/>
                  <w:divBdr>
                    <w:top w:val="none" w:sz="0" w:space="0" w:color="auto"/>
                    <w:left w:val="none" w:sz="0" w:space="0" w:color="auto"/>
                    <w:bottom w:val="none" w:sz="0" w:space="0" w:color="auto"/>
                    <w:right w:val="none" w:sz="0" w:space="0" w:color="auto"/>
                  </w:divBdr>
                </w:div>
                <w:div w:id="978339741">
                  <w:marLeft w:val="0"/>
                  <w:marRight w:val="0"/>
                  <w:marTop w:val="0"/>
                  <w:marBottom w:val="0"/>
                  <w:divBdr>
                    <w:top w:val="none" w:sz="0" w:space="0" w:color="auto"/>
                    <w:left w:val="none" w:sz="0" w:space="0" w:color="auto"/>
                    <w:bottom w:val="none" w:sz="0" w:space="0" w:color="auto"/>
                    <w:right w:val="none" w:sz="0" w:space="0" w:color="auto"/>
                  </w:divBdr>
                  <w:divsChild>
                    <w:div w:id="418991871">
                      <w:marLeft w:val="0"/>
                      <w:marRight w:val="0"/>
                      <w:marTop w:val="0"/>
                      <w:marBottom w:val="0"/>
                      <w:divBdr>
                        <w:top w:val="none" w:sz="0" w:space="0" w:color="auto"/>
                        <w:left w:val="none" w:sz="0" w:space="0" w:color="auto"/>
                        <w:bottom w:val="none" w:sz="0" w:space="0" w:color="auto"/>
                        <w:right w:val="none" w:sz="0" w:space="0" w:color="auto"/>
                      </w:divBdr>
                    </w:div>
                  </w:divsChild>
                </w:div>
                <w:div w:id="1578514611">
                  <w:marLeft w:val="0"/>
                  <w:marRight w:val="0"/>
                  <w:marTop w:val="0"/>
                  <w:marBottom w:val="0"/>
                  <w:divBdr>
                    <w:top w:val="none" w:sz="0" w:space="0" w:color="auto"/>
                    <w:left w:val="none" w:sz="0" w:space="0" w:color="auto"/>
                    <w:bottom w:val="none" w:sz="0" w:space="0" w:color="auto"/>
                    <w:right w:val="none" w:sz="0" w:space="0" w:color="auto"/>
                  </w:divBdr>
                  <w:divsChild>
                    <w:div w:id="1743214817">
                      <w:marLeft w:val="0"/>
                      <w:marRight w:val="0"/>
                      <w:marTop w:val="0"/>
                      <w:marBottom w:val="0"/>
                      <w:divBdr>
                        <w:top w:val="none" w:sz="0" w:space="0" w:color="auto"/>
                        <w:left w:val="none" w:sz="0" w:space="0" w:color="auto"/>
                        <w:bottom w:val="none" w:sz="0" w:space="0" w:color="auto"/>
                        <w:right w:val="none" w:sz="0" w:space="0" w:color="auto"/>
                      </w:divBdr>
                    </w:div>
                  </w:divsChild>
                </w:div>
                <w:div w:id="10836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0636">
      <w:bodyDiv w:val="1"/>
      <w:marLeft w:val="0"/>
      <w:marRight w:val="0"/>
      <w:marTop w:val="0"/>
      <w:marBottom w:val="0"/>
      <w:divBdr>
        <w:top w:val="none" w:sz="0" w:space="0" w:color="auto"/>
        <w:left w:val="none" w:sz="0" w:space="0" w:color="auto"/>
        <w:bottom w:val="none" w:sz="0" w:space="0" w:color="auto"/>
        <w:right w:val="none" w:sz="0" w:space="0" w:color="auto"/>
      </w:divBdr>
    </w:div>
    <w:div w:id="1208647050">
      <w:bodyDiv w:val="1"/>
      <w:marLeft w:val="0"/>
      <w:marRight w:val="0"/>
      <w:marTop w:val="0"/>
      <w:marBottom w:val="0"/>
      <w:divBdr>
        <w:top w:val="none" w:sz="0" w:space="0" w:color="auto"/>
        <w:left w:val="none" w:sz="0" w:space="0" w:color="auto"/>
        <w:bottom w:val="none" w:sz="0" w:space="0" w:color="auto"/>
        <w:right w:val="none" w:sz="0" w:space="0" w:color="auto"/>
      </w:divBdr>
      <w:divsChild>
        <w:div w:id="2145002784">
          <w:marLeft w:val="0"/>
          <w:marRight w:val="0"/>
          <w:marTop w:val="0"/>
          <w:marBottom w:val="0"/>
          <w:divBdr>
            <w:top w:val="none" w:sz="0" w:space="0" w:color="auto"/>
            <w:left w:val="none" w:sz="0" w:space="0" w:color="auto"/>
            <w:bottom w:val="none" w:sz="0" w:space="0" w:color="auto"/>
            <w:right w:val="none" w:sz="0" w:space="0" w:color="auto"/>
          </w:divBdr>
        </w:div>
      </w:divsChild>
    </w:div>
    <w:div w:id="1529752956">
      <w:bodyDiv w:val="1"/>
      <w:marLeft w:val="0"/>
      <w:marRight w:val="0"/>
      <w:marTop w:val="0"/>
      <w:marBottom w:val="0"/>
      <w:divBdr>
        <w:top w:val="none" w:sz="0" w:space="0" w:color="auto"/>
        <w:left w:val="none" w:sz="0" w:space="0" w:color="auto"/>
        <w:bottom w:val="none" w:sz="0" w:space="0" w:color="auto"/>
        <w:right w:val="none" w:sz="0" w:space="0" w:color="auto"/>
      </w:divBdr>
      <w:divsChild>
        <w:div w:id="1865248394">
          <w:marLeft w:val="0"/>
          <w:marRight w:val="0"/>
          <w:marTop w:val="0"/>
          <w:marBottom w:val="0"/>
          <w:divBdr>
            <w:top w:val="none" w:sz="0" w:space="0" w:color="auto"/>
            <w:left w:val="none" w:sz="0" w:space="0" w:color="auto"/>
            <w:bottom w:val="none" w:sz="0" w:space="0" w:color="auto"/>
            <w:right w:val="none" w:sz="0" w:space="0" w:color="auto"/>
          </w:divBdr>
          <w:divsChild>
            <w:div w:id="391270730">
              <w:marLeft w:val="0"/>
              <w:marRight w:val="0"/>
              <w:marTop w:val="0"/>
              <w:marBottom w:val="0"/>
              <w:divBdr>
                <w:top w:val="none" w:sz="0" w:space="0" w:color="auto"/>
                <w:left w:val="none" w:sz="0" w:space="0" w:color="auto"/>
                <w:bottom w:val="none" w:sz="0" w:space="0" w:color="auto"/>
                <w:right w:val="none" w:sz="0" w:space="0" w:color="auto"/>
              </w:divBdr>
            </w:div>
            <w:div w:id="889076094">
              <w:marLeft w:val="0"/>
              <w:marRight w:val="0"/>
              <w:marTop w:val="0"/>
              <w:marBottom w:val="0"/>
              <w:divBdr>
                <w:top w:val="none" w:sz="0" w:space="0" w:color="auto"/>
                <w:left w:val="none" w:sz="0" w:space="0" w:color="auto"/>
                <w:bottom w:val="none" w:sz="0" w:space="0" w:color="auto"/>
                <w:right w:val="none" w:sz="0" w:space="0" w:color="auto"/>
              </w:divBdr>
            </w:div>
            <w:div w:id="929310026">
              <w:marLeft w:val="0"/>
              <w:marRight w:val="0"/>
              <w:marTop w:val="0"/>
              <w:marBottom w:val="0"/>
              <w:divBdr>
                <w:top w:val="none" w:sz="0" w:space="0" w:color="auto"/>
                <w:left w:val="none" w:sz="0" w:space="0" w:color="auto"/>
                <w:bottom w:val="none" w:sz="0" w:space="0" w:color="auto"/>
                <w:right w:val="none" w:sz="0" w:space="0" w:color="auto"/>
              </w:divBdr>
            </w:div>
            <w:div w:id="646399723">
              <w:marLeft w:val="0"/>
              <w:marRight w:val="0"/>
              <w:marTop w:val="0"/>
              <w:marBottom w:val="0"/>
              <w:divBdr>
                <w:top w:val="none" w:sz="0" w:space="0" w:color="auto"/>
                <w:left w:val="none" w:sz="0" w:space="0" w:color="auto"/>
                <w:bottom w:val="none" w:sz="0" w:space="0" w:color="auto"/>
                <w:right w:val="none" w:sz="0" w:space="0" w:color="auto"/>
              </w:divBdr>
            </w:div>
            <w:div w:id="923413062">
              <w:marLeft w:val="0"/>
              <w:marRight w:val="0"/>
              <w:marTop w:val="0"/>
              <w:marBottom w:val="0"/>
              <w:divBdr>
                <w:top w:val="none" w:sz="0" w:space="0" w:color="auto"/>
                <w:left w:val="none" w:sz="0" w:space="0" w:color="auto"/>
                <w:bottom w:val="none" w:sz="0" w:space="0" w:color="auto"/>
                <w:right w:val="none" w:sz="0" w:space="0" w:color="auto"/>
              </w:divBdr>
            </w:div>
            <w:div w:id="1455060089">
              <w:marLeft w:val="0"/>
              <w:marRight w:val="0"/>
              <w:marTop w:val="0"/>
              <w:marBottom w:val="0"/>
              <w:divBdr>
                <w:top w:val="none" w:sz="0" w:space="0" w:color="auto"/>
                <w:left w:val="none" w:sz="0" w:space="0" w:color="auto"/>
                <w:bottom w:val="none" w:sz="0" w:space="0" w:color="auto"/>
                <w:right w:val="none" w:sz="0" w:space="0" w:color="auto"/>
              </w:divBdr>
            </w:div>
            <w:div w:id="2095012681">
              <w:marLeft w:val="0"/>
              <w:marRight w:val="0"/>
              <w:marTop w:val="0"/>
              <w:marBottom w:val="0"/>
              <w:divBdr>
                <w:top w:val="none" w:sz="0" w:space="0" w:color="auto"/>
                <w:left w:val="none" w:sz="0" w:space="0" w:color="auto"/>
                <w:bottom w:val="none" w:sz="0" w:space="0" w:color="auto"/>
                <w:right w:val="none" w:sz="0" w:space="0" w:color="auto"/>
              </w:divBdr>
            </w:div>
            <w:div w:id="876235284">
              <w:marLeft w:val="0"/>
              <w:marRight w:val="0"/>
              <w:marTop w:val="0"/>
              <w:marBottom w:val="0"/>
              <w:divBdr>
                <w:top w:val="none" w:sz="0" w:space="0" w:color="auto"/>
                <w:left w:val="none" w:sz="0" w:space="0" w:color="auto"/>
                <w:bottom w:val="none" w:sz="0" w:space="0" w:color="auto"/>
                <w:right w:val="none" w:sz="0" w:space="0" w:color="auto"/>
              </w:divBdr>
            </w:div>
            <w:div w:id="1833252921">
              <w:marLeft w:val="0"/>
              <w:marRight w:val="0"/>
              <w:marTop w:val="0"/>
              <w:marBottom w:val="0"/>
              <w:divBdr>
                <w:top w:val="none" w:sz="0" w:space="0" w:color="auto"/>
                <w:left w:val="none" w:sz="0" w:space="0" w:color="auto"/>
                <w:bottom w:val="none" w:sz="0" w:space="0" w:color="auto"/>
                <w:right w:val="none" w:sz="0" w:space="0" w:color="auto"/>
              </w:divBdr>
            </w:div>
            <w:div w:id="198861668">
              <w:marLeft w:val="0"/>
              <w:marRight w:val="0"/>
              <w:marTop w:val="0"/>
              <w:marBottom w:val="0"/>
              <w:divBdr>
                <w:top w:val="none" w:sz="0" w:space="0" w:color="auto"/>
                <w:left w:val="none" w:sz="0" w:space="0" w:color="auto"/>
                <w:bottom w:val="none" w:sz="0" w:space="0" w:color="auto"/>
                <w:right w:val="none" w:sz="0" w:space="0" w:color="auto"/>
              </w:divBdr>
            </w:div>
            <w:div w:id="154691936">
              <w:marLeft w:val="0"/>
              <w:marRight w:val="0"/>
              <w:marTop w:val="0"/>
              <w:marBottom w:val="0"/>
              <w:divBdr>
                <w:top w:val="none" w:sz="0" w:space="0" w:color="auto"/>
                <w:left w:val="none" w:sz="0" w:space="0" w:color="auto"/>
                <w:bottom w:val="none" w:sz="0" w:space="0" w:color="auto"/>
                <w:right w:val="none" w:sz="0" w:space="0" w:color="auto"/>
              </w:divBdr>
            </w:div>
            <w:div w:id="1061440048">
              <w:marLeft w:val="0"/>
              <w:marRight w:val="0"/>
              <w:marTop w:val="0"/>
              <w:marBottom w:val="0"/>
              <w:divBdr>
                <w:top w:val="none" w:sz="0" w:space="0" w:color="auto"/>
                <w:left w:val="none" w:sz="0" w:space="0" w:color="auto"/>
                <w:bottom w:val="none" w:sz="0" w:space="0" w:color="auto"/>
                <w:right w:val="none" w:sz="0" w:space="0" w:color="auto"/>
              </w:divBdr>
            </w:div>
            <w:div w:id="640035850">
              <w:marLeft w:val="0"/>
              <w:marRight w:val="0"/>
              <w:marTop w:val="0"/>
              <w:marBottom w:val="0"/>
              <w:divBdr>
                <w:top w:val="none" w:sz="0" w:space="0" w:color="auto"/>
                <w:left w:val="none" w:sz="0" w:space="0" w:color="auto"/>
                <w:bottom w:val="none" w:sz="0" w:space="0" w:color="auto"/>
                <w:right w:val="none" w:sz="0" w:space="0" w:color="auto"/>
              </w:divBdr>
            </w:div>
            <w:div w:id="438334142">
              <w:marLeft w:val="0"/>
              <w:marRight w:val="0"/>
              <w:marTop w:val="0"/>
              <w:marBottom w:val="0"/>
              <w:divBdr>
                <w:top w:val="none" w:sz="0" w:space="0" w:color="auto"/>
                <w:left w:val="none" w:sz="0" w:space="0" w:color="auto"/>
                <w:bottom w:val="none" w:sz="0" w:space="0" w:color="auto"/>
                <w:right w:val="none" w:sz="0" w:space="0" w:color="auto"/>
              </w:divBdr>
            </w:div>
            <w:div w:id="507067068">
              <w:marLeft w:val="0"/>
              <w:marRight w:val="0"/>
              <w:marTop w:val="0"/>
              <w:marBottom w:val="0"/>
              <w:divBdr>
                <w:top w:val="none" w:sz="0" w:space="0" w:color="auto"/>
                <w:left w:val="none" w:sz="0" w:space="0" w:color="auto"/>
                <w:bottom w:val="none" w:sz="0" w:space="0" w:color="auto"/>
                <w:right w:val="none" w:sz="0" w:space="0" w:color="auto"/>
              </w:divBdr>
            </w:div>
            <w:div w:id="1697272138">
              <w:marLeft w:val="0"/>
              <w:marRight w:val="0"/>
              <w:marTop w:val="0"/>
              <w:marBottom w:val="0"/>
              <w:divBdr>
                <w:top w:val="none" w:sz="0" w:space="0" w:color="auto"/>
                <w:left w:val="none" w:sz="0" w:space="0" w:color="auto"/>
                <w:bottom w:val="none" w:sz="0" w:space="0" w:color="auto"/>
                <w:right w:val="none" w:sz="0" w:space="0" w:color="auto"/>
              </w:divBdr>
            </w:div>
            <w:div w:id="353851617">
              <w:marLeft w:val="0"/>
              <w:marRight w:val="0"/>
              <w:marTop w:val="0"/>
              <w:marBottom w:val="0"/>
              <w:divBdr>
                <w:top w:val="none" w:sz="0" w:space="0" w:color="auto"/>
                <w:left w:val="none" w:sz="0" w:space="0" w:color="auto"/>
                <w:bottom w:val="none" w:sz="0" w:space="0" w:color="auto"/>
                <w:right w:val="none" w:sz="0" w:space="0" w:color="auto"/>
              </w:divBdr>
            </w:div>
            <w:div w:id="1148667601">
              <w:marLeft w:val="0"/>
              <w:marRight w:val="0"/>
              <w:marTop w:val="0"/>
              <w:marBottom w:val="0"/>
              <w:divBdr>
                <w:top w:val="none" w:sz="0" w:space="0" w:color="auto"/>
                <w:left w:val="none" w:sz="0" w:space="0" w:color="auto"/>
                <w:bottom w:val="none" w:sz="0" w:space="0" w:color="auto"/>
                <w:right w:val="none" w:sz="0" w:space="0" w:color="auto"/>
              </w:divBdr>
            </w:div>
            <w:div w:id="1410806747">
              <w:marLeft w:val="0"/>
              <w:marRight w:val="0"/>
              <w:marTop w:val="0"/>
              <w:marBottom w:val="0"/>
              <w:divBdr>
                <w:top w:val="none" w:sz="0" w:space="0" w:color="auto"/>
                <w:left w:val="none" w:sz="0" w:space="0" w:color="auto"/>
                <w:bottom w:val="none" w:sz="0" w:space="0" w:color="auto"/>
                <w:right w:val="none" w:sz="0" w:space="0" w:color="auto"/>
              </w:divBdr>
            </w:div>
            <w:div w:id="2015298249">
              <w:marLeft w:val="0"/>
              <w:marRight w:val="0"/>
              <w:marTop w:val="0"/>
              <w:marBottom w:val="0"/>
              <w:divBdr>
                <w:top w:val="none" w:sz="0" w:space="0" w:color="auto"/>
                <w:left w:val="none" w:sz="0" w:space="0" w:color="auto"/>
                <w:bottom w:val="none" w:sz="0" w:space="0" w:color="auto"/>
                <w:right w:val="none" w:sz="0" w:space="0" w:color="auto"/>
              </w:divBdr>
            </w:div>
            <w:div w:id="1337465470">
              <w:marLeft w:val="0"/>
              <w:marRight w:val="0"/>
              <w:marTop w:val="0"/>
              <w:marBottom w:val="0"/>
              <w:divBdr>
                <w:top w:val="none" w:sz="0" w:space="0" w:color="auto"/>
                <w:left w:val="none" w:sz="0" w:space="0" w:color="auto"/>
                <w:bottom w:val="none" w:sz="0" w:space="0" w:color="auto"/>
                <w:right w:val="none" w:sz="0" w:space="0" w:color="auto"/>
              </w:divBdr>
            </w:div>
            <w:div w:id="1623657721">
              <w:marLeft w:val="0"/>
              <w:marRight w:val="0"/>
              <w:marTop w:val="0"/>
              <w:marBottom w:val="0"/>
              <w:divBdr>
                <w:top w:val="none" w:sz="0" w:space="0" w:color="auto"/>
                <w:left w:val="none" w:sz="0" w:space="0" w:color="auto"/>
                <w:bottom w:val="none" w:sz="0" w:space="0" w:color="auto"/>
                <w:right w:val="none" w:sz="0" w:space="0" w:color="auto"/>
              </w:divBdr>
            </w:div>
            <w:div w:id="751974555">
              <w:marLeft w:val="0"/>
              <w:marRight w:val="0"/>
              <w:marTop w:val="0"/>
              <w:marBottom w:val="0"/>
              <w:divBdr>
                <w:top w:val="none" w:sz="0" w:space="0" w:color="auto"/>
                <w:left w:val="none" w:sz="0" w:space="0" w:color="auto"/>
                <w:bottom w:val="none" w:sz="0" w:space="0" w:color="auto"/>
                <w:right w:val="none" w:sz="0" w:space="0" w:color="auto"/>
              </w:divBdr>
            </w:div>
            <w:div w:id="1006327996">
              <w:marLeft w:val="0"/>
              <w:marRight w:val="0"/>
              <w:marTop w:val="0"/>
              <w:marBottom w:val="0"/>
              <w:divBdr>
                <w:top w:val="none" w:sz="0" w:space="0" w:color="auto"/>
                <w:left w:val="none" w:sz="0" w:space="0" w:color="auto"/>
                <w:bottom w:val="none" w:sz="0" w:space="0" w:color="auto"/>
                <w:right w:val="none" w:sz="0" w:space="0" w:color="auto"/>
              </w:divBdr>
            </w:div>
            <w:div w:id="1294671794">
              <w:marLeft w:val="0"/>
              <w:marRight w:val="0"/>
              <w:marTop w:val="0"/>
              <w:marBottom w:val="0"/>
              <w:divBdr>
                <w:top w:val="none" w:sz="0" w:space="0" w:color="auto"/>
                <w:left w:val="none" w:sz="0" w:space="0" w:color="auto"/>
                <w:bottom w:val="none" w:sz="0" w:space="0" w:color="auto"/>
                <w:right w:val="none" w:sz="0" w:space="0" w:color="auto"/>
              </w:divBdr>
            </w:div>
            <w:div w:id="176964357">
              <w:marLeft w:val="0"/>
              <w:marRight w:val="0"/>
              <w:marTop w:val="0"/>
              <w:marBottom w:val="0"/>
              <w:divBdr>
                <w:top w:val="none" w:sz="0" w:space="0" w:color="auto"/>
                <w:left w:val="none" w:sz="0" w:space="0" w:color="auto"/>
                <w:bottom w:val="none" w:sz="0" w:space="0" w:color="auto"/>
                <w:right w:val="none" w:sz="0" w:space="0" w:color="auto"/>
              </w:divBdr>
            </w:div>
            <w:div w:id="969088283">
              <w:marLeft w:val="0"/>
              <w:marRight w:val="0"/>
              <w:marTop w:val="0"/>
              <w:marBottom w:val="0"/>
              <w:divBdr>
                <w:top w:val="none" w:sz="0" w:space="0" w:color="auto"/>
                <w:left w:val="none" w:sz="0" w:space="0" w:color="auto"/>
                <w:bottom w:val="none" w:sz="0" w:space="0" w:color="auto"/>
                <w:right w:val="none" w:sz="0" w:space="0" w:color="auto"/>
              </w:divBdr>
            </w:div>
            <w:div w:id="862017665">
              <w:marLeft w:val="0"/>
              <w:marRight w:val="0"/>
              <w:marTop w:val="0"/>
              <w:marBottom w:val="0"/>
              <w:divBdr>
                <w:top w:val="none" w:sz="0" w:space="0" w:color="auto"/>
                <w:left w:val="none" w:sz="0" w:space="0" w:color="auto"/>
                <w:bottom w:val="none" w:sz="0" w:space="0" w:color="auto"/>
                <w:right w:val="none" w:sz="0" w:space="0" w:color="auto"/>
              </w:divBdr>
            </w:div>
            <w:div w:id="16351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6619">
      <w:bodyDiv w:val="1"/>
      <w:marLeft w:val="0"/>
      <w:marRight w:val="0"/>
      <w:marTop w:val="0"/>
      <w:marBottom w:val="0"/>
      <w:divBdr>
        <w:top w:val="none" w:sz="0" w:space="0" w:color="auto"/>
        <w:left w:val="none" w:sz="0" w:space="0" w:color="auto"/>
        <w:bottom w:val="none" w:sz="0" w:space="0" w:color="auto"/>
        <w:right w:val="none" w:sz="0" w:space="0" w:color="auto"/>
      </w:divBdr>
      <w:divsChild>
        <w:div w:id="608708784">
          <w:marLeft w:val="0"/>
          <w:marRight w:val="0"/>
          <w:marTop w:val="0"/>
          <w:marBottom w:val="0"/>
          <w:divBdr>
            <w:top w:val="none" w:sz="0" w:space="0" w:color="auto"/>
            <w:left w:val="none" w:sz="0" w:space="0" w:color="auto"/>
            <w:bottom w:val="none" w:sz="0" w:space="0" w:color="auto"/>
            <w:right w:val="none" w:sz="0" w:space="0" w:color="auto"/>
          </w:divBdr>
          <w:divsChild>
            <w:div w:id="510218046">
              <w:marLeft w:val="0"/>
              <w:marRight w:val="0"/>
              <w:marTop w:val="0"/>
              <w:marBottom w:val="0"/>
              <w:divBdr>
                <w:top w:val="none" w:sz="0" w:space="0" w:color="auto"/>
                <w:left w:val="none" w:sz="0" w:space="0" w:color="auto"/>
                <w:bottom w:val="none" w:sz="0" w:space="0" w:color="auto"/>
                <w:right w:val="none" w:sz="0" w:space="0" w:color="auto"/>
              </w:divBdr>
              <w:divsChild>
                <w:div w:id="1925676709">
                  <w:marLeft w:val="0"/>
                  <w:marRight w:val="0"/>
                  <w:marTop w:val="0"/>
                  <w:marBottom w:val="0"/>
                  <w:divBdr>
                    <w:top w:val="none" w:sz="0" w:space="0" w:color="auto"/>
                    <w:left w:val="none" w:sz="0" w:space="0" w:color="auto"/>
                    <w:bottom w:val="none" w:sz="0" w:space="0" w:color="auto"/>
                    <w:right w:val="none" w:sz="0" w:space="0" w:color="auto"/>
                  </w:divBdr>
                  <w:divsChild>
                    <w:div w:id="409737067">
                      <w:marLeft w:val="0"/>
                      <w:marRight w:val="0"/>
                      <w:marTop w:val="0"/>
                      <w:marBottom w:val="0"/>
                      <w:divBdr>
                        <w:top w:val="none" w:sz="0" w:space="0" w:color="auto"/>
                        <w:left w:val="none" w:sz="0" w:space="0" w:color="auto"/>
                        <w:bottom w:val="none" w:sz="0" w:space="0" w:color="auto"/>
                        <w:right w:val="none" w:sz="0" w:space="0" w:color="auto"/>
                      </w:divBdr>
                      <w:divsChild>
                        <w:div w:id="978458259">
                          <w:marLeft w:val="0"/>
                          <w:marRight w:val="0"/>
                          <w:marTop w:val="0"/>
                          <w:marBottom w:val="0"/>
                          <w:divBdr>
                            <w:top w:val="none" w:sz="0" w:space="0" w:color="auto"/>
                            <w:left w:val="none" w:sz="0" w:space="0" w:color="auto"/>
                            <w:bottom w:val="none" w:sz="0" w:space="0" w:color="auto"/>
                            <w:right w:val="none" w:sz="0" w:space="0" w:color="auto"/>
                          </w:divBdr>
                          <w:divsChild>
                            <w:div w:id="9836921">
                              <w:marLeft w:val="0"/>
                              <w:marRight w:val="0"/>
                              <w:marTop w:val="0"/>
                              <w:marBottom w:val="0"/>
                              <w:divBdr>
                                <w:top w:val="none" w:sz="0" w:space="0" w:color="auto"/>
                                <w:left w:val="none" w:sz="0" w:space="0" w:color="auto"/>
                                <w:bottom w:val="none" w:sz="0" w:space="0" w:color="auto"/>
                                <w:right w:val="none" w:sz="0" w:space="0" w:color="auto"/>
                              </w:divBdr>
                              <w:divsChild>
                                <w:div w:id="71007404">
                                  <w:marLeft w:val="0"/>
                                  <w:marRight w:val="0"/>
                                  <w:marTop w:val="0"/>
                                  <w:marBottom w:val="0"/>
                                  <w:divBdr>
                                    <w:top w:val="none" w:sz="0" w:space="0" w:color="auto"/>
                                    <w:left w:val="none" w:sz="0" w:space="0" w:color="auto"/>
                                    <w:bottom w:val="none" w:sz="0" w:space="0" w:color="auto"/>
                                    <w:right w:val="none" w:sz="0" w:space="0" w:color="auto"/>
                                  </w:divBdr>
                                  <w:divsChild>
                                    <w:div w:id="9620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49206">
      <w:bodyDiv w:val="1"/>
      <w:marLeft w:val="0"/>
      <w:marRight w:val="0"/>
      <w:marTop w:val="0"/>
      <w:marBottom w:val="0"/>
      <w:divBdr>
        <w:top w:val="none" w:sz="0" w:space="0" w:color="auto"/>
        <w:left w:val="none" w:sz="0" w:space="0" w:color="auto"/>
        <w:bottom w:val="none" w:sz="0" w:space="0" w:color="auto"/>
        <w:right w:val="none" w:sz="0" w:space="0" w:color="auto"/>
      </w:divBdr>
    </w:div>
    <w:div w:id="2006935340">
      <w:bodyDiv w:val="1"/>
      <w:marLeft w:val="0"/>
      <w:marRight w:val="0"/>
      <w:marTop w:val="0"/>
      <w:marBottom w:val="0"/>
      <w:divBdr>
        <w:top w:val="none" w:sz="0" w:space="0" w:color="auto"/>
        <w:left w:val="none" w:sz="0" w:space="0" w:color="auto"/>
        <w:bottom w:val="none" w:sz="0" w:space="0" w:color="auto"/>
        <w:right w:val="none" w:sz="0" w:space="0" w:color="auto"/>
      </w:divBdr>
      <w:divsChild>
        <w:div w:id="2138991253">
          <w:marLeft w:val="0"/>
          <w:marRight w:val="0"/>
          <w:marTop w:val="0"/>
          <w:marBottom w:val="0"/>
          <w:divBdr>
            <w:top w:val="none" w:sz="0" w:space="0" w:color="auto"/>
            <w:left w:val="none" w:sz="0" w:space="0" w:color="auto"/>
            <w:bottom w:val="none" w:sz="0" w:space="0" w:color="auto"/>
            <w:right w:val="none" w:sz="0" w:space="0" w:color="auto"/>
          </w:divBdr>
          <w:divsChild>
            <w:div w:id="518857103">
              <w:marLeft w:val="0"/>
              <w:marRight w:val="0"/>
              <w:marTop w:val="0"/>
              <w:marBottom w:val="0"/>
              <w:divBdr>
                <w:top w:val="none" w:sz="0" w:space="0" w:color="auto"/>
                <w:left w:val="none" w:sz="0" w:space="0" w:color="auto"/>
                <w:bottom w:val="none" w:sz="0" w:space="0" w:color="auto"/>
                <w:right w:val="none" w:sz="0" w:space="0" w:color="auto"/>
              </w:divBdr>
            </w:div>
            <w:div w:id="48695689">
              <w:marLeft w:val="0"/>
              <w:marRight w:val="0"/>
              <w:marTop w:val="0"/>
              <w:marBottom w:val="0"/>
              <w:divBdr>
                <w:top w:val="none" w:sz="0" w:space="0" w:color="auto"/>
                <w:left w:val="none" w:sz="0" w:space="0" w:color="auto"/>
                <w:bottom w:val="none" w:sz="0" w:space="0" w:color="auto"/>
                <w:right w:val="none" w:sz="0" w:space="0" w:color="auto"/>
              </w:divBdr>
            </w:div>
            <w:div w:id="1701127253">
              <w:marLeft w:val="0"/>
              <w:marRight w:val="0"/>
              <w:marTop w:val="0"/>
              <w:marBottom w:val="0"/>
              <w:divBdr>
                <w:top w:val="none" w:sz="0" w:space="0" w:color="auto"/>
                <w:left w:val="none" w:sz="0" w:space="0" w:color="auto"/>
                <w:bottom w:val="none" w:sz="0" w:space="0" w:color="auto"/>
                <w:right w:val="none" w:sz="0" w:space="0" w:color="auto"/>
              </w:divBdr>
            </w:div>
            <w:div w:id="1495222011">
              <w:marLeft w:val="0"/>
              <w:marRight w:val="0"/>
              <w:marTop w:val="0"/>
              <w:marBottom w:val="0"/>
              <w:divBdr>
                <w:top w:val="none" w:sz="0" w:space="0" w:color="auto"/>
                <w:left w:val="none" w:sz="0" w:space="0" w:color="auto"/>
                <w:bottom w:val="none" w:sz="0" w:space="0" w:color="auto"/>
                <w:right w:val="none" w:sz="0" w:space="0" w:color="auto"/>
              </w:divBdr>
            </w:div>
            <w:div w:id="510023167">
              <w:marLeft w:val="0"/>
              <w:marRight w:val="0"/>
              <w:marTop w:val="0"/>
              <w:marBottom w:val="0"/>
              <w:divBdr>
                <w:top w:val="none" w:sz="0" w:space="0" w:color="auto"/>
                <w:left w:val="none" w:sz="0" w:space="0" w:color="auto"/>
                <w:bottom w:val="none" w:sz="0" w:space="0" w:color="auto"/>
                <w:right w:val="none" w:sz="0" w:space="0" w:color="auto"/>
              </w:divBdr>
            </w:div>
            <w:div w:id="801773423">
              <w:marLeft w:val="0"/>
              <w:marRight w:val="0"/>
              <w:marTop w:val="0"/>
              <w:marBottom w:val="0"/>
              <w:divBdr>
                <w:top w:val="none" w:sz="0" w:space="0" w:color="auto"/>
                <w:left w:val="none" w:sz="0" w:space="0" w:color="auto"/>
                <w:bottom w:val="none" w:sz="0" w:space="0" w:color="auto"/>
                <w:right w:val="none" w:sz="0" w:space="0" w:color="auto"/>
              </w:divBdr>
            </w:div>
            <w:div w:id="364988445">
              <w:marLeft w:val="0"/>
              <w:marRight w:val="0"/>
              <w:marTop w:val="0"/>
              <w:marBottom w:val="0"/>
              <w:divBdr>
                <w:top w:val="none" w:sz="0" w:space="0" w:color="auto"/>
                <w:left w:val="none" w:sz="0" w:space="0" w:color="auto"/>
                <w:bottom w:val="none" w:sz="0" w:space="0" w:color="auto"/>
                <w:right w:val="none" w:sz="0" w:space="0" w:color="auto"/>
              </w:divBdr>
            </w:div>
            <w:div w:id="667635570">
              <w:marLeft w:val="0"/>
              <w:marRight w:val="0"/>
              <w:marTop w:val="0"/>
              <w:marBottom w:val="0"/>
              <w:divBdr>
                <w:top w:val="none" w:sz="0" w:space="0" w:color="auto"/>
                <w:left w:val="none" w:sz="0" w:space="0" w:color="auto"/>
                <w:bottom w:val="none" w:sz="0" w:space="0" w:color="auto"/>
                <w:right w:val="none" w:sz="0" w:space="0" w:color="auto"/>
              </w:divBdr>
            </w:div>
            <w:div w:id="1857648486">
              <w:marLeft w:val="0"/>
              <w:marRight w:val="0"/>
              <w:marTop w:val="0"/>
              <w:marBottom w:val="0"/>
              <w:divBdr>
                <w:top w:val="none" w:sz="0" w:space="0" w:color="auto"/>
                <w:left w:val="none" w:sz="0" w:space="0" w:color="auto"/>
                <w:bottom w:val="none" w:sz="0" w:space="0" w:color="auto"/>
                <w:right w:val="none" w:sz="0" w:space="0" w:color="auto"/>
              </w:divBdr>
            </w:div>
            <w:div w:id="1013144688">
              <w:marLeft w:val="0"/>
              <w:marRight w:val="0"/>
              <w:marTop w:val="0"/>
              <w:marBottom w:val="0"/>
              <w:divBdr>
                <w:top w:val="none" w:sz="0" w:space="0" w:color="auto"/>
                <w:left w:val="none" w:sz="0" w:space="0" w:color="auto"/>
                <w:bottom w:val="none" w:sz="0" w:space="0" w:color="auto"/>
                <w:right w:val="none" w:sz="0" w:space="0" w:color="auto"/>
              </w:divBdr>
            </w:div>
            <w:div w:id="1426920419">
              <w:marLeft w:val="0"/>
              <w:marRight w:val="0"/>
              <w:marTop w:val="0"/>
              <w:marBottom w:val="0"/>
              <w:divBdr>
                <w:top w:val="none" w:sz="0" w:space="0" w:color="auto"/>
                <w:left w:val="none" w:sz="0" w:space="0" w:color="auto"/>
                <w:bottom w:val="none" w:sz="0" w:space="0" w:color="auto"/>
                <w:right w:val="none" w:sz="0" w:space="0" w:color="auto"/>
              </w:divBdr>
            </w:div>
            <w:div w:id="2072999993">
              <w:marLeft w:val="0"/>
              <w:marRight w:val="0"/>
              <w:marTop w:val="0"/>
              <w:marBottom w:val="0"/>
              <w:divBdr>
                <w:top w:val="none" w:sz="0" w:space="0" w:color="auto"/>
                <w:left w:val="none" w:sz="0" w:space="0" w:color="auto"/>
                <w:bottom w:val="none" w:sz="0" w:space="0" w:color="auto"/>
                <w:right w:val="none" w:sz="0" w:space="0" w:color="auto"/>
              </w:divBdr>
            </w:div>
            <w:div w:id="1045980189">
              <w:marLeft w:val="0"/>
              <w:marRight w:val="0"/>
              <w:marTop w:val="0"/>
              <w:marBottom w:val="0"/>
              <w:divBdr>
                <w:top w:val="none" w:sz="0" w:space="0" w:color="auto"/>
                <w:left w:val="none" w:sz="0" w:space="0" w:color="auto"/>
                <w:bottom w:val="none" w:sz="0" w:space="0" w:color="auto"/>
                <w:right w:val="none" w:sz="0" w:space="0" w:color="auto"/>
              </w:divBdr>
            </w:div>
            <w:div w:id="1429276438">
              <w:marLeft w:val="0"/>
              <w:marRight w:val="0"/>
              <w:marTop w:val="0"/>
              <w:marBottom w:val="0"/>
              <w:divBdr>
                <w:top w:val="none" w:sz="0" w:space="0" w:color="auto"/>
                <w:left w:val="none" w:sz="0" w:space="0" w:color="auto"/>
                <w:bottom w:val="none" w:sz="0" w:space="0" w:color="auto"/>
                <w:right w:val="none" w:sz="0" w:space="0" w:color="auto"/>
              </w:divBdr>
            </w:div>
            <w:div w:id="1457067214">
              <w:marLeft w:val="0"/>
              <w:marRight w:val="0"/>
              <w:marTop w:val="0"/>
              <w:marBottom w:val="0"/>
              <w:divBdr>
                <w:top w:val="none" w:sz="0" w:space="0" w:color="auto"/>
                <w:left w:val="none" w:sz="0" w:space="0" w:color="auto"/>
                <w:bottom w:val="none" w:sz="0" w:space="0" w:color="auto"/>
                <w:right w:val="none" w:sz="0" w:space="0" w:color="auto"/>
              </w:divBdr>
            </w:div>
            <w:div w:id="971518703">
              <w:marLeft w:val="0"/>
              <w:marRight w:val="0"/>
              <w:marTop w:val="0"/>
              <w:marBottom w:val="0"/>
              <w:divBdr>
                <w:top w:val="none" w:sz="0" w:space="0" w:color="auto"/>
                <w:left w:val="none" w:sz="0" w:space="0" w:color="auto"/>
                <w:bottom w:val="none" w:sz="0" w:space="0" w:color="auto"/>
                <w:right w:val="none" w:sz="0" w:space="0" w:color="auto"/>
              </w:divBdr>
            </w:div>
            <w:div w:id="463668127">
              <w:marLeft w:val="0"/>
              <w:marRight w:val="0"/>
              <w:marTop w:val="0"/>
              <w:marBottom w:val="0"/>
              <w:divBdr>
                <w:top w:val="none" w:sz="0" w:space="0" w:color="auto"/>
                <w:left w:val="none" w:sz="0" w:space="0" w:color="auto"/>
                <w:bottom w:val="none" w:sz="0" w:space="0" w:color="auto"/>
                <w:right w:val="none" w:sz="0" w:space="0" w:color="auto"/>
              </w:divBdr>
            </w:div>
            <w:div w:id="2019191521">
              <w:marLeft w:val="0"/>
              <w:marRight w:val="0"/>
              <w:marTop w:val="0"/>
              <w:marBottom w:val="0"/>
              <w:divBdr>
                <w:top w:val="none" w:sz="0" w:space="0" w:color="auto"/>
                <w:left w:val="none" w:sz="0" w:space="0" w:color="auto"/>
                <w:bottom w:val="none" w:sz="0" w:space="0" w:color="auto"/>
                <w:right w:val="none" w:sz="0" w:space="0" w:color="auto"/>
              </w:divBdr>
            </w:div>
            <w:div w:id="1652371193">
              <w:marLeft w:val="0"/>
              <w:marRight w:val="0"/>
              <w:marTop w:val="0"/>
              <w:marBottom w:val="0"/>
              <w:divBdr>
                <w:top w:val="none" w:sz="0" w:space="0" w:color="auto"/>
                <w:left w:val="none" w:sz="0" w:space="0" w:color="auto"/>
                <w:bottom w:val="none" w:sz="0" w:space="0" w:color="auto"/>
                <w:right w:val="none" w:sz="0" w:space="0" w:color="auto"/>
              </w:divBdr>
            </w:div>
            <w:div w:id="552615217">
              <w:marLeft w:val="0"/>
              <w:marRight w:val="0"/>
              <w:marTop w:val="0"/>
              <w:marBottom w:val="0"/>
              <w:divBdr>
                <w:top w:val="none" w:sz="0" w:space="0" w:color="auto"/>
                <w:left w:val="none" w:sz="0" w:space="0" w:color="auto"/>
                <w:bottom w:val="none" w:sz="0" w:space="0" w:color="auto"/>
                <w:right w:val="none" w:sz="0" w:space="0" w:color="auto"/>
              </w:divBdr>
            </w:div>
            <w:div w:id="139345651">
              <w:marLeft w:val="0"/>
              <w:marRight w:val="0"/>
              <w:marTop w:val="0"/>
              <w:marBottom w:val="0"/>
              <w:divBdr>
                <w:top w:val="none" w:sz="0" w:space="0" w:color="auto"/>
                <w:left w:val="none" w:sz="0" w:space="0" w:color="auto"/>
                <w:bottom w:val="none" w:sz="0" w:space="0" w:color="auto"/>
                <w:right w:val="none" w:sz="0" w:space="0" w:color="auto"/>
              </w:divBdr>
            </w:div>
            <w:div w:id="253248367">
              <w:marLeft w:val="0"/>
              <w:marRight w:val="0"/>
              <w:marTop w:val="0"/>
              <w:marBottom w:val="0"/>
              <w:divBdr>
                <w:top w:val="none" w:sz="0" w:space="0" w:color="auto"/>
                <w:left w:val="none" w:sz="0" w:space="0" w:color="auto"/>
                <w:bottom w:val="none" w:sz="0" w:space="0" w:color="auto"/>
                <w:right w:val="none" w:sz="0" w:space="0" w:color="auto"/>
              </w:divBdr>
            </w:div>
            <w:div w:id="559826964">
              <w:marLeft w:val="0"/>
              <w:marRight w:val="0"/>
              <w:marTop w:val="0"/>
              <w:marBottom w:val="0"/>
              <w:divBdr>
                <w:top w:val="none" w:sz="0" w:space="0" w:color="auto"/>
                <w:left w:val="none" w:sz="0" w:space="0" w:color="auto"/>
                <w:bottom w:val="none" w:sz="0" w:space="0" w:color="auto"/>
                <w:right w:val="none" w:sz="0" w:space="0" w:color="auto"/>
              </w:divBdr>
            </w:div>
            <w:div w:id="1378430377">
              <w:marLeft w:val="0"/>
              <w:marRight w:val="0"/>
              <w:marTop w:val="0"/>
              <w:marBottom w:val="0"/>
              <w:divBdr>
                <w:top w:val="none" w:sz="0" w:space="0" w:color="auto"/>
                <w:left w:val="none" w:sz="0" w:space="0" w:color="auto"/>
                <w:bottom w:val="none" w:sz="0" w:space="0" w:color="auto"/>
                <w:right w:val="none" w:sz="0" w:space="0" w:color="auto"/>
              </w:divBdr>
            </w:div>
            <w:div w:id="1033919507">
              <w:marLeft w:val="0"/>
              <w:marRight w:val="0"/>
              <w:marTop w:val="0"/>
              <w:marBottom w:val="0"/>
              <w:divBdr>
                <w:top w:val="none" w:sz="0" w:space="0" w:color="auto"/>
                <w:left w:val="none" w:sz="0" w:space="0" w:color="auto"/>
                <w:bottom w:val="none" w:sz="0" w:space="0" w:color="auto"/>
                <w:right w:val="none" w:sz="0" w:space="0" w:color="auto"/>
              </w:divBdr>
            </w:div>
            <w:div w:id="1960449672">
              <w:marLeft w:val="0"/>
              <w:marRight w:val="0"/>
              <w:marTop w:val="0"/>
              <w:marBottom w:val="0"/>
              <w:divBdr>
                <w:top w:val="none" w:sz="0" w:space="0" w:color="auto"/>
                <w:left w:val="none" w:sz="0" w:space="0" w:color="auto"/>
                <w:bottom w:val="none" w:sz="0" w:space="0" w:color="auto"/>
                <w:right w:val="none" w:sz="0" w:space="0" w:color="auto"/>
              </w:divBdr>
            </w:div>
            <w:div w:id="1681540774">
              <w:marLeft w:val="0"/>
              <w:marRight w:val="0"/>
              <w:marTop w:val="0"/>
              <w:marBottom w:val="0"/>
              <w:divBdr>
                <w:top w:val="none" w:sz="0" w:space="0" w:color="auto"/>
                <w:left w:val="none" w:sz="0" w:space="0" w:color="auto"/>
                <w:bottom w:val="none" w:sz="0" w:space="0" w:color="auto"/>
                <w:right w:val="none" w:sz="0" w:space="0" w:color="auto"/>
              </w:divBdr>
            </w:div>
            <w:div w:id="1779639426">
              <w:marLeft w:val="0"/>
              <w:marRight w:val="0"/>
              <w:marTop w:val="0"/>
              <w:marBottom w:val="0"/>
              <w:divBdr>
                <w:top w:val="none" w:sz="0" w:space="0" w:color="auto"/>
                <w:left w:val="none" w:sz="0" w:space="0" w:color="auto"/>
                <w:bottom w:val="none" w:sz="0" w:space="0" w:color="auto"/>
                <w:right w:val="none" w:sz="0" w:space="0" w:color="auto"/>
              </w:divBdr>
            </w:div>
            <w:div w:id="8284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kprf.ru" TargetMode="External"/><Relationship Id="rId5" Type="http://schemas.openxmlformats.org/officeDocument/2006/relationships/hyperlink" Target="http://www.to62.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5</Pages>
  <Words>1613</Words>
  <Characters>9199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2016-04-08T07:36:00Z</cp:lastPrinted>
  <dcterms:created xsi:type="dcterms:W3CDTF">2016-04-06T16:02:00Z</dcterms:created>
  <dcterms:modified xsi:type="dcterms:W3CDTF">2016-04-08T07:37:00Z</dcterms:modified>
</cp:coreProperties>
</file>