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2D" w:rsidRDefault="0010707F" w:rsidP="001D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9A3744" w:rsidRDefault="009A3744" w:rsidP="000D6CAF">
      <w:pPr>
        <w:pStyle w:val="ad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47C" w:rsidRDefault="00B2247C" w:rsidP="000D6CAF">
      <w:pPr>
        <w:pStyle w:val="ad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Союз пенсионеров: год добрых дел </w:t>
      </w:r>
    </w:p>
    <w:p w:rsidR="00B2247C" w:rsidRDefault="00B2247C" w:rsidP="000D6CAF">
      <w:pPr>
        <w:pStyle w:val="ad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038" w:rsidRDefault="00B2247C" w:rsidP="00F776E7">
      <w:pPr>
        <w:tabs>
          <w:tab w:val="left" w:pos="0"/>
        </w:tabs>
        <w:spacing w:after="0"/>
        <w:ind w:left="284" w:right="117"/>
        <w:jc w:val="both"/>
        <w:rPr>
          <w:rFonts w:ascii="Times New Roman" w:eastAsia="Arial Unicode MS" w:hAnsi="Times New Roman"/>
          <w:i/>
          <w:color w:val="000000"/>
          <w:kern w:val="1"/>
        </w:rPr>
      </w:pPr>
      <w:r>
        <w:rPr>
          <w:rFonts w:ascii="Times New Roman" w:eastAsia="Arial Unicode MS" w:hAnsi="Times New Roman"/>
          <w:i/>
          <w:color w:val="000000"/>
          <w:kern w:val="1"/>
        </w:rPr>
        <w:t xml:space="preserve">Рязанское региональное отделение Общероссийской общественной организации «Союз пенсионеров России» подвело итоги работы в 2016 году и начале 2017 года. </w:t>
      </w:r>
      <w:r w:rsidR="00992038">
        <w:rPr>
          <w:rFonts w:ascii="Times New Roman" w:eastAsia="Arial Unicode MS" w:hAnsi="Times New Roman"/>
          <w:i/>
          <w:color w:val="000000"/>
          <w:kern w:val="1"/>
        </w:rPr>
        <w:t xml:space="preserve">Результаты деятельности обсуждены на совещании, проведённом на базе ГУ – Отделения Пенсионного фонда РФ по Рязанской области. </w:t>
      </w:r>
    </w:p>
    <w:p w:rsidR="00992038" w:rsidRPr="006E1EBA" w:rsidRDefault="00992038" w:rsidP="00F776E7">
      <w:pPr>
        <w:tabs>
          <w:tab w:val="left" w:pos="0"/>
        </w:tabs>
        <w:spacing w:after="0"/>
        <w:ind w:left="284" w:right="117"/>
        <w:jc w:val="both"/>
        <w:rPr>
          <w:rFonts w:ascii="Times New Roman" w:eastAsia="Arial Unicode MS" w:hAnsi="Times New Roman"/>
          <w:i/>
          <w:color w:val="000000"/>
          <w:kern w:val="1"/>
        </w:rPr>
      </w:pPr>
    </w:p>
    <w:p w:rsidR="00C37C55" w:rsidRPr="006E1EBA" w:rsidRDefault="00992038" w:rsidP="00F776E7">
      <w:pPr>
        <w:tabs>
          <w:tab w:val="left" w:pos="0"/>
        </w:tabs>
        <w:spacing w:after="0"/>
        <w:ind w:left="284" w:right="117"/>
        <w:jc w:val="both"/>
        <w:rPr>
          <w:rFonts w:ascii="Times New Roman" w:eastAsia="Arial Unicode MS" w:hAnsi="Times New Roman"/>
          <w:color w:val="000000"/>
          <w:kern w:val="1"/>
        </w:rPr>
      </w:pPr>
      <w:r w:rsidRPr="006E1EBA">
        <w:rPr>
          <w:rFonts w:ascii="Times New Roman" w:eastAsia="Arial Unicode MS" w:hAnsi="Times New Roman"/>
          <w:color w:val="000000"/>
          <w:kern w:val="1"/>
        </w:rPr>
        <w:tab/>
      </w:r>
      <w:proofErr w:type="gramStart"/>
      <w:r w:rsidR="00C37C55" w:rsidRPr="006E1EBA">
        <w:rPr>
          <w:rFonts w:ascii="Times New Roman" w:eastAsia="Arial Unicode MS" w:hAnsi="Times New Roman"/>
          <w:color w:val="000000"/>
          <w:kern w:val="1"/>
        </w:rPr>
        <w:t xml:space="preserve">В Отделении Пенсионного фонда РФ по Рязанской области состоялось совещание на тему итогов деятельности в 2016 году и основных планов работы на 2017 год, на котором присутствовали руководство Отделения, начальники территориальных органов и представители законодательной и исполнительной власти (сенатор Л.Н. Тюрина, зам. председателя Правительства региона Е.И. </w:t>
      </w:r>
      <w:proofErr w:type="spellStart"/>
      <w:r w:rsidR="00C37C55" w:rsidRPr="006E1EBA">
        <w:rPr>
          <w:rFonts w:ascii="Times New Roman" w:eastAsia="Arial Unicode MS" w:hAnsi="Times New Roman"/>
          <w:color w:val="000000"/>
          <w:kern w:val="1"/>
        </w:rPr>
        <w:t>Буняшина</w:t>
      </w:r>
      <w:proofErr w:type="spellEnd"/>
      <w:r w:rsidR="00C37C55" w:rsidRPr="006E1EBA">
        <w:rPr>
          <w:rFonts w:ascii="Times New Roman" w:eastAsia="Arial Unicode MS" w:hAnsi="Times New Roman"/>
          <w:color w:val="000000"/>
          <w:kern w:val="1"/>
        </w:rPr>
        <w:t>, федеральный инспектор С.П. Яковлев, председатель Комитета областной Думы А.И.</w:t>
      </w:r>
      <w:proofErr w:type="gramEnd"/>
      <w:r w:rsidR="00C37C55" w:rsidRPr="006E1EBA">
        <w:rPr>
          <w:rFonts w:ascii="Times New Roman" w:eastAsia="Arial Unicode MS" w:hAnsi="Times New Roman"/>
          <w:color w:val="000000"/>
          <w:kern w:val="1"/>
        </w:rPr>
        <w:t xml:space="preserve"> </w:t>
      </w:r>
      <w:proofErr w:type="spellStart"/>
      <w:proofErr w:type="gramStart"/>
      <w:r w:rsidR="00C37C55" w:rsidRPr="006E1EBA">
        <w:rPr>
          <w:rFonts w:ascii="Times New Roman" w:eastAsia="Arial Unicode MS" w:hAnsi="Times New Roman"/>
          <w:color w:val="000000"/>
          <w:kern w:val="1"/>
        </w:rPr>
        <w:t>Просянников</w:t>
      </w:r>
      <w:proofErr w:type="spellEnd"/>
      <w:r w:rsidR="00C37C55" w:rsidRPr="006E1EBA">
        <w:rPr>
          <w:rFonts w:ascii="Times New Roman" w:eastAsia="Arial Unicode MS" w:hAnsi="Times New Roman"/>
          <w:color w:val="000000"/>
          <w:kern w:val="1"/>
        </w:rPr>
        <w:t>).</w:t>
      </w:r>
      <w:proofErr w:type="gramEnd"/>
    </w:p>
    <w:p w:rsidR="00F851A5" w:rsidRPr="006E1EBA" w:rsidRDefault="00C37C55" w:rsidP="00F851A5">
      <w:pPr>
        <w:tabs>
          <w:tab w:val="left" w:pos="0"/>
        </w:tabs>
        <w:spacing w:after="0"/>
        <w:ind w:left="284" w:right="117"/>
        <w:jc w:val="both"/>
        <w:rPr>
          <w:rFonts w:ascii="Times New Roman" w:eastAsia="Arial Unicode MS" w:hAnsi="Times New Roman"/>
          <w:color w:val="000000"/>
          <w:kern w:val="1"/>
        </w:rPr>
      </w:pPr>
      <w:r w:rsidRPr="006E1EBA">
        <w:rPr>
          <w:rFonts w:ascii="Times New Roman" w:eastAsia="Arial Unicode MS" w:hAnsi="Times New Roman"/>
          <w:color w:val="000000"/>
          <w:kern w:val="1"/>
        </w:rPr>
        <w:tab/>
        <w:t xml:space="preserve">  Помимо ключевых аспектов пенсионного обеспечения и страхования в число важнейших тем областного мероприятия вошла общественная деятельность, реализуемая региональным отделением Союза пенсионеров России. СПР – это </w:t>
      </w:r>
      <w:r w:rsidRPr="006E1EBA">
        <w:rPr>
          <w:rFonts w:ascii="Times New Roman" w:eastAsia="Arial Unicode MS" w:hAnsi="Times New Roman"/>
          <w:color w:val="000000"/>
          <w:kern w:val="1"/>
        </w:rPr>
        <w:tab/>
        <w:t xml:space="preserve"> </w:t>
      </w:r>
      <w:r w:rsidR="00B2247C" w:rsidRPr="006E1EBA">
        <w:rPr>
          <w:rFonts w:ascii="Times New Roman" w:eastAsia="Arial Unicode MS" w:hAnsi="Times New Roman"/>
          <w:color w:val="000000"/>
          <w:kern w:val="1"/>
        </w:rPr>
        <w:t xml:space="preserve">крупное </w:t>
      </w:r>
      <w:r w:rsidRPr="006E1EBA">
        <w:rPr>
          <w:rFonts w:ascii="Times New Roman" w:eastAsia="Arial Unicode MS" w:hAnsi="Times New Roman"/>
          <w:color w:val="000000"/>
          <w:kern w:val="1"/>
        </w:rPr>
        <w:t xml:space="preserve">и влиятельное </w:t>
      </w:r>
      <w:r w:rsidR="00B2247C" w:rsidRPr="006E1EBA">
        <w:rPr>
          <w:rFonts w:ascii="Times New Roman" w:eastAsia="Arial Unicode MS" w:hAnsi="Times New Roman"/>
          <w:color w:val="000000"/>
          <w:kern w:val="1"/>
        </w:rPr>
        <w:t xml:space="preserve">общественное объединение, на федеральном и региональном уровне действующее в интересах старшего поколения и реализующее большое количество социальных благотворительных и образовательных проектов. </w:t>
      </w:r>
      <w:r w:rsidR="00F851A5" w:rsidRPr="006E1EBA">
        <w:rPr>
          <w:rFonts w:ascii="Times New Roman" w:eastAsia="Arial Unicode MS" w:hAnsi="Times New Roman"/>
          <w:color w:val="000000"/>
          <w:kern w:val="1"/>
        </w:rPr>
        <w:t xml:space="preserve">В Рязанской области членами СПР являются более 16 тысяч граждан как молодого, так и старшего возраста. </w:t>
      </w:r>
    </w:p>
    <w:p w:rsidR="00F851A5" w:rsidRPr="006E1EBA" w:rsidRDefault="00F851A5" w:rsidP="00F851A5">
      <w:pPr>
        <w:tabs>
          <w:tab w:val="left" w:pos="0"/>
        </w:tabs>
        <w:spacing w:after="0"/>
        <w:ind w:left="284" w:right="117"/>
        <w:jc w:val="both"/>
        <w:rPr>
          <w:rFonts w:ascii="Times New Roman" w:eastAsia="Arial Unicode MS" w:hAnsi="Times New Roman"/>
          <w:color w:val="000000"/>
          <w:kern w:val="1"/>
        </w:rPr>
      </w:pPr>
      <w:r w:rsidRPr="006E1EBA">
        <w:rPr>
          <w:rFonts w:ascii="Times New Roman" w:eastAsia="Arial Unicode MS" w:hAnsi="Times New Roman"/>
          <w:color w:val="000000"/>
          <w:kern w:val="1"/>
        </w:rPr>
        <w:tab/>
        <w:t xml:space="preserve"> Основные результаты работы СПР в регионе в 2016 году в докладе на областном мероприятии озвучила председатель Рязанского регионального отделения Общероссийской общественной организации Г.Г. Воробьёва. Галина Воробьёва рассказала, что отделением </w:t>
      </w:r>
      <w:r w:rsidRPr="006E1EBA">
        <w:rPr>
          <w:rFonts w:ascii="Times New Roman" w:eastAsia="Arial Unicode MS" w:hAnsi="Times New Roman"/>
          <w:color w:val="000000"/>
          <w:kern w:val="1"/>
        </w:rPr>
        <w:tab/>
        <w:t>СПР по мере возможностей, которыми может располагать некоммерческая организация, на общественных началах проводится масштабная и интенсивная работа на благо</w:t>
      </w:r>
      <w:r w:rsidR="00494103" w:rsidRPr="006E1EBA">
        <w:rPr>
          <w:rFonts w:ascii="Times New Roman" w:eastAsia="Arial Unicode MS" w:hAnsi="Times New Roman"/>
          <w:color w:val="000000"/>
          <w:kern w:val="1"/>
        </w:rPr>
        <w:t xml:space="preserve"> пожилых граждан. Отделение Союза пенсионеров организовало и уже 3 года ведёт социальный проект Университет третьего возраста, в рамках которого действуют </w:t>
      </w:r>
      <w:proofErr w:type="spellStart"/>
      <w:r w:rsidR="00494103" w:rsidRPr="006E1EBA">
        <w:rPr>
          <w:rFonts w:ascii="Times New Roman" w:eastAsia="Arial Unicode MS" w:hAnsi="Times New Roman"/>
          <w:color w:val="000000"/>
          <w:kern w:val="1"/>
        </w:rPr>
        <w:t>разнопрофильные</w:t>
      </w:r>
      <w:proofErr w:type="spellEnd"/>
      <w:r w:rsidR="00494103" w:rsidRPr="006E1EBA">
        <w:rPr>
          <w:rFonts w:ascii="Times New Roman" w:eastAsia="Arial Unicode MS" w:hAnsi="Times New Roman"/>
          <w:color w:val="000000"/>
          <w:kern w:val="1"/>
        </w:rPr>
        <w:t xml:space="preserve"> факультеты и клубы по интересам.</w:t>
      </w:r>
    </w:p>
    <w:p w:rsidR="00494103" w:rsidRPr="006E1EBA" w:rsidRDefault="00494103" w:rsidP="00F851A5">
      <w:pPr>
        <w:tabs>
          <w:tab w:val="left" w:pos="0"/>
        </w:tabs>
        <w:spacing w:after="0"/>
        <w:ind w:left="284" w:right="117"/>
        <w:jc w:val="both"/>
        <w:rPr>
          <w:rFonts w:ascii="Times New Roman" w:eastAsia="Arial Unicode MS" w:hAnsi="Times New Roman"/>
          <w:color w:val="000000"/>
          <w:kern w:val="1"/>
        </w:rPr>
      </w:pPr>
      <w:r w:rsidRPr="006E1EBA">
        <w:rPr>
          <w:rFonts w:ascii="Times New Roman" w:eastAsia="Arial Unicode MS" w:hAnsi="Times New Roman"/>
          <w:color w:val="000000"/>
          <w:kern w:val="1"/>
        </w:rPr>
        <w:t xml:space="preserve"> </w:t>
      </w:r>
      <w:r w:rsidRPr="006E1EBA">
        <w:rPr>
          <w:rFonts w:ascii="Times New Roman" w:eastAsia="Arial Unicode MS" w:hAnsi="Times New Roman"/>
          <w:color w:val="000000"/>
          <w:kern w:val="1"/>
        </w:rPr>
        <w:tab/>
        <w:t xml:space="preserve">Наиболее заметная и результативная часть работы – это организованные бесплатные курсы компьютерной грамотности для пожилых граждан, на которых на волонтёрских началах организовано обучение пенсионеров владению компьютером и возможностями интернета. В числе выпускников курсов  - более 700 пожилых </w:t>
      </w:r>
      <w:proofErr w:type="spellStart"/>
      <w:r w:rsidRPr="006E1EBA">
        <w:rPr>
          <w:rFonts w:ascii="Times New Roman" w:eastAsia="Arial Unicode MS" w:hAnsi="Times New Roman"/>
          <w:color w:val="000000"/>
          <w:kern w:val="1"/>
        </w:rPr>
        <w:t>рязанцев</w:t>
      </w:r>
      <w:proofErr w:type="spellEnd"/>
      <w:r w:rsidRPr="006E1EBA">
        <w:rPr>
          <w:rFonts w:ascii="Times New Roman" w:eastAsia="Arial Unicode MS" w:hAnsi="Times New Roman"/>
          <w:color w:val="000000"/>
          <w:kern w:val="1"/>
        </w:rPr>
        <w:t xml:space="preserve"> (включая пенсионеров в возрасте старше 80 лет), владеющих подробными навыками работы мультимедийными программами, текстовыми и графическими редакторами, а также современными гаджетами. </w:t>
      </w:r>
      <w:r w:rsidR="006E1EBA" w:rsidRPr="006E1EBA">
        <w:rPr>
          <w:rFonts w:ascii="Times New Roman" w:eastAsia="Arial Unicode MS" w:hAnsi="Times New Roman"/>
          <w:color w:val="000000"/>
          <w:kern w:val="1"/>
        </w:rPr>
        <w:t xml:space="preserve">Курсы пользуются популярностью. На очереди – около 300 потенциальных слушателей. </w:t>
      </w:r>
      <w:r w:rsidR="006E1EBA">
        <w:rPr>
          <w:rFonts w:ascii="Times New Roman" w:eastAsia="Arial Unicode MS" w:hAnsi="Times New Roman"/>
          <w:color w:val="000000"/>
          <w:kern w:val="1"/>
        </w:rPr>
        <w:t xml:space="preserve">Обучение проводится не только в Рязани, но и в районах области. </w:t>
      </w:r>
    </w:p>
    <w:p w:rsidR="00F851A5" w:rsidRPr="006E1EBA" w:rsidRDefault="00F851A5" w:rsidP="00C37C55">
      <w:pPr>
        <w:tabs>
          <w:tab w:val="left" w:pos="0"/>
        </w:tabs>
        <w:spacing w:after="0"/>
        <w:ind w:left="284" w:right="117"/>
        <w:jc w:val="both"/>
        <w:rPr>
          <w:rFonts w:ascii="Times New Roman" w:eastAsia="Arial Unicode MS" w:hAnsi="Times New Roman"/>
          <w:color w:val="000000"/>
          <w:kern w:val="1"/>
        </w:rPr>
      </w:pPr>
      <w:r w:rsidRPr="006E1EBA">
        <w:rPr>
          <w:rFonts w:ascii="Times New Roman" w:eastAsia="Arial Unicode MS" w:hAnsi="Times New Roman"/>
          <w:color w:val="000000"/>
          <w:kern w:val="1"/>
        </w:rPr>
        <w:tab/>
        <w:t xml:space="preserve"> </w:t>
      </w:r>
      <w:r w:rsidR="00494103" w:rsidRPr="006E1EBA">
        <w:rPr>
          <w:rFonts w:ascii="Times New Roman" w:eastAsia="Arial Unicode MS" w:hAnsi="Times New Roman"/>
          <w:color w:val="000000"/>
          <w:kern w:val="1"/>
        </w:rPr>
        <w:t xml:space="preserve">Также на бесплатной основе на нескольких площадках действует Клуб любителей </w:t>
      </w:r>
      <w:r w:rsidR="006E1EBA" w:rsidRPr="006E1EBA">
        <w:rPr>
          <w:rFonts w:ascii="Times New Roman" w:eastAsia="Arial Unicode MS" w:hAnsi="Times New Roman"/>
          <w:color w:val="000000"/>
          <w:kern w:val="1"/>
        </w:rPr>
        <w:t xml:space="preserve">английского языка. Профессиональные преподаватели и студенты – волонтёры помогают пенсионерам овладевать не только элементарными, но и продвинутыми навыками общения на языке Шекспира и Уайльда. </w:t>
      </w:r>
    </w:p>
    <w:p w:rsidR="006E1EBA" w:rsidRPr="006E1EBA" w:rsidRDefault="006E1EBA" w:rsidP="00C37C55">
      <w:pPr>
        <w:tabs>
          <w:tab w:val="left" w:pos="0"/>
        </w:tabs>
        <w:spacing w:after="0"/>
        <w:ind w:left="284" w:right="117"/>
        <w:jc w:val="both"/>
        <w:rPr>
          <w:rFonts w:ascii="Times New Roman" w:eastAsia="Arial Unicode MS" w:hAnsi="Times New Roman"/>
          <w:color w:val="000000"/>
          <w:kern w:val="1"/>
        </w:rPr>
      </w:pPr>
      <w:r w:rsidRPr="006E1EBA">
        <w:rPr>
          <w:rFonts w:ascii="Times New Roman" w:eastAsia="Arial Unicode MS" w:hAnsi="Times New Roman"/>
          <w:color w:val="000000"/>
          <w:kern w:val="1"/>
        </w:rPr>
        <w:tab/>
        <w:t xml:space="preserve"> На базе Отделения ПФР, Муниципального культурного центра и Детской библиотеки – филиала №5 уже не первый год работает клуб прикладного творчества «Волшебница», в котором пенсионеры с удовольствием осваивают вышивание ленточками, оформляют элементы домашнего декора и изготавливают милые и по – настоящему красивые, изящные сувениры и подарки. </w:t>
      </w:r>
    </w:p>
    <w:p w:rsidR="00B739AD" w:rsidRDefault="006E1EBA" w:rsidP="00B739AD">
      <w:pPr>
        <w:tabs>
          <w:tab w:val="left" w:pos="0"/>
        </w:tabs>
        <w:spacing w:after="0"/>
        <w:ind w:left="284" w:right="117"/>
        <w:jc w:val="both"/>
        <w:rPr>
          <w:rFonts w:ascii="Times New Roman" w:hAnsi="Times New Roman" w:cs="Times New Roman"/>
        </w:rPr>
      </w:pPr>
      <w:r w:rsidRPr="006E1EBA">
        <w:rPr>
          <w:rFonts w:ascii="Times New Roman" w:eastAsia="Arial Unicode MS" w:hAnsi="Times New Roman"/>
          <w:color w:val="000000"/>
          <w:kern w:val="1"/>
        </w:rPr>
        <w:tab/>
        <w:t xml:space="preserve"> Ещё одно творческое объединение под опекой СПР – клуб «Хозяюшка». </w:t>
      </w:r>
      <w:r w:rsidR="00F851A5" w:rsidRPr="00F851A5">
        <w:rPr>
          <w:rFonts w:ascii="Times New Roman" w:hAnsi="Times New Roman" w:cs="Times New Roman"/>
        </w:rPr>
        <w:t xml:space="preserve">Творческие работы </w:t>
      </w:r>
      <w:r w:rsidRPr="006E1EBA">
        <w:rPr>
          <w:rFonts w:ascii="Times New Roman" w:hAnsi="Times New Roman" w:cs="Times New Roman"/>
        </w:rPr>
        <w:t xml:space="preserve">участников </w:t>
      </w:r>
      <w:r>
        <w:rPr>
          <w:rFonts w:ascii="Times New Roman" w:hAnsi="Times New Roman" w:cs="Times New Roman"/>
        </w:rPr>
        <w:t xml:space="preserve">клуба уникальны. </w:t>
      </w:r>
      <w:r w:rsidR="00B739AD">
        <w:rPr>
          <w:rFonts w:ascii="Times New Roman" w:hAnsi="Times New Roman" w:cs="Times New Roman"/>
        </w:rPr>
        <w:t xml:space="preserve">Пожилые люди </w:t>
      </w:r>
      <w:r w:rsidR="00B739AD" w:rsidRPr="00F851A5">
        <w:rPr>
          <w:rFonts w:ascii="Times New Roman" w:hAnsi="Times New Roman" w:cs="Times New Roman"/>
        </w:rPr>
        <w:t>создают оригинальные  шедевры</w:t>
      </w:r>
      <w:r w:rsidR="00B739AD">
        <w:rPr>
          <w:rFonts w:ascii="Times New Roman" w:hAnsi="Times New Roman" w:cs="Times New Roman"/>
        </w:rPr>
        <w:t xml:space="preserve"> прикладного творчества </w:t>
      </w:r>
      <w:r w:rsidR="00B739AD" w:rsidRPr="00F851A5">
        <w:rPr>
          <w:rFonts w:ascii="Times New Roman" w:hAnsi="Times New Roman" w:cs="Times New Roman"/>
        </w:rPr>
        <w:t xml:space="preserve">из </w:t>
      </w:r>
      <w:r w:rsidR="00B739AD">
        <w:rPr>
          <w:rFonts w:ascii="Times New Roman" w:hAnsi="Times New Roman" w:cs="Times New Roman"/>
        </w:rPr>
        <w:t xml:space="preserve">пуговиц и ткани, бумаги и краски, выполняют качественные работы в стиле </w:t>
      </w:r>
      <w:r w:rsidR="00B739AD">
        <w:rPr>
          <w:rFonts w:ascii="Times New Roman" w:hAnsi="Times New Roman" w:cs="Times New Roman"/>
          <w:lang w:val="en-US"/>
        </w:rPr>
        <w:t>patchwork</w:t>
      </w:r>
      <w:r w:rsidR="00B739AD" w:rsidRPr="00B739AD">
        <w:rPr>
          <w:rFonts w:ascii="Times New Roman" w:hAnsi="Times New Roman" w:cs="Times New Roman"/>
        </w:rPr>
        <w:t xml:space="preserve">. </w:t>
      </w:r>
      <w:r w:rsidR="00B739AD">
        <w:rPr>
          <w:rFonts w:ascii="Times New Roman" w:hAnsi="Times New Roman" w:cs="Times New Roman"/>
        </w:rPr>
        <w:t xml:space="preserve">Многие занимаются макраме и </w:t>
      </w:r>
      <w:proofErr w:type="spellStart"/>
      <w:r w:rsidR="00B739AD">
        <w:rPr>
          <w:rFonts w:ascii="Times New Roman" w:hAnsi="Times New Roman" w:cs="Times New Roman"/>
        </w:rPr>
        <w:t>бисероплетением</w:t>
      </w:r>
      <w:proofErr w:type="spellEnd"/>
      <w:r w:rsidR="00B739AD">
        <w:rPr>
          <w:rFonts w:ascii="Times New Roman" w:hAnsi="Times New Roman" w:cs="Times New Roman"/>
        </w:rPr>
        <w:t xml:space="preserve">. </w:t>
      </w:r>
    </w:p>
    <w:p w:rsidR="00B739AD" w:rsidRDefault="00B739AD" w:rsidP="00B739AD">
      <w:pPr>
        <w:tabs>
          <w:tab w:val="left" w:pos="0"/>
        </w:tabs>
        <w:spacing w:after="0"/>
        <w:ind w:left="284" w:right="1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Преподаватели в клубах – сами пенсионеры, которые делятся друг с другом умениями и навыками, проводят конкурсы и устраивают выставки лучших работ. </w:t>
      </w:r>
    </w:p>
    <w:p w:rsidR="00B739AD" w:rsidRPr="00B739AD" w:rsidRDefault="00B739AD" w:rsidP="00B739AD">
      <w:pPr>
        <w:tabs>
          <w:tab w:val="left" w:pos="0"/>
        </w:tabs>
        <w:spacing w:after="0"/>
        <w:ind w:left="284" w:right="1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В конце марта в рамках университета третьего возраста открывается проект «Клуб новых возможностей», призванный обучать пенсионеров ос</w:t>
      </w:r>
      <w:r w:rsidR="003B6B2E">
        <w:rPr>
          <w:rFonts w:ascii="Times New Roman" w:hAnsi="Times New Roman" w:cs="Times New Roman"/>
        </w:rPr>
        <w:t xml:space="preserve">новам финансовой грамотности. Как распознать финансовую пирамиду, выбрать </w:t>
      </w:r>
      <w:r w:rsidR="007B0E7B">
        <w:rPr>
          <w:rFonts w:ascii="Times New Roman" w:hAnsi="Times New Roman" w:cs="Times New Roman"/>
        </w:rPr>
        <w:t xml:space="preserve">наиболее приемлемое кредитное учреждение, искать по этому поводу объективную информацию, - этим и другим житейским аспектам </w:t>
      </w:r>
      <w:r w:rsidR="00B50A35">
        <w:rPr>
          <w:rFonts w:ascii="Times New Roman" w:hAnsi="Times New Roman" w:cs="Times New Roman"/>
        </w:rPr>
        <w:t>посвящены занятия клуба.</w:t>
      </w:r>
    </w:p>
    <w:p w:rsidR="00F851A5" w:rsidRPr="00F851A5" w:rsidRDefault="00B50A35" w:rsidP="00F072F8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 w:rsidR="00F851A5" w:rsidRPr="00F85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Помимо постоянной деятельности </w:t>
      </w:r>
      <w:r w:rsidR="00F851A5" w:rsidRPr="00F851A5">
        <w:rPr>
          <w:rFonts w:ascii="Times New Roman" w:hAnsi="Times New Roman" w:cs="Times New Roman"/>
        </w:rPr>
        <w:t xml:space="preserve">Региональное отделение </w:t>
      </w:r>
      <w:r>
        <w:rPr>
          <w:rFonts w:ascii="Times New Roman" w:hAnsi="Times New Roman" w:cs="Times New Roman"/>
        </w:rPr>
        <w:t xml:space="preserve">СПР </w:t>
      </w:r>
      <w:r w:rsidR="00F851A5" w:rsidRPr="00F851A5">
        <w:rPr>
          <w:rFonts w:ascii="Times New Roman" w:hAnsi="Times New Roman" w:cs="Times New Roman"/>
        </w:rPr>
        <w:t xml:space="preserve">проводит различные календарные мероприятия, в том числе ко Дню Победы, Дню пожилого человека, Дню Матери. </w:t>
      </w:r>
      <w:r>
        <w:rPr>
          <w:rFonts w:ascii="Times New Roman" w:hAnsi="Times New Roman" w:cs="Times New Roman"/>
        </w:rPr>
        <w:t xml:space="preserve">В частности, </w:t>
      </w:r>
      <w:r w:rsidR="00F851A5" w:rsidRPr="00F851A5">
        <w:rPr>
          <w:rFonts w:ascii="Times New Roman" w:hAnsi="Times New Roman" w:cs="Times New Roman"/>
        </w:rPr>
        <w:t xml:space="preserve">проводятся </w:t>
      </w:r>
      <w:r w:rsidR="00EF6513">
        <w:rPr>
          <w:rFonts w:ascii="Times New Roman" w:hAnsi="Times New Roman" w:cs="Times New Roman"/>
        </w:rPr>
        <w:t>ф</w:t>
      </w:r>
      <w:r w:rsidR="00F851A5" w:rsidRPr="00F851A5">
        <w:rPr>
          <w:rFonts w:ascii="Times New Roman" w:hAnsi="Times New Roman" w:cs="Times New Roman"/>
        </w:rPr>
        <w:t>отоконкурсы, конкурсы рисунков, выставки</w:t>
      </w:r>
      <w:r>
        <w:rPr>
          <w:rFonts w:ascii="Times New Roman" w:hAnsi="Times New Roman" w:cs="Times New Roman"/>
        </w:rPr>
        <w:t xml:space="preserve"> и концерты, благотворительные акции. </w:t>
      </w:r>
      <w:r w:rsidR="00F851A5" w:rsidRPr="00F851A5">
        <w:rPr>
          <w:rFonts w:ascii="Times New Roman" w:hAnsi="Times New Roman" w:cs="Times New Roman"/>
        </w:rPr>
        <w:t>В четвертый раз проводится региональный чемпионат по компьютерному многоборью с участием победителей во Всероссийском чемпионате. В этом году победители  регионального чемпионата поедут на Всероссийский чемпион</w:t>
      </w:r>
      <w:r w:rsidR="00EF6513">
        <w:rPr>
          <w:rFonts w:ascii="Times New Roman" w:hAnsi="Times New Roman" w:cs="Times New Roman"/>
        </w:rPr>
        <w:t xml:space="preserve">ат по компьютерному многоборью </w:t>
      </w:r>
      <w:r w:rsidR="00F851A5" w:rsidRPr="00F851A5">
        <w:rPr>
          <w:rFonts w:ascii="Times New Roman" w:hAnsi="Times New Roman" w:cs="Times New Roman"/>
        </w:rPr>
        <w:t>в Санкт-Петербург.</w:t>
      </w:r>
      <w:r w:rsidR="00EF6513" w:rsidRPr="00EF6513">
        <w:rPr>
          <w:rFonts w:ascii="Times New Roman" w:hAnsi="Times New Roman" w:cs="Times New Roman"/>
        </w:rPr>
        <w:t xml:space="preserve"> </w:t>
      </w:r>
      <w:r w:rsidR="00EF6513" w:rsidRPr="00F851A5">
        <w:rPr>
          <w:rFonts w:ascii="Times New Roman" w:hAnsi="Times New Roman" w:cs="Times New Roman"/>
        </w:rPr>
        <w:t>Ежегодно, совместно с ОПФР по Рязанской области пенсионеры участвуют во всероссийском конкурсе «Понятный интернет»</w:t>
      </w:r>
      <w:r w:rsidR="00EF6513">
        <w:rPr>
          <w:rFonts w:ascii="Times New Roman" w:hAnsi="Times New Roman" w:cs="Times New Roman"/>
        </w:rPr>
        <w:t>.</w:t>
      </w:r>
      <w:r w:rsidR="00F072F8">
        <w:rPr>
          <w:rFonts w:ascii="Times New Roman" w:hAnsi="Times New Roman" w:cs="Times New Roman"/>
        </w:rPr>
        <w:t xml:space="preserve"> </w:t>
      </w:r>
      <w:r w:rsidR="00F851A5" w:rsidRPr="00F851A5">
        <w:rPr>
          <w:rFonts w:ascii="Times New Roman" w:hAnsi="Times New Roman" w:cs="Times New Roman"/>
        </w:rPr>
        <w:t xml:space="preserve">Совместно  с другими общественными организациями проводится масса спортивных мероприятий (турниры по шахматам, лыжам, </w:t>
      </w:r>
      <w:r w:rsidR="00EF6513">
        <w:rPr>
          <w:rFonts w:ascii="Times New Roman" w:hAnsi="Times New Roman" w:cs="Times New Roman"/>
        </w:rPr>
        <w:t>теннису)</w:t>
      </w:r>
      <w:r w:rsidR="00F851A5" w:rsidRPr="00F851A5">
        <w:rPr>
          <w:rFonts w:ascii="Times New Roman" w:hAnsi="Times New Roman" w:cs="Times New Roman"/>
        </w:rPr>
        <w:t xml:space="preserve">.  </w:t>
      </w:r>
    </w:p>
    <w:p w:rsidR="00EF6513" w:rsidRDefault="00F851A5" w:rsidP="00EF6513">
      <w:pPr>
        <w:spacing w:after="0"/>
        <w:ind w:left="284"/>
        <w:jc w:val="both"/>
        <w:rPr>
          <w:rFonts w:ascii="Times New Roman" w:hAnsi="Times New Roman" w:cs="Times New Roman"/>
        </w:rPr>
      </w:pPr>
      <w:r w:rsidRPr="00F851A5">
        <w:rPr>
          <w:rFonts w:ascii="Times New Roman" w:hAnsi="Times New Roman" w:cs="Times New Roman"/>
        </w:rPr>
        <w:t xml:space="preserve"> </w:t>
      </w:r>
      <w:r w:rsidR="00EF6513">
        <w:rPr>
          <w:rFonts w:ascii="Times New Roman" w:hAnsi="Times New Roman" w:cs="Times New Roman"/>
        </w:rPr>
        <w:t xml:space="preserve"> </w:t>
      </w:r>
      <w:r w:rsidR="00EF6513">
        <w:rPr>
          <w:rFonts w:ascii="Times New Roman" w:hAnsi="Times New Roman" w:cs="Times New Roman"/>
        </w:rPr>
        <w:tab/>
      </w:r>
      <w:r w:rsidRPr="00F851A5">
        <w:rPr>
          <w:rFonts w:ascii="Times New Roman" w:hAnsi="Times New Roman" w:cs="Times New Roman"/>
        </w:rPr>
        <w:t xml:space="preserve">   </w:t>
      </w:r>
      <w:r w:rsidR="00EF6513">
        <w:rPr>
          <w:rFonts w:ascii="Times New Roman" w:hAnsi="Times New Roman" w:cs="Times New Roman"/>
        </w:rPr>
        <w:t>Галина Воробьёва отметила, что деятельность всех клубов и курсов, несомненно, имеет актуальное прикладное значение</w:t>
      </w:r>
      <w:r w:rsidR="00F072F8">
        <w:rPr>
          <w:rFonts w:ascii="Times New Roman" w:hAnsi="Times New Roman" w:cs="Times New Roman"/>
        </w:rPr>
        <w:t xml:space="preserve"> для пенсионеров: курсы компьютерной грамотности адаптируют к современной жизни, курсы английского расширяют кругозор и обеспечивают столь необходимую пожилым вербальную активность, спортивные занятия повышают тонус, а занятия в творческих кружках сохраняют мелкую моторику и т.д. Но ещё один важный для многих момент – это профилактика </w:t>
      </w:r>
      <w:r w:rsidR="003D76FB">
        <w:rPr>
          <w:rFonts w:ascii="Times New Roman" w:hAnsi="Times New Roman" w:cs="Times New Roman"/>
        </w:rPr>
        <w:t xml:space="preserve">обусловленного возрастом замкнутого образа жизни, а иногда и одиночества. Курсы и клубы – это складывающиеся кампании хороших друзей, единомышленников и знакомых, которые общаются между собой. </w:t>
      </w:r>
    </w:p>
    <w:p w:rsidR="00F851A5" w:rsidRDefault="003D76FB" w:rsidP="003D76FB">
      <w:pPr>
        <w:spacing w:after="0"/>
        <w:ind w:left="284" w:firstLine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51A5" w:rsidRPr="00F851A5">
        <w:rPr>
          <w:rFonts w:ascii="Times New Roman" w:hAnsi="Times New Roman" w:cs="Times New Roman"/>
        </w:rPr>
        <w:t>Общественная организация активно участвует в жизни города и области и пользуется заслуженным а</w:t>
      </w:r>
      <w:r>
        <w:rPr>
          <w:rFonts w:ascii="Times New Roman" w:hAnsi="Times New Roman" w:cs="Times New Roman"/>
        </w:rPr>
        <w:t xml:space="preserve">вторитетом. Активность в работе СПР и постоянное развитие деятельности отметила в своём выступлении </w:t>
      </w:r>
      <w:r w:rsidR="00F851A5" w:rsidRPr="00F851A5">
        <w:rPr>
          <w:rFonts w:ascii="Times New Roman" w:hAnsi="Times New Roman" w:cs="Times New Roman"/>
        </w:rPr>
        <w:t>член Комитета Совета Федерации РФ по социальной политике Ларис</w:t>
      </w:r>
      <w:r>
        <w:rPr>
          <w:rFonts w:ascii="Times New Roman" w:hAnsi="Times New Roman" w:cs="Times New Roman"/>
        </w:rPr>
        <w:t>а</w:t>
      </w:r>
      <w:r w:rsidR="00F851A5" w:rsidRPr="00F851A5">
        <w:rPr>
          <w:rFonts w:ascii="Times New Roman" w:hAnsi="Times New Roman" w:cs="Times New Roman"/>
        </w:rPr>
        <w:t xml:space="preserve"> Тюрин</w:t>
      </w:r>
      <w:r>
        <w:rPr>
          <w:rFonts w:ascii="Times New Roman" w:hAnsi="Times New Roman" w:cs="Times New Roman"/>
        </w:rPr>
        <w:t>а</w:t>
      </w:r>
      <w:r w:rsidR="00F851A5" w:rsidRPr="00F851A5">
        <w:rPr>
          <w:rFonts w:ascii="Times New Roman" w:hAnsi="Times New Roman" w:cs="Times New Roman"/>
        </w:rPr>
        <w:t>.</w:t>
      </w:r>
    </w:p>
    <w:p w:rsidR="00F851A5" w:rsidRPr="00F851A5" w:rsidRDefault="003D76FB" w:rsidP="003D76FB">
      <w:pPr>
        <w:spacing w:after="0"/>
        <w:ind w:left="284" w:firstLine="42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Завершая выступление Г.Г. Воробьёва поблагодарила за поддержку и содействие руководство и коллектив Отделения ПФР, отметив, что </w:t>
      </w:r>
      <w:r>
        <w:rPr>
          <w:rFonts w:ascii="Times New Roman" w:eastAsia="Arial Unicode MS" w:hAnsi="Times New Roman"/>
          <w:color w:val="000000"/>
          <w:kern w:val="1"/>
        </w:rPr>
        <w:t>т</w:t>
      </w:r>
      <w:r w:rsidRPr="006E1EBA">
        <w:rPr>
          <w:rFonts w:ascii="Times New Roman" w:eastAsia="Arial Unicode MS" w:hAnsi="Times New Roman"/>
          <w:color w:val="000000"/>
          <w:kern w:val="1"/>
        </w:rPr>
        <w:t xml:space="preserve">есное взаимодействие органов Пенсионного фонда РФ и Союза пенсионеров обусловлено </w:t>
      </w:r>
      <w:r>
        <w:rPr>
          <w:rFonts w:ascii="Times New Roman" w:eastAsia="Arial Unicode MS" w:hAnsi="Times New Roman"/>
          <w:color w:val="000000"/>
          <w:kern w:val="1"/>
        </w:rPr>
        <w:t xml:space="preserve">гармоничным </w:t>
      </w:r>
      <w:r w:rsidRPr="006E1EBA">
        <w:rPr>
          <w:rFonts w:ascii="Times New Roman" w:eastAsia="Arial Unicode MS" w:hAnsi="Times New Roman"/>
          <w:color w:val="000000"/>
          <w:kern w:val="1"/>
        </w:rPr>
        <w:t xml:space="preserve">соприкосновением сфер деятельности: со стороны ПФР - реализация федерального законодательства о пенсионных и социальных выплатах, предоставление важнейших социальных услуг всему населению и его наиболее социально уязвимым категориям, со стороны </w:t>
      </w:r>
      <w:r>
        <w:rPr>
          <w:rFonts w:ascii="Times New Roman" w:eastAsia="Arial Unicode MS" w:hAnsi="Times New Roman"/>
          <w:color w:val="000000"/>
          <w:kern w:val="1"/>
        </w:rPr>
        <w:t xml:space="preserve"> </w:t>
      </w:r>
      <w:r w:rsidRPr="006E1EBA">
        <w:rPr>
          <w:rFonts w:ascii="Times New Roman" w:eastAsia="Arial Unicode MS" w:hAnsi="Times New Roman"/>
          <w:color w:val="000000"/>
          <w:kern w:val="1"/>
        </w:rPr>
        <w:t>СПР – активная общественная деятельность</w:t>
      </w:r>
      <w:proofErr w:type="gramEnd"/>
      <w:r w:rsidRPr="006E1EBA">
        <w:rPr>
          <w:rFonts w:ascii="Times New Roman" w:eastAsia="Arial Unicode MS" w:hAnsi="Times New Roman"/>
          <w:color w:val="000000"/>
          <w:kern w:val="1"/>
        </w:rPr>
        <w:t xml:space="preserve"> для повышения качества жизни пожилых граждан.</w:t>
      </w:r>
    </w:p>
    <w:p w:rsidR="00F851A5" w:rsidRPr="00F851A5" w:rsidRDefault="00F851A5" w:rsidP="00F85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F96" w:rsidRDefault="003E65D1" w:rsidP="00F776E7">
      <w:pPr>
        <w:tabs>
          <w:tab w:val="left" w:pos="284"/>
        </w:tabs>
        <w:spacing w:after="0"/>
        <w:ind w:left="284" w:right="1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пресс – релиз на Официальном сайте ПФР: </w:t>
      </w:r>
    </w:p>
    <w:p w:rsidR="00146AD7" w:rsidRDefault="00E12B21" w:rsidP="00F776E7">
      <w:pPr>
        <w:spacing w:after="0"/>
        <w:ind w:left="142" w:right="1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hyperlink r:id="rId10" w:history="1">
        <w:r w:rsidRPr="005A280B">
          <w:rPr>
            <w:rStyle w:val="a9"/>
            <w:rFonts w:ascii="Times New Roman" w:hAnsi="Times New Roman" w:cs="Times New Roman"/>
          </w:rPr>
          <w:t>http://www.pfrf.ru/branches/ryazan/news/~2017/03/23/132535</w:t>
        </w:r>
      </w:hyperlink>
    </w:p>
    <w:p w:rsidR="00E12B21" w:rsidRDefault="00E12B21" w:rsidP="00F776E7">
      <w:pPr>
        <w:spacing w:after="0"/>
        <w:ind w:left="142" w:right="117"/>
        <w:jc w:val="both"/>
        <w:rPr>
          <w:rFonts w:ascii="Times New Roman" w:hAnsi="Times New Roman" w:cs="Times New Roman"/>
        </w:rPr>
      </w:pPr>
    </w:p>
    <w:sectPr w:rsidR="00E12B21" w:rsidSect="004837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2B" w:rsidRDefault="00F04D2B">
      <w:pPr>
        <w:spacing w:after="0" w:line="240" w:lineRule="auto"/>
      </w:pPr>
      <w:r>
        <w:separator/>
      </w:r>
    </w:p>
  </w:endnote>
  <w:endnote w:type="continuationSeparator" w:id="0">
    <w:p w:rsidR="00F04D2B" w:rsidRDefault="00F0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FE" w:rsidRDefault="00F62F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78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306AFC" w:rsidRPr="00022D7A" w:rsidRDefault="00F62FFE" w:rsidP="00F62FFE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 по </w:t>
          </w:r>
          <w:proofErr w:type="spellStart"/>
          <w:r>
            <w:rPr>
              <w:color w:val="4F81BD" w:themeColor="accent1"/>
              <w:sz w:val="20"/>
              <w:szCs w:val="18"/>
            </w:rPr>
            <w:t>Касимовскому</w:t>
          </w:r>
          <w:proofErr w:type="spellEnd"/>
          <w:r>
            <w:rPr>
              <w:color w:val="4F81BD" w:themeColor="accent1"/>
              <w:sz w:val="20"/>
              <w:szCs w:val="18"/>
            </w:rPr>
            <w:t xml:space="preserve"> району Рязанской области </w:t>
          </w:r>
          <w:r>
            <w:rPr>
              <w:color w:val="4F81BD" w:themeColor="accent1"/>
              <w:sz w:val="24"/>
              <w:szCs w:val="18"/>
            </w:rPr>
            <w:t>2</w:t>
          </w:r>
          <w:r>
            <w:rPr>
              <w:color w:val="4F81BD" w:themeColor="accent1"/>
              <w:sz w:val="24"/>
              <w:szCs w:val="18"/>
            </w:rPr>
            <w:t>1</w:t>
          </w:r>
          <w:bookmarkStart w:id="0" w:name="_GoBack"/>
          <w:bookmarkEnd w:id="0"/>
          <w:r>
            <w:rPr>
              <w:color w:val="4F81BD" w:themeColor="accent1"/>
              <w:sz w:val="24"/>
              <w:szCs w:val="18"/>
            </w:rPr>
            <w:t xml:space="preserve"> марта 2017 года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10204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942CC4" w:rsidRPr="00DC2E1D" w:rsidRDefault="00F62FFE" w:rsidP="00EC6905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 по </w:t>
          </w:r>
          <w:proofErr w:type="spellStart"/>
          <w:r>
            <w:rPr>
              <w:color w:val="4F81BD" w:themeColor="accent1"/>
              <w:sz w:val="20"/>
              <w:szCs w:val="18"/>
            </w:rPr>
            <w:t>Касимо</w:t>
          </w:r>
          <w:r>
            <w:rPr>
              <w:color w:val="4F81BD" w:themeColor="accent1"/>
              <w:sz w:val="20"/>
              <w:szCs w:val="18"/>
            </w:rPr>
            <w:t>вскому</w:t>
          </w:r>
          <w:proofErr w:type="spellEnd"/>
          <w:r>
            <w:rPr>
              <w:color w:val="4F81BD" w:themeColor="accent1"/>
              <w:sz w:val="20"/>
              <w:szCs w:val="18"/>
            </w:rPr>
            <w:t xml:space="preserve"> району Рязанской области </w:t>
          </w:r>
          <w:r w:rsidR="00EA2FF9">
            <w:rPr>
              <w:color w:val="4F81BD" w:themeColor="accent1"/>
              <w:sz w:val="24"/>
              <w:szCs w:val="18"/>
            </w:rPr>
            <w:t>21</w:t>
          </w:r>
          <w:r w:rsidR="007919E2">
            <w:rPr>
              <w:color w:val="4F81BD" w:themeColor="accent1"/>
              <w:sz w:val="24"/>
              <w:szCs w:val="18"/>
            </w:rPr>
            <w:t xml:space="preserve"> </w:t>
          </w:r>
          <w:r w:rsidR="00610C09">
            <w:rPr>
              <w:color w:val="4F81BD" w:themeColor="accent1"/>
              <w:sz w:val="24"/>
              <w:szCs w:val="18"/>
            </w:rPr>
            <w:t>марта</w:t>
          </w:r>
          <w:r w:rsidR="007050E4">
            <w:rPr>
              <w:color w:val="4F81BD" w:themeColor="accent1"/>
              <w:sz w:val="24"/>
              <w:szCs w:val="18"/>
            </w:rPr>
            <w:t xml:space="preserve"> 2017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2B" w:rsidRDefault="00F04D2B">
      <w:pPr>
        <w:spacing w:after="0" w:line="240" w:lineRule="auto"/>
      </w:pPr>
      <w:r>
        <w:separator/>
      </w:r>
    </w:p>
  </w:footnote>
  <w:footnote w:type="continuationSeparator" w:id="0">
    <w:p w:rsidR="00F04D2B" w:rsidRDefault="00F0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FE" w:rsidRDefault="00F62FF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C920CE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3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8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1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2"/>
  </w:num>
  <w:num w:numId="4">
    <w:abstractNumId w:val="2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15"/>
  </w:num>
  <w:num w:numId="11">
    <w:abstractNumId w:val="13"/>
  </w:num>
  <w:num w:numId="12">
    <w:abstractNumId w:val="31"/>
  </w:num>
  <w:num w:numId="13">
    <w:abstractNumId w:val="24"/>
  </w:num>
  <w:num w:numId="14">
    <w:abstractNumId w:val="17"/>
  </w:num>
  <w:num w:numId="15">
    <w:abstractNumId w:val="30"/>
  </w:num>
  <w:num w:numId="16">
    <w:abstractNumId w:val="20"/>
  </w:num>
  <w:num w:numId="17">
    <w:abstractNumId w:val="9"/>
  </w:num>
  <w:num w:numId="18">
    <w:abstractNumId w:val="32"/>
  </w:num>
  <w:num w:numId="19">
    <w:abstractNumId w:val="2"/>
  </w:num>
  <w:num w:numId="20">
    <w:abstractNumId w:val="3"/>
  </w:num>
  <w:num w:numId="21">
    <w:abstractNumId w:val="27"/>
  </w:num>
  <w:num w:numId="22">
    <w:abstractNumId w:val="8"/>
  </w:num>
  <w:num w:numId="23">
    <w:abstractNumId w:val="26"/>
  </w:num>
  <w:num w:numId="24">
    <w:abstractNumId w:val="16"/>
  </w:num>
  <w:num w:numId="25">
    <w:abstractNumId w:val="5"/>
  </w:num>
  <w:num w:numId="26">
    <w:abstractNumId w:val="18"/>
  </w:num>
  <w:num w:numId="27">
    <w:abstractNumId w:val="19"/>
  </w:num>
  <w:num w:numId="28">
    <w:abstractNumId w:val="0"/>
  </w:num>
  <w:num w:numId="29">
    <w:abstractNumId w:val="25"/>
  </w:num>
  <w:num w:numId="30">
    <w:abstractNumId w:val="11"/>
  </w:num>
  <w:num w:numId="31">
    <w:abstractNumId w:val="14"/>
  </w:num>
  <w:num w:numId="32">
    <w:abstractNumId w:val="2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11FF2"/>
    <w:rsid w:val="0002156D"/>
    <w:rsid w:val="00022CCE"/>
    <w:rsid w:val="00022D7A"/>
    <w:rsid w:val="00030747"/>
    <w:rsid w:val="00030B8D"/>
    <w:rsid w:val="000355A5"/>
    <w:rsid w:val="00037ED3"/>
    <w:rsid w:val="00047712"/>
    <w:rsid w:val="0005099F"/>
    <w:rsid w:val="000559F7"/>
    <w:rsid w:val="00064037"/>
    <w:rsid w:val="0006422D"/>
    <w:rsid w:val="00067E52"/>
    <w:rsid w:val="00070619"/>
    <w:rsid w:val="000754E8"/>
    <w:rsid w:val="0007619B"/>
    <w:rsid w:val="000762A9"/>
    <w:rsid w:val="0007675B"/>
    <w:rsid w:val="00081198"/>
    <w:rsid w:val="00084788"/>
    <w:rsid w:val="00092591"/>
    <w:rsid w:val="00092E9C"/>
    <w:rsid w:val="00092F60"/>
    <w:rsid w:val="0009415C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C0E7F"/>
    <w:rsid w:val="000C5DA3"/>
    <w:rsid w:val="000D545A"/>
    <w:rsid w:val="000D6CAF"/>
    <w:rsid w:val="000E11FB"/>
    <w:rsid w:val="000E48B1"/>
    <w:rsid w:val="000F17D6"/>
    <w:rsid w:val="00101936"/>
    <w:rsid w:val="00105BF4"/>
    <w:rsid w:val="0010707F"/>
    <w:rsid w:val="001102D8"/>
    <w:rsid w:val="00113B77"/>
    <w:rsid w:val="00124C89"/>
    <w:rsid w:val="00125CC9"/>
    <w:rsid w:val="00126995"/>
    <w:rsid w:val="0013406D"/>
    <w:rsid w:val="00143908"/>
    <w:rsid w:val="00146AD7"/>
    <w:rsid w:val="00150DBD"/>
    <w:rsid w:val="00155660"/>
    <w:rsid w:val="00156F85"/>
    <w:rsid w:val="00161B5B"/>
    <w:rsid w:val="0016461E"/>
    <w:rsid w:val="00164948"/>
    <w:rsid w:val="0016565E"/>
    <w:rsid w:val="00170980"/>
    <w:rsid w:val="0017509F"/>
    <w:rsid w:val="00175141"/>
    <w:rsid w:val="00176301"/>
    <w:rsid w:val="00184AF6"/>
    <w:rsid w:val="00186B27"/>
    <w:rsid w:val="00191D1D"/>
    <w:rsid w:val="00193B5E"/>
    <w:rsid w:val="001A14AB"/>
    <w:rsid w:val="001A2F66"/>
    <w:rsid w:val="001A72F0"/>
    <w:rsid w:val="001B0339"/>
    <w:rsid w:val="001B67DB"/>
    <w:rsid w:val="001C561C"/>
    <w:rsid w:val="001D0B08"/>
    <w:rsid w:val="001D0FA5"/>
    <w:rsid w:val="001D627C"/>
    <w:rsid w:val="001D68BB"/>
    <w:rsid w:val="001D6C5A"/>
    <w:rsid w:val="001D7235"/>
    <w:rsid w:val="001E06E0"/>
    <w:rsid w:val="001E2DDD"/>
    <w:rsid w:val="001F10CE"/>
    <w:rsid w:val="001F2451"/>
    <w:rsid w:val="0020191C"/>
    <w:rsid w:val="00210F90"/>
    <w:rsid w:val="00213B71"/>
    <w:rsid w:val="0021471C"/>
    <w:rsid w:val="002222BC"/>
    <w:rsid w:val="00225185"/>
    <w:rsid w:val="0023717B"/>
    <w:rsid w:val="0024223A"/>
    <w:rsid w:val="002449BC"/>
    <w:rsid w:val="00245C3A"/>
    <w:rsid w:val="002501EA"/>
    <w:rsid w:val="0025289C"/>
    <w:rsid w:val="00252D5C"/>
    <w:rsid w:val="002572DB"/>
    <w:rsid w:val="002662CC"/>
    <w:rsid w:val="002765C3"/>
    <w:rsid w:val="00277003"/>
    <w:rsid w:val="002920F4"/>
    <w:rsid w:val="00293C42"/>
    <w:rsid w:val="00293E58"/>
    <w:rsid w:val="00295B72"/>
    <w:rsid w:val="002A1F1F"/>
    <w:rsid w:val="002A3109"/>
    <w:rsid w:val="002A3543"/>
    <w:rsid w:val="002A35D8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F303F"/>
    <w:rsid w:val="002F4ACC"/>
    <w:rsid w:val="002F6317"/>
    <w:rsid w:val="00305833"/>
    <w:rsid w:val="00305A6F"/>
    <w:rsid w:val="00306AFC"/>
    <w:rsid w:val="00310534"/>
    <w:rsid w:val="00310998"/>
    <w:rsid w:val="00311EA0"/>
    <w:rsid w:val="0031328E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268B"/>
    <w:rsid w:val="003548D4"/>
    <w:rsid w:val="00354D85"/>
    <w:rsid w:val="0035643F"/>
    <w:rsid w:val="003601A4"/>
    <w:rsid w:val="00360F09"/>
    <w:rsid w:val="0036359A"/>
    <w:rsid w:val="00373A6D"/>
    <w:rsid w:val="0037484C"/>
    <w:rsid w:val="00376A82"/>
    <w:rsid w:val="00376BB9"/>
    <w:rsid w:val="003802F1"/>
    <w:rsid w:val="003841E9"/>
    <w:rsid w:val="00392632"/>
    <w:rsid w:val="003A30A2"/>
    <w:rsid w:val="003A5A4A"/>
    <w:rsid w:val="003A67EE"/>
    <w:rsid w:val="003A7656"/>
    <w:rsid w:val="003A7AF4"/>
    <w:rsid w:val="003B195C"/>
    <w:rsid w:val="003B4BB7"/>
    <w:rsid w:val="003B6B2E"/>
    <w:rsid w:val="003B7FB6"/>
    <w:rsid w:val="003C08D7"/>
    <w:rsid w:val="003C3AD1"/>
    <w:rsid w:val="003C4065"/>
    <w:rsid w:val="003D26C5"/>
    <w:rsid w:val="003D4FDE"/>
    <w:rsid w:val="003D5C78"/>
    <w:rsid w:val="003D6133"/>
    <w:rsid w:val="003D621E"/>
    <w:rsid w:val="003D76FB"/>
    <w:rsid w:val="003E2A47"/>
    <w:rsid w:val="003E3349"/>
    <w:rsid w:val="003E65D1"/>
    <w:rsid w:val="003E6E70"/>
    <w:rsid w:val="003F2A96"/>
    <w:rsid w:val="00400311"/>
    <w:rsid w:val="00400F22"/>
    <w:rsid w:val="0040169D"/>
    <w:rsid w:val="00404CDF"/>
    <w:rsid w:val="00406D43"/>
    <w:rsid w:val="004077CD"/>
    <w:rsid w:val="004079E6"/>
    <w:rsid w:val="00407BE4"/>
    <w:rsid w:val="004147D7"/>
    <w:rsid w:val="004306DB"/>
    <w:rsid w:val="004327CA"/>
    <w:rsid w:val="0045533E"/>
    <w:rsid w:val="00461E5F"/>
    <w:rsid w:val="0046422C"/>
    <w:rsid w:val="00464B7D"/>
    <w:rsid w:val="004837FE"/>
    <w:rsid w:val="00486493"/>
    <w:rsid w:val="00494103"/>
    <w:rsid w:val="004963EF"/>
    <w:rsid w:val="00496F58"/>
    <w:rsid w:val="004A09A5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78C"/>
    <w:rsid w:val="004F5F16"/>
    <w:rsid w:val="004F643A"/>
    <w:rsid w:val="004F67C6"/>
    <w:rsid w:val="004F7460"/>
    <w:rsid w:val="00504313"/>
    <w:rsid w:val="005046CF"/>
    <w:rsid w:val="00510C75"/>
    <w:rsid w:val="00512C27"/>
    <w:rsid w:val="00523B03"/>
    <w:rsid w:val="00531191"/>
    <w:rsid w:val="00532F9F"/>
    <w:rsid w:val="0053340D"/>
    <w:rsid w:val="005375D8"/>
    <w:rsid w:val="00547360"/>
    <w:rsid w:val="00556597"/>
    <w:rsid w:val="005571B9"/>
    <w:rsid w:val="00562F23"/>
    <w:rsid w:val="00565C31"/>
    <w:rsid w:val="005670B0"/>
    <w:rsid w:val="00575AEA"/>
    <w:rsid w:val="00586E1D"/>
    <w:rsid w:val="00593CD8"/>
    <w:rsid w:val="005A0007"/>
    <w:rsid w:val="005B3938"/>
    <w:rsid w:val="005B40C9"/>
    <w:rsid w:val="005B68BA"/>
    <w:rsid w:val="005D01B3"/>
    <w:rsid w:val="005D1FBD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F0484"/>
    <w:rsid w:val="0060209E"/>
    <w:rsid w:val="006045E2"/>
    <w:rsid w:val="00605F4E"/>
    <w:rsid w:val="00610C09"/>
    <w:rsid w:val="00617DE5"/>
    <w:rsid w:val="006244FB"/>
    <w:rsid w:val="0064340B"/>
    <w:rsid w:val="00646BA0"/>
    <w:rsid w:val="00663116"/>
    <w:rsid w:val="0066511E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C4B"/>
    <w:rsid w:val="006C06C8"/>
    <w:rsid w:val="006C2FF5"/>
    <w:rsid w:val="006C7F3D"/>
    <w:rsid w:val="006D22D9"/>
    <w:rsid w:val="006D30FC"/>
    <w:rsid w:val="006D48CA"/>
    <w:rsid w:val="006D52FF"/>
    <w:rsid w:val="006E1EBA"/>
    <w:rsid w:val="006F2F04"/>
    <w:rsid w:val="006F4055"/>
    <w:rsid w:val="00700F78"/>
    <w:rsid w:val="00701DFD"/>
    <w:rsid w:val="007028EA"/>
    <w:rsid w:val="007050E4"/>
    <w:rsid w:val="00705500"/>
    <w:rsid w:val="00711204"/>
    <w:rsid w:val="00711298"/>
    <w:rsid w:val="007118E7"/>
    <w:rsid w:val="00715FAD"/>
    <w:rsid w:val="007320AB"/>
    <w:rsid w:val="00732626"/>
    <w:rsid w:val="007338F7"/>
    <w:rsid w:val="0075133E"/>
    <w:rsid w:val="00755D37"/>
    <w:rsid w:val="0076124D"/>
    <w:rsid w:val="00761EF4"/>
    <w:rsid w:val="0076611C"/>
    <w:rsid w:val="007837F5"/>
    <w:rsid w:val="00790ACD"/>
    <w:rsid w:val="007919E2"/>
    <w:rsid w:val="00793443"/>
    <w:rsid w:val="007962FC"/>
    <w:rsid w:val="007A4EA2"/>
    <w:rsid w:val="007A7912"/>
    <w:rsid w:val="007B0E7B"/>
    <w:rsid w:val="007B49E8"/>
    <w:rsid w:val="007B533C"/>
    <w:rsid w:val="007C1045"/>
    <w:rsid w:val="007D26FC"/>
    <w:rsid w:val="007D730F"/>
    <w:rsid w:val="007E23C5"/>
    <w:rsid w:val="007E53D5"/>
    <w:rsid w:val="007E7D22"/>
    <w:rsid w:val="007F0E36"/>
    <w:rsid w:val="0080036B"/>
    <w:rsid w:val="00800A49"/>
    <w:rsid w:val="00800C7D"/>
    <w:rsid w:val="00803677"/>
    <w:rsid w:val="0080492E"/>
    <w:rsid w:val="008073DA"/>
    <w:rsid w:val="00807FD5"/>
    <w:rsid w:val="00813528"/>
    <w:rsid w:val="00817564"/>
    <w:rsid w:val="00820AF9"/>
    <w:rsid w:val="00823DAC"/>
    <w:rsid w:val="00825172"/>
    <w:rsid w:val="0082670F"/>
    <w:rsid w:val="00831726"/>
    <w:rsid w:val="00835D43"/>
    <w:rsid w:val="00835F9E"/>
    <w:rsid w:val="008402AE"/>
    <w:rsid w:val="00846157"/>
    <w:rsid w:val="00865702"/>
    <w:rsid w:val="008701CA"/>
    <w:rsid w:val="008800FB"/>
    <w:rsid w:val="00886ABD"/>
    <w:rsid w:val="00890C87"/>
    <w:rsid w:val="008A0275"/>
    <w:rsid w:val="008B694A"/>
    <w:rsid w:val="008B7872"/>
    <w:rsid w:val="008C4C2A"/>
    <w:rsid w:val="008C72BC"/>
    <w:rsid w:val="008D123E"/>
    <w:rsid w:val="008E3F1D"/>
    <w:rsid w:val="008F152F"/>
    <w:rsid w:val="00906A0D"/>
    <w:rsid w:val="00924380"/>
    <w:rsid w:val="00924780"/>
    <w:rsid w:val="009305CD"/>
    <w:rsid w:val="009421B0"/>
    <w:rsid w:val="00942CC4"/>
    <w:rsid w:val="00942D2A"/>
    <w:rsid w:val="009507CD"/>
    <w:rsid w:val="00951CB0"/>
    <w:rsid w:val="0095540B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51B5"/>
    <w:rsid w:val="009A3744"/>
    <w:rsid w:val="009A5EF4"/>
    <w:rsid w:val="009A6B4D"/>
    <w:rsid w:val="009B63B2"/>
    <w:rsid w:val="009C2797"/>
    <w:rsid w:val="009C3251"/>
    <w:rsid w:val="009D596F"/>
    <w:rsid w:val="009D7496"/>
    <w:rsid w:val="009E287A"/>
    <w:rsid w:val="009F0864"/>
    <w:rsid w:val="00A007E3"/>
    <w:rsid w:val="00A12D6D"/>
    <w:rsid w:val="00A143F1"/>
    <w:rsid w:val="00A17FA3"/>
    <w:rsid w:val="00A21C7A"/>
    <w:rsid w:val="00A236B5"/>
    <w:rsid w:val="00A40FED"/>
    <w:rsid w:val="00A43796"/>
    <w:rsid w:val="00A46844"/>
    <w:rsid w:val="00A50CF5"/>
    <w:rsid w:val="00A5453A"/>
    <w:rsid w:val="00A62650"/>
    <w:rsid w:val="00A62E06"/>
    <w:rsid w:val="00A72555"/>
    <w:rsid w:val="00A74EA5"/>
    <w:rsid w:val="00A85004"/>
    <w:rsid w:val="00A85E3C"/>
    <w:rsid w:val="00A9274D"/>
    <w:rsid w:val="00A95ABC"/>
    <w:rsid w:val="00A974D8"/>
    <w:rsid w:val="00AA1258"/>
    <w:rsid w:val="00AB1F9B"/>
    <w:rsid w:val="00AC6108"/>
    <w:rsid w:val="00AD4EF1"/>
    <w:rsid w:val="00AE6CCD"/>
    <w:rsid w:val="00AE70F4"/>
    <w:rsid w:val="00AF0A6E"/>
    <w:rsid w:val="00AF4945"/>
    <w:rsid w:val="00AF6973"/>
    <w:rsid w:val="00AF7FA0"/>
    <w:rsid w:val="00B02BB7"/>
    <w:rsid w:val="00B13375"/>
    <w:rsid w:val="00B13D28"/>
    <w:rsid w:val="00B2247C"/>
    <w:rsid w:val="00B25020"/>
    <w:rsid w:val="00B346FB"/>
    <w:rsid w:val="00B3486A"/>
    <w:rsid w:val="00B428BC"/>
    <w:rsid w:val="00B43515"/>
    <w:rsid w:val="00B4751C"/>
    <w:rsid w:val="00B50A35"/>
    <w:rsid w:val="00B52F4F"/>
    <w:rsid w:val="00B60F07"/>
    <w:rsid w:val="00B61BEA"/>
    <w:rsid w:val="00B62CA4"/>
    <w:rsid w:val="00B706C3"/>
    <w:rsid w:val="00B739AD"/>
    <w:rsid w:val="00B8358B"/>
    <w:rsid w:val="00B95834"/>
    <w:rsid w:val="00BA3BE7"/>
    <w:rsid w:val="00BB0AA6"/>
    <w:rsid w:val="00BB7350"/>
    <w:rsid w:val="00BC1BF2"/>
    <w:rsid w:val="00BC68F0"/>
    <w:rsid w:val="00BD0788"/>
    <w:rsid w:val="00BD6B40"/>
    <w:rsid w:val="00BE1817"/>
    <w:rsid w:val="00BF2040"/>
    <w:rsid w:val="00BF3D3F"/>
    <w:rsid w:val="00BF3E4F"/>
    <w:rsid w:val="00BF5E0C"/>
    <w:rsid w:val="00BF6F38"/>
    <w:rsid w:val="00C0019F"/>
    <w:rsid w:val="00C054DC"/>
    <w:rsid w:val="00C05A85"/>
    <w:rsid w:val="00C142B2"/>
    <w:rsid w:val="00C150DE"/>
    <w:rsid w:val="00C2114E"/>
    <w:rsid w:val="00C21F99"/>
    <w:rsid w:val="00C2536E"/>
    <w:rsid w:val="00C27BDC"/>
    <w:rsid w:val="00C301AC"/>
    <w:rsid w:val="00C36044"/>
    <w:rsid w:val="00C37C55"/>
    <w:rsid w:val="00C41B59"/>
    <w:rsid w:val="00C45CEB"/>
    <w:rsid w:val="00C50980"/>
    <w:rsid w:val="00C5369D"/>
    <w:rsid w:val="00C5490E"/>
    <w:rsid w:val="00C55E81"/>
    <w:rsid w:val="00C5713D"/>
    <w:rsid w:val="00C57EB3"/>
    <w:rsid w:val="00C6491C"/>
    <w:rsid w:val="00C66818"/>
    <w:rsid w:val="00C66F07"/>
    <w:rsid w:val="00C70E00"/>
    <w:rsid w:val="00C74618"/>
    <w:rsid w:val="00C8445D"/>
    <w:rsid w:val="00C920CE"/>
    <w:rsid w:val="00C933AE"/>
    <w:rsid w:val="00CA2F43"/>
    <w:rsid w:val="00CA7288"/>
    <w:rsid w:val="00CB0CE9"/>
    <w:rsid w:val="00CB0D2F"/>
    <w:rsid w:val="00CB3734"/>
    <w:rsid w:val="00CB543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7F32"/>
    <w:rsid w:val="00CF0C6D"/>
    <w:rsid w:val="00CF0ED4"/>
    <w:rsid w:val="00CF3A26"/>
    <w:rsid w:val="00D028F8"/>
    <w:rsid w:val="00D1255E"/>
    <w:rsid w:val="00D15C7F"/>
    <w:rsid w:val="00D212D0"/>
    <w:rsid w:val="00D24490"/>
    <w:rsid w:val="00D34174"/>
    <w:rsid w:val="00D34E54"/>
    <w:rsid w:val="00D3652A"/>
    <w:rsid w:val="00D41097"/>
    <w:rsid w:val="00D4154D"/>
    <w:rsid w:val="00D543D0"/>
    <w:rsid w:val="00D56989"/>
    <w:rsid w:val="00D608C8"/>
    <w:rsid w:val="00D67D0B"/>
    <w:rsid w:val="00D72085"/>
    <w:rsid w:val="00D86F64"/>
    <w:rsid w:val="00D879B7"/>
    <w:rsid w:val="00D90E56"/>
    <w:rsid w:val="00DA04E9"/>
    <w:rsid w:val="00DB0AED"/>
    <w:rsid w:val="00DC206B"/>
    <w:rsid w:val="00DC2E1D"/>
    <w:rsid w:val="00DE0DB0"/>
    <w:rsid w:val="00E00449"/>
    <w:rsid w:val="00E03230"/>
    <w:rsid w:val="00E042B6"/>
    <w:rsid w:val="00E051B1"/>
    <w:rsid w:val="00E12B21"/>
    <w:rsid w:val="00E17B9E"/>
    <w:rsid w:val="00E21AEE"/>
    <w:rsid w:val="00E2309D"/>
    <w:rsid w:val="00E31D86"/>
    <w:rsid w:val="00E3299C"/>
    <w:rsid w:val="00E36296"/>
    <w:rsid w:val="00E4120A"/>
    <w:rsid w:val="00E5334E"/>
    <w:rsid w:val="00E53A8F"/>
    <w:rsid w:val="00E5478C"/>
    <w:rsid w:val="00E5504C"/>
    <w:rsid w:val="00E63A00"/>
    <w:rsid w:val="00E73876"/>
    <w:rsid w:val="00E76F64"/>
    <w:rsid w:val="00E77DEA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5DB8"/>
    <w:rsid w:val="00EC6702"/>
    <w:rsid w:val="00EC6905"/>
    <w:rsid w:val="00EE009B"/>
    <w:rsid w:val="00EE0902"/>
    <w:rsid w:val="00EE353E"/>
    <w:rsid w:val="00EF1297"/>
    <w:rsid w:val="00EF6513"/>
    <w:rsid w:val="00F01764"/>
    <w:rsid w:val="00F04D2B"/>
    <w:rsid w:val="00F072F8"/>
    <w:rsid w:val="00F073FE"/>
    <w:rsid w:val="00F13844"/>
    <w:rsid w:val="00F1649A"/>
    <w:rsid w:val="00F1714D"/>
    <w:rsid w:val="00F21CB8"/>
    <w:rsid w:val="00F22DD6"/>
    <w:rsid w:val="00F27412"/>
    <w:rsid w:val="00F33D70"/>
    <w:rsid w:val="00F428AE"/>
    <w:rsid w:val="00F5070B"/>
    <w:rsid w:val="00F51723"/>
    <w:rsid w:val="00F53BDF"/>
    <w:rsid w:val="00F573F3"/>
    <w:rsid w:val="00F6254C"/>
    <w:rsid w:val="00F62FFE"/>
    <w:rsid w:val="00F65F8D"/>
    <w:rsid w:val="00F77334"/>
    <w:rsid w:val="00F77385"/>
    <w:rsid w:val="00F776E7"/>
    <w:rsid w:val="00F832B1"/>
    <w:rsid w:val="00F833CB"/>
    <w:rsid w:val="00F83D68"/>
    <w:rsid w:val="00F851A5"/>
    <w:rsid w:val="00F902C8"/>
    <w:rsid w:val="00F90410"/>
    <w:rsid w:val="00F9475E"/>
    <w:rsid w:val="00F94BF1"/>
    <w:rsid w:val="00F97492"/>
    <w:rsid w:val="00FA2148"/>
    <w:rsid w:val="00FB26B7"/>
    <w:rsid w:val="00FB42DC"/>
    <w:rsid w:val="00FB514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7/03/23/13253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296D8B-229F-4D48-83BB-3E80B689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775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6</cp:revision>
  <cp:lastPrinted>2017-01-30T14:37:00Z</cp:lastPrinted>
  <dcterms:created xsi:type="dcterms:W3CDTF">2017-03-21T15:08:00Z</dcterms:created>
  <dcterms:modified xsi:type="dcterms:W3CDTF">2017-03-27T06:32:00Z</dcterms:modified>
</cp:coreProperties>
</file>