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3" w:rsidRDefault="00F47133" w:rsidP="00F47133"/>
    <w:p w:rsidR="00F47133" w:rsidRDefault="00F47133" w:rsidP="00F47133">
      <w:pPr>
        <w:pStyle w:val="1"/>
        <w:ind w:left="-142" w:right="-285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2779395</wp:posOffset>
            </wp:positionH>
            <wp:positionV relativeFrom="margin">
              <wp:posOffset>-231140</wp:posOffset>
            </wp:positionV>
            <wp:extent cx="655320" cy="685800"/>
            <wp:effectExtent l="0" t="0" r="0" b="0"/>
            <wp:wrapTopAndBottom/>
            <wp:docPr id="2" name="Рисунок 27" descr="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458" w:rsidRPr="00B33458">
        <w:rPr>
          <w:noProof/>
        </w:rPr>
        <w:pict>
          <v:rect id="Прямоугольник 20" o:spid="_x0000_s1026" style="position:absolute;left:0;text-align:left;margin-left:603pt;margin-top:-9.15pt;width:27pt;height:27pt;flip:x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">
            <v:textbox>
              <w:txbxContent>
                <w:p w:rsidR="00F47133" w:rsidRDefault="00F47133" w:rsidP="00F47133">
                  <w:r>
                    <w:t>ПРОЕКТ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t>АДМИНИСТРАЦИЯ МУНИЦИПАЛЬНОГО ОБРАЗОВАНИЯ –</w:t>
      </w:r>
    </w:p>
    <w:p w:rsidR="00F47133" w:rsidRPr="00442F1D" w:rsidRDefault="00F47133" w:rsidP="00F47133">
      <w:pPr>
        <w:pStyle w:val="1"/>
        <w:ind w:left="-142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 ОКРУГ  ГОРОД  КАСИМОВ  РЯЗАНСКОЙ  ОБЛАСТИ</w:t>
      </w:r>
    </w:p>
    <w:p w:rsidR="00F47133" w:rsidRDefault="00F47133" w:rsidP="00F47133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F47133" w:rsidRDefault="00F47133" w:rsidP="00F47133"/>
    <w:p w:rsidR="00F47133" w:rsidRDefault="00B662FD" w:rsidP="00F47133">
      <w:pPr>
        <w:jc w:val="center"/>
        <w:rPr>
          <w:sz w:val="28"/>
        </w:rPr>
      </w:pPr>
      <w:r>
        <w:rPr>
          <w:sz w:val="28"/>
        </w:rPr>
        <w:t>17.07.</w:t>
      </w:r>
      <w:r w:rsidR="00F47133">
        <w:rPr>
          <w:sz w:val="28"/>
        </w:rPr>
        <w:t>2019                                                                                                №</w:t>
      </w:r>
      <w:r>
        <w:rPr>
          <w:sz w:val="28"/>
        </w:rPr>
        <w:t xml:space="preserve"> 871</w:t>
      </w:r>
    </w:p>
    <w:p w:rsidR="00F47133" w:rsidRDefault="00F47133" w:rsidP="00F47133">
      <w:pPr>
        <w:jc w:val="center"/>
        <w:rPr>
          <w:sz w:val="28"/>
        </w:rPr>
      </w:pPr>
      <w:r>
        <w:rPr>
          <w:sz w:val="28"/>
        </w:rPr>
        <w:t>г. Касимов</w:t>
      </w:r>
    </w:p>
    <w:p w:rsidR="006F26EE" w:rsidRDefault="006F26EE" w:rsidP="00F47133">
      <w:pPr>
        <w:jc w:val="center"/>
        <w:rPr>
          <w:sz w:val="28"/>
          <w:szCs w:val="28"/>
        </w:rPr>
      </w:pPr>
    </w:p>
    <w:p w:rsidR="00F47133" w:rsidRDefault="00B33458" w:rsidP="00F47133">
      <w:pPr>
        <w:rPr>
          <w:sz w:val="24"/>
          <w:szCs w:val="24"/>
        </w:rPr>
      </w:pPr>
      <w:r w:rsidRPr="00B33458">
        <w:rPr>
          <w:noProof/>
        </w:rPr>
        <w:pict>
          <v:line id="Прямая соединительная линия 23" o:spid="_x0000_s1029" style="position:absolute;flip:y;z-index:251658240;visibility:visible" from="538.05pt,1.6pt" to="53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g1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"/>
        </w:pict>
      </w:r>
      <w:r w:rsidRPr="00B33458">
        <w:rPr>
          <w:noProof/>
        </w:rPr>
        <w:pict>
          <v:line id="Прямая соединительная линия 24" o:spid="_x0000_s1030" style="position:absolute;flip:y;z-index:251659264;visibility:visible" from="572.35pt,13.05pt" to="572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" strokeweight=".26mm">
            <v:stroke joinstyle="miter"/>
          </v:line>
        </w:pict>
      </w:r>
    </w:p>
    <w:p w:rsidR="00F47133" w:rsidRDefault="00F47133" w:rsidP="00F47133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47133" w:rsidRPr="00CE4E55" w:rsidRDefault="00F47133" w:rsidP="00F47133">
      <w:pPr>
        <w:pStyle w:val="p8"/>
        <w:spacing w:before="0" w:beforeAutospacing="0" w:after="0" w:afterAutospacing="0"/>
        <w:rPr>
          <w:sz w:val="28"/>
          <w:szCs w:val="28"/>
        </w:rPr>
      </w:pPr>
      <w:r w:rsidRPr="00CE4E55">
        <w:rPr>
          <w:sz w:val="28"/>
          <w:szCs w:val="28"/>
        </w:rPr>
        <w:t>администрации муниципального образования –</w:t>
      </w:r>
    </w:p>
    <w:p w:rsidR="00F47133" w:rsidRDefault="00F47133" w:rsidP="00F47133">
      <w:pPr>
        <w:pStyle w:val="p8"/>
        <w:spacing w:before="0" w:beforeAutospacing="0" w:after="0" w:afterAutospacing="0"/>
        <w:rPr>
          <w:sz w:val="28"/>
          <w:szCs w:val="28"/>
        </w:rPr>
      </w:pPr>
      <w:r w:rsidRPr="00CE4E55">
        <w:rPr>
          <w:sz w:val="28"/>
          <w:szCs w:val="28"/>
        </w:rPr>
        <w:t>городской окр</w:t>
      </w:r>
      <w:r w:rsidR="001B6B50">
        <w:rPr>
          <w:sz w:val="28"/>
          <w:szCs w:val="28"/>
        </w:rPr>
        <w:t>уг город Касимов от 10.07.2007</w:t>
      </w:r>
    </w:p>
    <w:p w:rsidR="001B6B50" w:rsidRDefault="001B6B50" w:rsidP="001B6B50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979</w:t>
      </w:r>
      <w:r w:rsidR="00F47133" w:rsidRPr="00CE4E55">
        <w:rPr>
          <w:sz w:val="28"/>
          <w:szCs w:val="28"/>
        </w:rPr>
        <w:t xml:space="preserve"> «</w:t>
      </w:r>
      <w:r w:rsidR="00F47133">
        <w:rPr>
          <w:sz w:val="28"/>
          <w:szCs w:val="28"/>
        </w:rPr>
        <w:t>О</w:t>
      </w:r>
      <w:r w:rsidR="00F47133" w:rsidRPr="00CE4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организации похоронного дела </w:t>
      </w:r>
    </w:p>
    <w:p w:rsidR="001B6B50" w:rsidRDefault="001B6B50" w:rsidP="001B6B50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осуществления погребения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B6B50" w:rsidRDefault="001B6B50" w:rsidP="001B6B50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– </w:t>
      </w:r>
    </w:p>
    <w:p w:rsidR="00F47133" w:rsidRPr="00CE4E55" w:rsidRDefault="001B6B50" w:rsidP="001B6B50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городской округ город Касимов»</w:t>
      </w:r>
    </w:p>
    <w:p w:rsidR="00F47133" w:rsidRDefault="00F47133" w:rsidP="00B84023">
      <w:pPr>
        <w:ind w:firstLine="851"/>
        <w:jc w:val="both"/>
        <w:rPr>
          <w:sz w:val="28"/>
          <w:szCs w:val="28"/>
        </w:rPr>
      </w:pPr>
    </w:p>
    <w:p w:rsidR="00395AC9" w:rsidRDefault="00395AC9" w:rsidP="00B84023">
      <w:pPr>
        <w:ind w:firstLine="851"/>
        <w:jc w:val="both"/>
        <w:rPr>
          <w:sz w:val="28"/>
          <w:szCs w:val="28"/>
        </w:rPr>
      </w:pPr>
    </w:p>
    <w:p w:rsidR="00395AC9" w:rsidRPr="001B6B50" w:rsidRDefault="00395AC9" w:rsidP="00B84023">
      <w:pPr>
        <w:ind w:firstLine="851"/>
        <w:jc w:val="both"/>
        <w:rPr>
          <w:sz w:val="28"/>
          <w:szCs w:val="28"/>
        </w:rPr>
      </w:pPr>
    </w:p>
    <w:p w:rsidR="00F47133" w:rsidRPr="001B6B50" w:rsidRDefault="00F47133" w:rsidP="00B84023">
      <w:pPr>
        <w:ind w:firstLine="851"/>
        <w:jc w:val="both"/>
        <w:rPr>
          <w:sz w:val="28"/>
          <w:szCs w:val="28"/>
        </w:rPr>
      </w:pPr>
    </w:p>
    <w:p w:rsidR="00F47133" w:rsidRPr="00965D72" w:rsidRDefault="00965D72" w:rsidP="00965D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3604C">
        <w:rPr>
          <w:rFonts w:eastAsiaTheme="minorHAnsi"/>
          <w:sz w:val="28"/>
          <w:szCs w:val="28"/>
          <w:lang w:eastAsia="en-US"/>
        </w:rPr>
        <w:t xml:space="preserve">В целях </w:t>
      </w:r>
      <w:r w:rsidR="00D3604C" w:rsidRPr="00D3604C">
        <w:rPr>
          <w:rFonts w:eastAsiaTheme="minorHAnsi"/>
          <w:sz w:val="28"/>
          <w:szCs w:val="28"/>
          <w:lang w:eastAsia="en-US"/>
        </w:rPr>
        <w:t xml:space="preserve">регулирования отношений, связанных с погребением умерших, содержанием кладбищ на территории города </w:t>
      </w:r>
      <w:proofErr w:type="spellStart"/>
      <w:r w:rsidR="00D3604C" w:rsidRPr="00D3604C">
        <w:rPr>
          <w:rFonts w:eastAsiaTheme="minorHAnsi"/>
          <w:sz w:val="28"/>
          <w:szCs w:val="28"/>
          <w:lang w:eastAsia="en-US"/>
        </w:rPr>
        <w:t>Касимова</w:t>
      </w:r>
      <w:proofErr w:type="spellEnd"/>
      <w:r w:rsidRPr="00D3604C">
        <w:rPr>
          <w:rFonts w:eastAsiaTheme="minorHAnsi"/>
          <w:sz w:val="28"/>
          <w:szCs w:val="28"/>
          <w:lang w:eastAsia="en-US"/>
        </w:rPr>
        <w:t xml:space="preserve">, </w:t>
      </w:r>
      <w:r w:rsidR="00D3604C" w:rsidRPr="00D3604C">
        <w:rPr>
          <w:rFonts w:eastAsiaTheme="minorHAnsi"/>
          <w:sz w:val="28"/>
          <w:szCs w:val="28"/>
          <w:lang w:eastAsia="en-US"/>
        </w:rPr>
        <w:t>в</w:t>
      </w:r>
      <w:r w:rsidR="001B6B50" w:rsidRPr="00D3604C">
        <w:rPr>
          <w:rFonts w:eastAsiaTheme="minorHAnsi"/>
          <w:sz w:val="28"/>
          <w:szCs w:val="28"/>
          <w:lang w:eastAsia="en-US"/>
        </w:rPr>
        <w:t xml:space="preserve"> соответствии с Федеральным</w:t>
      </w:r>
      <w:r w:rsidR="001B6B50" w:rsidRPr="00965D72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1B6B50" w:rsidRPr="00965D7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B6B50" w:rsidRPr="00965D72">
        <w:rPr>
          <w:rFonts w:eastAsiaTheme="minorHAnsi"/>
          <w:sz w:val="28"/>
          <w:szCs w:val="28"/>
          <w:lang w:eastAsia="en-US"/>
        </w:rPr>
        <w:t xml:space="preserve"> от 12.01.1996 № 8-ФЗ «О погребении и похоронном деле», </w:t>
      </w:r>
      <w:hyperlink r:id="rId6" w:history="1">
        <w:r w:rsidR="001B6B50" w:rsidRPr="00965D7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B6B50" w:rsidRPr="00965D72">
        <w:rPr>
          <w:rFonts w:eastAsiaTheme="minorHAnsi"/>
          <w:sz w:val="28"/>
          <w:szCs w:val="28"/>
          <w:lang w:eastAsia="en-US"/>
        </w:rPr>
        <w:t xml:space="preserve"> Рязанской области от 24.12.2008 № 205-ОЗ «О погребении и похоронном деле на территории Рязанской области», руководствуясь </w:t>
      </w:r>
      <w:r w:rsidR="001B6B50" w:rsidRPr="00965D72">
        <w:rPr>
          <w:sz w:val="28"/>
          <w:szCs w:val="28"/>
        </w:rPr>
        <w:t>Уставом муниципального</w:t>
      </w:r>
      <w:r w:rsidR="001B6B50" w:rsidRPr="002D6335">
        <w:rPr>
          <w:sz w:val="28"/>
          <w:szCs w:val="28"/>
        </w:rPr>
        <w:t xml:space="preserve"> образования – городской округ город Касимов</w:t>
      </w:r>
      <w:r w:rsidR="00F47133" w:rsidRPr="001B6B50">
        <w:rPr>
          <w:sz w:val="28"/>
          <w:szCs w:val="28"/>
        </w:rPr>
        <w:t>, администрация муниципального образования</w:t>
      </w:r>
      <w:r>
        <w:rPr>
          <w:sz w:val="28"/>
          <w:szCs w:val="28"/>
        </w:rPr>
        <w:t xml:space="preserve"> </w:t>
      </w:r>
      <w:r w:rsidRPr="002D6335">
        <w:rPr>
          <w:sz w:val="28"/>
          <w:szCs w:val="28"/>
        </w:rPr>
        <w:t>–</w:t>
      </w:r>
      <w:r w:rsidR="00F47133" w:rsidRPr="001B6B50">
        <w:rPr>
          <w:sz w:val="28"/>
          <w:szCs w:val="28"/>
        </w:rPr>
        <w:t xml:space="preserve"> городской округ город Касимов ПОСТАНОВЛЯЕТ:</w:t>
      </w:r>
      <w:proofErr w:type="gramEnd"/>
    </w:p>
    <w:p w:rsidR="00F47133" w:rsidRDefault="00F47133" w:rsidP="00625E88">
      <w:pPr>
        <w:pStyle w:val="p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B6B50">
        <w:rPr>
          <w:sz w:val="28"/>
          <w:szCs w:val="28"/>
        </w:rPr>
        <w:t>1.</w:t>
      </w:r>
      <w:r w:rsidR="00965D72">
        <w:rPr>
          <w:sz w:val="28"/>
          <w:szCs w:val="28"/>
        </w:rPr>
        <w:t xml:space="preserve"> </w:t>
      </w:r>
      <w:r w:rsidR="00625E88">
        <w:rPr>
          <w:sz w:val="28"/>
          <w:szCs w:val="28"/>
        </w:rPr>
        <w:t>Внести изменения в Положение о погребении и похоронном деле на территории муниципального образования – городской округ город Касимов, утвержденное</w:t>
      </w:r>
      <w:r w:rsidR="00625E88" w:rsidRPr="001B6B50">
        <w:rPr>
          <w:sz w:val="28"/>
          <w:szCs w:val="28"/>
        </w:rPr>
        <w:t xml:space="preserve"> </w:t>
      </w:r>
      <w:r w:rsidRPr="001B6B50">
        <w:rPr>
          <w:sz w:val="28"/>
          <w:szCs w:val="28"/>
        </w:rPr>
        <w:t>постановление</w:t>
      </w:r>
      <w:r w:rsidR="00625E88">
        <w:rPr>
          <w:sz w:val="28"/>
          <w:szCs w:val="28"/>
        </w:rPr>
        <w:t>м</w:t>
      </w:r>
      <w:r w:rsidRPr="001B6B50">
        <w:rPr>
          <w:sz w:val="28"/>
          <w:szCs w:val="28"/>
        </w:rPr>
        <w:t xml:space="preserve"> администр</w:t>
      </w:r>
      <w:r w:rsidR="00B84023">
        <w:rPr>
          <w:sz w:val="28"/>
          <w:szCs w:val="28"/>
        </w:rPr>
        <w:t>ации муниципального образования</w:t>
      </w:r>
      <w:r w:rsidR="00965D72" w:rsidRPr="002D6335">
        <w:rPr>
          <w:sz w:val="28"/>
          <w:szCs w:val="28"/>
        </w:rPr>
        <w:t>–</w:t>
      </w:r>
      <w:r w:rsidRPr="001B6B50">
        <w:rPr>
          <w:sz w:val="28"/>
          <w:szCs w:val="28"/>
        </w:rPr>
        <w:t xml:space="preserve"> </w:t>
      </w:r>
      <w:proofErr w:type="gramStart"/>
      <w:r w:rsidRPr="001B6B50">
        <w:rPr>
          <w:sz w:val="28"/>
          <w:szCs w:val="28"/>
        </w:rPr>
        <w:t>го</w:t>
      </w:r>
      <w:proofErr w:type="gramEnd"/>
      <w:r w:rsidRPr="001B6B50">
        <w:rPr>
          <w:sz w:val="28"/>
          <w:szCs w:val="28"/>
        </w:rPr>
        <w:t>р</w:t>
      </w:r>
      <w:r w:rsidR="00B84023">
        <w:rPr>
          <w:sz w:val="28"/>
          <w:szCs w:val="28"/>
        </w:rPr>
        <w:t>одской округ город Касимов от 10.07.200</w:t>
      </w:r>
      <w:r w:rsidRPr="001B6B50">
        <w:rPr>
          <w:sz w:val="28"/>
          <w:szCs w:val="28"/>
        </w:rPr>
        <w:t>7</w:t>
      </w:r>
      <w:r w:rsidR="00B84023">
        <w:rPr>
          <w:sz w:val="28"/>
          <w:szCs w:val="28"/>
        </w:rPr>
        <w:t xml:space="preserve"> </w:t>
      </w:r>
      <w:r w:rsidRPr="001B6B50">
        <w:rPr>
          <w:sz w:val="28"/>
          <w:szCs w:val="28"/>
        </w:rPr>
        <w:t>№</w:t>
      </w:r>
      <w:r w:rsidR="00B84023">
        <w:rPr>
          <w:sz w:val="28"/>
          <w:szCs w:val="28"/>
        </w:rPr>
        <w:t>979</w:t>
      </w:r>
      <w:r w:rsidRPr="001B6B50">
        <w:rPr>
          <w:sz w:val="28"/>
          <w:szCs w:val="28"/>
        </w:rPr>
        <w:t xml:space="preserve"> «</w:t>
      </w:r>
      <w:r w:rsidR="00B84023">
        <w:rPr>
          <w:sz w:val="28"/>
          <w:szCs w:val="28"/>
        </w:rPr>
        <w:t>О</w:t>
      </w:r>
      <w:r w:rsidR="00B84023" w:rsidRPr="00CE4E55">
        <w:rPr>
          <w:sz w:val="28"/>
          <w:szCs w:val="28"/>
        </w:rPr>
        <w:t xml:space="preserve"> </w:t>
      </w:r>
      <w:r w:rsidR="00B84023">
        <w:rPr>
          <w:sz w:val="28"/>
          <w:szCs w:val="28"/>
        </w:rPr>
        <w:t>порядке организации похоронного дела и осуществления погребения на террит</w:t>
      </w:r>
      <w:r w:rsidR="00625E88">
        <w:rPr>
          <w:sz w:val="28"/>
          <w:szCs w:val="28"/>
        </w:rPr>
        <w:t>ории муниципального образования</w:t>
      </w:r>
      <w:r w:rsidR="00B84023">
        <w:rPr>
          <w:sz w:val="28"/>
          <w:szCs w:val="28"/>
        </w:rPr>
        <w:t>– городской округ город Касимов</w:t>
      </w:r>
      <w:r w:rsidRPr="001B6B50">
        <w:rPr>
          <w:color w:val="000000" w:themeColor="text1"/>
          <w:sz w:val="28"/>
          <w:szCs w:val="28"/>
        </w:rPr>
        <w:t>»</w:t>
      </w:r>
      <w:r w:rsidR="00625E88">
        <w:rPr>
          <w:color w:val="000000" w:themeColor="text1"/>
          <w:sz w:val="28"/>
        </w:rPr>
        <w:t xml:space="preserve">, </w:t>
      </w:r>
      <w:r w:rsidR="00625E88">
        <w:rPr>
          <w:color w:val="000000" w:themeColor="text1"/>
          <w:sz w:val="28"/>
          <w:szCs w:val="28"/>
        </w:rPr>
        <w:t>исключив пункт 3.7</w:t>
      </w:r>
      <w:r w:rsidR="00625E88" w:rsidRPr="001831C4">
        <w:rPr>
          <w:color w:val="000000" w:themeColor="text1"/>
          <w:sz w:val="28"/>
          <w:szCs w:val="28"/>
        </w:rPr>
        <w:t>.</w:t>
      </w:r>
    </w:p>
    <w:p w:rsidR="00625E88" w:rsidRDefault="00625E88" w:rsidP="0039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Управлению по организационным вопросам и правовому обеспечению (М.Г. </w:t>
      </w:r>
      <w:proofErr w:type="spellStart"/>
      <w:r>
        <w:rPr>
          <w:rFonts w:eastAsiaTheme="minorHAnsi"/>
          <w:sz w:val="28"/>
          <w:szCs w:val="28"/>
          <w:lang w:eastAsia="en-US"/>
        </w:rPr>
        <w:t>Тукмакова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муниципального образования - городской округ город Касимов опубликовать настоящее постановление в «Информационном бюллетене муниципального образования - городской округ город Касимов»,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- городской округ город Касимов в информационно-телекоммуникационной сети «Интернет».</w:t>
      </w:r>
    </w:p>
    <w:p w:rsidR="00625E88" w:rsidRPr="00395AC9" w:rsidRDefault="00625E88" w:rsidP="00395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подписания.</w:t>
      </w:r>
    </w:p>
    <w:p w:rsidR="00F47133" w:rsidRDefault="00395AC9" w:rsidP="006F26EE">
      <w:pPr>
        <w:pStyle w:val="a3"/>
        <w:tabs>
          <w:tab w:val="left" w:pos="851"/>
        </w:tabs>
        <w:spacing w:before="0" w:beforeAutospacing="0" w:after="0"/>
        <w:ind w:firstLine="709"/>
        <w:jc w:val="both"/>
        <w:rPr>
          <w:sz w:val="28"/>
        </w:rPr>
      </w:pPr>
      <w:r w:rsidRPr="006F26EE">
        <w:rPr>
          <w:sz w:val="28"/>
          <w:szCs w:val="28"/>
        </w:rPr>
        <w:t>4</w:t>
      </w:r>
      <w:r w:rsidR="00625E88" w:rsidRPr="006F26EE">
        <w:rPr>
          <w:sz w:val="28"/>
          <w:szCs w:val="28"/>
        </w:rPr>
        <w:t xml:space="preserve">. </w:t>
      </w:r>
      <w:proofErr w:type="gramStart"/>
      <w:r w:rsidR="00F47133" w:rsidRPr="006F26EE">
        <w:rPr>
          <w:color w:val="000000" w:themeColor="text1"/>
          <w:sz w:val="28"/>
          <w:szCs w:val="28"/>
        </w:rPr>
        <w:t>Контроль за</w:t>
      </w:r>
      <w:proofErr w:type="gramEnd"/>
      <w:r w:rsidR="00F47133" w:rsidRPr="006F26EE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</w:t>
      </w:r>
      <w:r w:rsidR="00F47133" w:rsidRPr="006F26EE">
        <w:rPr>
          <w:sz w:val="28"/>
          <w:szCs w:val="28"/>
        </w:rPr>
        <w:t>главы администрации</w:t>
      </w:r>
      <w:r w:rsidR="006F26EE">
        <w:rPr>
          <w:sz w:val="28"/>
          <w:szCs w:val="28"/>
        </w:rPr>
        <w:t xml:space="preserve"> по </w:t>
      </w:r>
      <w:r w:rsidR="006F26EE">
        <w:rPr>
          <w:sz w:val="28"/>
          <w:szCs w:val="28"/>
        </w:rPr>
        <w:lastRenderedPageBreak/>
        <w:t xml:space="preserve">капитальному строительству и жилищно-коммунальному хозяйству                                    Л.В. </w:t>
      </w:r>
      <w:proofErr w:type="spellStart"/>
      <w:r w:rsidR="006F26EE">
        <w:rPr>
          <w:sz w:val="28"/>
          <w:szCs w:val="28"/>
        </w:rPr>
        <w:t>Мирзоян</w:t>
      </w:r>
      <w:proofErr w:type="spellEnd"/>
      <w:r w:rsidR="006F26EE">
        <w:rPr>
          <w:sz w:val="28"/>
          <w:szCs w:val="28"/>
        </w:rPr>
        <w:t>.</w:t>
      </w:r>
      <w:r w:rsidR="00F47133" w:rsidRPr="006F26EE">
        <w:rPr>
          <w:sz w:val="28"/>
          <w:szCs w:val="28"/>
        </w:rPr>
        <w:t xml:space="preserve"> </w:t>
      </w:r>
    </w:p>
    <w:p w:rsidR="00F47133" w:rsidRDefault="00F47133" w:rsidP="00965D72">
      <w:pPr>
        <w:ind w:firstLine="709"/>
        <w:jc w:val="both"/>
        <w:rPr>
          <w:sz w:val="28"/>
        </w:rPr>
      </w:pPr>
    </w:p>
    <w:p w:rsidR="00F47133" w:rsidRDefault="00F47133" w:rsidP="00F47133">
      <w:pPr>
        <w:jc w:val="both"/>
        <w:rPr>
          <w:sz w:val="28"/>
        </w:rPr>
      </w:pPr>
    </w:p>
    <w:p w:rsidR="006F26EE" w:rsidRDefault="006F26EE" w:rsidP="00F47133">
      <w:pPr>
        <w:jc w:val="both"/>
        <w:rPr>
          <w:sz w:val="28"/>
        </w:rPr>
      </w:pPr>
    </w:p>
    <w:p w:rsidR="00F47133" w:rsidRDefault="00F47133" w:rsidP="00F47133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F47133" w:rsidRDefault="00F47133" w:rsidP="00F47133">
      <w:pPr>
        <w:jc w:val="both"/>
        <w:rPr>
          <w:sz w:val="28"/>
        </w:rPr>
      </w:pPr>
      <w:r>
        <w:rPr>
          <w:sz w:val="28"/>
        </w:rPr>
        <w:t>муниципального образования –</w:t>
      </w:r>
    </w:p>
    <w:p w:rsidR="00F47133" w:rsidRDefault="00F47133" w:rsidP="00F47133">
      <w:pPr>
        <w:jc w:val="both"/>
        <w:rPr>
          <w:sz w:val="28"/>
        </w:rPr>
      </w:pPr>
      <w:r>
        <w:rPr>
          <w:sz w:val="28"/>
        </w:rPr>
        <w:t>городской округ город Касимов                                                              И.В. Авдеев</w:t>
      </w:r>
    </w:p>
    <w:p w:rsidR="00F47133" w:rsidRDefault="00F47133" w:rsidP="00F47133">
      <w:pPr>
        <w:tabs>
          <w:tab w:val="left" w:pos="5580"/>
        </w:tabs>
        <w:rPr>
          <w:sz w:val="28"/>
          <w:szCs w:val="28"/>
        </w:rPr>
      </w:pPr>
    </w:p>
    <w:p w:rsidR="00B662FD" w:rsidRDefault="00B662FD" w:rsidP="00F47133">
      <w:pPr>
        <w:tabs>
          <w:tab w:val="left" w:pos="5580"/>
        </w:tabs>
        <w:rPr>
          <w:sz w:val="28"/>
          <w:szCs w:val="28"/>
        </w:rPr>
      </w:pPr>
    </w:p>
    <w:p w:rsidR="00B662FD" w:rsidRDefault="00B662FD" w:rsidP="00F47133">
      <w:pPr>
        <w:tabs>
          <w:tab w:val="left" w:pos="5580"/>
        </w:tabs>
        <w:rPr>
          <w:sz w:val="28"/>
          <w:szCs w:val="28"/>
        </w:rPr>
      </w:pPr>
    </w:p>
    <w:p w:rsidR="00B662FD" w:rsidRDefault="00B662FD" w:rsidP="00B662FD">
      <w:pPr>
        <w:jc w:val="both"/>
        <w:rPr>
          <w:sz w:val="28"/>
        </w:rPr>
      </w:pPr>
      <w:r>
        <w:rPr>
          <w:sz w:val="28"/>
        </w:rPr>
        <w:t xml:space="preserve">Исполнитель: Т.М. </w:t>
      </w:r>
      <w:proofErr w:type="spellStart"/>
      <w:r>
        <w:rPr>
          <w:sz w:val="28"/>
        </w:rPr>
        <w:t>Масевнина</w:t>
      </w:r>
      <w:proofErr w:type="spellEnd"/>
    </w:p>
    <w:p w:rsidR="00B662FD" w:rsidRDefault="00B662FD" w:rsidP="00B662FD">
      <w:pPr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B662FD" w:rsidRDefault="00B662FD" w:rsidP="00B662FD">
      <w:pPr>
        <w:pStyle w:val="3"/>
      </w:pPr>
      <w:r>
        <w:t>по организационным вопросам</w:t>
      </w:r>
    </w:p>
    <w:p w:rsidR="00F47133" w:rsidRDefault="00B662FD" w:rsidP="00B662FD">
      <w:pPr>
        <w:pStyle w:val="3"/>
        <w:rPr>
          <w:szCs w:val="28"/>
        </w:rPr>
      </w:pPr>
      <w:r>
        <w:t xml:space="preserve">и правовому обеспечению: М.Г. </w:t>
      </w:r>
      <w:proofErr w:type="spellStart"/>
      <w:r>
        <w:t>Тукмакова</w:t>
      </w:r>
      <w:proofErr w:type="spellEnd"/>
      <w:r>
        <w:t xml:space="preserve">                                                            </w:t>
      </w:r>
    </w:p>
    <w:p w:rsidR="00D114EC" w:rsidRDefault="00D114EC" w:rsidP="00F47133">
      <w:pPr>
        <w:pStyle w:val="3"/>
        <w:rPr>
          <w:szCs w:val="28"/>
        </w:rPr>
      </w:pPr>
    </w:p>
    <w:sectPr w:rsidR="00D114EC" w:rsidSect="006F26E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133"/>
    <w:rsid w:val="001B6B50"/>
    <w:rsid w:val="00215738"/>
    <w:rsid w:val="002234BD"/>
    <w:rsid w:val="00345216"/>
    <w:rsid w:val="00395AC9"/>
    <w:rsid w:val="00451F58"/>
    <w:rsid w:val="0060793F"/>
    <w:rsid w:val="00625E88"/>
    <w:rsid w:val="00662922"/>
    <w:rsid w:val="006F26EE"/>
    <w:rsid w:val="00965D72"/>
    <w:rsid w:val="009F2A35"/>
    <w:rsid w:val="00B13D07"/>
    <w:rsid w:val="00B33458"/>
    <w:rsid w:val="00B662FD"/>
    <w:rsid w:val="00B84023"/>
    <w:rsid w:val="00D114EC"/>
    <w:rsid w:val="00D3604C"/>
    <w:rsid w:val="00D94579"/>
    <w:rsid w:val="00DA1FF3"/>
    <w:rsid w:val="00DF736F"/>
    <w:rsid w:val="00E83668"/>
    <w:rsid w:val="00F4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133"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7">
    <w:name w:val="heading 7"/>
    <w:basedOn w:val="a"/>
    <w:next w:val="a"/>
    <w:link w:val="70"/>
    <w:uiPriority w:val="9"/>
    <w:unhideWhenUsed/>
    <w:qFormat/>
    <w:rsid w:val="00F471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133"/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1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8">
    <w:name w:val="p8"/>
    <w:basedOn w:val="a"/>
    <w:rsid w:val="00F471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4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nhideWhenUsed/>
    <w:rsid w:val="00F4713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47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F47133"/>
    <w:pPr>
      <w:spacing w:before="100" w:beforeAutospacing="1" w:after="119"/>
    </w:pPr>
    <w:rPr>
      <w:sz w:val="24"/>
      <w:szCs w:val="24"/>
    </w:rPr>
  </w:style>
  <w:style w:type="paragraph" w:styleId="a4">
    <w:name w:val="No Spacing"/>
    <w:uiPriority w:val="1"/>
    <w:qFormat/>
    <w:rsid w:val="00D360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2">
    <w:name w:val="Основной текст 32"/>
    <w:basedOn w:val="a"/>
    <w:rsid w:val="00B662FD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D01219B26DCE52F50B541F7F3F365A38D9477F4E79E3A2EF01234EB19C62FECFA8E477EE0C8EE3E608D0C83EEA5EDFEm22BN" TargetMode="External"/><Relationship Id="rId5" Type="http://schemas.openxmlformats.org/officeDocument/2006/relationships/hyperlink" Target="consultantplus://offline/ref=407D01219B26DCE52F50AB4CE19FAD6FA286C87AF5E090687BA11463B449C07ABEBAD01E2FAC83E33976910C85mF2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в</cp:lastModifiedBy>
  <cp:revision>3</cp:revision>
  <cp:lastPrinted>2019-07-09T06:49:00Z</cp:lastPrinted>
  <dcterms:created xsi:type="dcterms:W3CDTF">2019-07-22T07:54:00Z</dcterms:created>
  <dcterms:modified xsi:type="dcterms:W3CDTF">2019-07-24T08:01:00Z</dcterms:modified>
</cp:coreProperties>
</file>