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59" w:rsidRDefault="00814D59" w:rsidP="00814D59">
      <w:pPr>
        <w:tabs>
          <w:tab w:val="left" w:pos="301"/>
        </w:tabs>
        <w:ind w:left="-85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02BCC" w:rsidRPr="00702BCC" w:rsidRDefault="0010523D" w:rsidP="00702BCC">
      <w:pPr>
        <w:spacing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1" w:name="bookmark1"/>
      <w:r w:rsidR="00702BCC" w:rsidRPr="00702BCC">
        <w:rPr>
          <w:rFonts w:ascii="Times New Roman" w:hAnsi="Times New Roman"/>
          <w:sz w:val="24"/>
          <w:szCs w:val="24"/>
        </w:rPr>
        <w:t xml:space="preserve">Приложение </w:t>
      </w:r>
      <w:r w:rsidR="00C33652">
        <w:rPr>
          <w:rFonts w:ascii="Times New Roman" w:hAnsi="Times New Roman"/>
          <w:sz w:val="24"/>
          <w:szCs w:val="24"/>
        </w:rPr>
        <w:t>2</w:t>
      </w:r>
    </w:p>
    <w:p w:rsidR="00C33652" w:rsidRPr="00C33652" w:rsidRDefault="00702BCC" w:rsidP="00C33652">
      <w:pPr>
        <w:spacing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02BCC">
        <w:rPr>
          <w:rFonts w:ascii="Times New Roman" w:hAnsi="Times New Roman"/>
          <w:sz w:val="24"/>
          <w:szCs w:val="24"/>
        </w:rPr>
        <w:tab/>
      </w:r>
      <w:r w:rsidRPr="00702BCC">
        <w:rPr>
          <w:rFonts w:ascii="Times New Roman" w:hAnsi="Times New Roman"/>
          <w:sz w:val="24"/>
          <w:szCs w:val="24"/>
        </w:rPr>
        <w:tab/>
      </w:r>
      <w:r w:rsidRPr="00702BCC">
        <w:rPr>
          <w:rFonts w:ascii="Times New Roman" w:hAnsi="Times New Roman"/>
          <w:sz w:val="24"/>
          <w:szCs w:val="24"/>
        </w:rPr>
        <w:tab/>
      </w:r>
      <w:r w:rsidRPr="00702BCC">
        <w:rPr>
          <w:rFonts w:ascii="Times New Roman" w:hAnsi="Times New Roman"/>
          <w:sz w:val="24"/>
          <w:szCs w:val="24"/>
        </w:rPr>
        <w:tab/>
      </w:r>
      <w:r w:rsidRPr="00702BCC">
        <w:rPr>
          <w:rFonts w:ascii="Times New Roman" w:hAnsi="Times New Roman"/>
          <w:sz w:val="24"/>
          <w:szCs w:val="24"/>
        </w:rPr>
        <w:tab/>
      </w:r>
      <w:r w:rsidR="00C33652">
        <w:rPr>
          <w:rFonts w:ascii="Times New Roman" w:hAnsi="Times New Roman"/>
          <w:sz w:val="24"/>
          <w:szCs w:val="24"/>
        </w:rPr>
        <w:t xml:space="preserve">к </w:t>
      </w:r>
      <w:r w:rsidR="00C33652" w:rsidRPr="00C33652">
        <w:rPr>
          <w:rFonts w:ascii="Times New Roman" w:hAnsi="Times New Roman"/>
          <w:sz w:val="24"/>
          <w:szCs w:val="24"/>
        </w:rPr>
        <w:t>муниципальн</w:t>
      </w:r>
      <w:r w:rsidR="00C33652">
        <w:rPr>
          <w:rFonts w:ascii="Times New Roman" w:hAnsi="Times New Roman"/>
          <w:sz w:val="24"/>
          <w:szCs w:val="24"/>
        </w:rPr>
        <w:t>ой</w:t>
      </w:r>
      <w:r w:rsidR="00C33652" w:rsidRPr="00C33652">
        <w:rPr>
          <w:rFonts w:ascii="Times New Roman" w:hAnsi="Times New Roman"/>
          <w:sz w:val="24"/>
          <w:szCs w:val="24"/>
        </w:rPr>
        <w:t xml:space="preserve"> программ</w:t>
      </w:r>
      <w:r w:rsidR="00C33652">
        <w:rPr>
          <w:rFonts w:ascii="Times New Roman" w:hAnsi="Times New Roman"/>
          <w:sz w:val="24"/>
          <w:szCs w:val="24"/>
        </w:rPr>
        <w:t>е</w:t>
      </w:r>
    </w:p>
    <w:p w:rsidR="00C33652" w:rsidRPr="00C33652" w:rsidRDefault="00C33652" w:rsidP="00C33652">
      <w:pPr>
        <w:spacing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33652">
        <w:rPr>
          <w:rFonts w:ascii="Times New Roman" w:hAnsi="Times New Roman"/>
          <w:sz w:val="24"/>
          <w:szCs w:val="24"/>
        </w:rPr>
        <w:t xml:space="preserve">«Содействие развитию и поддержка </w:t>
      </w:r>
    </w:p>
    <w:p w:rsidR="00C33652" w:rsidRPr="00C33652" w:rsidRDefault="00C33652" w:rsidP="00C33652">
      <w:pPr>
        <w:spacing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33652">
        <w:rPr>
          <w:rFonts w:ascii="Times New Roman" w:hAnsi="Times New Roman"/>
          <w:sz w:val="24"/>
          <w:szCs w:val="24"/>
        </w:rPr>
        <w:t>общественных объединений, некоммерческих</w:t>
      </w:r>
    </w:p>
    <w:p w:rsidR="00C33652" w:rsidRPr="00C33652" w:rsidRDefault="00C33652" w:rsidP="00C33652">
      <w:pPr>
        <w:spacing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33652">
        <w:rPr>
          <w:rFonts w:ascii="Times New Roman" w:hAnsi="Times New Roman"/>
          <w:sz w:val="24"/>
          <w:szCs w:val="24"/>
        </w:rPr>
        <w:t>организаций в муниципальном образовании</w:t>
      </w:r>
    </w:p>
    <w:p w:rsidR="00C33652" w:rsidRPr="00C33652" w:rsidRDefault="00C33652" w:rsidP="00C33652">
      <w:pPr>
        <w:spacing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33652">
        <w:rPr>
          <w:rFonts w:ascii="Times New Roman" w:hAnsi="Times New Roman"/>
          <w:sz w:val="24"/>
          <w:szCs w:val="24"/>
        </w:rPr>
        <w:t xml:space="preserve">городской округ – город Касимов на 2015 - 2017 годы»                                               </w:t>
      </w:r>
    </w:p>
    <w:p w:rsidR="00814D59" w:rsidRDefault="00C33652" w:rsidP="00C33652">
      <w:pPr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bookmarkEnd w:id="1"/>
    <w:p w:rsidR="00814D59" w:rsidRDefault="00814D59" w:rsidP="00C33652">
      <w:pPr>
        <w:ind w:left="-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«Укрепление гражданского единства и гармонизация межнациональных и межконфессиональных отношений и профилактика в муниципальном образовании городской округ – город Касимов</w:t>
      </w:r>
    </w:p>
    <w:p w:rsidR="00814D59" w:rsidRPr="00702BCC" w:rsidRDefault="00814D59" w:rsidP="00C33652">
      <w:pPr>
        <w:ind w:left="-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2016 - 2017 годы»</w:t>
      </w:r>
    </w:p>
    <w:p w:rsidR="00814D59" w:rsidRPr="00702BCC" w:rsidRDefault="00814D59" w:rsidP="00814D59">
      <w:pPr>
        <w:ind w:left="-85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14D59" w:rsidRDefault="00814D59" w:rsidP="0010523D">
      <w:pPr>
        <w:tabs>
          <w:tab w:val="left" w:pos="29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1.Цели и задачи реализации подпрограммы</w:t>
      </w:r>
    </w:p>
    <w:p w:rsidR="00814D59" w:rsidRDefault="00814D59" w:rsidP="0010523D">
      <w:pPr>
        <w:tabs>
          <w:tab w:val="left" w:pos="246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является  укрепление гражданского единства населения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ородской округ город Касимов.</w:t>
      </w:r>
    </w:p>
    <w:p w:rsidR="00814D59" w:rsidRDefault="00814D59" w:rsidP="0010523D">
      <w:pPr>
        <w:tabs>
          <w:tab w:val="left" w:pos="24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подпрограммы является содействие укреплению гражданского единства и гармонизации межнациональных и межконфессиональных отношений на территории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 xml:space="preserve">ородской округ город Касимов.  </w:t>
      </w:r>
    </w:p>
    <w:p w:rsidR="00814D59" w:rsidRDefault="00814D59" w:rsidP="0010523D">
      <w:pPr>
        <w:tabs>
          <w:tab w:val="left" w:pos="246"/>
        </w:tabs>
        <w:rPr>
          <w:rFonts w:ascii="Times New Roman" w:hAnsi="Times New Roman"/>
          <w:b/>
          <w:sz w:val="28"/>
          <w:szCs w:val="28"/>
        </w:rPr>
      </w:pPr>
      <w:r w:rsidRPr="00814D5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.Сроки и этапы реализации подпрограммы</w:t>
      </w:r>
    </w:p>
    <w:p w:rsidR="00814D59" w:rsidRDefault="00814D59" w:rsidP="0010523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Сроки реализации подпрограммы - 2016 - 2017 годы.</w:t>
      </w:r>
    </w:p>
    <w:p w:rsidR="00814D59" w:rsidRDefault="00814D59" w:rsidP="0010523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реализуется в один этап.</w:t>
      </w:r>
    </w:p>
    <w:p w:rsidR="00814D59" w:rsidRDefault="00814D59" w:rsidP="0010523D">
      <w:pPr>
        <w:tabs>
          <w:tab w:val="left" w:pos="24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3.Ресурсное обеспечение подпрограммы</w:t>
      </w:r>
    </w:p>
    <w:p w:rsidR="00814D59" w:rsidRDefault="00814D59" w:rsidP="0010523D">
      <w:pPr>
        <w:tabs>
          <w:tab w:val="left" w:pos="25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не предусматривает финансирования</w:t>
      </w:r>
    </w:p>
    <w:p w:rsidR="00814D59" w:rsidRDefault="00814D59" w:rsidP="0010523D">
      <w:pPr>
        <w:tabs>
          <w:tab w:val="left" w:pos="2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4.Механизм реализации подпрограммы</w:t>
      </w:r>
    </w:p>
    <w:p w:rsidR="00814D59" w:rsidRDefault="00814D59" w:rsidP="0010523D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своевременной координации действий исполнителей подпрограммы и обеспечения реализации подпрограммы заказчиком Программы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– городской округ город Касимов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подпрограммы.</w:t>
      </w:r>
    </w:p>
    <w:p w:rsidR="00814D59" w:rsidRDefault="00814D59" w:rsidP="0010523D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Текущее управление реализацией подпрограммы осуществляется заказчиком Программы, который несет ответственность за реализацию подпрограммы, достижение конечного результата.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4D59" w:rsidRDefault="00814D59" w:rsidP="0010523D">
      <w:pPr>
        <w:tabs>
          <w:tab w:val="left" w:pos="301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14D59" w:rsidRDefault="00814D59" w:rsidP="00814D59">
      <w:pPr>
        <w:tabs>
          <w:tab w:val="left" w:pos="301"/>
        </w:tabs>
        <w:ind w:left="-851"/>
        <w:rPr>
          <w:rFonts w:ascii="Times New Roman" w:hAnsi="Times New Roman"/>
          <w:b/>
          <w:sz w:val="28"/>
          <w:szCs w:val="28"/>
        </w:rPr>
      </w:pPr>
    </w:p>
    <w:p w:rsidR="00814D59" w:rsidRDefault="00814D59" w:rsidP="00814D59">
      <w:pPr>
        <w:tabs>
          <w:tab w:val="left" w:pos="301"/>
        </w:tabs>
        <w:ind w:left="-851"/>
        <w:rPr>
          <w:rFonts w:ascii="Times New Roman" w:hAnsi="Times New Roman"/>
          <w:b/>
          <w:sz w:val="28"/>
          <w:szCs w:val="28"/>
        </w:rPr>
      </w:pPr>
    </w:p>
    <w:p w:rsidR="00814D59" w:rsidRDefault="00814D59" w:rsidP="00814D59">
      <w:pPr>
        <w:tabs>
          <w:tab w:val="left" w:pos="301"/>
        </w:tabs>
        <w:ind w:left="-851"/>
        <w:rPr>
          <w:rFonts w:ascii="Times New Roman" w:hAnsi="Times New Roman"/>
          <w:b/>
          <w:sz w:val="28"/>
          <w:szCs w:val="28"/>
        </w:rPr>
      </w:pPr>
    </w:p>
    <w:p w:rsidR="0010523D" w:rsidRDefault="0010523D" w:rsidP="00814D59">
      <w:pPr>
        <w:tabs>
          <w:tab w:val="left" w:pos="301"/>
        </w:tabs>
        <w:ind w:left="-851"/>
        <w:rPr>
          <w:rFonts w:ascii="Times New Roman" w:hAnsi="Times New Roman"/>
          <w:b/>
          <w:sz w:val="28"/>
          <w:szCs w:val="28"/>
        </w:rPr>
      </w:pPr>
    </w:p>
    <w:p w:rsidR="0010523D" w:rsidRDefault="0010523D" w:rsidP="00814D59">
      <w:pPr>
        <w:tabs>
          <w:tab w:val="left" w:pos="301"/>
        </w:tabs>
        <w:ind w:left="-851"/>
        <w:rPr>
          <w:rFonts w:ascii="Times New Roman" w:hAnsi="Times New Roman"/>
          <w:b/>
          <w:sz w:val="28"/>
          <w:szCs w:val="28"/>
        </w:rPr>
      </w:pPr>
    </w:p>
    <w:p w:rsidR="00814D59" w:rsidRDefault="00814D59" w:rsidP="00814D59">
      <w:pPr>
        <w:tabs>
          <w:tab w:val="left" w:pos="301"/>
        </w:tabs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/>
          <w:b/>
          <w:sz w:val="28"/>
          <w:szCs w:val="28"/>
        </w:rPr>
        <w:tab/>
        <w:t>Система программных мероприятий</w:t>
      </w:r>
    </w:p>
    <w:p w:rsidR="00814D59" w:rsidRPr="005E7BF6" w:rsidRDefault="00814D59" w:rsidP="00814D59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2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7"/>
        <w:gridCol w:w="2442"/>
        <w:gridCol w:w="360"/>
        <w:gridCol w:w="350"/>
        <w:gridCol w:w="1104"/>
        <w:gridCol w:w="432"/>
        <w:gridCol w:w="22"/>
        <w:gridCol w:w="1701"/>
        <w:gridCol w:w="72"/>
        <w:gridCol w:w="1303"/>
        <w:gridCol w:w="29"/>
        <w:gridCol w:w="13"/>
        <w:gridCol w:w="809"/>
        <w:gridCol w:w="29"/>
        <w:gridCol w:w="13"/>
        <w:gridCol w:w="810"/>
        <w:gridCol w:w="27"/>
        <w:gridCol w:w="13"/>
        <w:gridCol w:w="851"/>
        <w:gridCol w:w="34"/>
        <w:gridCol w:w="74"/>
        <w:gridCol w:w="742"/>
        <w:gridCol w:w="13"/>
        <w:gridCol w:w="21"/>
        <w:gridCol w:w="82"/>
        <w:gridCol w:w="2857"/>
        <w:gridCol w:w="745"/>
        <w:gridCol w:w="1538"/>
        <w:gridCol w:w="792"/>
        <w:gridCol w:w="47"/>
        <w:gridCol w:w="2274"/>
        <w:gridCol w:w="10"/>
        <w:gridCol w:w="831"/>
        <w:gridCol w:w="1499"/>
        <w:gridCol w:w="775"/>
        <w:gridCol w:w="843"/>
        <w:gridCol w:w="712"/>
        <w:gridCol w:w="1559"/>
        <w:gridCol w:w="772"/>
        <w:gridCol w:w="2463"/>
      </w:tblGrid>
      <w:tr w:rsidR="00814D59" w:rsidRPr="00116CA2" w:rsidTr="00C33652">
        <w:trPr>
          <w:gridAfter w:val="14"/>
          <w:wAfter w:w="14860" w:type="dxa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Главные распорядители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Исполнители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Источник </w:t>
            </w:r>
            <w:proofErr w:type="spellStart"/>
            <w:proofErr w:type="gramStart"/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Объемы финансирования, тыс. руб.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14D59" w:rsidRPr="00116CA2" w:rsidTr="00C33652">
        <w:trPr>
          <w:gridAfter w:val="14"/>
          <w:wAfter w:w="14860" w:type="dxa"/>
          <w:trHeight w:val="1105"/>
        </w:trPr>
        <w:tc>
          <w:tcPr>
            <w:tcW w:w="570" w:type="dxa"/>
            <w:gridSpan w:val="2"/>
            <w:vMerge/>
            <w:tcBorders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в том числе по годам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Ожидаемый результат</w:t>
            </w:r>
          </w:p>
        </w:tc>
      </w:tr>
      <w:tr w:rsidR="00814D59" w:rsidRPr="00116CA2" w:rsidTr="00C33652">
        <w:trPr>
          <w:gridAfter w:val="14"/>
          <w:wAfter w:w="14860" w:type="dxa"/>
        </w:trPr>
        <w:tc>
          <w:tcPr>
            <w:tcW w:w="5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-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2016г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14D59" w:rsidRPr="00116CA2" w:rsidTr="00C33652">
        <w:trPr>
          <w:gridAfter w:val="4"/>
          <w:wAfter w:w="5506" w:type="dxa"/>
        </w:trPr>
        <w:tc>
          <w:tcPr>
            <w:tcW w:w="1477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116CA2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    1.  </w:t>
            </w: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Создание и сопровождение системы мониторинга состояния межнациональных и межконфессиональных отношений и раннего предупреждения межнациональных и межконфессиональных конфликтов.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14D59" w:rsidRPr="00116CA2" w:rsidTr="00C33652">
        <w:trPr>
          <w:gridAfter w:val="14"/>
          <w:wAfter w:w="14860" w:type="dxa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4D59" w:rsidRPr="00116CA2" w:rsidTr="00C33652">
        <w:trPr>
          <w:gridAfter w:val="14"/>
          <w:wAfter w:w="14860" w:type="dxa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Проведение мониторинга по межнациональным и межконфессиональным отношениям в муниципальном образовании городской округ – город Касимов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Центр молодежных и общественных инициатив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16C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Объективная оценка и прогнозирование межнациональных и межконфессиональных отношений в городе </w:t>
            </w: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Касимове</w:t>
            </w:r>
            <w:proofErr w:type="spellEnd"/>
          </w:p>
        </w:tc>
      </w:tr>
      <w:tr w:rsidR="00814D59" w:rsidRPr="00116CA2" w:rsidTr="00C33652">
        <w:tc>
          <w:tcPr>
            <w:tcW w:w="1477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lang w:eastAsia="ru-RU"/>
              </w:rPr>
              <w:t>2. Реализация комплексной информационной кампании, направленной на  укрепление  гражданского единства и   межнациональных отношений.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0" w:type="dxa"/>
            <w:gridSpan w:val="2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1" w:type="dxa"/>
            <w:gridSpan w:val="3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0" w:type="dxa"/>
            <w:gridSpan w:val="2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0" w:type="dxa"/>
            <w:gridSpan w:val="3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1" w:type="dxa"/>
            <w:gridSpan w:val="2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63" w:type="dxa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4D59" w:rsidRPr="00116CA2" w:rsidTr="00C33652">
        <w:trPr>
          <w:gridAfter w:val="12"/>
          <w:wAfter w:w="12577" w:type="dxa"/>
          <w:trHeight w:val="1359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 xml:space="preserve">Осуществление взаимного информирования по вопросам межнациональных и межконфессиональных отношений между территориальными органами федеральных органов исполнительной власти, органами местного самоуправления, </w:t>
            </w:r>
            <w:r w:rsidRPr="00116CA2">
              <w:rPr>
                <w:rFonts w:ascii="Times New Roman" w:hAnsi="Times New Roman"/>
              </w:rPr>
              <w:lastRenderedPageBreak/>
              <w:t>национальными общественными объединениями, автономиями, религиозными организациями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r w:rsidRPr="00556DDA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я</w:t>
            </w:r>
            <w:r w:rsidRPr="00556DDA">
              <w:rPr>
                <w:rFonts w:ascii="Times New Roman" w:hAnsi="Times New Roman"/>
              </w:rPr>
              <w:t>муниципального</w:t>
            </w:r>
            <w:proofErr w:type="spellEnd"/>
            <w:r w:rsidRPr="00556DDA">
              <w:rPr>
                <w:rFonts w:ascii="Times New Roman" w:hAnsi="Times New Roman"/>
              </w:rPr>
              <w:t xml:space="preserve"> образования – </w:t>
            </w:r>
            <w:r>
              <w:rPr>
                <w:rFonts w:ascii="Times New Roman" w:hAnsi="Times New Roman"/>
              </w:rPr>
              <w:t>городской округ город Касимов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 w:rsidRPr="00116CA2">
              <w:rPr>
                <w:rFonts w:ascii="Times New Roman" w:hAnsi="Times New Roman"/>
              </w:rPr>
              <w:t xml:space="preserve">управление культуры и туризма, Центр молодежных и общественных инициатив,  </w:t>
            </w:r>
            <w:r w:rsidRPr="00116CA2">
              <w:rPr>
                <w:rFonts w:ascii="Times New Roman" w:hAnsi="Times New Roman"/>
                <w:bCs/>
              </w:rPr>
              <w:lastRenderedPageBreak/>
              <w:t>«</w:t>
            </w:r>
            <w:proofErr w:type="spellStart"/>
            <w:r w:rsidRPr="00116CA2">
              <w:rPr>
                <w:rFonts w:ascii="Times New Roman" w:hAnsi="Times New Roman"/>
                <w:bCs/>
              </w:rPr>
              <w:t>Касимовская</w:t>
            </w:r>
            <w:proofErr w:type="spellEnd"/>
            <w:r w:rsidRPr="00116CA2">
              <w:rPr>
                <w:rFonts w:ascii="Times New Roman" w:hAnsi="Times New Roman"/>
                <w:bCs/>
              </w:rPr>
              <w:t xml:space="preserve"> татарская национально – культурная автономия» (по согласованию),  </w:t>
            </w:r>
            <w:proofErr w:type="spellStart"/>
            <w:r w:rsidRPr="00116CA2">
              <w:rPr>
                <w:rFonts w:ascii="Times New Roman" w:hAnsi="Times New Roman"/>
                <w:bCs/>
              </w:rPr>
              <w:t>Мухтасибат</w:t>
            </w:r>
            <w:proofErr w:type="spellEnd"/>
            <w:r w:rsidRPr="00116CA2">
              <w:rPr>
                <w:rFonts w:ascii="Times New Roman" w:hAnsi="Times New Roman"/>
                <w:bCs/>
              </w:rPr>
              <w:t xml:space="preserve"> Централизованной религиозной организации мусульман «</w:t>
            </w:r>
            <w:proofErr w:type="spellStart"/>
            <w:r w:rsidRPr="00116CA2">
              <w:rPr>
                <w:rFonts w:ascii="Times New Roman" w:hAnsi="Times New Roman"/>
                <w:bCs/>
              </w:rPr>
              <w:t>Мухтасибат</w:t>
            </w:r>
            <w:proofErr w:type="spellEnd"/>
            <w:r w:rsidRPr="00116CA2">
              <w:rPr>
                <w:rFonts w:ascii="Times New Roman" w:hAnsi="Times New Roman"/>
                <w:bCs/>
              </w:rPr>
              <w:t xml:space="preserve"> Рязанской области» (по согласованию), общественная организация «Еврейская община города </w:t>
            </w:r>
            <w:proofErr w:type="spellStart"/>
            <w:r w:rsidRPr="00116CA2">
              <w:rPr>
                <w:rFonts w:ascii="Times New Roman" w:hAnsi="Times New Roman"/>
                <w:bCs/>
              </w:rPr>
              <w:t>Касимова</w:t>
            </w:r>
            <w:proofErr w:type="spellEnd"/>
            <w:r w:rsidRPr="00116CA2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116CA2">
              <w:rPr>
                <w:rFonts w:ascii="Times New Roman" w:hAnsi="Times New Roman"/>
                <w:bCs/>
              </w:rPr>
              <w:t>Касимовского</w:t>
            </w:r>
            <w:proofErr w:type="spellEnd"/>
            <w:r w:rsidRPr="00116CA2">
              <w:rPr>
                <w:rFonts w:ascii="Times New Roman" w:hAnsi="Times New Roman"/>
                <w:bCs/>
              </w:rPr>
              <w:t xml:space="preserve"> района» (по согласованию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Формирование через средства массовой информации позитивного общественного мнения по вопросам</w:t>
            </w:r>
            <w:r w:rsidRPr="00116CA2">
              <w:t xml:space="preserve"> 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t>межнациональных и межконфессиональных отношений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4D59" w:rsidRPr="00116CA2" w:rsidTr="00C33652">
        <w:tc>
          <w:tcPr>
            <w:tcW w:w="14773" w:type="dxa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3. Реализация образовательных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истории.</w:t>
            </w:r>
          </w:p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14D59" w:rsidRPr="00116CA2" w:rsidTr="00C33652">
        <w:trPr>
          <w:gridAfter w:val="14"/>
          <w:wAfter w:w="14860" w:type="dxa"/>
          <w:trHeight w:val="2914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val="en-US" w:eastAsia="ru-RU"/>
              </w:rPr>
              <w:lastRenderedPageBreak/>
              <w:t>3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pStyle w:val="Standard"/>
              <w:rPr>
                <w:sz w:val="22"/>
                <w:szCs w:val="22"/>
              </w:rPr>
            </w:pPr>
            <w:r w:rsidRPr="00116CA2">
              <w:rPr>
                <w:sz w:val="22"/>
                <w:szCs w:val="22"/>
              </w:rPr>
              <w:t>Проведение муниципального этапа Всероссийской акции</w:t>
            </w:r>
          </w:p>
          <w:p w:rsidR="00814D59" w:rsidRPr="00116CA2" w:rsidRDefault="00814D59" w:rsidP="003C058B">
            <w:pPr>
              <w:pStyle w:val="Standard"/>
              <w:rPr>
                <w:sz w:val="22"/>
                <w:szCs w:val="22"/>
              </w:rPr>
            </w:pPr>
            <w:r w:rsidRPr="00116CA2">
              <w:rPr>
                <w:sz w:val="22"/>
                <w:szCs w:val="22"/>
              </w:rPr>
              <w:t xml:space="preserve">  «Мы – граждане России!»:</w:t>
            </w:r>
          </w:p>
          <w:p w:rsidR="00814D59" w:rsidRPr="00116CA2" w:rsidRDefault="00814D59" w:rsidP="003C058B">
            <w:pPr>
              <w:pStyle w:val="Standard"/>
              <w:rPr>
                <w:sz w:val="22"/>
                <w:szCs w:val="22"/>
              </w:rPr>
            </w:pPr>
            <w:r w:rsidRPr="00116CA2">
              <w:rPr>
                <w:sz w:val="22"/>
                <w:szCs w:val="22"/>
              </w:rPr>
              <w:t xml:space="preserve"> - акция «</w:t>
            </w:r>
            <w:proofErr w:type="spellStart"/>
            <w:r w:rsidRPr="00116CA2">
              <w:rPr>
                <w:sz w:val="22"/>
                <w:szCs w:val="22"/>
              </w:rPr>
              <w:t>Триколор</w:t>
            </w:r>
            <w:proofErr w:type="spellEnd"/>
            <w:r w:rsidRPr="00116CA2">
              <w:rPr>
                <w:sz w:val="22"/>
                <w:szCs w:val="22"/>
              </w:rPr>
              <w:t>»;</w:t>
            </w:r>
          </w:p>
          <w:p w:rsidR="00814D59" w:rsidRPr="00116CA2" w:rsidRDefault="00814D59" w:rsidP="003C058B">
            <w:pPr>
              <w:pStyle w:val="Standard"/>
              <w:rPr>
                <w:sz w:val="22"/>
                <w:szCs w:val="22"/>
              </w:rPr>
            </w:pPr>
            <w:r w:rsidRPr="00116CA2">
              <w:rPr>
                <w:sz w:val="22"/>
                <w:szCs w:val="22"/>
              </w:rPr>
              <w:t>- торжественное вручение паспортов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>
              <w:rPr>
                <w:rFonts w:ascii="Times New Roman" w:eastAsia="font341" w:hAnsi="Times New Roman"/>
                <w:kern w:val="1"/>
                <w:lang w:eastAsia="hi-IN" w:bidi="hi-IN"/>
              </w:rPr>
              <w:t xml:space="preserve"> </w:t>
            </w: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Управление по молодежной политике и спорту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администрации муниципального образования – городской округ город Касимов</w:t>
            </w: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 xml:space="preserve">Обеспечение сохранения и приумножения духовного и культурного потенциала многонационального 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4D59" w:rsidRPr="00116CA2" w:rsidTr="00C33652">
        <w:trPr>
          <w:gridAfter w:val="14"/>
          <w:wAfter w:w="14860" w:type="dxa"/>
          <w:trHeight w:val="611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Cs/>
                <w:lang w:eastAsia="ru-RU"/>
              </w:rPr>
              <w:t xml:space="preserve">Международный День 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t>толерантности "Касимов - город мира":</w:t>
            </w:r>
          </w:p>
          <w:p w:rsidR="00814D59" w:rsidRPr="00116CA2" w:rsidRDefault="00814D59" w:rsidP="003C058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 конкурс проектов «Через многообразие к единству»;</w:t>
            </w:r>
          </w:p>
          <w:p w:rsidR="00814D59" w:rsidRPr="00116CA2" w:rsidRDefault="00814D59" w:rsidP="003C058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- конкурс </w:t>
            </w:r>
            <w:proofErr w:type="spellStart"/>
            <w:proofErr w:type="gramStart"/>
            <w:r w:rsidRPr="00116CA2">
              <w:rPr>
                <w:rFonts w:ascii="Times New Roman" w:eastAsia="Times New Roman" w:hAnsi="Times New Roman"/>
                <w:lang w:eastAsia="ru-RU"/>
              </w:rPr>
              <w:t>видеороли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ков</w:t>
            </w:r>
            <w:proofErr w:type="gram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«Многоликая Россия»;</w:t>
            </w:r>
          </w:p>
          <w:p w:rsidR="00814D59" w:rsidRPr="00116CA2" w:rsidRDefault="00814D59" w:rsidP="003C058B">
            <w:pPr>
              <w:spacing w:after="0" w:line="240" w:lineRule="auto"/>
            </w:pPr>
            <w:proofErr w:type="gramStart"/>
            <w:r w:rsidRPr="00116CA2">
              <w:rPr>
                <w:rFonts w:ascii="font341" w:eastAsia="font341" w:hAnsi="font341" w:cs="font341"/>
                <w:kern w:val="1"/>
                <w:lang w:eastAsia="hi-IN" w:bidi="hi-IN"/>
              </w:rPr>
              <w:t>- тематические мероприятия</w:t>
            </w:r>
            <w:r w:rsidRPr="00116CA2">
              <w:rPr>
                <w:rFonts w:ascii="font341" w:eastAsia="font341" w:hAnsi="font341" w:cs="font341"/>
                <w:kern w:val="1"/>
                <w:shd w:val="clear" w:color="auto" w:fill="FFFFFF"/>
                <w:lang w:eastAsia="hi-IN" w:bidi="hi-IN"/>
              </w:rPr>
              <w:t xml:space="preserve"> в образовательных учреждениях и учреждениях культуры (по отдельному плану</w:t>
            </w:r>
            <w:proofErr w:type="gramEnd"/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>
              <w:rPr>
                <w:rFonts w:ascii="Times New Roman" w:eastAsia="font341" w:hAnsi="Times New Roman"/>
                <w:kern w:val="1"/>
                <w:lang w:eastAsia="hi-IN" w:bidi="hi-IN"/>
              </w:rPr>
              <w:t xml:space="preserve"> </w:t>
            </w: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Управление по молодежной политике и спорту, управление по культуре и туризму, управление образования, Касимов-ТВ (по согласованию)</w:t>
            </w: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font341" w:hAnsi="Times New Roman"/>
                <w:kern w:val="1"/>
                <w:lang w:eastAsia="hi-I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hAnsi="Times New Roman"/>
              </w:rPr>
              <w:t>Распространение знаний об истории и культуре народов  Российской Федерации</w:t>
            </w:r>
          </w:p>
        </w:tc>
      </w:tr>
      <w:tr w:rsidR="00814D59" w:rsidRPr="00116CA2" w:rsidTr="00C33652">
        <w:trPr>
          <w:gridAfter w:val="14"/>
          <w:wAfter w:w="14860" w:type="dxa"/>
          <w:trHeight w:val="559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font341" w:hAnsi="Times New Roman"/>
                <w:color w:val="FF0000"/>
                <w:kern w:val="1"/>
                <w:lang w:eastAsia="hi-IN" w:bidi="hi-IN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Проведение  мероприятий  по вопросам гармонизации межэтнических отношений, профилактики и недопущения проявлений экстремизма, терроризма, дискриминации на национальной или религиозной почве:</w:t>
            </w:r>
          </w:p>
          <w:p w:rsidR="00814D59" w:rsidRPr="00116CA2" w:rsidRDefault="00814D59" w:rsidP="003C05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 xml:space="preserve"> - акция «Дружбой народов </w:t>
            </w: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lastRenderedPageBreak/>
              <w:t xml:space="preserve">мы все сильны»; </w:t>
            </w:r>
          </w:p>
          <w:p w:rsidR="00814D59" w:rsidRPr="00116CA2" w:rsidRDefault="00814D59" w:rsidP="003C05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 xml:space="preserve">- тематические уроки и классные часы в школах и </w:t>
            </w:r>
            <w:proofErr w:type="spellStart"/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ССУЗах</w:t>
            </w:r>
            <w:proofErr w:type="spellEnd"/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;</w:t>
            </w:r>
          </w:p>
          <w:p w:rsidR="00814D59" w:rsidRPr="00116CA2" w:rsidRDefault="00814D59" w:rsidP="003C058B">
            <w:pPr>
              <w:spacing w:after="0" w:line="240" w:lineRule="auto"/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- библиотечные тематические мероприятия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hAnsi="Times New Roman"/>
              </w:rPr>
              <w:t xml:space="preserve">Управление по молодежной политике и спорту, управление по культуре и туризму, управление образования, УО, </w:t>
            </w:r>
            <w:proofErr w:type="spellStart"/>
            <w:r w:rsidRPr="00116CA2">
              <w:rPr>
                <w:rFonts w:ascii="Times New Roman" w:hAnsi="Times New Roman"/>
              </w:rPr>
              <w:t>ССУЗы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</w:p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 xml:space="preserve">Обеспечение сохранения и приумножения духовного и культурного потенциала многонационального 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 xml:space="preserve">Народа Российской Федерации на основе идей единства и дружбы народов, </w:t>
            </w: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lastRenderedPageBreak/>
              <w:t>межнационального (межэтнического) согласия, российского патриотизма</w:t>
            </w:r>
          </w:p>
        </w:tc>
      </w:tr>
      <w:tr w:rsidR="00814D59" w:rsidRPr="00116CA2" w:rsidTr="00C33652">
        <w:trPr>
          <w:gridAfter w:val="14"/>
          <w:wAfter w:w="14860" w:type="dxa"/>
          <w:trHeight w:val="610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font341" w:hAnsi="Times New Roman"/>
                <w:kern w:val="1"/>
                <w:lang w:eastAsia="hi-I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font341" w:hAnsi="Times New Roman"/>
                <w:kern w:val="1"/>
                <w:lang w:eastAsia="hi-IN" w:bidi="hi-IN"/>
              </w:rPr>
            </w:pPr>
          </w:p>
        </w:tc>
      </w:tr>
      <w:tr w:rsidR="00814D59" w:rsidRPr="00116CA2" w:rsidTr="00C33652">
        <w:trPr>
          <w:gridAfter w:val="4"/>
          <w:wAfter w:w="5506" w:type="dxa"/>
        </w:trPr>
        <w:tc>
          <w:tcPr>
            <w:tcW w:w="1477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4.Профилактика этнополитического и религиозно-политического экстремизма, ксенофобии и нетерпимости.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14D59" w:rsidRPr="00116CA2" w:rsidTr="00C33652">
        <w:trPr>
          <w:gridAfter w:val="14"/>
          <w:wAfter w:w="14860" w:type="dxa"/>
          <w:trHeight w:val="951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C3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4.</w:t>
            </w:r>
            <w:r w:rsidR="00C3365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Создание Совета лидеров некоммерческих общественных и национальных организаций на территории муниципального образования – городской округ город Касимов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А</w:t>
            </w:r>
            <w:r w:rsidRPr="00556DDA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я</w:t>
            </w:r>
            <w:r w:rsidRPr="00556DDA">
              <w:rPr>
                <w:rFonts w:ascii="Times New Roman" w:hAnsi="Times New Roman"/>
              </w:rPr>
              <w:t xml:space="preserve"> муниципального образования – </w:t>
            </w:r>
            <w:r>
              <w:rPr>
                <w:rFonts w:ascii="Times New Roman" w:hAnsi="Times New Roman"/>
              </w:rPr>
              <w:t>городской округ город Касимов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116CA2">
              <w:rPr>
                <w:rFonts w:ascii="Times New Roman" w:hAnsi="Times New Roman"/>
              </w:rPr>
              <w:t>,</w:t>
            </w:r>
            <w:proofErr w:type="gramEnd"/>
            <w:r w:rsidRPr="00116CA2">
              <w:rPr>
                <w:rFonts w:ascii="Times New Roman" w:hAnsi="Times New Roman"/>
              </w:rPr>
              <w:t xml:space="preserve"> управление по культуре и туризму, управление образования, управление по молодежной политике и спорту, молодежная администрация, Центр молодежных и общественных инициатив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6CA2">
              <w:rPr>
                <w:rFonts w:ascii="Times New Roman" w:hAnsi="Times New Roman"/>
              </w:rPr>
              <w:t>Профилактика этнополитического и религиозно-политического экстремизма, ксенофобии и нетерпимости  формирование межнационального (межэтнического) согласия, российского патриотизма</w:t>
            </w:r>
          </w:p>
        </w:tc>
      </w:tr>
      <w:tr w:rsidR="00814D59" w:rsidRPr="00116CA2" w:rsidTr="00C33652">
        <w:tc>
          <w:tcPr>
            <w:tcW w:w="1477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lang w:eastAsia="ru-RU"/>
              </w:rPr>
              <w:t>5. Оказание поддержки общественным инициативам в сфере укрепления гражданского единства и гармонизации межнациональных и межконфессиональных отношений.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0" w:type="dxa"/>
            <w:gridSpan w:val="2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1" w:type="dxa"/>
            <w:gridSpan w:val="3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0" w:type="dxa"/>
            <w:gridSpan w:val="2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0" w:type="dxa"/>
            <w:gridSpan w:val="3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1" w:type="dxa"/>
            <w:gridSpan w:val="2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63" w:type="dxa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4D59" w:rsidRPr="00116CA2" w:rsidTr="00C33652">
        <w:trPr>
          <w:gridAfter w:val="12"/>
          <w:wAfter w:w="12577" w:type="dxa"/>
          <w:trHeight w:val="1359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lastRenderedPageBreak/>
              <w:t>5.1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Участие в областном празднике национальных культур "Многоликая Россия"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Управление по молодежной политике и спорту администрации муниципального образования – городской округ город Касимов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6CA2"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14D59" w:rsidRPr="00116CA2" w:rsidRDefault="00814D59" w:rsidP="003C058B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116CA2"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Отражение многолетней работы по сохранению традиций, обрядов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4D59" w:rsidRPr="00116CA2" w:rsidTr="00C33652">
        <w:trPr>
          <w:gridAfter w:val="14"/>
          <w:wAfter w:w="14860" w:type="dxa"/>
          <w:trHeight w:val="180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line="200" w:lineRule="atLeast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6CA2">
              <w:rPr>
                <w:rFonts w:ascii="Times New Roman" w:eastAsia="Arial" w:hAnsi="Times New Roman"/>
                <w:kern w:val="1"/>
                <w:lang w:eastAsia="hi-IN" w:bidi="hi-IN"/>
              </w:rPr>
              <w:t>Организация участия национальных общественных объединений в торжественных мероприятиях, посвященных государственным праздникам Российской Федерации:</w:t>
            </w:r>
          </w:p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- День России, </w:t>
            </w:r>
          </w:p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- День народного единства, </w:t>
            </w:r>
          </w:p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- День Победы, </w:t>
            </w:r>
          </w:p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00" w:lineRule="atLeast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- Дни воинской славы России</w:t>
            </w:r>
          </w:p>
          <w:p w:rsidR="00814D59" w:rsidRPr="00116CA2" w:rsidRDefault="00814D59" w:rsidP="003C058B">
            <w:pPr>
              <w:spacing w:line="200" w:lineRule="atLeast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 xml:space="preserve"> - Памятные даты России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41" w:hAnsi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kern w:val="1"/>
                <w:lang w:eastAsia="hi-IN" w:bidi="hi-IN"/>
              </w:rPr>
              <w:t>А</w:t>
            </w:r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t>дминистраци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я</w:t>
            </w:r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t>муниципального</w:t>
            </w:r>
            <w:proofErr w:type="spellEnd"/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образования – городской округ город Касимов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,</w:t>
            </w:r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  </w:t>
            </w: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управление по культуре и туризму,</w:t>
            </w: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Центр молодежных и общественных инициатив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116CA2">
              <w:rPr>
                <w:rFonts w:ascii="Times New Roman" w:hAnsi="Times New Roman"/>
              </w:rPr>
              <w:t>овлечение этнокультурных и общественных объединений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</w:tr>
      <w:tr w:rsidR="00814D59" w:rsidRPr="00116CA2" w:rsidTr="00C33652">
        <w:trPr>
          <w:gridAfter w:val="14"/>
          <w:wAfter w:w="14860" w:type="dxa"/>
        </w:trPr>
        <w:tc>
          <w:tcPr>
            <w:tcW w:w="1477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6. </w:t>
            </w: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Повышение квалификации муниципальных служащих, в компетенции которых находятся вопросы в сфере общегражданского единства и гармонизации межнациональных и межконфессиональных отношений.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14D59" w:rsidRPr="00116CA2" w:rsidTr="00C33652">
        <w:trPr>
          <w:gridAfter w:val="14"/>
          <w:wAfter w:w="14860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6.1</w:t>
            </w: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Участие в обучающих мероприятиях для муниципальных служащих, занимающихся вопросами реализации государственной 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lastRenderedPageBreak/>
              <w:t>национальной политики Российской Федерации, а также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556DDA" w:rsidRDefault="00814D59" w:rsidP="003C058B">
            <w:pPr>
              <w:spacing w:line="200" w:lineRule="atLeast"/>
              <w:jc w:val="center"/>
              <w:rPr>
                <w:rFonts w:ascii="Times New Roman" w:eastAsia="Arial" w:hAnsi="Times New Roman"/>
                <w:kern w:val="1"/>
                <w:lang w:eastAsia="hi-IN" w:bidi="hi-IN"/>
              </w:rPr>
            </w:pPr>
            <w:r w:rsidRPr="00116CA2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Отдел по организационной и кадровой работе администрации </w:t>
            </w:r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lastRenderedPageBreak/>
              <w:t>муниципального образования – городской округ город Касимов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,</w:t>
            </w:r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  </w:t>
            </w: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Центр молодежных и общественных инициатив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16C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Повышение уровня информационной и правовой подготовки, навыков работы в сфере </w:t>
            </w: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этноконфессиональных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lastRenderedPageBreak/>
              <w:t>отношений</w:t>
            </w:r>
            <w:r w:rsidRPr="00116CA2">
              <w:t xml:space="preserve"> в 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t>муниципальном образовании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городской округ – город Касимов  </w:t>
            </w:r>
          </w:p>
        </w:tc>
      </w:tr>
      <w:tr w:rsidR="00814D59" w:rsidRPr="00116CA2" w:rsidTr="00C33652">
        <w:trPr>
          <w:gridAfter w:val="14"/>
          <w:wAfter w:w="14860" w:type="dxa"/>
        </w:trPr>
        <w:tc>
          <w:tcPr>
            <w:tcW w:w="1477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7. Совершенствование муниципального управления в сфере реализации государственной национальной политики  Российской Федерации.</w:t>
            </w:r>
          </w:p>
        </w:tc>
      </w:tr>
      <w:tr w:rsidR="00814D59" w:rsidRPr="00116CA2" w:rsidTr="00C33652">
        <w:trPr>
          <w:gridAfter w:val="14"/>
          <w:wAfter w:w="14860" w:type="dxa"/>
          <w:trHeight w:val="13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7.1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6CA2">
              <w:rPr>
                <w:rFonts w:ascii="Times New Roman" w:hAnsi="Times New Roman"/>
              </w:rPr>
              <w:t>Привлечение к работе в общественных советах, комиссиях, рабочих группах при администрации муниципального образования - городской округ город Касимов представителей национальных общественных объединений</w:t>
            </w:r>
            <w:r w:rsidRPr="00116CA2">
              <w:rPr>
                <w:rFonts w:ascii="Times New Roman" w:hAnsi="Times New Roman"/>
                <w:bCs/>
              </w:rPr>
              <w:t xml:space="preserve">, зарегистрированных на территории </w:t>
            </w:r>
            <w:r w:rsidRPr="00116CA2">
              <w:rPr>
                <w:rFonts w:ascii="Times New Roman" w:hAnsi="Times New Roman"/>
              </w:rPr>
              <w:t xml:space="preserve">муниципального образования - городской округ город Касимов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А</w:t>
            </w:r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t>дминистраци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я</w:t>
            </w:r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муниципального образования – городской округ город Касимов</w:t>
            </w:r>
            <w:proofErr w:type="gramStart"/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kern w:val="1"/>
                <w:lang w:eastAsia="hi-IN" w:bidi="hi-IN"/>
              </w:rPr>
              <w:t>,</w:t>
            </w:r>
            <w:proofErr w:type="gramEnd"/>
            <w:r w:rsidRPr="00556DDA">
              <w:rPr>
                <w:rFonts w:ascii="Times New Roman" w:eastAsia="Arial" w:hAnsi="Times New Roman"/>
                <w:kern w:val="1"/>
                <w:lang w:eastAsia="hi-IN" w:bidi="hi-IN"/>
              </w:rPr>
              <w:t xml:space="preserve">  </w:t>
            </w:r>
            <w:r w:rsidRPr="00116CA2">
              <w:rPr>
                <w:rFonts w:ascii="Times New Roman" w:eastAsia="font341" w:hAnsi="Times New Roman"/>
                <w:kern w:val="1"/>
                <w:lang w:eastAsia="hi-IN" w:bidi="hi-IN"/>
              </w:rPr>
              <w:t>Центр молодежных и общественных инициатив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</w:rPr>
              <w:t>О</w:t>
            </w:r>
            <w:r w:rsidRPr="00116CA2">
              <w:rPr>
                <w:rFonts w:ascii="Times New Roman" w:hAnsi="Times New Roman"/>
              </w:rPr>
              <w:t>бъединение усилий органов местного самоуправления муниципального образования - городской округ город Касимов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</w:tr>
      <w:tr w:rsidR="00814D59" w:rsidRPr="00116CA2" w:rsidTr="00C33652">
        <w:trPr>
          <w:gridAfter w:val="14"/>
          <w:wAfter w:w="14860" w:type="dxa"/>
        </w:trPr>
        <w:tc>
          <w:tcPr>
            <w:tcW w:w="1477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8. Этнокультурное развитие народов, проживающих на территории   муниципального образования городской округ – город Касимов 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14D59" w:rsidRPr="00116CA2" w:rsidTr="00C33652">
        <w:trPr>
          <w:gridAfter w:val="14"/>
          <w:wAfter w:w="14860" w:type="dxa"/>
          <w:trHeight w:val="15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6.1</w:t>
            </w: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C3365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Содействие в проведении традиционных национальных праздников (по планам работы общественных и национальных организаций)</w:t>
            </w:r>
          </w:p>
          <w:p w:rsidR="00814D59" w:rsidRPr="00116CA2" w:rsidRDefault="00814D59" w:rsidP="003C058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56DDA">
              <w:rPr>
                <w:rFonts w:ascii="Times New Roman" w:eastAsia="Times New Roman" w:hAnsi="Times New Roman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556DDA">
              <w:rPr>
                <w:rFonts w:ascii="Times New Roman" w:eastAsia="Times New Roman" w:hAnsi="Times New Roman"/>
                <w:lang w:eastAsia="ru-RU"/>
              </w:rPr>
              <w:t xml:space="preserve"> муниципального образования – городской округ город Касимов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556DD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управление культуры и туризма, управление по молодежной 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lastRenderedPageBreak/>
              <w:t>политике и спорту, Центр молодежных и общественных инициатив,</w:t>
            </w: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Касимовская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Сасовская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епархия (по согласованию),</w:t>
            </w: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Касимовская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татарская национально – культурная автономия» (по согласованию),  </w:t>
            </w: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Мухтасибат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Централизованной религиозной организации мусульман «</w:t>
            </w: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Мухтасибат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Рязанской области» (по согласованию), общественная организация «Еврейская община города </w:t>
            </w: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Касимовского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района» (по согласованию)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DDA"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16C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Формирование в общественном сознании установок на позитивное восприятие </w:t>
            </w:r>
            <w:proofErr w:type="spellStart"/>
            <w:proofErr w:type="gramStart"/>
            <w:r w:rsidRPr="00116CA2">
              <w:rPr>
                <w:rFonts w:ascii="Times New Roman" w:eastAsia="Times New Roman" w:hAnsi="Times New Roman"/>
                <w:lang w:eastAsia="ru-RU"/>
              </w:rPr>
              <w:t>этнокуль-турного</w:t>
            </w:r>
            <w:proofErr w:type="spellEnd"/>
            <w:proofErr w:type="gram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многообразия и </w:t>
            </w:r>
            <w:proofErr w:type="spellStart"/>
            <w:r w:rsidRPr="00116CA2">
              <w:rPr>
                <w:rFonts w:ascii="Times New Roman" w:eastAsia="Times New Roman" w:hAnsi="Times New Roman"/>
                <w:lang w:eastAsia="ru-RU"/>
              </w:rPr>
              <w:t>этноконфессиональных</w:t>
            </w:r>
            <w:proofErr w:type="spellEnd"/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отношений в муниципальном образовании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городской округ – город 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Касимов  </w:t>
            </w:r>
          </w:p>
        </w:tc>
      </w:tr>
      <w:tr w:rsidR="00814D59" w:rsidRPr="00116CA2" w:rsidTr="00C33652">
        <w:trPr>
          <w:gridAfter w:val="14"/>
          <w:wAfter w:w="14860" w:type="dxa"/>
        </w:trPr>
        <w:tc>
          <w:tcPr>
            <w:tcW w:w="1477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9. Содействие развитию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116CA2">
              <w:rPr>
                <w:rFonts w:ascii="Times New Roman" w:eastAsia="Times New Roman" w:hAnsi="Times New Roman"/>
                <w:b/>
                <w:lang w:eastAsia="ru-RU"/>
              </w:rPr>
              <w:t>казачества, его участию в укреплении гражданского единства и патриотизма.</w:t>
            </w:r>
          </w:p>
        </w:tc>
      </w:tr>
      <w:tr w:rsidR="00814D59" w:rsidRPr="00116CA2" w:rsidTr="00C33652">
        <w:trPr>
          <w:gridAfter w:val="14"/>
          <w:wAfter w:w="14860" w:type="dxa"/>
          <w:trHeight w:val="13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9.1</w:t>
            </w: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Содействие информационному обеспечению деятельности казачьих обществ.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Центр </w:t>
            </w: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>молодежных и общественных инициатив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116CA2">
              <w:rPr>
                <w:rFonts w:ascii="Times New Roman" w:eastAsia="Times New Roman" w:hAnsi="Times New Roman"/>
                <w:lang w:eastAsia="ru-RU"/>
              </w:rPr>
              <w:t>овышение взаимодействия общественных и гражданских институтов с исполнительными органами власти</w:t>
            </w:r>
          </w:p>
        </w:tc>
      </w:tr>
      <w:tr w:rsidR="00814D59" w:rsidRPr="00116CA2" w:rsidTr="00C33652">
        <w:tblPrEx>
          <w:tblLook w:val="04A0" w:firstRow="1" w:lastRow="0" w:firstColumn="1" w:lastColumn="0" w:noHBand="0" w:noVBand="1"/>
        </w:tblPrEx>
        <w:trPr>
          <w:gridAfter w:val="14"/>
          <w:wAfter w:w="14860" w:type="dxa"/>
          <w:trHeight w:val="5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Программе: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0,0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0,0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0,0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9" w:rsidRPr="00116CA2" w:rsidRDefault="00814D59" w:rsidP="003C0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6C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0,0 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59" w:rsidRPr="00116CA2" w:rsidRDefault="00814D59" w:rsidP="003C0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E0BB4" w:rsidRDefault="006E0BB4"/>
    <w:sectPr w:rsidR="006E0BB4" w:rsidSect="00814D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4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9"/>
    <w:rsid w:val="0010523D"/>
    <w:rsid w:val="006C4603"/>
    <w:rsid w:val="006E0BB4"/>
    <w:rsid w:val="00702BCC"/>
    <w:rsid w:val="00814D59"/>
    <w:rsid w:val="00C33652"/>
    <w:rsid w:val="00D5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4D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4D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C520-EF50-4F73-870D-E9C27310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Пользователь</cp:lastModifiedBy>
  <cp:revision>2</cp:revision>
  <dcterms:created xsi:type="dcterms:W3CDTF">2015-12-14T07:52:00Z</dcterms:created>
  <dcterms:modified xsi:type="dcterms:W3CDTF">2015-12-14T07:52:00Z</dcterms:modified>
</cp:coreProperties>
</file>