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4" w:rsidRPr="00743AFD" w:rsidRDefault="00276A74" w:rsidP="00276A74">
      <w:pPr>
        <w:jc w:val="center"/>
        <w:rPr>
          <w:b/>
        </w:rPr>
      </w:pPr>
      <w:r w:rsidRPr="00312C97">
        <w:rPr>
          <w:sz w:val="28"/>
          <w:szCs w:val="28"/>
        </w:rPr>
        <w:t xml:space="preserve">     </w:t>
      </w:r>
      <w:r w:rsidRPr="00743AFD">
        <w:rPr>
          <w:b/>
        </w:rPr>
        <w:t xml:space="preserve">Информация о несовершеннолетних и семьях, </w:t>
      </w:r>
    </w:p>
    <w:p w:rsidR="00276A74" w:rsidRDefault="00276A74" w:rsidP="00276A74">
      <w:pPr>
        <w:jc w:val="center"/>
        <w:rPr>
          <w:b/>
        </w:rPr>
      </w:pPr>
      <w:r w:rsidRPr="00743AFD">
        <w:rPr>
          <w:b/>
        </w:rPr>
        <w:t xml:space="preserve">состоящих на различных видах профилактического учета, </w:t>
      </w:r>
      <w:r w:rsidRPr="00743AFD">
        <w:rPr>
          <w:b/>
        </w:rPr>
        <w:br/>
        <w:t>по состоянию на «</w:t>
      </w:r>
      <w:r>
        <w:rPr>
          <w:b/>
        </w:rPr>
        <w:t>31</w:t>
      </w:r>
      <w:r w:rsidRPr="00743AFD">
        <w:rPr>
          <w:b/>
        </w:rPr>
        <w:t xml:space="preserve">» </w:t>
      </w:r>
      <w:r>
        <w:rPr>
          <w:b/>
        </w:rPr>
        <w:t xml:space="preserve">декабря 2018 </w:t>
      </w:r>
      <w:r w:rsidRPr="00743AFD">
        <w:rPr>
          <w:b/>
        </w:rPr>
        <w:t>г.</w:t>
      </w:r>
      <w:r>
        <w:rPr>
          <w:b/>
        </w:rPr>
        <w:t xml:space="preserve"> </w:t>
      </w:r>
      <w:r w:rsidRPr="00743AFD">
        <w:rPr>
          <w:b/>
        </w:rPr>
        <w:t xml:space="preserve">на территории </w:t>
      </w:r>
    </w:p>
    <w:p w:rsidR="00276A74" w:rsidRPr="00743AFD" w:rsidRDefault="00276A74" w:rsidP="00276A74">
      <w:pPr>
        <w:jc w:val="center"/>
        <w:rPr>
          <w:b/>
        </w:rPr>
      </w:pPr>
      <w:r w:rsidRPr="00743AFD">
        <w:rPr>
          <w:b/>
        </w:rPr>
        <w:t xml:space="preserve">муниципального </w:t>
      </w:r>
      <w:r>
        <w:rPr>
          <w:b/>
        </w:rPr>
        <w:t>образования  - городской округ город Касимов</w:t>
      </w:r>
    </w:p>
    <w:p w:rsidR="00276A74" w:rsidRDefault="00276A74" w:rsidP="00276A74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1843"/>
      </w:tblGrid>
      <w:tr w:rsidR="00276A74" w:rsidTr="00114091">
        <w:trPr>
          <w:trHeight w:val="333"/>
        </w:trPr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 xml:space="preserve">№ </w:t>
            </w:r>
          </w:p>
        </w:tc>
        <w:tc>
          <w:tcPr>
            <w:tcW w:w="7371" w:type="dxa"/>
          </w:tcPr>
          <w:p w:rsidR="00276A74" w:rsidRDefault="00276A74" w:rsidP="00114091">
            <w:pPr>
              <w:jc w:val="center"/>
            </w:pP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>чел.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1</w:t>
            </w:r>
          </w:p>
        </w:tc>
        <w:tc>
          <w:tcPr>
            <w:tcW w:w="9214" w:type="dxa"/>
            <w:gridSpan w:val="2"/>
          </w:tcPr>
          <w:p w:rsidR="00276A74" w:rsidRDefault="00276A74" w:rsidP="00114091">
            <w:pPr>
              <w:jc w:val="center"/>
            </w:pPr>
            <w:r>
              <w:t>Сведения о семьях, имеющих признаки раннего неблагополучия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1.1</w:t>
            </w:r>
          </w:p>
        </w:tc>
        <w:tc>
          <w:tcPr>
            <w:tcW w:w="7371" w:type="dxa"/>
          </w:tcPr>
          <w:p w:rsidR="00276A74" w:rsidRPr="00CF60FE" w:rsidRDefault="00276A74" w:rsidP="008E4EA6">
            <w:pPr>
              <w:rPr>
                <w:i/>
              </w:rPr>
            </w:pPr>
            <w:r>
              <w:t xml:space="preserve">Количество семей, имеющих факторы социального риска (признаки семейного неблагополучия) </w:t>
            </w:r>
            <w:r w:rsidRPr="003D1DE9">
              <w:t>на конец отчетного периода</w:t>
            </w:r>
            <w:r>
              <w:t xml:space="preserve">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согласно Порядка</w:t>
            </w:r>
            <w:proofErr w:type="gramEnd"/>
            <w:r>
              <w:rPr>
                <w:i/>
              </w:rPr>
              <w:t xml:space="preserve"> межведомственного взаимодействия органов и учреждений системы профилактики безнадзорности и правонарушений несовершеннолетних Рязанской области по раннему выявлению и оказанию помощи семьям с детьми, имеющим факторы социального риска (признаки семейного н</w:t>
            </w:r>
            <w:r w:rsidR="008E4EA6">
              <w:rPr>
                <w:i/>
              </w:rPr>
              <w:t>еблагополучия) от 20.07.2016</w:t>
            </w:r>
            <w:r>
              <w:rPr>
                <w:i/>
              </w:rPr>
              <w:t>)</w:t>
            </w:r>
          </w:p>
        </w:tc>
        <w:tc>
          <w:tcPr>
            <w:tcW w:w="1843" w:type="dxa"/>
          </w:tcPr>
          <w:p w:rsidR="00276A74" w:rsidRPr="009A1EC3" w:rsidRDefault="00276A74" w:rsidP="00114091">
            <w:pPr>
              <w:jc w:val="center"/>
            </w:pPr>
          </w:p>
          <w:p w:rsidR="00276A74" w:rsidRPr="009A1EC3" w:rsidRDefault="00276A74" w:rsidP="00114091">
            <w:pPr>
              <w:jc w:val="center"/>
            </w:pPr>
            <w:r w:rsidRPr="009A1EC3">
              <w:t>11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1.2</w:t>
            </w:r>
          </w:p>
        </w:tc>
        <w:tc>
          <w:tcPr>
            <w:tcW w:w="7371" w:type="dxa"/>
          </w:tcPr>
          <w:p w:rsidR="00276A74" w:rsidRDefault="00276A74" w:rsidP="00114091">
            <w:r>
              <w:t>Количество детей, проживающих в семьях с признаками семейного неблагополучия</w:t>
            </w:r>
          </w:p>
        </w:tc>
        <w:tc>
          <w:tcPr>
            <w:tcW w:w="1843" w:type="dxa"/>
          </w:tcPr>
          <w:p w:rsidR="00276A74" w:rsidRPr="009A1EC3" w:rsidRDefault="00276A74" w:rsidP="00114091">
            <w:pPr>
              <w:jc w:val="center"/>
            </w:pPr>
            <w:r w:rsidRPr="009A1EC3">
              <w:t>20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1.3</w:t>
            </w:r>
          </w:p>
        </w:tc>
        <w:tc>
          <w:tcPr>
            <w:tcW w:w="7371" w:type="dxa"/>
          </w:tcPr>
          <w:p w:rsidR="00276A74" w:rsidRDefault="00276A74" w:rsidP="008E4EA6">
            <w:r>
              <w:t xml:space="preserve">Количество семей имеющих факторы социального риска (признаки семейного неблагополучия) </w:t>
            </w:r>
            <w:r w:rsidRPr="004060D4">
              <w:t>в отношении которых в течение отчетного периода принято решение о постановке их на учет</w:t>
            </w:r>
            <w:r>
              <w:t xml:space="preserve"> </w:t>
            </w:r>
          </w:p>
        </w:tc>
        <w:tc>
          <w:tcPr>
            <w:tcW w:w="1843" w:type="dxa"/>
          </w:tcPr>
          <w:p w:rsidR="00276A74" w:rsidRPr="009A1EC3" w:rsidRDefault="00276A74" w:rsidP="00114091">
            <w:pPr>
              <w:jc w:val="center"/>
            </w:pPr>
            <w:r w:rsidRPr="009A1EC3">
              <w:t>14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1.4</w:t>
            </w:r>
          </w:p>
        </w:tc>
        <w:tc>
          <w:tcPr>
            <w:tcW w:w="7371" w:type="dxa"/>
          </w:tcPr>
          <w:p w:rsidR="00276A74" w:rsidRDefault="00276A74" w:rsidP="008E4EA6">
            <w:pPr>
              <w:tabs>
                <w:tab w:val="left" w:pos="1395"/>
              </w:tabs>
            </w:pPr>
            <w:r w:rsidRPr="00A3294D">
              <w:t xml:space="preserve">Количество семей с факторами социального </w:t>
            </w:r>
            <w:proofErr w:type="gramStart"/>
            <w:r w:rsidRPr="00A3294D">
              <w:t>риска</w:t>
            </w:r>
            <w:proofErr w:type="gramEnd"/>
            <w:r w:rsidRPr="00A3294D">
              <w:t xml:space="preserve"> в отношении которых в отчетный период прекращена </w:t>
            </w:r>
            <w:r>
              <w:t xml:space="preserve">реабилитационная работа </w:t>
            </w:r>
          </w:p>
        </w:tc>
        <w:tc>
          <w:tcPr>
            <w:tcW w:w="1843" w:type="dxa"/>
          </w:tcPr>
          <w:p w:rsidR="00276A74" w:rsidRPr="009A1EC3" w:rsidRDefault="00276A74" w:rsidP="00114091">
            <w:pPr>
              <w:jc w:val="center"/>
            </w:pPr>
            <w:r w:rsidRPr="009A1EC3">
              <w:t>20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2</w:t>
            </w:r>
          </w:p>
        </w:tc>
        <w:tc>
          <w:tcPr>
            <w:tcW w:w="9214" w:type="dxa"/>
            <w:gridSpan w:val="2"/>
          </w:tcPr>
          <w:p w:rsidR="00276A74" w:rsidRDefault="00276A74" w:rsidP="00114091">
            <w:pPr>
              <w:jc w:val="center"/>
            </w:pPr>
            <w:r>
              <w:t xml:space="preserve">Сведения о семьях с детьми, </w:t>
            </w:r>
            <w:r>
              <w:br/>
              <w:t xml:space="preserve">признанных находящимися в социально опасном положении 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2.1</w:t>
            </w:r>
          </w:p>
        </w:tc>
        <w:tc>
          <w:tcPr>
            <w:tcW w:w="7371" w:type="dxa"/>
          </w:tcPr>
          <w:p w:rsidR="00276A74" w:rsidRPr="003D1DE9" w:rsidRDefault="00276A74" w:rsidP="008E4EA6">
            <w:pPr>
              <w:rPr>
                <w:i/>
              </w:rPr>
            </w:pPr>
            <w:r>
              <w:t>К</w:t>
            </w:r>
            <w:r w:rsidRPr="003D1DE9">
              <w:t>оличество семей, признанных находящимися в социально опасном положении на конец отчетного периода</w:t>
            </w:r>
            <w:r>
              <w:t xml:space="preserve"> </w:t>
            </w:r>
            <w:r w:rsidRPr="003D1DE9">
              <w:rPr>
                <w:i/>
              </w:rPr>
              <w:t>(</w:t>
            </w:r>
            <w:proofErr w:type="gramStart"/>
            <w:r w:rsidRPr="003D1DE9">
              <w:rPr>
                <w:i/>
              </w:rPr>
              <w:t>согласно Порядка</w:t>
            </w:r>
            <w:proofErr w:type="gramEnd"/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Рязанской области по признанию несовершеннолетних и семей находящимися в социально опасном положении и организации с ними индивидуальной профила</w:t>
            </w:r>
            <w:r w:rsidR="008E4EA6">
              <w:rPr>
                <w:i/>
              </w:rPr>
              <w:t>ктической работы от 22.12.2016</w:t>
            </w:r>
            <w:r>
              <w:rPr>
                <w:i/>
              </w:rPr>
              <w:t>)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>15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2.2</w:t>
            </w:r>
          </w:p>
        </w:tc>
        <w:tc>
          <w:tcPr>
            <w:tcW w:w="7371" w:type="dxa"/>
          </w:tcPr>
          <w:p w:rsidR="00276A74" w:rsidRDefault="00276A74" w:rsidP="00114091">
            <w:r>
              <w:t xml:space="preserve">Количество детей, проживающих в семьях, признанных находящимися в социально опасном положении, всего 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>32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2.2.1</w:t>
            </w:r>
          </w:p>
        </w:tc>
        <w:tc>
          <w:tcPr>
            <w:tcW w:w="7371" w:type="dxa"/>
          </w:tcPr>
          <w:p w:rsidR="00276A74" w:rsidRDefault="00276A74" w:rsidP="00114091">
            <w:r>
              <w:t xml:space="preserve">из них количество детей, признанных находящимися в СОП 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>2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2.3</w:t>
            </w:r>
          </w:p>
        </w:tc>
        <w:tc>
          <w:tcPr>
            <w:tcW w:w="7371" w:type="dxa"/>
          </w:tcPr>
          <w:p w:rsidR="00276A74" w:rsidRDefault="00276A74" w:rsidP="00114091">
            <w:r>
              <w:t>Количество семей СОП, с которыми проводится ИПР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>15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2.4</w:t>
            </w:r>
          </w:p>
        </w:tc>
        <w:tc>
          <w:tcPr>
            <w:tcW w:w="7371" w:type="dxa"/>
          </w:tcPr>
          <w:p w:rsidR="00276A74" w:rsidRDefault="00276A74" w:rsidP="008E4EA6">
            <w:r>
              <w:rPr>
                <w:bCs/>
              </w:rPr>
              <w:t>К</w:t>
            </w:r>
            <w:r w:rsidRPr="00BA2E37">
              <w:rPr>
                <w:bCs/>
              </w:rPr>
              <w:t>оличество семей, в отношении которых в течение отчетного периода принято решение о признании их находящимис</w:t>
            </w:r>
            <w:r>
              <w:rPr>
                <w:bCs/>
              </w:rPr>
              <w:t>я в социально опасном положении</w:t>
            </w:r>
            <w:r w:rsidRPr="00BA2E37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>6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2.5</w:t>
            </w:r>
          </w:p>
        </w:tc>
        <w:tc>
          <w:tcPr>
            <w:tcW w:w="7371" w:type="dxa"/>
          </w:tcPr>
          <w:p w:rsidR="00276A74" w:rsidRDefault="00276A74" w:rsidP="00276A74">
            <w:pPr>
              <w:tabs>
                <w:tab w:val="left" w:pos="1395"/>
              </w:tabs>
            </w:pPr>
            <w:r w:rsidRPr="00A3294D">
              <w:t xml:space="preserve">Количество </w:t>
            </w:r>
            <w:proofErr w:type="gramStart"/>
            <w:r w:rsidRPr="00A3294D">
              <w:t>семей</w:t>
            </w:r>
            <w:proofErr w:type="gramEnd"/>
            <w:r w:rsidRPr="00A3294D">
              <w:t xml:space="preserve"> СОП в отношении </w:t>
            </w:r>
            <w:proofErr w:type="gramStart"/>
            <w:r w:rsidRPr="00A3294D">
              <w:t>которых</w:t>
            </w:r>
            <w:proofErr w:type="gramEnd"/>
            <w:r w:rsidRPr="00A3294D">
              <w:t xml:space="preserve"> в отчетный период прекращена индивидуальная профилактическая работа</w:t>
            </w:r>
            <w:r>
              <w:t xml:space="preserve"> 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>8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3</w:t>
            </w:r>
          </w:p>
        </w:tc>
        <w:tc>
          <w:tcPr>
            <w:tcW w:w="9214" w:type="dxa"/>
            <w:gridSpan w:val="2"/>
          </w:tcPr>
          <w:p w:rsidR="00276A74" w:rsidRDefault="00276A74" w:rsidP="00114091">
            <w:pPr>
              <w:jc w:val="center"/>
            </w:pPr>
            <w:r>
              <w:t>Сведения о несовершеннолетних, признанных находящимися в социально опасном положении (состоящих на профилактическом учете в КДН и ЗП)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3.1</w:t>
            </w:r>
          </w:p>
        </w:tc>
        <w:tc>
          <w:tcPr>
            <w:tcW w:w="7371" w:type="dxa"/>
          </w:tcPr>
          <w:p w:rsidR="00276A74" w:rsidRDefault="00276A74" w:rsidP="00276A74">
            <w:proofErr w:type="gramStart"/>
            <w:r>
              <w:t>К</w:t>
            </w:r>
            <w:r w:rsidRPr="003D1DE9">
              <w:t xml:space="preserve">оличество </w:t>
            </w:r>
            <w:r>
              <w:t>подростков</w:t>
            </w:r>
            <w:r w:rsidRPr="003D1DE9">
              <w:t>, признанных находящимися в социально опасном положении</w:t>
            </w:r>
            <w:r>
              <w:t>,</w:t>
            </w:r>
            <w:r w:rsidRPr="003D1DE9">
              <w:t xml:space="preserve"> на конец отчетного периода</w:t>
            </w:r>
            <w:r>
              <w:t xml:space="preserve">, без учета детей, указанных в п. 2.2.1 </w:t>
            </w:r>
            <w:r w:rsidRPr="003D1DE9">
              <w:rPr>
                <w:i/>
              </w:rPr>
              <w:t>(согласно</w:t>
            </w:r>
            <w:r>
              <w:rPr>
                <w:i/>
              </w:rPr>
              <w:t xml:space="preserve"> п.п. а  п. 3.10</w:t>
            </w:r>
            <w:r w:rsidRPr="003D1DE9">
              <w:rPr>
                <w:i/>
              </w:rPr>
              <w:t xml:space="preserve"> Порядка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</w:rPr>
              <w:t xml:space="preserve">межведомственного взаимодействия органов и учреждений системы профилактики безнадзорности и правонарушений несовершеннолетних Рязанской области по признанию несовершеннолетних и семей находящимися в социально опасном положении и организации с ними индивидуальной профилактической работы от 22.12.2016) </w:t>
            </w:r>
            <w:proofErr w:type="gramEnd"/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 xml:space="preserve">14 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lastRenderedPageBreak/>
              <w:t>3.2</w:t>
            </w:r>
          </w:p>
          <w:p w:rsidR="00276A74" w:rsidRDefault="00276A74" w:rsidP="00114091">
            <w:pPr>
              <w:jc w:val="center"/>
            </w:pPr>
          </w:p>
        </w:tc>
        <w:tc>
          <w:tcPr>
            <w:tcW w:w="7371" w:type="dxa"/>
          </w:tcPr>
          <w:p w:rsidR="00276A74" w:rsidRDefault="00276A74" w:rsidP="00114091">
            <w:r>
              <w:t>Количество несовершеннолетних, с которыми проводится ИПР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>16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 xml:space="preserve"> 3.3</w:t>
            </w:r>
          </w:p>
        </w:tc>
        <w:tc>
          <w:tcPr>
            <w:tcW w:w="7371" w:type="dxa"/>
          </w:tcPr>
          <w:p w:rsidR="00276A74" w:rsidRDefault="00276A74" w:rsidP="00276A74">
            <w:r>
              <w:rPr>
                <w:bCs/>
              </w:rPr>
              <w:t>Количество подростков</w:t>
            </w:r>
            <w:r w:rsidRPr="00BA2E37">
              <w:rPr>
                <w:bCs/>
              </w:rPr>
              <w:t>, в отношении которых в течение отчетного периода принято решение о признании их находящимис</w:t>
            </w:r>
            <w:r>
              <w:rPr>
                <w:bCs/>
              </w:rPr>
              <w:t>я в социально опасном положении</w:t>
            </w:r>
            <w:r w:rsidRPr="00BA2E37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>10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3.4</w:t>
            </w:r>
          </w:p>
        </w:tc>
        <w:tc>
          <w:tcPr>
            <w:tcW w:w="7371" w:type="dxa"/>
          </w:tcPr>
          <w:p w:rsidR="00276A74" w:rsidRDefault="00276A74" w:rsidP="00276A74">
            <w:r>
              <w:t xml:space="preserve">Количество несовершеннолетних, с которыми в отчетном периоде </w:t>
            </w:r>
            <w:proofErr w:type="gramStart"/>
            <w:r>
              <w:t>прекращена</w:t>
            </w:r>
            <w:proofErr w:type="gramEnd"/>
            <w:r>
              <w:t xml:space="preserve"> ИПР 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 xml:space="preserve">12  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276A74" w:rsidRDefault="00276A74" w:rsidP="00276A74">
            <w:r w:rsidRPr="00A3294D">
              <w:t>Количество рассмотренных представлений руководителей учебных заведений об оставлении несовершеннолетними образовательных учреждений, из них количество удовлетворенных</w:t>
            </w:r>
            <w:r>
              <w:t xml:space="preserve"> 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</w:p>
          <w:p w:rsidR="00276A74" w:rsidRPr="00A2504A" w:rsidRDefault="00276A74" w:rsidP="00114091">
            <w:pPr>
              <w:jc w:val="center"/>
            </w:pPr>
            <w:r>
              <w:t>0/0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276A74" w:rsidRDefault="00276A74" w:rsidP="00276A74">
            <w:r w:rsidRPr="00A3294D">
              <w:t>Количество рассмотренных представлений руководителей учебных заведений об исключении несовершеннолетних из образовательных учреждений, из них количество удовлетворенных</w:t>
            </w:r>
            <w:r>
              <w:t xml:space="preserve"> 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</w:p>
          <w:p w:rsidR="00276A74" w:rsidRPr="00A2504A" w:rsidRDefault="00276A74" w:rsidP="00114091">
            <w:pPr>
              <w:jc w:val="center"/>
            </w:pPr>
            <w:r>
              <w:t>0/0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6</w:t>
            </w:r>
          </w:p>
        </w:tc>
        <w:tc>
          <w:tcPr>
            <w:tcW w:w="9214" w:type="dxa"/>
            <w:gridSpan w:val="2"/>
          </w:tcPr>
          <w:p w:rsidR="00276A74" w:rsidRDefault="00276A74" w:rsidP="00114091">
            <w:r>
              <w:t xml:space="preserve">Сведения о несовершеннолетних и родителях, в отношении которых проводится индивидуальная профилактическая работа подразделениями по делам несовершеннолетних органов внутренних дел РФ </w:t>
            </w:r>
            <w:r w:rsidRPr="00F60D3B">
              <w:rPr>
                <w:i/>
              </w:rPr>
              <w:t>(согласно приказу МВД РФ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Федерации»)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6.1</w:t>
            </w:r>
          </w:p>
        </w:tc>
        <w:tc>
          <w:tcPr>
            <w:tcW w:w="7371" w:type="dxa"/>
          </w:tcPr>
          <w:p w:rsidR="00276A74" w:rsidRDefault="00276A74" w:rsidP="00114091">
            <w:r>
              <w:t>Количество несовершеннолетних правонарушителей, состоящих на профилактическом учете в ПДН, на конец отчетного периода</w:t>
            </w:r>
          </w:p>
        </w:tc>
        <w:tc>
          <w:tcPr>
            <w:tcW w:w="1843" w:type="dxa"/>
          </w:tcPr>
          <w:p w:rsidR="00276A74" w:rsidRPr="000B3EF3" w:rsidRDefault="00276A74" w:rsidP="00114091">
            <w:pPr>
              <w:jc w:val="center"/>
              <w:rPr>
                <w:highlight w:val="yellow"/>
              </w:rPr>
            </w:pPr>
            <w:r w:rsidRPr="00D75F1B">
              <w:t>17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6.2</w:t>
            </w:r>
          </w:p>
        </w:tc>
        <w:tc>
          <w:tcPr>
            <w:tcW w:w="7371" w:type="dxa"/>
          </w:tcPr>
          <w:p w:rsidR="00276A74" w:rsidRPr="00AF68FC" w:rsidRDefault="00276A74" w:rsidP="00114091">
            <w:r w:rsidRPr="00AF68FC">
              <w:t>Количество родителей/семей, состоящих на профилактический учет в ПДН, на конец отчетного периода</w:t>
            </w:r>
          </w:p>
        </w:tc>
        <w:tc>
          <w:tcPr>
            <w:tcW w:w="1843" w:type="dxa"/>
            <w:vAlign w:val="center"/>
          </w:tcPr>
          <w:p w:rsidR="00276A74" w:rsidRPr="000B3EF3" w:rsidRDefault="00276A74" w:rsidP="00114091">
            <w:pPr>
              <w:jc w:val="center"/>
              <w:rPr>
                <w:highlight w:val="yellow"/>
              </w:rPr>
            </w:pPr>
            <w:r w:rsidRPr="00D75F1B">
              <w:t>21/19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276A74" w:rsidRDefault="00276A74" w:rsidP="00114091">
            <w:r>
              <w:t>Количество несовершеннолетних, состоящих на учете в Советах по профилактике безнадзорности и правонарушений несовершеннолетних в образовательных организациях, на конец отчетного периода, всего</w:t>
            </w:r>
          </w:p>
        </w:tc>
        <w:tc>
          <w:tcPr>
            <w:tcW w:w="1843" w:type="dxa"/>
          </w:tcPr>
          <w:p w:rsidR="00276A74" w:rsidRPr="00C11E85" w:rsidRDefault="00276A74" w:rsidP="00114091">
            <w:pPr>
              <w:jc w:val="center"/>
            </w:pPr>
            <w:r>
              <w:t xml:space="preserve">54 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7.1</w:t>
            </w:r>
          </w:p>
        </w:tc>
        <w:tc>
          <w:tcPr>
            <w:tcW w:w="7371" w:type="dxa"/>
          </w:tcPr>
          <w:p w:rsidR="00276A74" w:rsidRDefault="00276A74" w:rsidP="00114091">
            <w:r>
              <w:t>в том числе в организациях основного общего образования  (школах)</w:t>
            </w:r>
          </w:p>
        </w:tc>
        <w:tc>
          <w:tcPr>
            <w:tcW w:w="1843" w:type="dxa"/>
          </w:tcPr>
          <w:p w:rsidR="00276A74" w:rsidRPr="00C11E85" w:rsidRDefault="00276A74" w:rsidP="00114091">
            <w:pPr>
              <w:jc w:val="center"/>
            </w:pPr>
            <w:r>
              <w:t xml:space="preserve">48 </w:t>
            </w:r>
          </w:p>
        </w:tc>
      </w:tr>
      <w:tr w:rsidR="00276A74" w:rsidTr="00114091">
        <w:tc>
          <w:tcPr>
            <w:tcW w:w="709" w:type="dxa"/>
          </w:tcPr>
          <w:p w:rsidR="00276A74" w:rsidRDefault="00276A74" w:rsidP="00114091">
            <w:pPr>
              <w:jc w:val="center"/>
            </w:pPr>
            <w:r>
              <w:t>7.2</w:t>
            </w:r>
          </w:p>
        </w:tc>
        <w:tc>
          <w:tcPr>
            <w:tcW w:w="7371" w:type="dxa"/>
          </w:tcPr>
          <w:p w:rsidR="00276A74" w:rsidRDefault="00276A74" w:rsidP="00114091">
            <w:r>
              <w:t xml:space="preserve">в том числе в учреждениях среднего профессионального образования </w:t>
            </w:r>
          </w:p>
        </w:tc>
        <w:tc>
          <w:tcPr>
            <w:tcW w:w="1843" w:type="dxa"/>
          </w:tcPr>
          <w:p w:rsidR="00276A74" w:rsidRDefault="00276A74" w:rsidP="00114091">
            <w:pPr>
              <w:jc w:val="center"/>
            </w:pPr>
            <w:r>
              <w:t>6</w:t>
            </w:r>
          </w:p>
        </w:tc>
      </w:tr>
    </w:tbl>
    <w:p w:rsidR="00276A74" w:rsidRDefault="00276A74" w:rsidP="00276A74">
      <w:pPr>
        <w:jc w:val="center"/>
      </w:pPr>
    </w:p>
    <w:p w:rsidR="00276A74" w:rsidRPr="00A2504A" w:rsidRDefault="00276A74" w:rsidP="00276A74">
      <w:r>
        <w:t xml:space="preserve">              </w:t>
      </w:r>
    </w:p>
    <w:p w:rsidR="00106197" w:rsidRDefault="00106197"/>
    <w:sectPr w:rsidR="00106197" w:rsidSect="0010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6A74"/>
    <w:rsid w:val="00106197"/>
    <w:rsid w:val="00276A74"/>
    <w:rsid w:val="008E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2019-01-11T06:42:00Z</dcterms:created>
  <dcterms:modified xsi:type="dcterms:W3CDTF">2019-01-11T06:45:00Z</dcterms:modified>
</cp:coreProperties>
</file>