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285" w:rsidRDefault="00444285" w:rsidP="00444285">
      <w:pPr>
        <w:pStyle w:val="a3"/>
        <w:spacing w:before="0" w:after="0"/>
        <w:jc w:val="center"/>
        <w:rPr>
          <w:b/>
          <w:spacing w:val="-20"/>
          <w:sz w:val="32"/>
          <w:szCs w:val="32"/>
        </w:rPr>
      </w:pPr>
      <w:r>
        <w:rPr>
          <w:b/>
          <w:sz w:val="32"/>
          <w:szCs w:val="32"/>
        </w:rPr>
        <w:t xml:space="preserve">Памятка </w:t>
      </w:r>
    </w:p>
    <w:p w:rsidR="00444285" w:rsidRDefault="00444285" w:rsidP="00444285">
      <w:pPr>
        <w:pStyle w:val="a3"/>
        <w:spacing w:after="0"/>
        <w:jc w:val="center"/>
        <w:rPr>
          <w:b/>
          <w:spacing w:val="-20"/>
          <w:sz w:val="32"/>
          <w:szCs w:val="32"/>
        </w:rPr>
      </w:pPr>
      <w:r>
        <w:rPr>
          <w:b/>
          <w:spacing w:val="-20"/>
          <w:sz w:val="32"/>
          <w:szCs w:val="32"/>
        </w:rPr>
        <w:t xml:space="preserve">по реализации Правил благоустройства, обеспечения чистоты и порядка на территории муниципального образования – городской округ город </w:t>
      </w:r>
      <w:proofErr w:type="spellStart"/>
      <w:r>
        <w:rPr>
          <w:b/>
          <w:spacing w:val="-20"/>
          <w:sz w:val="32"/>
          <w:szCs w:val="32"/>
        </w:rPr>
        <w:t>Касимов</w:t>
      </w:r>
      <w:proofErr w:type="spellEnd"/>
    </w:p>
    <w:p w:rsidR="00444285" w:rsidRDefault="00444285" w:rsidP="00444285">
      <w:pPr>
        <w:pStyle w:val="a3"/>
        <w:spacing w:after="0"/>
        <w:jc w:val="center"/>
        <w:rPr>
          <w:spacing w:val="-20"/>
        </w:rPr>
      </w:pPr>
      <w:r>
        <w:rPr>
          <w:b/>
          <w:spacing w:val="-20"/>
          <w:sz w:val="32"/>
          <w:szCs w:val="32"/>
        </w:rPr>
        <w:t>для частных домовладений.</w:t>
      </w:r>
    </w:p>
    <w:p w:rsidR="00444285" w:rsidRDefault="00444285" w:rsidP="00444285">
      <w:pPr>
        <w:rPr>
          <w:spacing w:val="-20"/>
        </w:rPr>
      </w:pPr>
    </w:p>
    <w:p w:rsidR="00444285" w:rsidRDefault="00444285" w:rsidP="00444285">
      <w:pPr>
        <w:rPr>
          <w:spacing w:val="-20"/>
        </w:rPr>
      </w:pPr>
    </w:p>
    <w:p w:rsidR="00444285" w:rsidRDefault="00444285" w:rsidP="00444285">
      <w:pPr>
        <w:pStyle w:val="a3"/>
        <w:spacing w:after="0"/>
        <w:jc w:val="both"/>
      </w:pPr>
      <w:r>
        <w:t>1. Собственники частных жилых до</w:t>
      </w:r>
      <w:bookmarkStart w:id="0" w:name="_GoBack"/>
      <w:r>
        <w:t>м</w:t>
      </w:r>
      <w:bookmarkEnd w:id="0"/>
      <w:r>
        <w:t>ов, если иное не предусмотрено законом или договором, обязаны:</w:t>
      </w:r>
    </w:p>
    <w:p w:rsidR="00444285" w:rsidRDefault="00444285" w:rsidP="00444285">
      <w:pPr>
        <w:pStyle w:val="a3"/>
        <w:spacing w:after="0"/>
        <w:jc w:val="both"/>
      </w:pPr>
      <w:r>
        <w:t xml:space="preserve">- обеспечить надлежащее состояние фасадов зданий, заборов и ограждений, а также прочих сооружений в пределах землеотвода. </w:t>
      </w:r>
      <w:proofErr w:type="gramStart"/>
      <w:r>
        <w:t>Своевременно производить поддерживающий их ремонт и окраску;</w:t>
      </w:r>
      <w:proofErr w:type="gramEnd"/>
    </w:p>
    <w:p w:rsidR="00444285" w:rsidRDefault="00444285" w:rsidP="00444285">
      <w:pPr>
        <w:pStyle w:val="a3"/>
        <w:spacing w:after="0"/>
        <w:jc w:val="both"/>
      </w:pPr>
      <w:r>
        <w:t>- иметь на жилом доме номерной знак и поддерживать его в исправном состоянии;</w:t>
      </w:r>
    </w:p>
    <w:p w:rsidR="00444285" w:rsidRDefault="00444285" w:rsidP="00444285">
      <w:pPr>
        <w:pStyle w:val="a3"/>
        <w:spacing w:after="0"/>
        <w:jc w:val="both"/>
      </w:pPr>
      <w:r>
        <w:t xml:space="preserve">- содержать в порядке земельный участок в пределах землеотвода и обеспечивать надлежащее санитарное состояние прилегающей территории по ширине домовладения до проезжей части; производить уборку ее от мусора, </w:t>
      </w:r>
      <w:proofErr w:type="spellStart"/>
      <w:r>
        <w:t>окашивание</w:t>
      </w:r>
      <w:proofErr w:type="spellEnd"/>
      <w:r>
        <w:t xml:space="preserve"> при высоте травостоя более 10 см.;</w:t>
      </w:r>
    </w:p>
    <w:p w:rsidR="00444285" w:rsidRDefault="00444285" w:rsidP="00444285">
      <w:pPr>
        <w:pStyle w:val="a3"/>
        <w:spacing w:after="0"/>
        <w:jc w:val="both"/>
      </w:pPr>
      <w:r>
        <w:t>- содержать в порядке зеленые насаждения в пределах землеотвода, проводить санитарную обрезку кустарников и деревьев, не допускать посадок деревьев в охранной зоне газопроводов, кабельных и воздушных линий электропередачи и других инженерных сетей;</w:t>
      </w:r>
    </w:p>
    <w:p w:rsidR="00444285" w:rsidRDefault="00444285" w:rsidP="00444285">
      <w:pPr>
        <w:pStyle w:val="a3"/>
        <w:spacing w:after="0"/>
        <w:jc w:val="both"/>
      </w:pPr>
      <w:r>
        <w:t xml:space="preserve">- оборудовать в соответствии с санитарными нормами в пределах землеотвода при отсутствии централизованного </w:t>
      </w:r>
      <w:proofErr w:type="spellStart"/>
      <w:r>
        <w:t>канализования</w:t>
      </w:r>
      <w:proofErr w:type="spellEnd"/>
      <w:r>
        <w:t xml:space="preserve"> местную канализацию, помойную яму, туалет, содержать их в чистоте и порядке, регулярно производить их очистку и дезинфекцию;</w:t>
      </w:r>
    </w:p>
    <w:p w:rsidR="00444285" w:rsidRDefault="00444285" w:rsidP="00444285">
      <w:pPr>
        <w:pStyle w:val="a3"/>
        <w:spacing w:after="0"/>
        <w:jc w:val="both"/>
        <w:rPr>
          <w:spacing w:val="-20"/>
        </w:rPr>
      </w:pPr>
      <w:r>
        <w:t>- не допускать захламления прилегающей территории отходами производства и потребления.</w:t>
      </w:r>
    </w:p>
    <w:p w:rsidR="00444285" w:rsidRDefault="00444285" w:rsidP="00444285">
      <w:pPr>
        <w:pStyle w:val="a3"/>
        <w:spacing w:after="0"/>
        <w:jc w:val="both"/>
      </w:pPr>
      <w:r>
        <w:rPr>
          <w:spacing w:val="-20"/>
        </w:rPr>
        <w:t>-</w:t>
      </w:r>
      <w:r>
        <w:t xml:space="preserve"> убирать территорию от мусора, производить </w:t>
      </w:r>
      <w:proofErr w:type="spellStart"/>
      <w:r>
        <w:t>окос</w:t>
      </w:r>
      <w:proofErr w:type="spellEnd"/>
      <w:r>
        <w:t xml:space="preserve"> травы на участках домовладения в пределах землеотвода и убирать прилегающую территорию по ширине домовладения до проезжей части.</w:t>
      </w:r>
    </w:p>
    <w:p w:rsidR="00444285" w:rsidRDefault="00444285" w:rsidP="00444285">
      <w:pPr>
        <w:pStyle w:val="a3"/>
        <w:spacing w:after="0"/>
        <w:jc w:val="both"/>
        <w:rPr>
          <w:spacing w:val="-20"/>
        </w:rPr>
      </w:pPr>
      <w:r>
        <w:t xml:space="preserve">- соблюдать запрет на хранение техники, механизмов, автомобилей, в </w:t>
      </w:r>
      <w:proofErr w:type="spellStart"/>
      <w:r>
        <w:t>т.ч</w:t>
      </w:r>
      <w:proofErr w:type="spellEnd"/>
      <w:r>
        <w:t>. разукомплектованных, на прилегающей территории.</w:t>
      </w:r>
    </w:p>
    <w:p w:rsidR="00444285" w:rsidRDefault="00444285" w:rsidP="00444285">
      <w:pPr>
        <w:jc w:val="both"/>
        <w:rPr>
          <w:spacing w:val="-20"/>
        </w:rPr>
      </w:pPr>
    </w:p>
    <w:p w:rsidR="00444285" w:rsidRDefault="00444285" w:rsidP="00444285">
      <w:pPr>
        <w:jc w:val="both"/>
      </w:pPr>
      <w:r>
        <w:rPr>
          <w:b/>
          <w:spacing w:val="-20"/>
        </w:rPr>
        <w:t>Запрещается:</w:t>
      </w:r>
    </w:p>
    <w:p w:rsidR="00444285" w:rsidRDefault="00444285" w:rsidP="00444285">
      <w:pPr>
        <w:pStyle w:val="a3"/>
        <w:spacing w:after="0"/>
        <w:jc w:val="both"/>
      </w:pPr>
      <w:proofErr w:type="gramStart"/>
      <w:r>
        <w:t xml:space="preserve">- выгружать, складировать, хранить строительные материалы (песок, глину, кирпич, блоки, доски и др.), металлолом, запчасти от машин, грунт, продукты производства на проезжей части, тротуарах, </w:t>
      </w:r>
      <w:proofErr w:type="spellStart"/>
      <w:r>
        <w:t>отмостках</w:t>
      </w:r>
      <w:proofErr w:type="spellEnd"/>
      <w:r>
        <w:t xml:space="preserve">, обочинах дорог, площадках, зеленой зоне, прилегающей территории домовладения без разрешения отдела архитектуры и </w:t>
      </w:r>
      <w:r>
        <w:lastRenderedPageBreak/>
        <w:t xml:space="preserve">градостроительства администрации муниципального образования - городской округ город </w:t>
      </w:r>
      <w:proofErr w:type="spellStart"/>
      <w:r>
        <w:t>Касимов</w:t>
      </w:r>
      <w:proofErr w:type="spellEnd"/>
      <w:r>
        <w:t>;</w:t>
      </w:r>
      <w:proofErr w:type="gramEnd"/>
    </w:p>
    <w:p w:rsidR="00444285" w:rsidRDefault="00444285" w:rsidP="00444285">
      <w:pPr>
        <w:pStyle w:val="a3"/>
        <w:spacing w:after="0"/>
        <w:jc w:val="both"/>
      </w:pPr>
      <w:r>
        <w:t>- сжигать мусор, листву, тару, разводить костры на территории двора;</w:t>
      </w:r>
    </w:p>
    <w:p w:rsidR="00444285" w:rsidRDefault="00444285" w:rsidP="00444285">
      <w:pPr>
        <w:pStyle w:val="a3"/>
        <w:spacing w:after="0"/>
        <w:jc w:val="both"/>
      </w:pPr>
      <w:r>
        <w:t>- выливать помои на территории двора и на улицы, использовать для этого колодцы водостоков ливневой канализации, а также пользоваться поглощающими ямами и закапывать нечистоты в землю;</w:t>
      </w:r>
    </w:p>
    <w:p w:rsidR="00444285" w:rsidRDefault="00444285" w:rsidP="00444285">
      <w:pPr>
        <w:pStyle w:val="a3"/>
        <w:spacing w:after="0"/>
        <w:jc w:val="both"/>
      </w:pPr>
      <w:r>
        <w:t>- устраивать выпуск сточных вод из канализации жилых домов в ливневую канализацию, колодцы инженерных сетей, на проезжую часть, на территорию, прилегающую к домовладению;</w:t>
      </w:r>
    </w:p>
    <w:p w:rsidR="00444285" w:rsidRDefault="00444285" w:rsidP="00444285">
      <w:pPr>
        <w:pStyle w:val="a3"/>
        <w:spacing w:after="0"/>
        <w:jc w:val="both"/>
      </w:pPr>
      <w:proofErr w:type="gramStart"/>
      <w:r>
        <w:t>- самовольная установка объектов и временных сооружений, предназначенных для осуществления торговли, хранения автомобилей (металлических тентов, гаражей - "ракушек", "пеналов" и т.п.), хозяйственных и вспомогательных построек (деревянных сараев, будок, гаражей, голубятен, теплиц и др.), ограждений на земельных участках, находящихся в государственной и (или) муниципальной собственности, без получения разрешения (согласования) в установленном порядке.</w:t>
      </w:r>
      <w:proofErr w:type="gramEnd"/>
    </w:p>
    <w:p w:rsidR="00444285" w:rsidRDefault="00444285" w:rsidP="00444285">
      <w:pPr>
        <w:pStyle w:val="a3"/>
        <w:spacing w:after="0"/>
        <w:jc w:val="both"/>
      </w:pPr>
      <w:r>
        <w:t>- владельцам личного и служебного автотранспорта, прицепных устройств, а также оборудования к ним запрещается использовать проезжую часть улиц, проездов, обочин дорог для размещения и хранения транспортных средств, прицепных устройств и оборудования к ним.</w:t>
      </w:r>
    </w:p>
    <w:p w:rsidR="00444285" w:rsidRDefault="00444285" w:rsidP="00444285">
      <w:pPr>
        <w:pStyle w:val="a3"/>
        <w:spacing w:after="0"/>
        <w:jc w:val="both"/>
      </w:pPr>
    </w:p>
    <w:p w:rsidR="00444285" w:rsidRDefault="00444285" w:rsidP="00444285">
      <w:pPr>
        <w:jc w:val="both"/>
        <w:rPr>
          <w:b/>
          <w:spacing w:val="-20"/>
        </w:rPr>
      </w:pPr>
    </w:p>
    <w:p w:rsidR="00444285" w:rsidRDefault="00444285" w:rsidP="00444285">
      <w:pPr>
        <w:jc w:val="both"/>
        <w:rPr>
          <w:b/>
          <w:spacing w:val="-20"/>
        </w:rPr>
      </w:pPr>
    </w:p>
    <w:p w:rsidR="00444285" w:rsidRDefault="00444285" w:rsidP="00444285">
      <w:pPr>
        <w:jc w:val="both"/>
        <w:rPr>
          <w:b/>
          <w:spacing w:val="-20"/>
        </w:rPr>
      </w:pPr>
    </w:p>
    <w:p w:rsidR="00444285" w:rsidRDefault="00444285" w:rsidP="00444285">
      <w:pPr>
        <w:jc w:val="both"/>
        <w:rPr>
          <w:b/>
          <w:spacing w:val="-20"/>
        </w:rPr>
      </w:pPr>
    </w:p>
    <w:p w:rsidR="00444285" w:rsidRDefault="00444285" w:rsidP="00444285">
      <w:pPr>
        <w:jc w:val="both"/>
        <w:rPr>
          <w:b/>
          <w:spacing w:val="-20"/>
        </w:rPr>
      </w:pPr>
    </w:p>
    <w:p w:rsidR="00EC75DF" w:rsidRDefault="00EC75DF"/>
    <w:sectPr w:rsidR="00EC75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BBC"/>
    <w:rsid w:val="00125BBC"/>
    <w:rsid w:val="00444285"/>
    <w:rsid w:val="00EC7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285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44285"/>
    <w:pPr>
      <w:spacing w:before="280" w:after="11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285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44285"/>
    <w:pPr>
      <w:spacing w:before="280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482</Words>
  <Characters>2753</Characters>
  <Application>Microsoft Office Word</Application>
  <DocSecurity>0</DocSecurity>
  <Lines>22</Lines>
  <Paragraphs>6</Paragraphs>
  <ScaleCrop>false</ScaleCrop>
  <Company/>
  <LinksUpToDate>false</LinksUpToDate>
  <CharactersWithSpaces>3229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2014-05-21T05:19:00Z</dcterms:created>
  <dcterms:modified xsi:type="dcterms:W3CDTF">2014-05-21T05:19:00Z</dcterms:modified>
</cp:coreProperties>
</file>