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35B" w:rsidRDefault="008A31AF" w:rsidP="001D0B08">
      <w:pPr>
        <w:spacing w:after="0" w:line="240" w:lineRule="auto"/>
        <w:jc w:val="center"/>
        <w:textAlignment w:val="baseline"/>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Пресс - релиз</w:t>
      </w:r>
    </w:p>
    <w:p w:rsidR="00482F25" w:rsidRDefault="00482F25" w:rsidP="001D0B08">
      <w:pPr>
        <w:spacing w:after="0" w:line="240" w:lineRule="auto"/>
        <w:jc w:val="center"/>
        <w:textAlignment w:val="baseline"/>
        <w:rPr>
          <w:rFonts w:ascii="Times New Roman" w:eastAsia="Times New Roman" w:hAnsi="Times New Roman" w:cs="Times New Roman"/>
          <w:sz w:val="24"/>
          <w:lang w:eastAsia="ru-RU"/>
        </w:rPr>
      </w:pPr>
    </w:p>
    <w:p w:rsidR="00A31062" w:rsidRPr="00964ABB" w:rsidRDefault="00054F62" w:rsidP="009B5A6F">
      <w:pPr>
        <w:spacing w:after="0"/>
        <w:ind w:left="142" w:right="117"/>
        <w:jc w:val="center"/>
        <w:rPr>
          <w:rFonts w:ascii="Times New Roman" w:eastAsia="Verdana" w:hAnsi="Times New Roman"/>
          <w:b/>
          <w:color w:val="000000"/>
          <w:sz w:val="24"/>
          <w:szCs w:val="28"/>
          <w:lang w:eastAsia="ru-RU"/>
        </w:rPr>
      </w:pPr>
      <w:r>
        <w:rPr>
          <w:rFonts w:ascii="Times New Roman" w:eastAsia="Verdana" w:hAnsi="Times New Roman"/>
          <w:b/>
          <w:color w:val="000000"/>
          <w:sz w:val="24"/>
          <w:szCs w:val="28"/>
          <w:lang w:eastAsia="ru-RU"/>
        </w:rPr>
        <w:t>Как не остаться без права на пенсию</w:t>
      </w:r>
    </w:p>
    <w:p w:rsidR="00515CED" w:rsidRDefault="00515CED" w:rsidP="00965975">
      <w:pPr>
        <w:tabs>
          <w:tab w:val="left" w:pos="10206"/>
        </w:tabs>
        <w:spacing w:after="0"/>
        <w:ind w:left="142" w:right="117"/>
        <w:jc w:val="both"/>
        <w:rPr>
          <w:rFonts w:ascii="Times New Roman" w:eastAsia="Verdana" w:hAnsi="Times New Roman"/>
          <w:i/>
          <w:color w:val="000000"/>
          <w:szCs w:val="28"/>
          <w:lang w:eastAsia="ru-RU"/>
        </w:rPr>
      </w:pPr>
    </w:p>
    <w:p w:rsidR="00965975" w:rsidRDefault="00964ABB" w:rsidP="00965975">
      <w:pPr>
        <w:tabs>
          <w:tab w:val="left" w:pos="10206"/>
        </w:tabs>
        <w:spacing w:after="0"/>
        <w:ind w:left="142" w:right="117"/>
        <w:jc w:val="both"/>
        <w:rPr>
          <w:rFonts w:ascii="Times New Roman" w:eastAsia="Verdana" w:hAnsi="Times New Roman"/>
          <w:i/>
          <w:color w:val="000000"/>
          <w:szCs w:val="28"/>
          <w:lang w:eastAsia="ru-RU"/>
        </w:rPr>
      </w:pPr>
      <w:r w:rsidRPr="00964ABB">
        <w:rPr>
          <w:rFonts w:ascii="Times New Roman" w:eastAsia="Verdana" w:hAnsi="Times New Roman"/>
          <w:i/>
          <w:color w:val="000000"/>
          <w:szCs w:val="28"/>
          <w:lang w:eastAsia="ru-RU"/>
        </w:rPr>
        <w:t xml:space="preserve">В среднем </w:t>
      </w:r>
      <w:r>
        <w:rPr>
          <w:rFonts w:ascii="Times New Roman" w:eastAsia="Verdana" w:hAnsi="Times New Roman"/>
          <w:i/>
          <w:color w:val="000000"/>
          <w:szCs w:val="28"/>
          <w:lang w:eastAsia="ru-RU"/>
        </w:rPr>
        <w:t xml:space="preserve">каждый год в Рязанской области назначается свыше 20 тысяч новых пенсий. </w:t>
      </w:r>
      <w:r w:rsidR="00524F91">
        <w:rPr>
          <w:rFonts w:ascii="Times New Roman" w:eastAsia="Verdana" w:hAnsi="Times New Roman"/>
          <w:i/>
          <w:color w:val="000000"/>
          <w:szCs w:val="28"/>
          <w:lang w:eastAsia="ru-RU"/>
        </w:rPr>
        <w:t xml:space="preserve">Большая часть из назначаемых выплат – страховая пенсия </w:t>
      </w:r>
      <w:r w:rsidR="00965975">
        <w:rPr>
          <w:rFonts w:ascii="Times New Roman" w:eastAsia="Verdana" w:hAnsi="Times New Roman"/>
          <w:i/>
          <w:color w:val="000000"/>
          <w:szCs w:val="28"/>
          <w:lang w:eastAsia="ru-RU"/>
        </w:rPr>
        <w:t>по старости, право на которую возникает при достижении пенсионного возраста (за исключением льготных категорий), а также при наличии необходимого количества пенсионных баллов и требуемой продолжительности стажа. К сожалению, бывают случаи, когда при обращении граждан за назначением им пенсионных выплат специалисты ПФ</w:t>
      </w:r>
      <w:r w:rsidR="00DF5CDC">
        <w:rPr>
          <w:rFonts w:ascii="Times New Roman" w:eastAsia="Verdana" w:hAnsi="Times New Roman"/>
          <w:i/>
          <w:color w:val="000000"/>
          <w:szCs w:val="28"/>
          <w:lang w:eastAsia="ru-RU"/>
        </w:rPr>
        <w:t xml:space="preserve">Р вынуждены ответить отказом </w:t>
      </w:r>
      <w:proofErr w:type="gramStart"/>
      <w:r w:rsidR="00DF5CDC">
        <w:rPr>
          <w:rFonts w:ascii="Times New Roman" w:eastAsia="Verdana" w:hAnsi="Times New Roman"/>
          <w:i/>
          <w:color w:val="000000"/>
          <w:szCs w:val="28"/>
          <w:lang w:eastAsia="ru-RU"/>
        </w:rPr>
        <w:t>из</w:t>
      </w:r>
      <w:proofErr w:type="gramEnd"/>
      <w:r w:rsidR="00DF5CDC">
        <w:rPr>
          <w:rFonts w:ascii="Times New Roman" w:eastAsia="Verdana" w:hAnsi="Times New Roman"/>
          <w:i/>
          <w:color w:val="000000"/>
          <w:szCs w:val="28"/>
          <w:lang w:eastAsia="ru-RU"/>
        </w:rPr>
        <w:t xml:space="preserve"> – </w:t>
      </w:r>
      <w:proofErr w:type="gramStart"/>
      <w:r w:rsidR="00DF5CDC">
        <w:rPr>
          <w:rFonts w:ascii="Times New Roman" w:eastAsia="Verdana" w:hAnsi="Times New Roman"/>
          <w:i/>
          <w:color w:val="000000"/>
          <w:szCs w:val="28"/>
          <w:lang w:eastAsia="ru-RU"/>
        </w:rPr>
        <w:t>за</w:t>
      </w:r>
      <w:proofErr w:type="gramEnd"/>
      <w:r w:rsidR="00DF5CDC">
        <w:rPr>
          <w:rFonts w:ascii="Times New Roman" w:eastAsia="Verdana" w:hAnsi="Times New Roman"/>
          <w:i/>
          <w:color w:val="000000"/>
          <w:szCs w:val="28"/>
          <w:lang w:eastAsia="ru-RU"/>
        </w:rPr>
        <w:t xml:space="preserve"> недостаточности наработанного стажа или малого количества баллов. </w:t>
      </w:r>
    </w:p>
    <w:p w:rsidR="00DF5CDC" w:rsidRDefault="00DF5CDC" w:rsidP="00965975">
      <w:pPr>
        <w:tabs>
          <w:tab w:val="left" w:pos="10206"/>
        </w:tabs>
        <w:spacing w:after="0"/>
        <w:ind w:left="142" w:right="117"/>
        <w:jc w:val="both"/>
        <w:rPr>
          <w:rFonts w:ascii="Times New Roman" w:eastAsia="Verdana" w:hAnsi="Times New Roman"/>
          <w:i/>
          <w:color w:val="000000"/>
          <w:szCs w:val="28"/>
          <w:lang w:eastAsia="ru-RU"/>
        </w:rPr>
      </w:pPr>
      <w:r>
        <w:rPr>
          <w:rFonts w:ascii="Times New Roman" w:eastAsia="Verdana" w:hAnsi="Times New Roman"/>
          <w:i/>
          <w:color w:val="000000"/>
          <w:szCs w:val="28"/>
          <w:lang w:eastAsia="ru-RU"/>
        </w:rPr>
        <w:t>К примеру, за 2016 год в регионе назначено 20802</w:t>
      </w:r>
      <w:r w:rsidR="006F38C2">
        <w:rPr>
          <w:rFonts w:ascii="Times New Roman" w:eastAsia="Verdana" w:hAnsi="Times New Roman"/>
          <w:i/>
          <w:color w:val="000000"/>
          <w:szCs w:val="28"/>
          <w:lang w:eastAsia="ru-RU"/>
        </w:rPr>
        <w:t xml:space="preserve"> новые</w:t>
      </w:r>
      <w:r>
        <w:rPr>
          <w:rFonts w:ascii="Times New Roman" w:eastAsia="Verdana" w:hAnsi="Times New Roman"/>
          <w:i/>
          <w:color w:val="000000"/>
          <w:szCs w:val="28"/>
          <w:lang w:eastAsia="ru-RU"/>
        </w:rPr>
        <w:t xml:space="preserve"> пенсии. По более 450 заявлениям граждан вынесены отказы. Если гражданин по достижении общеустановленного пенсионного возраста (55 лет для женщин и 60 лет для мужчин) не приобрёл права </w:t>
      </w:r>
      <w:r w:rsidR="00530DA9">
        <w:rPr>
          <w:rFonts w:ascii="Times New Roman" w:eastAsia="Verdana" w:hAnsi="Times New Roman"/>
          <w:i/>
          <w:color w:val="000000"/>
          <w:szCs w:val="28"/>
          <w:lang w:eastAsia="ru-RU"/>
        </w:rPr>
        <w:t>на назначение страховой пенсии, у него есть два варианта исправить</w:t>
      </w:r>
      <w:r w:rsidR="006F38C2">
        <w:rPr>
          <w:rFonts w:ascii="Times New Roman" w:eastAsia="Verdana" w:hAnsi="Times New Roman"/>
          <w:i/>
          <w:color w:val="000000"/>
          <w:szCs w:val="28"/>
          <w:lang w:eastAsia="ru-RU"/>
        </w:rPr>
        <w:t xml:space="preserve"> положение</w:t>
      </w:r>
      <w:r w:rsidR="00530DA9">
        <w:rPr>
          <w:rFonts w:ascii="Times New Roman" w:eastAsia="Verdana" w:hAnsi="Times New Roman"/>
          <w:i/>
          <w:color w:val="000000"/>
          <w:szCs w:val="28"/>
          <w:lang w:eastAsia="ru-RU"/>
        </w:rPr>
        <w:t xml:space="preserve">: работать дальше, чтобы приобрести необходимый стаж и баллы, либо впоследствии получать социальную пенсию, которая назначается на </w:t>
      </w:r>
      <w:r w:rsidR="006F38C2">
        <w:rPr>
          <w:rFonts w:ascii="Times New Roman" w:eastAsia="Verdana" w:hAnsi="Times New Roman"/>
          <w:i/>
          <w:color w:val="000000"/>
          <w:szCs w:val="28"/>
          <w:lang w:eastAsia="ru-RU"/>
        </w:rPr>
        <w:t>5 лет позже страховой. Для того</w:t>
      </w:r>
      <w:proofErr w:type="gramStart"/>
      <w:r w:rsidR="006F38C2">
        <w:rPr>
          <w:rFonts w:ascii="Times New Roman" w:eastAsia="Verdana" w:hAnsi="Times New Roman"/>
          <w:i/>
          <w:color w:val="000000"/>
          <w:szCs w:val="28"/>
          <w:lang w:eastAsia="ru-RU"/>
        </w:rPr>
        <w:t>,</w:t>
      </w:r>
      <w:proofErr w:type="gramEnd"/>
      <w:r w:rsidR="006F38C2">
        <w:rPr>
          <w:rFonts w:ascii="Times New Roman" w:eastAsia="Verdana" w:hAnsi="Times New Roman"/>
          <w:i/>
          <w:color w:val="000000"/>
          <w:szCs w:val="28"/>
          <w:lang w:eastAsia="ru-RU"/>
        </w:rPr>
        <w:t xml:space="preserve"> чтобы граждане могли избежать подобных ситуаций, напоминаем об основных факторах, влияющих на будущую пенсию. </w:t>
      </w:r>
    </w:p>
    <w:p w:rsidR="006F38C2" w:rsidRDefault="006F38C2" w:rsidP="00965975">
      <w:pPr>
        <w:tabs>
          <w:tab w:val="left" w:pos="10206"/>
        </w:tabs>
        <w:spacing w:after="0"/>
        <w:ind w:left="142" w:right="117"/>
        <w:jc w:val="both"/>
        <w:rPr>
          <w:rFonts w:ascii="Times New Roman" w:eastAsia="Verdana" w:hAnsi="Times New Roman"/>
          <w:i/>
          <w:color w:val="000000"/>
          <w:szCs w:val="28"/>
          <w:lang w:eastAsia="ru-RU"/>
        </w:rPr>
      </w:pPr>
    </w:p>
    <w:p w:rsidR="006F38C2" w:rsidRDefault="006F38C2" w:rsidP="00DD75A1">
      <w:pPr>
        <w:tabs>
          <w:tab w:val="left" w:pos="10206"/>
        </w:tabs>
        <w:spacing w:after="240"/>
        <w:ind w:left="142" w:right="117"/>
        <w:jc w:val="both"/>
        <w:textAlignment w:val="baseline"/>
        <w:rPr>
          <w:rFonts w:ascii="inherit" w:eastAsia="Times New Roman" w:hAnsi="inherit" w:cs="Times New Roman"/>
          <w:lang w:eastAsia="ru-RU"/>
        </w:rPr>
      </w:pPr>
      <w:r>
        <w:rPr>
          <w:rFonts w:ascii="inherit" w:eastAsia="Times New Roman" w:hAnsi="inherit" w:cs="Times New Roman"/>
          <w:lang w:eastAsia="ru-RU"/>
        </w:rPr>
        <w:t xml:space="preserve">        Прежде всего, следует помнить о том, что </w:t>
      </w:r>
      <w:r w:rsidRPr="00524F91">
        <w:rPr>
          <w:rFonts w:ascii="inherit" w:eastAsia="Times New Roman" w:hAnsi="inherit" w:cs="Times New Roman"/>
          <w:lang w:eastAsia="ru-RU"/>
        </w:rPr>
        <w:t xml:space="preserve">для начисления пенсионных баллов трудоустройство </w:t>
      </w:r>
      <w:r>
        <w:rPr>
          <w:rFonts w:ascii="inherit" w:eastAsia="Times New Roman" w:hAnsi="inherit" w:cs="Times New Roman"/>
          <w:lang w:eastAsia="ru-RU"/>
        </w:rPr>
        <w:t xml:space="preserve">гражданина </w:t>
      </w:r>
      <w:r w:rsidRPr="00524F91">
        <w:rPr>
          <w:rFonts w:ascii="inherit" w:eastAsia="Times New Roman" w:hAnsi="inherit" w:cs="Times New Roman"/>
          <w:lang w:eastAsia="ru-RU"/>
        </w:rPr>
        <w:t xml:space="preserve">должно быть </w:t>
      </w:r>
      <w:r w:rsidR="00DD75A1">
        <w:rPr>
          <w:rFonts w:ascii="inherit" w:eastAsia="Times New Roman" w:hAnsi="inherit" w:cs="Times New Roman"/>
          <w:lang w:eastAsia="ru-RU"/>
        </w:rPr>
        <w:t xml:space="preserve">не только продолжительным, но и </w:t>
      </w:r>
      <w:r w:rsidRPr="00524F91">
        <w:rPr>
          <w:rFonts w:ascii="inherit" w:eastAsia="Times New Roman" w:hAnsi="inherit" w:cs="Times New Roman"/>
          <w:lang w:eastAsia="ru-RU"/>
        </w:rPr>
        <w:t>официальным, а плата за труд должна осуществляться легальным путём, без использования зарплатных схем «в конверте». Кроме того, от количества пенсионных баллов зависит не только право на пенсию, но и размер назначаемых впоследствии выплат. Чем выше официальная зарплата, тем больше пенсионных баллов. Чем больше пенсионных баллов, тем выше будет впоследствии размер пенсии.</w:t>
      </w:r>
    </w:p>
    <w:p w:rsidR="00DD75A1" w:rsidRDefault="00515CED" w:rsidP="00515CED">
      <w:pPr>
        <w:tabs>
          <w:tab w:val="left" w:pos="10206"/>
        </w:tabs>
        <w:spacing w:after="0"/>
        <w:ind w:left="708" w:right="119"/>
        <w:jc w:val="both"/>
        <w:textAlignment w:val="baseline"/>
        <w:rPr>
          <w:rFonts w:ascii="inherit" w:eastAsia="Times New Roman" w:hAnsi="inherit" w:cs="Times New Roman"/>
          <w:lang w:eastAsia="ru-RU"/>
        </w:rPr>
      </w:pPr>
      <w:r>
        <w:rPr>
          <w:rFonts w:ascii="inherit" w:eastAsia="Times New Roman" w:hAnsi="inherit" w:cs="Times New Roman"/>
          <w:lang w:eastAsia="ru-RU"/>
        </w:rPr>
        <w:t xml:space="preserve">  </w:t>
      </w:r>
      <w:r w:rsidR="00DD75A1">
        <w:rPr>
          <w:rFonts w:ascii="inherit" w:eastAsia="Times New Roman" w:hAnsi="inherit" w:cs="Times New Roman"/>
          <w:lang w:eastAsia="ru-RU"/>
        </w:rPr>
        <w:t xml:space="preserve">Для сведения: </w:t>
      </w:r>
    </w:p>
    <w:p w:rsidR="00524F91" w:rsidRPr="00524F91" w:rsidRDefault="00291CCB" w:rsidP="00515CED">
      <w:pPr>
        <w:tabs>
          <w:tab w:val="left" w:pos="10206"/>
        </w:tabs>
        <w:spacing w:after="0" w:line="240" w:lineRule="auto"/>
        <w:ind w:left="142" w:right="119"/>
        <w:jc w:val="center"/>
        <w:textAlignment w:val="baseline"/>
        <w:rPr>
          <w:rFonts w:ascii="inherit" w:eastAsia="Times New Roman" w:hAnsi="inherit" w:cs="Times New Roman"/>
          <w:b/>
          <w:lang w:eastAsia="ru-RU"/>
        </w:rPr>
      </w:pPr>
      <w:r w:rsidRPr="00291CCB">
        <w:rPr>
          <w:rFonts w:ascii="inherit" w:eastAsia="Times New Roman" w:hAnsi="inherit" w:cs="Times New Roman"/>
          <w:b/>
          <w:lang w:eastAsia="ru-RU"/>
        </w:rPr>
        <w:t>У</w:t>
      </w:r>
      <w:r w:rsidR="00524F91" w:rsidRPr="00524F91">
        <w:rPr>
          <w:rFonts w:ascii="inherit" w:eastAsia="Times New Roman" w:hAnsi="inherit" w:cs="Times New Roman"/>
          <w:b/>
          <w:lang w:eastAsia="ru-RU"/>
        </w:rPr>
        <w:t>словия возникновения права на страховую пенсию по старости</w:t>
      </w:r>
      <w:r w:rsidRPr="00291CCB">
        <w:rPr>
          <w:rFonts w:ascii="inherit" w:eastAsia="Times New Roman" w:hAnsi="inherit" w:cs="Times New Roman"/>
          <w:b/>
          <w:lang w:eastAsia="ru-RU"/>
        </w:rPr>
        <w:t xml:space="preserve"> в 2017 году</w:t>
      </w:r>
      <w:r w:rsidR="00524F91" w:rsidRPr="00524F91">
        <w:rPr>
          <w:rFonts w:ascii="inherit" w:eastAsia="Times New Roman" w:hAnsi="inherit" w:cs="Times New Roman"/>
          <w:b/>
          <w:lang w:eastAsia="ru-RU"/>
        </w:rPr>
        <w:t>.</w:t>
      </w:r>
    </w:p>
    <w:p w:rsidR="00524F91" w:rsidRPr="00945E6C" w:rsidRDefault="00524F91" w:rsidP="00515CED">
      <w:pPr>
        <w:pStyle w:val="ad"/>
        <w:numPr>
          <w:ilvl w:val="0"/>
          <w:numId w:val="31"/>
        </w:numPr>
        <w:tabs>
          <w:tab w:val="left" w:pos="10206"/>
        </w:tabs>
        <w:spacing w:after="0" w:line="240" w:lineRule="auto"/>
        <w:ind w:left="426" w:right="119" w:hanging="284"/>
        <w:jc w:val="both"/>
        <w:textAlignment w:val="baseline"/>
        <w:rPr>
          <w:rFonts w:ascii="inherit" w:eastAsia="Times New Roman" w:hAnsi="inherit" w:cs="Times New Roman"/>
          <w:i/>
          <w:iCs/>
          <w:sz w:val="20"/>
          <w:szCs w:val="20"/>
          <w:lang w:eastAsia="ru-RU"/>
        </w:rPr>
      </w:pPr>
      <w:r w:rsidRPr="00945E6C">
        <w:rPr>
          <w:rFonts w:ascii="inherit" w:eastAsia="Times New Roman" w:hAnsi="inherit" w:cs="Times New Roman"/>
          <w:i/>
          <w:iCs/>
          <w:sz w:val="20"/>
          <w:szCs w:val="20"/>
          <w:lang w:eastAsia="ru-RU"/>
        </w:rPr>
        <w:t>Возраст выхода на страховую пенсию по старости. Современным пенсионным законодательством он определён как 55 лет для женщин и 60 лет для мужчин.</w:t>
      </w:r>
    </w:p>
    <w:p w:rsidR="00524F91" w:rsidRPr="00945E6C" w:rsidRDefault="00524F91" w:rsidP="00515CED">
      <w:pPr>
        <w:pStyle w:val="ad"/>
        <w:numPr>
          <w:ilvl w:val="0"/>
          <w:numId w:val="31"/>
        </w:numPr>
        <w:tabs>
          <w:tab w:val="left" w:pos="10206"/>
        </w:tabs>
        <w:spacing w:after="0" w:line="240" w:lineRule="auto"/>
        <w:ind w:left="426" w:right="119" w:hanging="284"/>
        <w:jc w:val="both"/>
        <w:textAlignment w:val="baseline"/>
        <w:rPr>
          <w:rFonts w:ascii="inherit" w:eastAsia="Times New Roman" w:hAnsi="inherit" w:cs="Times New Roman"/>
          <w:i/>
          <w:iCs/>
          <w:sz w:val="20"/>
          <w:szCs w:val="20"/>
          <w:lang w:eastAsia="ru-RU"/>
        </w:rPr>
      </w:pPr>
      <w:r w:rsidRPr="00945E6C">
        <w:rPr>
          <w:rFonts w:ascii="inherit" w:eastAsia="Times New Roman" w:hAnsi="inherit" w:cs="Times New Roman"/>
          <w:i/>
          <w:iCs/>
          <w:sz w:val="20"/>
          <w:szCs w:val="20"/>
          <w:lang w:eastAsia="ru-RU"/>
        </w:rPr>
        <w:t xml:space="preserve">Страховой стаж. Под ним понимается совокупность периодов, в течение которых человек работал, и работодатель начислял за него страховые взносы на обязательное пенсионное страхование, а также так называемых </w:t>
      </w:r>
      <w:proofErr w:type="spellStart"/>
      <w:r w:rsidRPr="00945E6C">
        <w:rPr>
          <w:rFonts w:ascii="inherit" w:eastAsia="Times New Roman" w:hAnsi="inherit" w:cs="Times New Roman"/>
          <w:i/>
          <w:iCs/>
          <w:sz w:val="20"/>
          <w:szCs w:val="20"/>
          <w:lang w:eastAsia="ru-RU"/>
        </w:rPr>
        <w:t>нестраховых</w:t>
      </w:r>
      <w:proofErr w:type="spellEnd"/>
      <w:r w:rsidRPr="00945E6C">
        <w:rPr>
          <w:rFonts w:ascii="inherit" w:eastAsia="Times New Roman" w:hAnsi="inherit" w:cs="Times New Roman"/>
          <w:i/>
          <w:iCs/>
          <w:sz w:val="20"/>
          <w:szCs w:val="20"/>
          <w:lang w:eastAsia="ru-RU"/>
        </w:rPr>
        <w:t xml:space="preserve"> периодов (военная служба по призыву, отпуск по уходу за ребёнком, осуществление ухода за пожилым или инвалидом). По состоянию на наступивший 2017 год минимальный стаж для назначения страховой пенсии по старости составляет 8 лет, а к 2024 году он будет возрастать до 15 лет (по 1 году в год).</w:t>
      </w:r>
    </w:p>
    <w:p w:rsidR="00524F91" w:rsidRPr="00945E6C" w:rsidRDefault="00524F91" w:rsidP="00515CED">
      <w:pPr>
        <w:pStyle w:val="ad"/>
        <w:numPr>
          <w:ilvl w:val="0"/>
          <w:numId w:val="31"/>
        </w:numPr>
        <w:tabs>
          <w:tab w:val="left" w:pos="10206"/>
        </w:tabs>
        <w:spacing w:after="0" w:line="240" w:lineRule="auto"/>
        <w:ind w:left="426" w:right="119" w:hanging="284"/>
        <w:jc w:val="both"/>
        <w:textAlignment w:val="baseline"/>
        <w:rPr>
          <w:rFonts w:ascii="inherit" w:eastAsia="Times New Roman" w:hAnsi="inherit" w:cs="Times New Roman"/>
          <w:i/>
          <w:iCs/>
          <w:sz w:val="20"/>
          <w:szCs w:val="20"/>
          <w:bdr w:val="none" w:sz="0" w:space="0" w:color="auto" w:frame="1"/>
          <w:lang w:eastAsia="ru-RU"/>
        </w:rPr>
      </w:pPr>
      <w:r w:rsidRPr="00945E6C">
        <w:rPr>
          <w:rFonts w:ascii="inherit" w:eastAsia="Times New Roman" w:hAnsi="inherit" w:cs="Times New Roman"/>
          <w:i/>
          <w:iCs/>
          <w:sz w:val="20"/>
          <w:szCs w:val="20"/>
          <w:lang w:eastAsia="ru-RU"/>
        </w:rPr>
        <w:t>Сумма пенсионных баллов, заработанных в течение трудовой жизни. Пенсионный балл за календарный год рассчитывается как умноженное на 10 отношение суммы страховых взносов, начисленных за каждый год за гражданина на страховую пенсию к сумме взносов, которая была бы начислена с предельной базы для начисления страховых взносов (в 2017 году – 876 тысяч рублей). Сумма пенсионных баллов, накопленных в периоды трудовой деятельности и за «</w:t>
      </w:r>
      <w:proofErr w:type="spellStart"/>
      <w:r w:rsidRPr="00945E6C">
        <w:rPr>
          <w:rFonts w:ascii="inherit" w:eastAsia="Times New Roman" w:hAnsi="inherit" w:cs="Times New Roman"/>
          <w:i/>
          <w:iCs/>
          <w:sz w:val="20"/>
          <w:szCs w:val="20"/>
          <w:lang w:eastAsia="ru-RU"/>
        </w:rPr>
        <w:t>нестраховые</w:t>
      </w:r>
      <w:proofErr w:type="spellEnd"/>
      <w:r w:rsidRPr="00945E6C">
        <w:rPr>
          <w:rFonts w:ascii="inherit" w:eastAsia="Times New Roman" w:hAnsi="inherit" w:cs="Times New Roman"/>
          <w:i/>
          <w:iCs/>
          <w:sz w:val="20"/>
          <w:szCs w:val="20"/>
          <w:lang w:eastAsia="ru-RU"/>
        </w:rPr>
        <w:t>» периоды (за них тоже начисляются баллы) для приобретения права на страховую пенсию в 2017 году должна составлять не менее 11,4. К 2025 году минимальное требуемое количество баллов увеличится до 30. Условие, касающееся пенсионных баллов, было впервые введено с 2015 г., однако пенсионные права, приобретённые гражданами до этого периода, также переведены в пенсионные баллы</w:t>
      </w:r>
      <w:r w:rsidRPr="00945E6C">
        <w:rPr>
          <w:rFonts w:ascii="inherit" w:eastAsia="Times New Roman" w:hAnsi="inherit" w:cs="Times New Roman"/>
          <w:i/>
          <w:iCs/>
          <w:sz w:val="20"/>
          <w:szCs w:val="20"/>
          <w:bdr w:val="none" w:sz="0" w:space="0" w:color="auto" w:frame="1"/>
          <w:lang w:eastAsia="ru-RU"/>
        </w:rPr>
        <w:t>.</w:t>
      </w:r>
    </w:p>
    <w:p w:rsidR="00332EEA" w:rsidRDefault="00332EEA" w:rsidP="00291CCB">
      <w:pPr>
        <w:tabs>
          <w:tab w:val="left" w:pos="10206"/>
        </w:tabs>
        <w:spacing w:after="0" w:line="240" w:lineRule="auto"/>
        <w:ind w:left="142" w:right="117"/>
        <w:jc w:val="both"/>
        <w:textAlignment w:val="baseline"/>
        <w:rPr>
          <w:rFonts w:ascii="inherit" w:eastAsia="Times New Roman" w:hAnsi="inherit" w:cs="Times New Roman"/>
          <w:iCs/>
          <w:szCs w:val="20"/>
          <w:bdr w:val="none" w:sz="0" w:space="0" w:color="auto" w:frame="1"/>
          <w:lang w:eastAsia="ru-RU"/>
        </w:rPr>
      </w:pPr>
    </w:p>
    <w:p w:rsidR="00101B81" w:rsidRPr="00101B81" w:rsidRDefault="00101B81" w:rsidP="00291CCB">
      <w:pPr>
        <w:tabs>
          <w:tab w:val="left" w:pos="10206"/>
        </w:tabs>
        <w:spacing w:after="0" w:line="240" w:lineRule="auto"/>
        <w:ind w:left="142" w:right="117"/>
        <w:jc w:val="both"/>
        <w:textAlignment w:val="baseline"/>
        <w:rPr>
          <w:rFonts w:ascii="inherit" w:eastAsia="Times New Roman" w:hAnsi="inherit" w:cs="Times New Roman"/>
          <w:iCs/>
          <w:szCs w:val="20"/>
          <w:bdr w:val="none" w:sz="0" w:space="0" w:color="auto" w:frame="1"/>
          <w:lang w:eastAsia="ru-RU"/>
        </w:rPr>
      </w:pPr>
      <w:r w:rsidRPr="00101B81">
        <w:rPr>
          <w:rFonts w:ascii="inherit" w:eastAsia="Times New Roman" w:hAnsi="inherit" w:cs="Times New Roman"/>
          <w:iCs/>
          <w:szCs w:val="20"/>
          <w:bdr w:val="none" w:sz="0" w:space="0" w:color="auto" w:frame="1"/>
          <w:lang w:eastAsia="ru-RU"/>
        </w:rPr>
        <w:t xml:space="preserve">Ссылка на пресс – релиз на Официальном сайте ПФР: </w:t>
      </w:r>
    </w:p>
    <w:p w:rsidR="00101B81" w:rsidRPr="00101B81" w:rsidRDefault="00372847" w:rsidP="00291CCB">
      <w:pPr>
        <w:tabs>
          <w:tab w:val="left" w:pos="10206"/>
        </w:tabs>
        <w:spacing w:after="0" w:line="240" w:lineRule="auto"/>
        <w:ind w:left="142" w:right="117"/>
        <w:jc w:val="both"/>
        <w:textAlignment w:val="baseline"/>
        <w:rPr>
          <w:rFonts w:ascii="inherit" w:eastAsia="Times New Roman" w:hAnsi="inherit" w:cs="Times New Roman"/>
          <w:iCs/>
          <w:szCs w:val="20"/>
          <w:lang w:eastAsia="ru-RU"/>
        </w:rPr>
      </w:pPr>
      <w:hyperlink r:id="rId10" w:history="1">
        <w:r w:rsidR="00101B81" w:rsidRPr="00101B81">
          <w:rPr>
            <w:rStyle w:val="a9"/>
            <w:rFonts w:ascii="inherit" w:eastAsia="Times New Roman" w:hAnsi="inherit" w:cs="Times New Roman"/>
            <w:iCs/>
            <w:szCs w:val="20"/>
            <w:lang w:eastAsia="ru-RU"/>
          </w:rPr>
          <w:t>http://www.pfrf.ru/branches/ryazan/news/~2017/02/22/130704</w:t>
        </w:r>
      </w:hyperlink>
    </w:p>
    <w:sectPr w:rsidR="00101B81" w:rsidRPr="00101B81" w:rsidSect="004837FE">
      <w:headerReference w:type="even" r:id="rId11"/>
      <w:headerReference w:type="default" r:id="rId12"/>
      <w:footerReference w:type="even" r:id="rId13"/>
      <w:footerReference w:type="default" r:id="rId14"/>
      <w:headerReference w:type="first" r:id="rId15"/>
      <w:footerReference w:type="first" r:id="rId16"/>
      <w:footnotePr>
        <w:pos w:val="beneathText"/>
      </w:footnotePr>
      <w:pgSz w:w="11905" w:h="16837"/>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19C" w:rsidRDefault="0037219C">
      <w:pPr>
        <w:spacing w:after="0" w:line="240" w:lineRule="auto"/>
      </w:pPr>
      <w:r>
        <w:separator/>
      </w:r>
    </w:p>
  </w:endnote>
  <w:endnote w:type="continuationSeparator" w:id="0">
    <w:p w:rsidR="0037219C" w:rsidRDefault="00372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847" w:rsidRDefault="0037284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59" w:type="pct"/>
      <w:tblBorders>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399"/>
      <w:gridCol w:w="9781"/>
    </w:tblGrid>
    <w:tr w:rsidR="00306AFC" w:rsidRPr="00DC2E1D" w:rsidTr="00DC2E1D">
      <w:tc>
        <w:tcPr>
          <w:tcW w:w="196" w:type="pct"/>
        </w:tcPr>
        <w:p w:rsidR="00306AFC" w:rsidRDefault="00306AFC">
          <w:pPr>
            <w:pStyle w:val="a3"/>
            <w:jc w:val="right"/>
            <w:rPr>
              <w:color w:val="4F81BD" w:themeColor="accent1"/>
            </w:rPr>
          </w:pPr>
          <w:r>
            <w:fldChar w:fldCharType="begin"/>
          </w:r>
          <w:r>
            <w:instrText>PAGE   \* MERGEFORMAT</w:instrText>
          </w:r>
          <w:r>
            <w:fldChar w:fldCharType="separate"/>
          </w:r>
          <w:r w:rsidR="00515CED" w:rsidRPr="00515CED">
            <w:rPr>
              <w:noProof/>
              <w:color w:val="4F81BD" w:themeColor="accent1"/>
            </w:rPr>
            <w:t>2</w:t>
          </w:r>
          <w:r>
            <w:rPr>
              <w:color w:val="4F81BD" w:themeColor="accent1"/>
            </w:rPr>
            <w:fldChar w:fldCharType="end"/>
          </w:r>
        </w:p>
      </w:tc>
      <w:tc>
        <w:tcPr>
          <w:tcW w:w="4804" w:type="pct"/>
        </w:tcPr>
        <w:p w:rsidR="00022D7A" w:rsidRDefault="00942CC4" w:rsidP="00942CC4">
          <w:pPr>
            <w:pStyle w:val="a3"/>
            <w:rPr>
              <w:color w:val="4F81BD" w:themeColor="accent1"/>
              <w:sz w:val="20"/>
              <w:szCs w:val="24"/>
            </w:rPr>
          </w:pPr>
          <w:r w:rsidRPr="00022D7A">
            <w:rPr>
              <w:color w:val="4F81BD" w:themeColor="accent1"/>
              <w:sz w:val="20"/>
              <w:szCs w:val="24"/>
            </w:rPr>
            <w:t xml:space="preserve">Материалы подготовлены Группой по взаимодействию со СМИ ГУ – Отделения ПФР по </w:t>
          </w:r>
          <w:r w:rsidR="00DC2E1D" w:rsidRPr="00022D7A">
            <w:rPr>
              <w:color w:val="4F81BD" w:themeColor="accent1"/>
              <w:sz w:val="20"/>
              <w:szCs w:val="24"/>
            </w:rPr>
            <w:t xml:space="preserve">Рязанской области </w:t>
          </w:r>
        </w:p>
        <w:p w:rsidR="00306AFC" w:rsidRPr="00022D7A" w:rsidRDefault="00101B81" w:rsidP="00942CC4">
          <w:pPr>
            <w:pStyle w:val="a3"/>
            <w:rPr>
              <w:color w:val="4F81BD" w:themeColor="accent1"/>
              <w:sz w:val="24"/>
              <w:szCs w:val="24"/>
            </w:rPr>
          </w:pPr>
          <w:r>
            <w:rPr>
              <w:color w:val="4F81BD" w:themeColor="accent1"/>
              <w:sz w:val="24"/>
              <w:szCs w:val="24"/>
            </w:rPr>
            <w:t xml:space="preserve">22 </w:t>
          </w:r>
          <w:r w:rsidR="00684CE4">
            <w:rPr>
              <w:color w:val="4F81BD" w:themeColor="accent1"/>
              <w:sz w:val="24"/>
              <w:szCs w:val="24"/>
            </w:rPr>
            <w:t>февраля</w:t>
          </w:r>
          <w:r w:rsidR="00C142B2">
            <w:rPr>
              <w:color w:val="4F81BD" w:themeColor="accent1"/>
              <w:sz w:val="24"/>
              <w:szCs w:val="24"/>
            </w:rPr>
            <w:t xml:space="preserve"> </w:t>
          </w:r>
          <w:r w:rsidR="00684725">
            <w:rPr>
              <w:color w:val="4F81BD" w:themeColor="accent1"/>
              <w:sz w:val="24"/>
              <w:szCs w:val="24"/>
            </w:rPr>
            <w:t>2017</w:t>
          </w:r>
          <w:r w:rsidR="00022D7A">
            <w:rPr>
              <w:color w:val="4F81BD" w:themeColor="accent1"/>
              <w:sz w:val="24"/>
              <w:szCs w:val="24"/>
            </w:rPr>
            <w:t xml:space="preserve"> года </w:t>
          </w:r>
        </w:p>
      </w:tc>
    </w:tr>
  </w:tbl>
  <w:p w:rsidR="00977F9D" w:rsidRDefault="00977F9D" w:rsidP="00F21CB8">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58" w:type="pct"/>
      <w:tblBorders>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401"/>
      <w:gridCol w:w="10204"/>
    </w:tblGrid>
    <w:tr w:rsidR="00372847" w:rsidTr="00942CC4">
      <w:tc>
        <w:tcPr>
          <w:tcW w:w="189" w:type="pct"/>
        </w:tcPr>
        <w:p w:rsidR="00372847" w:rsidRDefault="00372847"/>
      </w:tc>
      <w:tc>
        <w:tcPr>
          <w:tcW w:w="4811" w:type="pct"/>
        </w:tcPr>
        <w:p w:rsidR="00372847" w:rsidRDefault="00372847" w:rsidP="00372847">
          <w:r w:rsidRPr="008F29F2">
            <w:rPr>
              <w:color w:val="4F81BD" w:themeColor="accent1"/>
              <w:sz w:val="20"/>
              <w:szCs w:val="18"/>
            </w:rPr>
            <w:t xml:space="preserve">Материалы подготовлены ГУ УПФР  по </w:t>
          </w:r>
          <w:proofErr w:type="spellStart"/>
          <w:r w:rsidRPr="008F29F2">
            <w:rPr>
              <w:color w:val="4F81BD" w:themeColor="accent1"/>
              <w:sz w:val="20"/>
              <w:szCs w:val="18"/>
            </w:rPr>
            <w:t>Касимов</w:t>
          </w:r>
          <w:r>
            <w:rPr>
              <w:color w:val="4F81BD" w:themeColor="accent1"/>
              <w:sz w:val="20"/>
              <w:szCs w:val="18"/>
            </w:rPr>
            <w:t>скому</w:t>
          </w:r>
          <w:proofErr w:type="spellEnd"/>
          <w:r>
            <w:rPr>
              <w:color w:val="4F81BD" w:themeColor="accent1"/>
              <w:sz w:val="20"/>
              <w:szCs w:val="18"/>
            </w:rPr>
            <w:t xml:space="preserve"> району Рязанской области 22</w:t>
          </w:r>
          <w:bookmarkStart w:id="0" w:name="_GoBack"/>
          <w:bookmarkEnd w:id="0"/>
          <w:r w:rsidRPr="008F29F2">
            <w:rPr>
              <w:color w:val="4F81BD" w:themeColor="accent1"/>
              <w:sz w:val="24"/>
              <w:szCs w:val="18"/>
            </w:rPr>
            <w:t xml:space="preserve"> февраля 2017 года</w:t>
          </w:r>
        </w:p>
      </w:tc>
    </w:tr>
  </w:tbl>
  <w:p w:rsidR="00306AFC" w:rsidRDefault="00306AF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19C" w:rsidRDefault="0037219C">
      <w:pPr>
        <w:spacing w:after="0" w:line="240" w:lineRule="auto"/>
      </w:pPr>
      <w:r>
        <w:separator/>
      </w:r>
    </w:p>
  </w:footnote>
  <w:footnote w:type="continuationSeparator" w:id="0">
    <w:p w:rsidR="0037219C" w:rsidRDefault="003721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847" w:rsidRDefault="00372847">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172" w:rsidRDefault="00825172">
    <w:pPr>
      <w:pStyle w:val="af"/>
      <w:jc w:val="right"/>
      <w:rPr>
        <w:color w:val="4F81BD" w:themeColor="accent1"/>
      </w:rPr>
    </w:pPr>
  </w:p>
  <w:p w:rsidR="00825172" w:rsidRDefault="00825172">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B71" w:rsidRDefault="00213B71" w:rsidP="00823AAC">
    <w:pPr>
      <w:pStyle w:val="af"/>
      <w:tabs>
        <w:tab w:val="clear" w:pos="4677"/>
        <w:tab w:val="center" w:pos="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1330F"/>
    <w:multiLevelType w:val="hybridMultilevel"/>
    <w:tmpl w:val="E2A803E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
    <w:nsid w:val="0CAC4359"/>
    <w:multiLevelType w:val="hybridMultilevel"/>
    <w:tmpl w:val="5964B518"/>
    <w:lvl w:ilvl="0" w:tplc="04190001">
      <w:start w:val="1"/>
      <w:numFmt w:val="bullet"/>
      <w:lvlText w:val=""/>
      <w:lvlJc w:val="left"/>
      <w:pPr>
        <w:tabs>
          <w:tab w:val="num" w:pos="1353"/>
        </w:tabs>
        <w:ind w:left="1353" w:hanging="360"/>
      </w:pPr>
      <w:rPr>
        <w:rFonts w:ascii="Symbol" w:hAnsi="Symbol" w:hint="default"/>
      </w:rPr>
    </w:lvl>
    <w:lvl w:ilvl="1" w:tplc="2DC2B178">
      <w:start w:val="1"/>
      <w:numFmt w:val="decimal"/>
      <w:lvlText w:val="%2."/>
      <w:lvlJc w:val="left"/>
      <w:pPr>
        <w:tabs>
          <w:tab w:val="num" w:pos="2127"/>
        </w:tabs>
        <w:ind w:left="2127" w:hanging="360"/>
      </w:pPr>
      <w:rPr>
        <w:rFonts w:hint="default"/>
        <w:b/>
      </w:rPr>
    </w:lvl>
    <w:lvl w:ilvl="2" w:tplc="0419000F">
      <w:start w:val="1"/>
      <w:numFmt w:val="decimal"/>
      <w:lvlText w:val="%3."/>
      <w:lvlJc w:val="left"/>
      <w:pPr>
        <w:tabs>
          <w:tab w:val="num" w:pos="2868"/>
        </w:tabs>
        <w:ind w:left="2868" w:hanging="360"/>
      </w:pPr>
      <w:rPr>
        <w:rFont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0DA114E6"/>
    <w:multiLevelType w:val="hybridMultilevel"/>
    <w:tmpl w:val="AD40FF56"/>
    <w:lvl w:ilvl="0" w:tplc="0F049272">
      <w:start w:val="1"/>
      <w:numFmt w:val="decimal"/>
      <w:lvlText w:val="%1."/>
      <w:lvlJc w:val="left"/>
      <w:pPr>
        <w:tabs>
          <w:tab w:val="num" w:pos="2127"/>
        </w:tabs>
        <w:ind w:left="2127" w:hanging="360"/>
      </w:pPr>
      <w:rPr>
        <w:rFonts w:hint="default"/>
        <w:b/>
      </w:rPr>
    </w:lvl>
    <w:lvl w:ilvl="1" w:tplc="04190019" w:tentative="1">
      <w:start w:val="1"/>
      <w:numFmt w:val="lowerLetter"/>
      <w:lvlText w:val="%2."/>
      <w:lvlJc w:val="left"/>
      <w:pPr>
        <w:tabs>
          <w:tab w:val="num" w:pos="2847"/>
        </w:tabs>
        <w:ind w:left="2847" w:hanging="360"/>
      </w:pPr>
    </w:lvl>
    <w:lvl w:ilvl="2" w:tplc="0419001B" w:tentative="1">
      <w:start w:val="1"/>
      <w:numFmt w:val="lowerRoman"/>
      <w:lvlText w:val="%3."/>
      <w:lvlJc w:val="right"/>
      <w:pPr>
        <w:tabs>
          <w:tab w:val="num" w:pos="3567"/>
        </w:tabs>
        <w:ind w:left="3567" w:hanging="180"/>
      </w:pPr>
    </w:lvl>
    <w:lvl w:ilvl="3" w:tplc="0419000F" w:tentative="1">
      <w:start w:val="1"/>
      <w:numFmt w:val="decimal"/>
      <w:lvlText w:val="%4."/>
      <w:lvlJc w:val="left"/>
      <w:pPr>
        <w:tabs>
          <w:tab w:val="num" w:pos="4287"/>
        </w:tabs>
        <w:ind w:left="4287" w:hanging="360"/>
      </w:pPr>
    </w:lvl>
    <w:lvl w:ilvl="4" w:tplc="04190019" w:tentative="1">
      <w:start w:val="1"/>
      <w:numFmt w:val="lowerLetter"/>
      <w:lvlText w:val="%5."/>
      <w:lvlJc w:val="left"/>
      <w:pPr>
        <w:tabs>
          <w:tab w:val="num" w:pos="5007"/>
        </w:tabs>
        <w:ind w:left="5007" w:hanging="360"/>
      </w:pPr>
    </w:lvl>
    <w:lvl w:ilvl="5" w:tplc="0419001B" w:tentative="1">
      <w:start w:val="1"/>
      <w:numFmt w:val="lowerRoman"/>
      <w:lvlText w:val="%6."/>
      <w:lvlJc w:val="right"/>
      <w:pPr>
        <w:tabs>
          <w:tab w:val="num" w:pos="5727"/>
        </w:tabs>
        <w:ind w:left="5727" w:hanging="180"/>
      </w:pPr>
    </w:lvl>
    <w:lvl w:ilvl="6" w:tplc="0419000F" w:tentative="1">
      <w:start w:val="1"/>
      <w:numFmt w:val="decimal"/>
      <w:lvlText w:val="%7."/>
      <w:lvlJc w:val="left"/>
      <w:pPr>
        <w:tabs>
          <w:tab w:val="num" w:pos="6447"/>
        </w:tabs>
        <w:ind w:left="6447" w:hanging="360"/>
      </w:pPr>
    </w:lvl>
    <w:lvl w:ilvl="7" w:tplc="04190019" w:tentative="1">
      <w:start w:val="1"/>
      <w:numFmt w:val="lowerLetter"/>
      <w:lvlText w:val="%8."/>
      <w:lvlJc w:val="left"/>
      <w:pPr>
        <w:tabs>
          <w:tab w:val="num" w:pos="7167"/>
        </w:tabs>
        <w:ind w:left="7167" w:hanging="360"/>
      </w:pPr>
    </w:lvl>
    <w:lvl w:ilvl="8" w:tplc="0419001B" w:tentative="1">
      <w:start w:val="1"/>
      <w:numFmt w:val="lowerRoman"/>
      <w:lvlText w:val="%9."/>
      <w:lvlJc w:val="right"/>
      <w:pPr>
        <w:tabs>
          <w:tab w:val="num" w:pos="7887"/>
        </w:tabs>
        <w:ind w:left="7887" w:hanging="180"/>
      </w:pPr>
    </w:lvl>
  </w:abstractNum>
  <w:abstractNum w:abstractNumId="3">
    <w:nsid w:val="0FF150BD"/>
    <w:multiLevelType w:val="hybridMultilevel"/>
    <w:tmpl w:val="844CFC72"/>
    <w:lvl w:ilvl="0" w:tplc="49DE48D4">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F35CA7"/>
    <w:multiLevelType w:val="hybridMultilevel"/>
    <w:tmpl w:val="6F42C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373A3E"/>
    <w:multiLevelType w:val="hybridMultilevel"/>
    <w:tmpl w:val="07465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977DAA"/>
    <w:multiLevelType w:val="hybridMultilevel"/>
    <w:tmpl w:val="67DCD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2142B7"/>
    <w:multiLevelType w:val="multilevel"/>
    <w:tmpl w:val="4C166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DE1CCA"/>
    <w:multiLevelType w:val="multilevel"/>
    <w:tmpl w:val="6E24E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4D01C0"/>
    <w:multiLevelType w:val="hybridMultilevel"/>
    <w:tmpl w:val="04741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33194D"/>
    <w:multiLevelType w:val="hybridMultilevel"/>
    <w:tmpl w:val="93FEE12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2FBF6E0D"/>
    <w:multiLevelType w:val="multilevel"/>
    <w:tmpl w:val="4B86D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CA2400"/>
    <w:multiLevelType w:val="hybridMultilevel"/>
    <w:tmpl w:val="B8A0886C"/>
    <w:lvl w:ilvl="0" w:tplc="B3AC3D4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3">
    <w:nsid w:val="3A11527E"/>
    <w:multiLevelType w:val="hybridMultilevel"/>
    <w:tmpl w:val="096CB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55327E"/>
    <w:multiLevelType w:val="hybridMultilevel"/>
    <w:tmpl w:val="E3283ADE"/>
    <w:lvl w:ilvl="0" w:tplc="7570C3F4">
      <w:start w:val="1"/>
      <w:numFmt w:val="decimal"/>
      <w:lvlText w:val="%1."/>
      <w:lvlJc w:val="left"/>
      <w:pPr>
        <w:ind w:left="-273" w:hanging="360"/>
      </w:pPr>
      <w:rPr>
        <w:rFonts w:hint="default"/>
      </w:r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15">
    <w:nsid w:val="439D0F52"/>
    <w:multiLevelType w:val="multilevel"/>
    <w:tmpl w:val="D8086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F5031E"/>
    <w:multiLevelType w:val="hybridMultilevel"/>
    <w:tmpl w:val="651A1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49013E"/>
    <w:multiLevelType w:val="hybridMultilevel"/>
    <w:tmpl w:val="AC76C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DE1D6D"/>
    <w:multiLevelType w:val="multilevel"/>
    <w:tmpl w:val="31D4D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671A57"/>
    <w:multiLevelType w:val="hybridMultilevel"/>
    <w:tmpl w:val="A5E48BE2"/>
    <w:lvl w:ilvl="0" w:tplc="04190001">
      <w:start w:val="1"/>
      <w:numFmt w:val="bullet"/>
      <w:lvlText w:val=""/>
      <w:lvlJc w:val="left"/>
      <w:pPr>
        <w:ind w:left="-272" w:hanging="360"/>
      </w:pPr>
      <w:rPr>
        <w:rFonts w:ascii="Symbol" w:hAnsi="Symbol" w:hint="default"/>
      </w:rPr>
    </w:lvl>
    <w:lvl w:ilvl="1" w:tplc="04190003" w:tentative="1">
      <w:start w:val="1"/>
      <w:numFmt w:val="bullet"/>
      <w:lvlText w:val="o"/>
      <w:lvlJc w:val="left"/>
      <w:pPr>
        <w:ind w:left="448" w:hanging="360"/>
      </w:pPr>
      <w:rPr>
        <w:rFonts w:ascii="Courier New" w:hAnsi="Courier New" w:cs="Courier New" w:hint="default"/>
      </w:rPr>
    </w:lvl>
    <w:lvl w:ilvl="2" w:tplc="04190005" w:tentative="1">
      <w:start w:val="1"/>
      <w:numFmt w:val="bullet"/>
      <w:lvlText w:val=""/>
      <w:lvlJc w:val="left"/>
      <w:pPr>
        <w:ind w:left="1168" w:hanging="360"/>
      </w:pPr>
      <w:rPr>
        <w:rFonts w:ascii="Wingdings" w:hAnsi="Wingdings" w:hint="default"/>
      </w:rPr>
    </w:lvl>
    <w:lvl w:ilvl="3" w:tplc="04190001" w:tentative="1">
      <w:start w:val="1"/>
      <w:numFmt w:val="bullet"/>
      <w:lvlText w:val=""/>
      <w:lvlJc w:val="left"/>
      <w:pPr>
        <w:ind w:left="1888" w:hanging="360"/>
      </w:pPr>
      <w:rPr>
        <w:rFonts w:ascii="Symbol" w:hAnsi="Symbol" w:hint="default"/>
      </w:rPr>
    </w:lvl>
    <w:lvl w:ilvl="4" w:tplc="04190003" w:tentative="1">
      <w:start w:val="1"/>
      <w:numFmt w:val="bullet"/>
      <w:lvlText w:val="o"/>
      <w:lvlJc w:val="left"/>
      <w:pPr>
        <w:ind w:left="2608" w:hanging="360"/>
      </w:pPr>
      <w:rPr>
        <w:rFonts w:ascii="Courier New" w:hAnsi="Courier New" w:cs="Courier New" w:hint="default"/>
      </w:rPr>
    </w:lvl>
    <w:lvl w:ilvl="5" w:tplc="04190005" w:tentative="1">
      <w:start w:val="1"/>
      <w:numFmt w:val="bullet"/>
      <w:lvlText w:val=""/>
      <w:lvlJc w:val="left"/>
      <w:pPr>
        <w:ind w:left="3328" w:hanging="360"/>
      </w:pPr>
      <w:rPr>
        <w:rFonts w:ascii="Wingdings" w:hAnsi="Wingdings" w:hint="default"/>
      </w:rPr>
    </w:lvl>
    <w:lvl w:ilvl="6" w:tplc="04190001" w:tentative="1">
      <w:start w:val="1"/>
      <w:numFmt w:val="bullet"/>
      <w:lvlText w:val=""/>
      <w:lvlJc w:val="left"/>
      <w:pPr>
        <w:ind w:left="4048" w:hanging="360"/>
      </w:pPr>
      <w:rPr>
        <w:rFonts w:ascii="Symbol" w:hAnsi="Symbol" w:hint="default"/>
      </w:rPr>
    </w:lvl>
    <w:lvl w:ilvl="7" w:tplc="04190003" w:tentative="1">
      <w:start w:val="1"/>
      <w:numFmt w:val="bullet"/>
      <w:lvlText w:val="o"/>
      <w:lvlJc w:val="left"/>
      <w:pPr>
        <w:ind w:left="4768" w:hanging="360"/>
      </w:pPr>
      <w:rPr>
        <w:rFonts w:ascii="Courier New" w:hAnsi="Courier New" w:cs="Courier New" w:hint="default"/>
      </w:rPr>
    </w:lvl>
    <w:lvl w:ilvl="8" w:tplc="04190005" w:tentative="1">
      <w:start w:val="1"/>
      <w:numFmt w:val="bullet"/>
      <w:lvlText w:val=""/>
      <w:lvlJc w:val="left"/>
      <w:pPr>
        <w:ind w:left="5488" w:hanging="360"/>
      </w:pPr>
      <w:rPr>
        <w:rFonts w:ascii="Wingdings" w:hAnsi="Wingdings" w:hint="default"/>
      </w:rPr>
    </w:lvl>
  </w:abstractNum>
  <w:abstractNum w:abstractNumId="20">
    <w:nsid w:val="5F6441B5"/>
    <w:multiLevelType w:val="hybridMultilevel"/>
    <w:tmpl w:val="08DC2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F8F4CA1"/>
    <w:multiLevelType w:val="hybridMultilevel"/>
    <w:tmpl w:val="216C9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57B62A5"/>
    <w:multiLevelType w:val="hybridMultilevel"/>
    <w:tmpl w:val="CB1EB4FA"/>
    <w:lvl w:ilvl="0" w:tplc="89C81EBE">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69704E02"/>
    <w:multiLevelType w:val="multilevel"/>
    <w:tmpl w:val="EED02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DE3D41"/>
    <w:multiLevelType w:val="hybridMultilevel"/>
    <w:tmpl w:val="301AA04A"/>
    <w:lvl w:ilvl="0" w:tplc="04190001">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2868"/>
        </w:tabs>
        <w:ind w:left="2868" w:hanging="360"/>
      </w:pPr>
      <w:rPr>
        <w:rFonts w:ascii="Courier New" w:hAnsi="Courier New" w:cs="Courier New" w:hint="default"/>
      </w:rPr>
    </w:lvl>
    <w:lvl w:ilvl="2" w:tplc="04190005" w:tentative="1">
      <w:start w:val="1"/>
      <w:numFmt w:val="bullet"/>
      <w:lvlText w:val=""/>
      <w:lvlJc w:val="left"/>
      <w:pPr>
        <w:tabs>
          <w:tab w:val="num" w:pos="3588"/>
        </w:tabs>
        <w:ind w:left="3588" w:hanging="360"/>
      </w:pPr>
      <w:rPr>
        <w:rFonts w:ascii="Wingdings" w:hAnsi="Wingdings" w:hint="default"/>
      </w:rPr>
    </w:lvl>
    <w:lvl w:ilvl="3" w:tplc="04190001" w:tentative="1">
      <w:start w:val="1"/>
      <w:numFmt w:val="bullet"/>
      <w:lvlText w:val=""/>
      <w:lvlJc w:val="left"/>
      <w:pPr>
        <w:tabs>
          <w:tab w:val="num" w:pos="4308"/>
        </w:tabs>
        <w:ind w:left="4308" w:hanging="360"/>
      </w:pPr>
      <w:rPr>
        <w:rFonts w:ascii="Symbol" w:hAnsi="Symbol" w:hint="default"/>
      </w:rPr>
    </w:lvl>
    <w:lvl w:ilvl="4" w:tplc="04190003" w:tentative="1">
      <w:start w:val="1"/>
      <w:numFmt w:val="bullet"/>
      <w:lvlText w:val="o"/>
      <w:lvlJc w:val="left"/>
      <w:pPr>
        <w:tabs>
          <w:tab w:val="num" w:pos="5028"/>
        </w:tabs>
        <w:ind w:left="5028" w:hanging="360"/>
      </w:pPr>
      <w:rPr>
        <w:rFonts w:ascii="Courier New" w:hAnsi="Courier New" w:cs="Courier New" w:hint="default"/>
      </w:rPr>
    </w:lvl>
    <w:lvl w:ilvl="5" w:tplc="04190005" w:tentative="1">
      <w:start w:val="1"/>
      <w:numFmt w:val="bullet"/>
      <w:lvlText w:val=""/>
      <w:lvlJc w:val="left"/>
      <w:pPr>
        <w:tabs>
          <w:tab w:val="num" w:pos="5748"/>
        </w:tabs>
        <w:ind w:left="5748" w:hanging="360"/>
      </w:pPr>
      <w:rPr>
        <w:rFonts w:ascii="Wingdings" w:hAnsi="Wingdings" w:hint="default"/>
      </w:rPr>
    </w:lvl>
    <w:lvl w:ilvl="6" w:tplc="04190001" w:tentative="1">
      <w:start w:val="1"/>
      <w:numFmt w:val="bullet"/>
      <w:lvlText w:val=""/>
      <w:lvlJc w:val="left"/>
      <w:pPr>
        <w:tabs>
          <w:tab w:val="num" w:pos="6468"/>
        </w:tabs>
        <w:ind w:left="6468" w:hanging="360"/>
      </w:pPr>
      <w:rPr>
        <w:rFonts w:ascii="Symbol" w:hAnsi="Symbol" w:hint="default"/>
      </w:rPr>
    </w:lvl>
    <w:lvl w:ilvl="7" w:tplc="04190003" w:tentative="1">
      <w:start w:val="1"/>
      <w:numFmt w:val="bullet"/>
      <w:lvlText w:val="o"/>
      <w:lvlJc w:val="left"/>
      <w:pPr>
        <w:tabs>
          <w:tab w:val="num" w:pos="7188"/>
        </w:tabs>
        <w:ind w:left="7188" w:hanging="360"/>
      </w:pPr>
      <w:rPr>
        <w:rFonts w:ascii="Courier New" w:hAnsi="Courier New" w:cs="Courier New" w:hint="default"/>
      </w:rPr>
    </w:lvl>
    <w:lvl w:ilvl="8" w:tplc="04190005" w:tentative="1">
      <w:start w:val="1"/>
      <w:numFmt w:val="bullet"/>
      <w:lvlText w:val=""/>
      <w:lvlJc w:val="left"/>
      <w:pPr>
        <w:tabs>
          <w:tab w:val="num" w:pos="7908"/>
        </w:tabs>
        <w:ind w:left="7908" w:hanging="360"/>
      </w:pPr>
      <w:rPr>
        <w:rFonts w:ascii="Wingdings" w:hAnsi="Wingdings" w:hint="default"/>
      </w:rPr>
    </w:lvl>
  </w:abstractNum>
  <w:abstractNum w:abstractNumId="25">
    <w:nsid w:val="6F833254"/>
    <w:multiLevelType w:val="multilevel"/>
    <w:tmpl w:val="D654F01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754E0AED"/>
    <w:multiLevelType w:val="hybridMultilevel"/>
    <w:tmpl w:val="ABB4915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7A4C0F73"/>
    <w:multiLevelType w:val="hybridMultilevel"/>
    <w:tmpl w:val="4D4E1F98"/>
    <w:lvl w:ilvl="0" w:tplc="A63234E2">
      <w:start w:val="1"/>
      <w:numFmt w:val="decimal"/>
      <w:lvlText w:val="%1."/>
      <w:lvlJc w:val="left"/>
      <w:pPr>
        <w:tabs>
          <w:tab w:val="num" w:pos="2127"/>
        </w:tabs>
        <w:ind w:left="2127" w:hanging="360"/>
      </w:pPr>
      <w:rPr>
        <w:rFonts w:hint="default"/>
        <w:b/>
        <w:i/>
        <w:color w:val="auto"/>
      </w:rPr>
    </w:lvl>
    <w:lvl w:ilvl="1" w:tplc="6464E0C8">
      <w:start w:val="1"/>
      <w:numFmt w:val="bullet"/>
      <w:lvlText w:val=""/>
      <w:lvlJc w:val="left"/>
      <w:pPr>
        <w:tabs>
          <w:tab w:val="num" w:pos="2847"/>
        </w:tabs>
        <w:ind w:left="2847" w:hanging="360"/>
      </w:pPr>
      <w:rPr>
        <w:rFonts w:ascii="Symbol" w:hAnsi="Symbol" w:hint="default"/>
        <w:b/>
        <w:i w:val="0"/>
      </w:rPr>
    </w:lvl>
    <w:lvl w:ilvl="2" w:tplc="0419001B" w:tentative="1">
      <w:start w:val="1"/>
      <w:numFmt w:val="lowerRoman"/>
      <w:lvlText w:val="%3."/>
      <w:lvlJc w:val="right"/>
      <w:pPr>
        <w:tabs>
          <w:tab w:val="num" w:pos="3567"/>
        </w:tabs>
        <w:ind w:left="3567" w:hanging="180"/>
      </w:pPr>
    </w:lvl>
    <w:lvl w:ilvl="3" w:tplc="0419000F" w:tentative="1">
      <w:start w:val="1"/>
      <w:numFmt w:val="decimal"/>
      <w:lvlText w:val="%4."/>
      <w:lvlJc w:val="left"/>
      <w:pPr>
        <w:tabs>
          <w:tab w:val="num" w:pos="4287"/>
        </w:tabs>
        <w:ind w:left="4287" w:hanging="360"/>
      </w:pPr>
    </w:lvl>
    <w:lvl w:ilvl="4" w:tplc="04190019" w:tentative="1">
      <w:start w:val="1"/>
      <w:numFmt w:val="lowerLetter"/>
      <w:lvlText w:val="%5."/>
      <w:lvlJc w:val="left"/>
      <w:pPr>
        <w:tabs>
          <w:tab w:val="num" w:pos="5007"/>
        </w:tabs>
        <w:ind w:left="5007" w:hanging="360"/>
      </w:pPr>
    </w:lvl>
    <w:lvl w:ilvl="5" w:tplc="0419001B" w:tentative="1">
      <w:start w:val="1"/>
      <w:numFmt w:val="lowerRoman"/>
      <w:lvlText w:val="%6."/>
      <w:lvlJc w:val="right"/>
      <w:pPr>
        <w:tabs>
          <w:tab w:val="num" w:pos="5727"/>
        </w:tabs>
        <w:ind w:left="5727" w:hanging="180"/>
      </w:pPr>
    </w:lvl>
    <w:lvl w:ilvl="6" w:tplc="0419000F" w:tentative="1">
      <w:start w:val="1"/>
      <w:numFmt w:val="decimal"/>
      <w:lvlText w:val="%7."/>
      <w:lvlJc w:val="left"/>
      <w:pPr>
        <w:tabs>
          <w:tab w:val="num" w:pos="6447"/>
        </w:tabs>
        <w:ind w:left="6447" w:hanging="360"/>
      </w:pPr>
    </w:lvl>
    <w:lvl w:ilvl="7" w:tplc="04190019" w:tentative="1">
      <w:start w:val="1"/>
      <w:numFmt w:val="lowerLetter"/>
      <w:lvlText w:val="%8."/>
      <w:lvlJc w:val="left"/>
      <w:pPr>
        <w:tabs>
          <w:tab w:val="num" w:pos="7167"/>
        </w:tabs>
        <w:ind w:left="7167" w:hanging="360"/>
      </w:pPr>
    </w:lvl>
    <w:lvl w:ilvl="8" w:tplc="0419001B" w:tentative="1">
      <w:start w:val="1"/>
      <w:numFmt w:val="lowerRoman"/>
      <w:lvlText w:val="%9."/>
      <w:lvlJc w:val="right"/>
      <w:pPr>
        <w:tabs>
          <w:tab w:val="num" w:pos="7887"/>
        </w:tabs>
        <w:ind w:left="7887" w:hanging="180"/>
      </w:pPr>
    </w:lvl>
  </w:abstractNum>
  <w:abstractNum w:abstractNumId="28">
    <w:nsid w:val="7E4D16C0"/>
    <w:multiLevelType w:val="hybridMultilevel"/>
    <w:tmpl w:val="DB222C9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nsid w:val="7F397884"/>
    <w:multiLevelType w:val="hybridMultilevel"/>
    <w:tmpl w:val="84B6B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FE70C4B"/>
    <w:multiLevelType w:val="hybridMultilevel"/>
    <w:tmpl w:val="7B946AE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5"/>
  </w:num>
  <w:num w:numId="2">
    <w:abstractNumId w:val="26"/>
  </w:num>
  <w:num w:numId="3">
    <w:abstractNumId w:val="19"/>
  </w:num>
  <w:num w:numId="4">
    <w:abstractNumId w:val="20"/>
  </w:num>
  <w:num w:numId="5">
    <w:abstractNumId w:val="5"/>
  </w:num>
  <w:num w:numId="6">
    <w:abstractNumId w:val="4"/>
  </w:num>
  <w:num w:numId="7">
    <w:abstractNumId w:val="3"/>
  </w:num>
  <w:num w:numId="8">
    <w:abstractNumId w:val="0"/>
  </w:num>
  <w:num w:numId="9">
    <w:abstractNumId w:val="12"/>
  </w:num>
  <w:num w:numId="10">
    <w:abstractNumId w:val="14"/>
  </w:num>
  <w:num w:numId="11">
    <w:abstractNumId w:val="13"/>
  </w:num>
  <w:num w:numId="12">
    <w:abstractNumId w:val="29"/>
  </w:num>
  <w:num w:numId="13">
    <w:abstractNumId w:val="21"/>
  </w:num>
  <w:num w:numId="14">
    <w:abstractNumId w:val="16"/>
  </w:num>
  <w:num w:numId="15">
    <w:abstractNumId w:val="27"/>
  </w:num>
  <w:num w:numId="16">
    <w:abstractNumId w:val="17"/>
  </w:num>
  <w:num w:numId="17">
    <w:abstractNumId w:val="10"/>
  </w:num>
  <w:num w:numId="18">
    <w:abstractNumId w:val="30"/>
  </w:num>
  <w:num w:numId="19">
    <w:abstractNumId w:val="1"/>
  </w:num>
  <w:num w:numId="20">
    <w:abstractNumId w:val="2"/>
  </w:num>
  <w:num w:numId="21">
    <w:abstractNumId w:val="24"/>
  </w:num>
  <w:num w:numId="22">
    <w:abstractNumId w:val="8"/>
  </w:num>
  <w:num w:numId="23">
    <w:abstractNumId w:val="23"/>
  </w:num>
  <w:num w:numId="24">
    <w:abstractNumId w:val="9"/>
  </w:num>
  <w:num w:numId="25">
    <w:abstractNumId w:val="6"/>
  </w:num>
  <w:num w:numId="26">
    <w:abstractNumId w:val="22"/>
  </w:num>
  <w:num w:numId="27">
    <w:abstractNumId w:val="18"/>
  </w:num>
  <w:num w:numId="28">
    <w:abstractNumId w:val="11"/>
  </w:num>
  <w:num w:numId="29">
    <w:abstractNumId w:val="7"/>
  </w:num>
  <w:num w:numId="30">
    <w:abstractNumId w:val="15"/>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BB9"/>
    <w:rsid w:val="000007C6"/>
    <w:rsid w:val="00000972"/>
    <w:rsid w:val="00005851"/>
    <w:rsid w:val="00005E50"/>
    <w:rsid w:val="00011FF2"/>
    <w:rsid w:val="0002156D"/>
    <w:rsid w:val="00022CCE"/>
    <w:rsid w:val="00022D7A"/>
    <w:rsid w:val="00030747"/>
    <w:rsid w:val="000355A5"/>
    <w:rsid w:val="00037ED3"/>
    <w:rsid w:val="0004013D"/>
    <w:rsid w:val="000420E4"/>
    <w:rsid w:val="00054F62"/>
    <w:rsid w:val="000559F7"/>
    <w:rsid w:val="00064037"/>
    <w:rsid w:val="0006422D"/>
    <w:rsid w:val="00067E52"/>
    <w:rsid w:val="00070619"/>
    <w:rsid w:val="000762A9"/>
    <w:rsid w:val="0007675B"/>
    <w:rsid w:val="000854E0"/>
    <w:rsid w:val="00092591"/>
    <w:rsid w:val="00092E9C"/>
    <w:rsid w:val="00096BDC"/>
    <w:rsid w:val="000A0226"/>
    <w:rsid w:val="000A73A9"/>
    <w:rsid w:val="000B045A"/>
    <w:rsid w:val="000B208A"/>
    <w:rsid w:val="000B3938"/>
    <w:rsid w:val="000B5948"/>
    <w:rsid w:val="000C0E7F"/>
    <w:rsid w:val="000D545A"/>
    <w:rsid w:val="000E48B1"/>
    <w:rsid w:val="000F17D6"/>
    <w:rsid w:val="00101936"/>
    <w:rsid w:val="00101B81"/>
    <w:rsid w:val="0010707F"/>
    <w:rsid w:val="001102D8"/>
    <w:rsid w:val="00113B77"/>
    <w:rsid w:val="00125CC9"/>
    <w:rsid w:val="00126995"/>
    <w:rsid w:val="0013406D"/>
    <w:rsid w:val="00150DBD"/>
    <w:rsid w:val="001523D8"/>
    <w:rsid w:val="00155660"/>
    <w:rsid w:val="00156F85"/>
    <w:rsid w:val="00161B5B"/>
    <w:rsid w:val="0016461E"/>
    <w:rsid w:val="0017509F"/>
    <w:rsid w:val="00176301"/>
    <w:rsid w:val="00184AF6"/>
    <w:rsid w:val="00186B27"/>
    <w:rsid w:val="001A2F66"/>
    <w:rsid w:val="001A72F0"/>
    <w:rsid w:val="001B0339"/>
    <w:rsid w:val="001D0B08"/>
    <w:rsid w:val="001D68BB"/>
    <w:rsid w:val="001E06E0"/>
    <w:rsid w:val="001E2DDD"/>
    <w:rsid w:val="0020191C"/>
    <w:rsid w:val="00213B71"/>
    <w:rsid w:val="0021471C"/>
    <w:rsid w:val="002222BC"/>
    <w:rsid w:val="00225185"/>
    <w:rsid w:val="0023717B"/>
    <w:rsid w:val="00240BC0"/>
    <w:rsid w:val="002501EA"/>
    <w:rsid w:val="00252D5C"/>
    <w:rsid w:val="002572DB"/>
    <w:rsid w:val="002662CC"/>
    <w:rsid w:val="002748A2"/>
    <w:rsid w:val="002765C3"/>
    <w:rsid w:val="00277003"/>
    <w:rsid w:val="00291CCB"/>
    <w:rsid w:val="002920F4"/>
    <w:rsid w:val="00293E58"/>
    <w:rsid w:val="00295B72"/>
    <w:rsid w:val="002A1F1F"/>
    <w:rsid w:val="002A3109"/>
    <w:rsid w:val="002A3543"/>
    <w:rsid w:val="002A7217"/>
    <w:rsid w:val="002B6A17"/>
    <w:rsid w:val="002C3232"/>
    <w:rsid w:val="002C681B"/>
    <w:rsid w:val="002D0BF3"/>
    <w:rsid w:val="002D14FA"/>
    <w:rsid w:val="002D22E5"/>
    <w:rsid w:val="002D2344"/>
    <w:rsid w:val="002D3134"/>
    <w:rsid w:val="002D65AC"/>
    <w:rsid w:val="002E4C3F"/>
    <w:rsid w:val="002E4EC6"/>
    <w:rsid w:val="002E53A8"/>
    <w:rsid w:val="002F303F"/>
    <w:rsid w:val="002F4ACC"/>
    <w:rsid w:val="002F6317"/>
    <w:rsid w:val="00305A6F"/>
    <w:rsid w:val="00306AFC"/>
    <w:rsid w:val="00310998"/>
    <w:rsid w:val="00311EA0"/>
    <w:rsid w:val="0031328E"/>
    <w:rsid w:val="00315637"/>
    <w:rsid w:val="00332EEA"/>
    <w:rsid w:val="003358FF"/>
    <w:rsid w:val="00337A3B"/>
    <w:rsid w:val="003412FF"/>
    <w:rsid w:val="00341E81"/>
    <w:rsid w:val="003456FF"/>
    <w:rsid w:val="003462EE"/>
    <w:rsid w:val="00346EC1"/>
    <w:rsid w:val="0035268B"/>
    <w:rsid w:val="003547A7"/>
    <w:rsid w:val="003548D4"/>
    <w:rsid w:val="0035643F"/>
    <w:rsid w:val="00356553"/>
    <w:rsid w:val="003601A4"/>
    <w:rsid w:val="00360F09"/>
    <w:rsid w:val="0036359A"/>
    <w:rsid w:val="0037219C"/>
    <w:rsid w:val="00372847"/>
    <w:rsid w:val="00373A6D"/>
    <w:rsid w:val="0037484C"/>
    <w:rsid w:val="00376A82"/>
    <w:rsid w:val="00376BB9"/>
    <w:rsid w:val="003802F1"/>
    <w:rsid w:val="003841E9"/>
    <w:rsid w:val="003A5A4A"/>
    <w:rsid w:val="003B195C"/>
    <w:rsid w:val="003B4BB7"/>
    <w:rsid w:val="003C08D7"/>
    <w:rsid w:val="003C3AD1"/>
    <w:rsid w:val="003C4065"/>
    <w:rsid w:val="003C4C99"/>
    <w:rsid w:val="003D26C5"/>
    <w:rsid w:val="003D4FDE"/>
    <w:rsid w:val="003D5C78"/>
    <w:rsid w:val="003D621E"/>
    <w:rsid w:val="003E2A47"/>
    <w:rsid w:val="003E3349"/>
    <w:rsid w:val="003E6E70"/>
    <w:rsid w:val="003E7F7B"/>
    <w:rsid w:val="003F2A96"/>
    <w:rsid w:val="00400F22"/>
    <w:rsid w:val="0040169D"/>
    <w:rsid w:val="0040480D"/>
    <w:rsid w:val="00404CDF"/>
    <w:rsid w:val="004077CD"/>
    <w:rsid w:val="004079E6"/>
    <w:rsid w:val="00407BE4"/>
    <w:rsid w:val="004306DB"/>
    <w:rsid w:val="00461E5F"/>
    <w:rsid w:val="00464B7D"/>
    <w:rsid w:val="00482F25"/>
    <w:rsid w:val="004837FE"/>
    <w:rsid w:val="0049264E"/>
    <w:rsid w:val="004963EF"/>
    <w:rsid w:val="00496F58"/>
    <w:rsid w:val="004A09A5"/>
    <w:rsid w:val="004B724B"/>
    <w:rsid w:val="004C00CB"/>
    <w:rsid w:val="004C25D9"/>
    <w:rsid w:val="004C6F11"/>
    <w:rsid w:val="004C7F22"/>
    <w:rsid w:val="004D035A"/>
    <w:rsid w:val="004E10EE"/>
    <w:rsid w:val="004E7A59"/>
    <w:rsid w:val="004F478C"/>
    <w:rsid w:val="004F643A"/>
    <w:rsid w:val="00504313"/>
    <w:rsid w:val="00510C75"/>
    <w:rsid w:val="00510F84"/>
    <w:rsid w:val="00512C27"/>
    <w:rsid w:val="00515CED"/>
    <w:rsid w:val="00523B03"/>
    <w:rsid w:val="00524F91"/>
    <w:rsid w:val="00530DA9"/>
    <w:rsid w:val="00531191"/>
    <w:rsid w:val="0053340D"/>
    <w:rsid w:val="005375D8"/>
    <w:rsid w:val="00556597"/>
    <w:rsid w:val="005571B9"/>
    <w:rsid w:val="00562F23"/>
    <w:rsid w:val="00565C31"/>
    <w:rsid w:val="005670B0"/>
    <w:rsid w:val="00575AEA"/>
    <w:rsid w:val="00593CD8"/>
    <w:rsid w:val="005B3938"/>
    <w:rsid w:val="005B68BA"/>
    <w:rsid w:val="005D00FF"/>
    <w:rsid w:val="005D01B3"/>
    <w:rsid w:val="005D1FBD"/>
    <w:rsid w:val="005D28A3"/>
    <w:rsid w:val="005D37EB"/>
    <w:rsid w:val="005D4707"/>
    <w:rsid w:val="005D5927"/>
    <w:rsid w:val="005D6129"/>
    <w:rsid w:val="005D67E3"/>
    <w:rsid w:val="005E179D"/>
    <w:rsid w:val="005E3746"/>
    <w:rsid w:val="005E3E2F"/>
    <w:rsid w:val="0060209E"/>
    <w:rsid w:val="00605F4E"/>
    <w:rsid w:val="00617DE5"/>
    <w:rsid w:val="006244FB"/>
    <w:rsid w:val="00646BA0"/>
    <w:rsid w:val="00657CD8"/>
    <w:rsid w:val="00670950"/>
    <w:rsid w:val="00674A19"/>
    <w:rsid w:val="00674E9F"/>
    <w:rsid w:val="00680A6E"/>
    <w:rsid w:val="00684725"/>
    <w:rsid w:val="00684CE4"/>
    <w:rsid w:val="0068678F"/>
    <w:rsid w:val="00692D15"/>
    <w:rsid w:val="00693070"/>
    <w:rsid w:val="006953E7"/>
    <w:rsid w:val="006B0C4B"/>
    <w:rsid w:val="006C06C8"/>
    <w:rsid w:val="006C2FF5"/>
    <w:rsid w:val="006C7F3D"/>
    <w:rsid w:val="006D22D9"/>
    <w:rsid w:val="006D30FC"/>
    <w:rsid w:val="006F2F04"/>
    <w:rsid w:val="006F38C2"/>
    <w:rsid w:val="006F4055"/>
    <w:rsid w:val="00700F78"/>
    <w:rsid w:val="00701DFD"/>
    <w:rsid w:val="007028EA"/>
    <w:rsid w:val="00705500"/>
    <w:rsid w:val="00711204"/>
    <w:rsid w:val="00711298"/>
    <w:rsid w:val="00715FAD"/>
    <w:rsid w:val="007320AB"/>
    <w:rsid w:val="00732626"/>
    <w:rsid w:val="007338F7"/>
    <w:rsid w:val="00755D37"/>
    <w:rsid w:val="007628ED"/>
    <w:rsid w:val="0076611C"/>
    <w:rsid w:val="00777A81"/>
    <w:rsid w:val="007837F5"/>
    <w:rsid w:val="00790ACD"/>
    <w:rsid w:val="00793443"/>
    <w:rsid w:val="007A1235"/>
    <w:rsid w:val="007A4EA2"/>
    <w:rsid w:val="007A7912"/>
    <w:rsid w:val="007B49E8"/>
    <w:rsid w:val="007B533C"/>
    <w:rsid w:val="007C1045"/>
    <w:rsid w:val="007D26FC"/>
    <w:rsid w:val="007D730F"/>
    <w:rsid w:val="007E23C5"/>
    <w:rsid w:val="007E53D5"/>
    <w:rsid w:val="007F4F25"/>
    <w:rsid w:val="0080036B"/>
    <w:rsid w:val="00803677"/>
    <w:rsid w:val="00804483"/>
    <w:rsid w:val="008073DA"/>
    <w:rsid w:val="00807FD5"/>
    <w:rsid w:val="00813528"/>
    <w:rsid w:val="00817564"/>
    <w:rsid w:val="00820AF9"/>
    <w:rsid w:val="00823AAC"/>
    <w:rsid w:val="00825172"/>
    <w:rsid w:val="0082670F"/>
    <w:rsid w:val="00831726"/>
    <w:rsid w:val="00831F12"/>
    <w:rsid w:val="00832B80"/>
    <w:rsid w:val="00835D43"/>
    <w:rsid w:val="00835F9E"/>
    <w:rsid w:val="008402AE"/>
    <w:rsid w:val="0084286A"/>
    <w:rsid w:val="00846157"/>
    <w:rsid w:val="00865702"/>
    <w:rsid w:val="008701CA"/>
    <w:rsid w:val="008800FB"/>
    <w:rsid w:val="00886ABD"/>
    <w:rsid w:val="00890C87"/>
    <w:rsid w:val="008A31AF"/>
    <w:rsid w:val="008B694A"/>
    <w:rsid w:val="008C4C2A"/>
    <w:rsid w:val="008C72BC"/>
    <w:rsid w:val="008D123E"/>
    <w:rsid w:val="008E3F1D"/>
    <w:rsid w:val="008F04E2"/>
    <w:rsid w:val="008F152F"/>
    <w:rsid w:val="00924380"/>
    <w:rsid w:val="00925668"/>
    <w:rsid w:val="009305CD"/>
    <w:rsid w:val="009421B0"/>
    <w:rsid w:val="00942CC4"/>
    <w:rsid w:val="00942D2A"/>
    <w:rsid w:val="00945E6C"/>
    <w:rsid w:val="009507CD"/>
    <w:rsid w:val="0095540B"/>
    <w:rsid w:val="00964ABB"/>
    <w:rsid w:val="00965975"/>
    <w:rsid w:val="00971597"/>
    <w:rsid w:val="00972693"/>
    <w:rsid w:val="00972B83"/>
    <w:rsid w:val="00974A6B"/>
    <w:rsid w:val="00976A09"/>
    <w:rsid w:val="009777B5"/>
    <w:rsid w:val="00977F9D"/>
    <w:rsid w:val="0098132A"/>
    <w:rsid w:val="009A278A"/>
    <w:rsid w:val="009A5EF4"/>
    <w:rsid w:val="009A6B4D"/>
    <w:rsid w:val="009B0879"/>
    <w:rsid w:val="009B5A6F"/>
    <w:rsid w:val="009C2797"/>
    <w:rsid w:val="009C3251"/>
    <w:rsid w:val="009D596F"/>
    <w:rsid w:val="009E287A"/>
    <w:rsid w:val="00A12D6D"/>
    <w:rsid w:val="00A17FA3"/>
    <w:rsid w:val="00A21C7A"/>
    <w:rsid w:val="00A236B5"/>
    <w:rsid w:val="00A31062"/>
    <w:rsid w:val="00A43796"/>
    <w:rsid w:val="00A46844"/>
    <w:rsid w:val="00A5453A"/>
    <w:rsid w:val="00A72555"/>
    <w:rsid w:val="00A74EA5"/>
    <w:rsid w:val="00A85004"/>
    <w:rsid w:val="00A85E3C"/>
    <w:rsid w:val="00A9274D"/>
    <w:rsid w:val="00A974D8"/>
    <w:rsid w:val="00AA1258"/>
    <w:rsid w:val="00AB1F9B"/>
    <w:rsid w:val="00AC6108"/>
    <w:rsid w:val="00AD4EF1"/>
    <w:rsid w:val="00AE6CCD"/>
    <w:rsid w:val="00AE70F4"/>
    <w:rsid w:val="00AF0A6E"/>
    <w:rsid w:val="00AF4945"/>
    <w:rsid w:val="00AF6973"/>
    <w:rsid w:val="00AF7FA0"/>
    <w:rsid w:val="00B13D28"/>
    <w:rsid w:val="00B25020"/>
    <w:rsid w:val="00B30524"/>
    <w:rsid w:val="00B346FB"/>
    <w:rsid w:val="00B4751C"/>
    <w:rsid w:val="00B52F4F"/>
    <w:rsid w:val="00B61BEA"/>
    <w:rsid w:val="00B706C3"/>
    <w:rsid w:val="00B8358B"/>
    <w:rsid w:val="00B95834"/>
    <w:rsid w:val="00BA3BE7"/>
    <w:rsid w:val="00BB0AA6"/>
    <w:rsid w:val="00BB7350"/>
    <w:rsid w:val="00BC68F0"/>
    <w:rsid w:val="00BE1817"/>
    <w:rsid w:val="00BE6D30"/>
    <w:rsid w:val="00BF2040"/>
    <w:rsid w:val="00BF3D3F"/>
    <w:rsid w:val="00BF3E4F"/>
    <w:rsid w:val="00C0019F"/>
    <w:rsid w:val="00C1309D"/>
    <w:rsid w:val="00C142B2"/>
    <w:rsid w:val="00C150DE"/>
    <w:rsid w:val="00C2114E"/>
    <w:rsid w:val="00C21F99"/>
    <w:rsid w:val="00C27BDC"/>
    <w:rsid w:val="00C41B59"/>
    <w:rsid w:val="00C45CEB"/>
    <w:rsid w:val="00C50980"/>
    <w:rsid w:val="00C5235B"/>
    <w:rsid w:val="00C5490E"/>
    <w:rsid w:val="00C5713D"/>
    <w:rsid w:val="00C6116C"/>
    <w:rsid w:val="00C6491C"/>
    <w:rsid w:val="00C74618"/>
    <w:rsid w:val="00C8445D"/>
    <w:rsid w:val="00CA2F43"/>
    <w:rsid w:val="00CA4BF1"/>
    <w:rsid w:val="00CA7288"/>
    <w:rsid w:val="00CB0CE9"/>
    <w:rsid w:val="00CB0D2F"/>
    <w:rsid w:val="00CB5435"/>
    <w:rsid w:val="00CC02B4"/>
    <w:rsid w:val="00CC1AC6"/>
    <w:rsid w:val="00CC68D0"/>
    <w:rsid w:val="00CC75C3"/>
    <w:rsid w:val="00CD0286"/>
    <w:rsid w:val="00CD3B60"/>
    <w:rsid w:val="00CD557A"/>
    <w:rsid w:val="00CE2105"/>
    <w:rsid w:val="00CF0ED4"/>
    <w:rsid w:val="00CF3A26"/>
    <w:rsid w:val="00D028F8"/>
    <w:rsid w:val="00D1255E"/>
    <w:rsid w:val="00D15C7F"/>
    <w:rsid w:val="00D212D0"/>
    <w:rsid w:val="00D34174"/>
    <w:rsid w:val="00D34E54"/>
    <w:rsid w:val="00D3652A"/>
    <w:rsid w:val="00D4002E"/>
    <w:rsid w:val="00D41097"/>
    <w:rsid w:val="00D543D0"/>
    <w:rsid w:val="00D56989"/>
    <w:rsid w:val="00D67D0B"/>
    <w:rsid w:val="00D7042F"/>
    <w:rsid w:val="00D72085"/>
    <w:rsid w:val="00D87C0E"/>
    <w:rsid w:val="00D90E56"/>
    <w:rsid w:val="00DA04E9"/>
    <w:rsid w:val="00DB0AED"/>
    <w:rsid w:val="00DC206B"/>
    <w:rsid w:val="00DC2E1D"/>
    <w:rsid w:val="00DD75A1"/>
    <w:rsid w:val="00DE0DB0"/>
    <w:rsid w:val="00DF0939"/>
    <w:rsid w:val="00DF428A"/>
    <w:rsid w:val="00DF5CDC"/>
    <w:rsid w:val="00E00449"/>
    <w:rsid w:val="00E03230"/>
    <w:rsid w:val="00E042B6"/>
    <w:rsid w:val="00E051B1"/>
    <w:rsid w:val="00E21AEE"/>
    <w:rsid w:val="00E2309D"/>
    <w:rsid w:val="00E31D86"/>
    <w:rsid w:val="00E3299C"/>
    <w:rsid w:val="00E36296"/>
    <w:rsid w:val="00E4120A"/>
    <w:rsid w:val="00E50B0E"/>
    <w:rsid w:val="00E52ADC"/>
    <w:rsid w:val="00E5334E"/>
    <w:rsid w:val="00E5504C"/>
    <w:rsid w:val="00E76F64"/>
    <w:rsid w:val="00E77DEA"/>
    <w:rsid w:val="00E91741"/>
    <w:rsid w:val="00EA3DB8"/>
    <w:rsid w:val="00EB0B5F"/>
    <w:rsid w:val="00EB2008"/>
    <w:rsid w:val="00EB2373"/>
    <w:rsid w:val="00EB28D4"/>
    <w:rsid w:val="00EB7C32"/>
    <w:rsid w:val="00EC05F1"/>
    <w:rsid w:val="00EC0A74"/>
    <w:rsid w:val="00EC5DB8"/>
    <w:rsid w:val="00EE009B"/>
    <w:rsid w:val="00EE0902"/>
    <w:rsid w:val="00EE353E"/>
    <w:rsid w:val="00EF1297"/>
    <w:rsid w:val="00F01764"/>
    <w:rsid w:val="00F02285"/>
    <w:rsid w:val="00F073FE"/>
    <w:rsid w:val="00F1649A"/>
    <w:rsid w:val="00F1714D"/>
    <w:rsid w:val="00F1737C"/>
    <w:rsid w:val="00F21CB8"/>
    <w:rsid w:val="00F22DD6"/>
    <w:rsid w:val="00F33D70"/>
    <w:rsid w:val="00F5070B"/>
    <w:rsid w:val="00F51723"/>
    <w:rsid w:val="00F53BDF"/>
    <w:rsid w:val="00F573F3"/>
    <w:rsid w:val="00F6254C"/>
    <w:rsid w:val="00F77385"/>
    <w:rsid w:val="00F832B1"/>
    <w:rsid w:val="00F83D68"/>
    <w:rsid w:val="00F902C8"/>
    <w:rsid w:val="00F90410"/>
    <w:rsid w:val="00F97492"/>
    <w:rsid w:val="00FA2148"/>
    <w:rsid w:val="00FB42DC"/>
    <w:rsid w:val="00FB514D"/>
    <w:rsid w:val="00FD0860"/>
    <w:rsid w:val="00FD566B"/>
    <w:rsid w:val="00FE1515"/>
    <w:rsid w:val="00FF0335"/>
    <w:rsid w:val="00FF1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BB9"/>
    <w:pPr>
      <w:spacing w:after="200" w:line="276" w:lineRule="auto"/>
    </w:pPr>
    <w:rPr>
      <w:rFonts w:cs="Calibri"/>
      <w:sz w:val="22"/>
      <w:szCs w:val="22"/>
      <w:lang w:eastAsia="en-US"/>
    </w:rPr>
  </w:style>
  <w:style w:type="paragraph" w:styleId="1">
    <w:name w:val="heading 1"/>
    <w:basedOn w:val="a"/>
    <w:link w:val="10"/>
    <w:uiPriority w:val="99"/>
    <w:qFormat/>
    <w:locked/>
    <w:rsid w:val="00B706C3"/>
    <w:pPr>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paragraph" w:styleId="3">
    <w:name w:val="heading 3"/>
    <w:basedOn w:val="a"/>
    <w:next w:val="a"/>
    <w:link w:val="30"/>
    <w:semiHidden/>
    <w:unhideWhenUsed/>
    <w:qFormat/>
    <w:locked/>
    <w:rsid w:val="005B39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605A0"/>
    <w:rPr>
      <w:rFonts w:ascii="Cambria" w:eastAsia="Times New Roman" w:hAnsi="Cambria" w:cs="Times New Roman"/>
      <w:b/>
      <w:bCs/>
      <w:kern w:val="32"/>
      <w:sz w:val="32"/>
      <w:szCs w:val="32"/>
      <w:lang w:eastAsia="en-US"/>
    </w:rPr>
  </w:style>
  <w:style w:type="paragraph" w:styleId="a3">
    <w:name w:val="footer"/>
    <w:basedOn w:val="a"/>
    <w:link w:val="a4"/>
    <w:uiPriority w:val="99"/>
    <w:rsid w:val="00376BB9"/>
    <w:pPr>
      <w:tabs>
        <w:tab w:val="center" w:pos="4677"/>
        <w:tab w:val="right" w:pos="9355"/>
      </w:tabs>
      <w:spacing w:after="0" w:line="240" w:lineRule="auto"/>
    </w:pPr>
  </w:style>
  <w:style w:type="character" w:customStyle="1" w:styleId="a4">
    <w:name w:val="Нижний колонтитул Знак"/>
    <w:basedOn w:val="a0"/>
    <w:link w:val="a3"/>
    <w:uiPriority w:val="99"/>
    <w:locked/>
    <w:rsid w:val="00376BB9"/>
  </w:style>
  <w:style w:type="character" w:styleId="a5">
    <w:name w:val="page number"/>
    <w:basedOn w:val="a0"/>
    <w:uiPriority w:val="99"/>
    <w:rsid w:val="00376BB9"/>
  </w:style>
  <w:style w:type="paragraph" w:styleId="a6">
    <w:name w:val="Balloon Text"/>
    <w:basedOn w:val="a"/>
    <w:link w:val="a7"/>
    <w:uiPriority w:val="99"/>
    <w:semiHidden/>
    <w:rsid w:val="00376BB9"/>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376BB9"/>
    <w:rPr>
      <w:rFonts w:ascii="Tahoma" w:hAnsi="Tahoma" w:cs="Tahoma"/>
      <w:sz w:val="16"/>
      <w:szCs w:val="16"/>
    </w:rPr>
  </w:style>
  <w:style w:type="paragraph" w:customStyle="1" w:styleId="standard">
    <w:name w:val="standard"/>
    <w:basedOn w:val="a"/>
    <w:uiPriority w:val="99"/>
    <w:rsid w:val="00B706C3"/>
    <w:pPr>
      <w:spacing w:before="100" w:beforeAutospacing="1" w:after="100" w:afterAutospacing="1" w:line="240" w:lineRule="auto"/>
    </w:pPr>
    <w:rPr>
      <w:rFonts w:ascii="Times New Roman" w:hAnsi="Times New Roman" w:cs="Times New Roman"/>
      <w:sz w:val="24"/>
      <w:szCs w:val="24"/>
      <w:lang w:eastAsia="ru-RU"/>
    </w:rPr>
  </w:style>
  <w:style w:type="paragraph" w:styleId="a8">
    <w:name w:val="Normal (Web)"/>
    <w:basedOn w:val="a"/>
    <w:uiPriority w:val="99"/>
    <w:rsid w:val="00B706C3"/>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basedOn w:val="a0"/>
    <w:rsid w:val="00D028F8"/>
  </w:style>
  <w:style w:type="character" w:styleId="a9">
    <w:name w:val="Hyperlink"/>
    <w:uiPriority w:val="99"/>
    <w:rsid w:val="00D028F8"/>
    <w:rPr>
      <w:color w:val="0000FF"/>
      <w:u w:val="single"/>
    </w:rPr>
  </w:style>
  <w:style w:type="character" w:customStyle="1" w:styleId="30">
    <w:name w:val="Заголовок 3 Знак"/>
    <w:basedOn w:val="a0"/>
    <w:link w:val="3"/>
    <w:semiHidden/>
    <w:rsid w:val="005B3938"/>
    <w:rPr>
      <w:rFonts w:asciiTheme="majorHAnsi" w:eastAsiaTheme="majorEastAsia" w:hAnsiTheme="majorHAnsi" w:cstheme="majorBidi"/>
      <w:b/>
      <w:bCs/>
      <w:color w:val="4F81BD" w:themeColor="accent1"/>
      <w:sz w:val="22"/>
      <w:szCs w:val="22"/>
      <w:lang w:eastAsia="en-US"/>
    </w:rPr>
  </w:style>
  <w:style w:type="paragraph" w:styleId="aa">
    <w:name w:val="endnote text"/>
    <w:basedOn w:val="a"/>
    <w:link w:val="ab"/>
    <w:uiPriority w:val="99"/>
    <w:semiHidden/>
    <w:unhideWhenUsed/>
    <w:rsid w:val="00FA2148"/>
    <w:pPr>
      <w:spacing w:after="0" w:line="240" w:lineRule="auto"/>
    </w:pPr>
    <w:rPr>
      <w:sz w:val="20"/>
      <w:szCs w:val="20"/>
    </w:rPr>
  </w:style>
  <w:style w:type="character" w:customStyle="1" w:styleId="ab">
    <w:name w:val="Текст концевой сноски Знак"/>
    <w:basedOn w:val="a0"/>
    <w:link w:val="aa"/>
    <w:uiPriority w:val="99"/>
    <w:semiHidden/>
    <w:rsid w:val="00FA2148"/>
    <w:rPr>
      <w:rFonts w:cs="Calibri"/>
      <w:lang w:eastAsia="en-US"/>
    </w:rPr>
  </w:style>
  <w:style w:type="character" w:styleId="ac">
    <w:name w:val="endnote reference"/>
    <w:basedOn w:val="a0"/>
    <w:uiPriority w:val="99"/>
    <w:semiHidden/>
    <w:unhideWhenUsed/>
    <w:rsid w:val="00FA2148"/>
    <w:rPr>
      <w:vertAlign w:val="superscript"/>
    </w:rPr>
  </w:style>
  <w:style w:type="paragraph" w:styleId="ad">
    <w:name w:val="List Paragraph"/>
    <w:basedOn w:val="a"/>
    <w:uiPriority w:val="34"/>
    <w:qFormat/>
    <w:rsid w:val="00EE0902"/>
    <w:pPr>
      <w:ind w:left="720"/>
      <w:contextualSpacing/>
    </w:pPr>
  </w:style>
  <w:style w:type="character" w:styleId="ae">
    <w:name w:val="Emphasis"/>
    <w:basedOn w:val="a0"/>
    <w:uiPriority w:val="20"/>
    <w:qFormat/>
    <w:locked/>
    <w:rsid w:val="00EC5DB8"/>
    <w:rPr>
      <w:i/>
      <w:iCs/>
    </w:rPr>
  </w:style>
  <w:style w:type="paragraph" w:styleId="af">
    <w:name w:val="header"/>
    <w:basedOn w:val="a"/>
    <w:link w:val="af0"/>
    <w:uiPriority w:val="99"/>
    <w:unhideWhenUsed/>
    <w:rsid w:val="00EA3DB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A3DB8"/>
    <w:rPr>
      <w:rFonts w:cs="Calibri"/>
      <w:sz w:val="22"/>
      <w:szCs w:val="22"/>
      <w:lang w:eastAsia="en-US"/>
    </w:rPr>
  </w:style>
  <w:style w:type="paragraph" w:customStyle="1" w:styleId="3372873BB58A4DED866D2BE34882C06C">
    <w:name w:val="3372873BB58A4DED866D2BE34882C06C"/>
    <w:rsid w:val="00825172"/>
    <w:pPr>
      <w:spacing w:after="200" w:line="276" w:lineRule="auto"/>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BB9"/>
    <w:pPr>
      <w:spacing w:after="200" w:line="276" w:lineRule="auto"/>
    </w:pPr>
    <w:rPr>
      <w:rFonts w:cs="Calibri"/>
      <w:sz w:val="22"/>
      <w:szCs w:val="22"/>
      <w:lang w:eastAsia="en-US"/>
    </w:rPr>
  </w:style>
  <w:style w:type="paragraph" w:styleId="1">
    <w:name w:val="heading 1"/>
    <w:basedOn w:val="a"/>
    <w:link w:val="10"/>
    <w:uiPriority w:val="99"/>
    <w:qFormat/>
    <w:locked/>
    <w:rsid w:val="00B706C3"/>
    <w:pPr>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paragraph" w:styleId="3">
    <w:name w:val="heading 3"/>
    <w:basedOn w:val="a"/>
    <w:next w:val="a"/>
    <w:link w:val="30"/>
    <w:semiHidden/>
    <w:unhideWhenUsed/>
    <w:qFormat/>
    <w:locked/>
    <w:rsid w:val="005B39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605A0"/>
    <w:rPr>
      <w:rFonts w:ascii="Cambria" w:eastAsia="Times New Roman" w:hAnsi="Cambria" w:cs="Times New Roman"/>
      <w:b/>
      <w:bCs/>
      <w:kern w:val="32"/>
      <w:sz w:val="32"/>
      <w:szCs w:val="32"/>
      <w:lang w:eastAsia="en-US"/>
    </w:rPr>
  </w:style>
  <w:style w:type="paragraph" w:styleId="a3">
    <w:name w:val="footer"/>
    <w:basedOn w:val="a"/>
    <w:link w:val="a4"/>
    <w:uiPriority w:val="99"/>
    <w:rsid w:val="00376BB9"/>
    <w:pPr>
      <w:tabs>
        <w:tab w:val="center" w:pos="4677"/>
        <w:tab w:val="right" w:pos="9355"/>
      </w:tabs>
      <w:spacing w:after="0" w:line="240" w:lineRule="auto"/>
    </w:pPr>
  </w:style>
  <w:style w:type="character" w:customStyle="1" w:styleId="a4">
    <w:name w:val="Нижний колонтитул Знак"/>
    <w:basedOn w:val="a0"/>
    <w:link w:val="a3"/>
    <w:uiPriority w:val="99"/>
    <w:locked/>
    <w:rsid w:val="00376BB9"/>
  </w:style>
  <w:style w:type="character" w:styleId="a5">
    <w:name w:val="page number"/>
    <w:basedOn w:val="a0"/>
    <w:uiPriority w:val="99"/>
    <w:rsid w:val="00376BB9"/>
  </w:style>
  <w:style w:type="paragraph" w:styleId="a6">
    <w:name w:val="Balloon Text"/>
    <w:basedOn w:val="a"/>
    <w:link w:val="a7"/>
    <w:uiPriority w:val="99"/>
    <w:semiHidden/>
    <w:rsid w:val="00376BB9"/>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376BB9"/>
    <w:rPr>
      <w:rFonts w:ascii="Tahoma" w:hAnsi="Tahoma" w:cs="Tahoma"/>
      <w:sz w:val="16"/>
      <w:szCs w:val="16"/>
    </w:rPr>
  </w:style>
  <w:style w:type="paragraph" w:customStyle="1" w:styleId="standard">
    <w:name w:val="standard"/>
    <w:basedOn w:val="a"/>
    <w:uiPriority w:val="99"/>
    <w:rsid w:val="00B706C3"/>
    <w:pPr>
      <w:spacing w:before="100" w:beforeAutospacing="1" w:after="100" w:afterAutospacing="1" w:line="240" w:lineRule="auto"/>
    </w:pPr>
    <w:rPr>
      <w:rFonts w:ascii="Times New Roman" w:hAnsi="Times New Roman" w:cs="Times New Roman"/>
      <w:sz w:val="24"/>
      <w:szCs w:val="24"/>
      <w:lang w:eastAsia="ru-RU"/>
    </w:rPr>
  </w:style>
  <w:style w:type="paragraph" w:styleId="a8">
    <w:name w:val="Normal (Web)"/>
    <w:basedOn w:val="a"/>
    <w:uiPriority w:val="99"/>
    <w:rsid w:val="00B706C3"/>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basedOn w:val="a0"/>
    <w:rsid w:val="00D028F8"/>
  </w:style>
  <w:style w:type="character" w:styleId="a9">
    <w:name w:val="Hyperlink"/>
    <w:uiPriority w:val="99"/>
    <w:rsid w:val="00D028F8"/>
    <w:rPr>
      <w:color w:val="0000FF"/>
      <w:u w:val="single"/>
    </w:rPr>
  </w:style>
  <w:style w:type="character" w:customStyle="1" w:styleId="30">
    <w:name w:val="Заголовок 3 Знак"/>
    <w:basedOn w:val="a0"/>
    <w:link w:val="3"/>
    <w:semiHidden/>
    <w:rsid w:val="005B3938"/>
    <w:rPr>
      <w:rFonts w:asciiTheme="majorHAnsi" w:eastAsiaTheme="majorEastAsia" w:hAnsiTheme="majorHAnsi" w:cstheme="majorBidi"/>
      <w:b/>
      <w:bCs/>
      <w:color w:val="4F81BD" w:themeColor="accent1"/>
      <w:sz w:val="22"/>
      <w:szCs w:val="22"/>
      <w:lang w:eastAsia="en-US"/>
    </w:rPr>
  </w:style>
  <w:style w:type="paragraph" w:styleId="aa">
    <w:name w:val="endnote text"/>
    <w:basedOn w:val="a"/>
    <w:link w:val="ab"/>
    <w:uiPriority w:val="99"/>
    <w:semiHidden/>
    <w:unhideWhenUsed/>
    <w:rsid w:val="00FA2148"/>
    <w:pPr>
      <w:spacing w:after="0" w:line="240" w:lineRule="auto"/>
    </w:pPr>
    <w:rPr>
      <w:sz w:val="20"/>
      <w:szCs w:val="20"/>
    </w:rPr>
  </w:style>
  <w:style w:type="character" w:customStyle="1" w:styleId="ab">
    <w:name w:val="Текст концевой сноски Знак"/>
    <w:basedOn w:val="a0"/>
    <w:link w:val="aa"/>
    <w:uiPriority w:val="99"/>
    <w:semiHidden/>
    <w:rsid w:val="00FA2148"/>
    <w:rPr>
      <w:rFonts w:cs="Calibri"/>
      <w:lang w:eastAsia="en-US"/>
    </w:rPr>
  </w:style>
  <w:style w:type="character" w:styleId="ac">
    <w:name w:val="endnote reference"/>
    <w:basedOn w:val="a0"/>
    <w:uiPriority w:val="99"/>
    <w:semiHidden/>
    <w:unhideWhenUsed/>
    <w:rsid w:val="00FA2148"/>
    <w:rPr>
      <w:vertAlign w:val="superscript"/>
    </w:rPr>
  </w:style>
  <w:style w:type="paragraph" w:styleId="ad">
    <w:name w:val="List Paragraph"/>
    <w:basedOn w:val="a"/>
    <w:uiPriority w:val="34"/>
    <w:qFormat/>
    <w:rsid w:val="00EE0902"/>
    <w:pPr>
      <w:ind w:left="720"/>
      <w:contextualSpacing/>
    </w:pPr>
  </w:style>
  <w:style w:type="character" w:styleId="ae">
    <w:name w:val="Emphasis"/>
    <w:basedOn w:val="a0"/>
    <w:uiPriority w:val="20"/>
    <w:qFormat/>
    <w:locked/>
    <w:rsid w:val="00EC5DB8"/>
    <w:rPr>
      <w:i/>
      <w:iCs/>
    </w:rPr>
  </w:style>
  <w:style w:type="paragraph" w:styleId="af">
    <w:name w:val="header"/>
    <w:basedOn w:val="a"/>
    <w:link w:val="af0"/>
    <w:uiPriority w:val="99"/>
    <w:unhideWhenUsed/>
    <w:rsid w:val="00EA3DB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A3DB8"/>
    <w:rPr>
      <w:rFonts w:cs="Calibri"/>
      <w:sz w:val="22"/>
      <w:szCs w:val="22"/>
      <w:lang w:eastAsia="en-US"/>
    </w:rPr>
  </w:style>
  <w:style w:type="paragraph" w:customStyle="1" w:styleId="3372873BB58A4DED866D2BE34882C06C">
    <w:name w:val="3372873BB58A4DED866D2BE34882C06C"/>
    <w:rsid w:val="00825172"/>
    <w:pPr>
      <w:spacing w:after="200" w:line="276" w:lineRule="auto"/>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2841">
      <w:bodyDiv w:val="1"/>
      <w:marLeft w:val="0"/>
      <w:marRight w:val="0"/>
      <w:marTop w:val="0"/>
      <w:marBottom w:val="0"/>
      <w:divBdr>
        <w:top w:val="none" w:sz="0" w:space="0" w:color="auto"/>
        <w:left w:val="none" w:sz="0" w:space="0" w:color="auto"/>
        <w:bottom w:val="none" w:sz="0" w:space="0" w:color="auto"/>
        <w:right w:val="none" w:sz="0" w:space="0" w:color="auto"/>
      </w:divBdr>
      <w:divsChild>
        <w:div w:id="2106413760">
          <w:marLeft w:val="0"/>
          <w:marRight w:val="0"/>
          <w:marTop w:val="0"/>
          <w:marBottom w:val="0"/>
          <w:divBdr>
            <w:top w:val="none" w:sz="0" w:space="0" w:color="auto"/>
            <w:left w:val="none" w:sz="0" w:space="0" w:color="auto"/>
            <w:bottom w:val="none" w:sz="0" w:space="0" w:color="auto"/>
            <w:right w:val="none" w:sz="0" w:space="0" w:color="auto"/>
          </w:divBdr>
          <w:divsChild>
            <w:div w:id="1880823362">
              <w:marLeft w:val="0"/>
              <w:marRight w:val="0"/>
              <w:marTop w:val="0"/>
              <w:marBottom w:val="0"/>
              <w:divBdr>
                <w:top w:val="none" w:sz="0" w:space="0" w:color="auto"/>
                <w:left w:val="none" w:sz="0" w:space="0" w:color="auto"/>
                <w:bottom w:val="none" w:sz="0" w:space="0" w:color="auto"/>
                <w:right w:val="none" w:sz="0" w:space="0" w:color="auto"/>
              </w:divBdr>
              <w:divsChild>
                <w:div w:id="11153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21248">
      <w:bodyDiv w:val="1"/>
      <w:marLeft w:val="0"/>
      <w:marRight w:val="0"/>
      <w:marTop w:val="0"/>
      <w:marBottom w:val="0"/>
      <w:divBdr>
        <w:top w:val="none" w:sz="0" w:space="0" w:color="auto"/>
        <w:left w:val="none" w:sz="0" w:space="0" w:color="auto"/>
        <w:bottom w:val="none" w:sz="0" w:space="0" w:color="auto"/>
        <w:right w:val="none" w:sz="0" w:space="0" w:color="auto"/>
      </w:divBdr>
    </w:div>
    <w:div w:id="138306514">
      <w:bodyDiv w:val="1"/>
      <w:marLeft w:val="0"/>
      <w:marRight w:val="0"/>
      <w:marTop w:val="0"/>
      <w:marBottom w:val="0"/>
      <w:divBdr>
        <w:top w:val="none" w:sz="0" w:space="0" w:color="auto"/>
        <w:left w:val="none" w:sz="0" w:space="0" w:color="auto"/>
        <w:bottom w:val="none" w:sz="0" w:space="0" w:color="auto"/>
        <w:right w:val="none" w:sz="0" w:space="0" w:color="auto"/>
      </w:divBdr>
    </w:div>
    <w:div w:id="242182417">
      <w:bodyDiv w:val="1"/>
      <w:marLeft w:val="0"/>
      <w:marRight w:val="0"/>
      <w:marTop w:val="0"/>
      <w:marBottom w:val="0"/>
      <w:divBdr>
        <w:top w:val="none" w:sz="0" w:space="0" w:color="auto"/>
        <w:left w:val="none" w:sz="0" w:space="0" w:color="auto"/>
        <w:bottom w:val="none" w:sz="0" w:space="0" w:color="auto"/>
        <w:right w:val="none" w:sz="0" w:space="0" w:color="auto"/>
      </w:divBdr>
      <w:divsChild>
        <w:div w:id="1551768338">
          <w:marLeft w:val="0"/>
          <w:marRight w:val="0"/>
          <w:marTop w:val="0"/>
          <w:marBottom w:val="0"/>
          <w:divBdr>
            <w:top w:val="none" w:sz="0" w:space="0" w:color="auto"/>
            <w:left w:val="none" w:sz="0" w:space="0" w:color="auto"/>
            <w:bottom w:val="none" w:sz="0" w:space="0" w:color="auto"/>
            <w:right w:val="none" w:sz="0" w:space="0" w:color="auto"/>
          </w:divBdr>
          <w:divsChild>
            <w:div w:id="1353721527">
              <w:marLeft w:val="0"/>
              <w:marRight w:val="0"/>
              <w:marTop w:val="0"/>
              <w:marBottom w:val="0"/>
              <w:divBdr>
                <w:top w:val="none" w:sz="0" w:space="0" w:color="auto"/>
                <w:left w:val="none" w:sz="0" w:space="0" w:color="auto"/>
                <w:bottom w:val="none" w:sz="0" w:space="0" w:color="auto"/>
                <w:right w:val="none" w:sz="0" w:space="0" w:color="auto"/>
              </w:divBdr>
              <w:divsChild>
                <w:div w:id="17308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202286">
      <w:bodyDiv w:val="1"/>
      <w:marLeft w:val="0"/>
      <w:marRight w:val="0"/>
      <w:marTop w:val="0"/>
      <w:marBottom w:val="0"/>
      <w:divBdr>
        <w:top w:val="none" w:sz="0" w:space="0" w:color="auto"/>
        <w:left w:val="none" w:sz="0" w:space="0" w:color="auto"/>
        <w:bottom w:val="none" w:sz="0" w:space="0" w:color="auto"/>
        <w:right w:val="none" w:sz="0" w:space="0" w:color="auto"/>
      </w:divBdr>
      <w:divsChild>
        <w:div w:id="1144663948">
          <w:marLeft w:val="0"/>
          <w:marRight w:val="0"/>
          <w:marTop w:val="0"/>
          <w:marBottom w:val="0"/>
          <w:divBdr>
            <w:top w:val="none" w:sz="0" w:space="0" w:color="auto"/>
            <w:left w:val="none" w:sz="0" w:space="0" w:color="auto"/>
            <w:bottom w:val="none" w:sz="0" w:space="0" w:color="auto"/>
            <w:right w:val="none" w:sz="0" w:space="0" w:color="auto"/>
          </w:divBdr>
          <w:divsChild>
            <w:div w:id="981428276">
              <w:marLeft w:val="0"/>
              <w:marRight w:val="0"/>
              <w:marTop w:val="0"/>
              <w:marBottom w:val="0"/>
              <w:divBdr>
                <w:top w:val="none" w:sz="0" w:space="0" w:color="auto"/>
                <w:left w:val="none" w:sz="0" w:space="0" w:color="auto"/>
                <w:bottom w:val="none" w:sz="0" w:space="0" w:color="auto"/>
                <w:right w:val="none" w:sz="0" w:space="0" w:color="auto"/>
              </w:divBdr>
            </w:div>
          </w:divsChild>
        </w:div>
        <w:div w:id="799880398">
          <w:marLeft w:val="0"/>
          <w:marRight w:val="0"/>
          <w:marTop w:val="0"/>
          <w:marBottom w:val="0"/>
          <w:divBdr>
            <w:top w:val="none" w:sz="0" w:space="0" w:color="auto"/>
            <w:left w:val="none" w:sz="0" w:space="0" w:color="auto"/>
            <w:bottom w:val="none" w:sz="0" w:space="0" w:color="auto"/>
            <w:right w:val="none" w:sz="0" w:space="0" w:color="auto"/>
          </w:divBdr>
          <w:divsChild>
            <w:div w:id="474614936">
              <w:marLeft w:val="0"/>
              <w:marRight w:val="0"/>
              <w:marTop w:val="0"/>
              <w:marBottom w:val="0"/>
              <w:divBdr>
                <w:top w:val="none" w:sz="0" w:space="0" w:color="auto"/>
                <w:left w:val="none" w:sz="0" w:space="0" w:color="auto"/>
                <w:bottom w:val="none" w:sz="0" w:space="0" w:color="auto"/>
                <w:right w:val="none" w:sz="0" w:space="0" w:color="auto"/>
              </w:divBdr>
              <w:divsChild>
                <w:div w:id="63864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090844">
      <w:bodyDiv w:val="1"/>
      <w:marLeft w:val="0"/>
      <w:marRight w:val="0"/>
      <w:marTop w:val="0"/>
      <w:marBottom w:val="0"/>
      <w:divBdr>
        <w:top w:val="none" w:sz="0" w:space="0" w:color="auto"/>
        <w:left w:val="none" w:sz="0" w:space="0" w:color="auto"/>
        <w:bottom w:val="none" w:sz="0" w:space="0" w:color="auto"/>
        <w:right w:val="none" w:sz="0" w:space="0" w:color="auto"/>
      </w:divBdr>
    </w:div>
    <w:div w:id="346106516">
      <w:bodyDiv w:val="1"/>
      <w:marLeft w:val="0"/>
      <w:marRight w:val="0"/>
      <w:marTop w:val="0"/>
      <w:marBottom w:val="0"/>
      <w:divBdr>
        <w:top w:val="none" w:sz="0" w:space="0" w:color="auto"/>
        <w:left w:val="none" w:sz="0" w:space="0" w:color="auto"/>
        <w:bottom w:val="none" w:sz="0" w:space="0" w:color="auto"/>
        <w:right w:val="none" w:sz="0" w:space="0" w:color="auto"/>
      </w:divBdr>
    </w:div>
    <w:div w:id="450167557">
      <w:bodyDiv w:val="1"/>
      <w:marLeft w:val="0"/>
      <w:marRight w:val="0"/>
      <w:marTop w:val="0"/>
      <w:marBottom w:val="0"/>
      <w:divBdr>
        <w:top w:val="none" w:sz="0" w:space="0" w:color="auto"/>
        <w:left w:val="none" w:sz="0" w:space="0" w:color="auto"/>
        <w:bottom w:val="none" w:sz="0" w:space="0" w:color="auto"/>
        <w:right w:val="none" w:sz="0" w:space="0" w:color="auto"/>
      </w:divBdr>
      <w:divsChild>
        <w:div w:id="1428498033">
          <w:marLeft w:val="0"/>
          <w:marRight w:val="0"/>
          <w:marTop w:val="0"/>
          <w:marBottom w:val="0"/>
          <w:divBdr>
            <w:top w:val="none" w:sz="0" w:space="0" w:color="auto"/>
            <w:left w:val="none" w:sz="0" w:space="0" w:color="auto"/>
            <w:bottom w:val="none" w:sz="0" w:space="0" w:color="auto"/>
            <w:right w:val="none" w:sz="0" w:space="0" w:color="auto"/>
          </w:divBdr>
          <w:divsChild>
            <w:div w:id="34892396">
              <w:marLeft w:val="0"/>
              <w:marRight w:val="0"/>
              <w:marTop w:val="0"/>
              <w:marBottom w:val="0"/>
              <w:divBdr>
                <w:top w:val="none" w:sz="0" w:space="0" w:color="auto"/>
                <w:left w:val="none" w:sz="0" w:space="0" w:color="auto"/>
                <w:bottom w:val="none" w:sz="0" w:space="0" w:color="auto"/>
                <w:right w:val="none" w:sz="0" w:space="0" w:color="auto"/>
              </w:divBdr>
            </w:div>
          </w:divsChild>
        </w:div>
        <w:div w:id="801846456">
          <w:marLeft w:val="0"/>
          <w:marRight w:val="0"/>
          <w:marTop w:val="0"/>
          <w:marBottom w:val="0"/>
          <w:divBdr>
            <w:top w:val="none" w:sz="0" w:space="0" w:color="auto"/>
            <w:left w:val="none" w:sz="0" w:space="0" w:color="auto"/>
            <w:bottom w:val="none" w:sz="0" w:space="0" w:color="auto"/>
            <w:right w:val="none" w:sz="0" w:space="0" w:color="auto"/>
          </w:divBdr>
          <w:divsChild>
            <w:div w:id="1069692503">
              <w:marLeft w:val="0"/>
              <w:marRight w:val="0"/>
              <w:marTop w:val="0"/>
              <w:marBottom w:val="0"/>
              <w:divBdr>
                <w:top w:val="none" w:sz="0" w:space="0" w:color="auto"/>
                <w:left w:val="none" w:sz="0" w:space="0" w:color="auto"/>
                <w:bottom w:val="none" w:sz="0" w:space="0" w:color="auto"/>
                <w:right w:val="none" w:sz="0" w:space="0" w:color="auto"/>
              </w:divBdr>
              <w:divsChild>
                <w:div w:id="10777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19528">
      <w:bodyDiv w:val="1"/>
      <w:marLeft w:val="0"/>
      <w:marRight w:val="0"/>
      <w:marTop w:val="0"/>
      <w:marBottom w:val="0"/>
      <w:divBdr>
        <w:top w:val="none" w:sz="0" w:space="0" w:color="auto"/>
        <w:left w:val="none" w:sz="0" w:space="0" w:color="auto"/>
        <w:bottom w:val="none" w:sz="0" w:space="0" w:color="auto"/>
        <w:right w:val="none" w:sz="0" w:space="0" w:color="auto"/>
      </w:divBdr>
    </w:div>
    <w:div w:id="516693346">
      <w:bodyDiv w:val="1"/>
      <w:marLeft w:val="0"/>
      <w:marRight w:val="0"/>
      <w:marTop w:val="0"/>
      <w:marBottom w:val="0"/>
      <w:divBdr>
        <w:top w:val="none" w:sz="0" w:space="0" w:color="auto"/>
        <w:left w:val="none" w:sz="0" w:space="0" w:color="auto"/>
        <w:bottom w:val="none" w:sz="0" w:space="0" w:color="auto"/>
        <w:right w:val="none" w:sz="0" w:space="0" w:color="auto"/>
      </w:divBdr>
    </w:div>
    <w:div w:id="636495792">
      <w:bodyDiv w:val="1"/>
      <w:marLeft w:val="0"/>
      <w:marRight w:val="0"/>
      <w:marTop w:val="0"/>
      <w:marBottom w:val="0"/>
      <w:divBdr>
        <w:top w:val="none" w:sz="0" w:space="0" w:color="auto"/>
        <w:left w:val="none" w:sz="0" w:space="0" w:color="auto"/>
        <w:bottom w:val="none" w:sz="0" w:space="0" w:color="auto"/>
        <w:right w:val="none" w:sz="0" w:space="0" w:color="auto"/>
      </w:divBdr>
    </w:div>
    <w:div w:id="786504416">
      <w:bodyDiv w:val="1"/>
      <w:marLeft w:val="0"/>
      <w:marRight w:val="0"/>
      <w:marTop w:val="0"/>
      <w:marBottom w:val="0"/>
      <w:divBdr>
        <w:top w:val="none" w:sz="0" w:space="0" w:color="auto"/>
        <w:left w:val="none" w:sz="0" w:space="0" w:color="auto"/>
        <w:bottom w:val="none" w:sz="0" w:space="0" w:color="auto"/>
        <w:right w:val="none" w:sz="0" w:space="0" w:color="auto"/>
      </w:divBdr>
    </w:div>
    <w:div w:id="788400300">
      <w:bodyDiv w:val="1"/>
      <w:marLeft w:val="0"/>
      <w:marRight w:val="0"/>
      <w:marTop w:val="0"/>
      <w:marBottom w:val="0"/>
      <w:divBdr>
        <w:top w:val="none" w:sz="0" w:space="0" w:color="auto"/>
        <w:left w:val="none" w:sz="0" w:space="0" w:color="auto"/>
        <w:bottom w:val="none" w:sz="0" w:space="0" w:color="auto"/>
        <w:right w:val="none" w:sz="0" w:space="0" w:color="auto"/>
      </w:divBdr>
    </w:div>
    <w:div w:id="798842625">
      <w:bodyDiv w:val="1"/>
      <w:marLeft w:val="0"/>
      <w:marRight w:val="0"/>
      <w:marTop w:val="0"/>
      <w:marBottom w:val="0"/>
      <w:divBdr>
        <w:top w:val="none" w:sz="0" w:space="0" w:color="auto"/>
        <w:left w:val="none" w:sz="0" w:space="0" w:color="auto"/>
        <w:bottom w:val="none" w:sz="0" w:space="0" w:color="auto"/>
        <w:right w:val="none" w:sz="0" w:space="0" w:color="auto"/>
      </w:divBdr>
    </w:div>
    <w:div w:id="801191728">
      <w:bodyDiv w:val="1"/>
      <w:marLeft w:val="0"/>
      <w:marRight w:val="0"/>
      <w:marTop w:val="0"/>
      <w:marBottom w:val="0"/>
      <w:divBdr>
        <w:top w:val="none" w:sz="0" w:space="0" w:color="auto"/>
        <w:left w:val="none" w:sz="0" w:space="0" w:color="auto"/>
        <w:bottom w:val="none" w:sz="0" w:space="0" w:color="auto"/>
        <w:right w:val="none" w:sz="0" w:space="0" w:color="auto"/>
      </w:divBdr>
    </w:div>
    <w:div w:id="803694997">
      <w:bodyDiv w:val="1"/>
      <w:marLeft w:val="0"/>
      <w:marRight w:val="0"/>
      <w:marTop w:val="0"/>
      <w:marBottom w:val="0"/>
      <w:divBdr>
        <w:top w:val="none" w:sz="0" w:space="0" w:color="auto"/>
        <w:left w:val="none" w:sz="0" w:space="0" w:color="auto"/>
        <w:bottom w:val="none" w:sz="0" w:space="0" w:color="auto"/>
        <w:right w:val="none" w:sz="0" w:space="0" w:color="auto"/>
      </w:divBdr>
    </w:div>
    <w:div w:id="888305088">
      <w:bodyDiv w:val="1"/>
      <w:marLeft w:val="0"/>
      <w:marRight w:val="0"/>
      <w:marTop w:val="0"/>
      <w:marBottom w:val="0"/>
      <w:divBdr>
        <w:top w:val="none" w:sz="0" w:space="0" w:color="auto"/>
        <w:left w:val="none" w:sz="0" w:space="0" w:color="auto"/>
        <w:bottom w:val="none" w:sz="0" w:space="0" w:color="auto"/>
        <w:right w:val="none" w:sz="0" w:space="0" w:color="auto"/>
      </w:divBdr>
    </w:div>
    <w:div w:id="922035694">
      <w:bodyDiv w:val="1"/>
      <w:marLeft w:val="0"/>
      <w:marRight w:val="0"/>
      <w:marTop w:val="0"/>
      <w:marBottom w:val="0"/>
      <w:divBdr>
        <w:top w:val="none" w:sz="0" w:space="0" w:color="auto"/>
        <w:left w:val="none" w:sz="0" w:space="0" w:color="auto"/>
        <w:bottom w:val="none" w:sz="0" w:space="0" w:color="auto"/>
        <w:right w:val="none" w:sz="0" w:space="0" w:color="auto"/>
      </w:divBdr>
    </w:div>
    <w:div w:id="971591296">
      <w:bodyDiv w:val="1"/>
      <w:marLeft w:val="0"/>
      <w:marRight w:val="0"/>
      <w:marTop w:val="0"/>
      <w:marBottom w:val="0"/>
      <w:divBdr>
        <w:top w:val="none" w:sz="0" w:space="0" w:color="auto"/>
        <w:left w:val="none" w:sz="0" w:space="0" w:color="auto"/>
        <w:bottom w:val="none" w:sz="0" w:space="0" w:color="auto"/>
        <w:right w:val="none" w:sz="0" w:space="0" w:color="auto"/>
      </w:divBdr>
    </w:div>
    <w:div w:id="1007559719">
      <w:bodyDiv w:val="1"/>
      <w:marLeft w:val="0"/>
      <w:marRight w:val="0"/>
      <w:marTop w:val="0"/>
      <w:marBottom w:val="0"/>
      <w:divBdr>
        <w:top w:val="none" w:sz="0" w:space="0" w:color="auto"/>
        <w:left w:val="none" w:sz="0" w:space="0" w:color="auto"/>
        <w:bottom w:val="none" w:sz="0" w:space="0" w:color="auto"/>
        <w:right w:val="none" w:sz="0" w:space="0" w:color="auto"/>
      </w:divBdr>
    </w:div>
    <w:div w:id="1014771681">
      <w:marLeft w:val="0"/>
      <w:marRight w:val="0"/>
      <w:marTop w:val="0"/>
      <w:marBottom w:val="0"/>
      <w:divBdr>
        <w:top w:val="none" w:sz="0" w:space="0" w:color="auto"/>
        <w:left w:val="none" w:sz="0" w:space="0" w:color="auto"/>
        <w:bottom w:val="none" w:sz="0" w:space="0" w:color="auto"/>
        <w:right w:val="none" w:sz="0" w:space="0" w:color="auto"/>
      </w:divBdr>
    </w:div>
    <w:div w:id="1063526192">
      <w:bodyDiv w:val="1"/>
      <w:marLeft w:val="0"/>
      <w:marRight w:val="0"/>
      <w:marTop w:val="0"/>
      <w:marBottom w:val="0"/>
      <w:divBdr>
        <w:top w:val="none" w:sz="0" w:space="0" w:color="auto"/>
        <w:left w:val="none" w:sz="0" w:space="0" w:color="auto"/>
        <w:bottom w:val="none" w:sz="0" w:space="0" w:color="auto"/>
        <w:right w:val="none" w:sz="0" w:space="0" w:color="auto"/>
      </w:divBdr>
    </w:div>
    <w:div w:id="1103188111">
      <w:bodyDiv w:val="1"/>
      <w:marLeft w:val="0"/>
      <w:marRight w:val="0"/>
      <w:marTop w:val="0"/>
      <w:marBottom w:val="0"/>
      <w:divBdr>
        <w:top w:val="none" w:sz="0" w:space="0" w:color="auto"/>
        <w:left w:val="none" w:sz="0" w:space="0" w:color="auto"/>
        <w:bottom w:val="none" w:sz="0" w:space="0" w:color="auto"/>
        <w:right w:val="none" w:sz="0" w:space="0" w:color="auto"/>
      </w:divBdr>
      <w:divsChild>
        <w:div w:id="640693886">
          <w:marLeft w:val="0"/>
          <w:marRight w:val="0"/>
          <w:marTop w:val="0"/>
          <w:marBottom w:val="0"/>
          <w:divBdr>
            <w:top w:val="none" w:sz="0" w:space="0" w:color="auto"/>
            <w:left w:val="none" w:sz="0" w:space="0" w:color="auto"/>
            <w:bottom w:val="none" w:sz="0" w:space="0" w:color="auto"/>
            <w:right w:val="none" w:sz="0" w:space="0" w:color="auto"/>
          </w:divBdr>
          <w:divsChild>
            <w:div w:id="520358617">
              <w:marLeft w:val="0"/>
              <w:marRight w:val="0"/>
              <w:marTop w:val="0"/>
              <w:marBottom w:val="0"/>
              <w:divBdr>
                <w:top w:val="none" w:sz="0" w:space="0" w:color="auto"/>
                <w:left w:val="none" w:sz="0" w:space="0" w:color="auto"/>
                <w:bottom w:val="none" w:sz="0" w:space="0" w:color="auto"/>
                <w:right w:val="none" w:sz="0" w:space="0" w:color="auto"/>
              </w:divBdr>
            </w:div>
          </w:divsChild>
        </w:div>
        <w:div w:id="197743950">
          <w:marLeft w:val="0"/>
          <w:marRight w:val="0"/>
          <w:marTop w:val="0"/>
          <w:marBottom w:val="0"/>
          <w:divBdr>
            <w:top w:val="none" w:sz="0" w:space="0" w:color="auto"/>
            <w:left w:val="none" w:sz="0" w:space="0" w:color="auto"/>
            <w:bottom w:val="none" w:sz="0" w:space="0" w:color="auto"/>
            <w:right w:val="none" w:sz="0" w:space="0" w:color="auto"/>
          </w:divBdr>
          <w:divsChild>
            <w:div w:id="534732547">
              <w:marLeft w:val="0"/>
              <w:marRight w:val="0"/>
              <w:marTop w:val="0"/>
              <w:marBottom w:val="0"/>
              <w:divBdr>
                <w:top w:val="none" w:sz="0" w:space="0" w:color="auto"/>
                <w:left w:val="none" w:sz="0" w:space="0" w:color="auto"/>
                <w:bottom w:val="none" w:sz="0" w:space="0" w:color="auto"/>
                <w:right w:val="none" w:sz="0" w:space="0" w:color="auto"/>
              </w:divBdr>
              <w:divsChild>
                <w:div w:id="63322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20480">
      <w:bodyDiv w:val="1"/>
      <w:marLeft w:val="0"/>
      <w:marRight w:val="0"/>
      <w:marTop w:val="0"/>
      <w:marBottom w:val="0"/>
      <w:divBdr>
        <w:top w:val="none" w:sz="0" w:space="0" w:color="auto"/>
        <w:left w:val="none" w:sz="0" w:space="0" w:color="auto"/>
        <w:bottom w:val="none" w:sz="0" w:space="0" w:color="auto"/>
        <w:right w:val="none" w:sz="0" w:space="0" w:color="auto"/>
      </w:divBdr>
    </w:div>
    <w:div w:id="1125125958">
      <w:bodyDiv w:val="1"/>
      <w:marLeft w:val="0"/>
      <w:marRight w:val="0"/>
      <w:marTop w:val="0"/>
      <w:marBottom w:val="0"/>
      <w:divBdr>
        <w:top w:val="none" w:sz="0" w:space="0" w:color="auto"/>
        <w:left w:val="none" w:sz="0" w:space="0" w:color="auto"/>
        <w:bottom w:val="none" w:sz="0" w:space="0" w:color="auto"/>
        <w:right w:val="none" w:sz="0" w:space="0" w:color="auto"/>
      </w:divBdr>
      <w:divsChild>
        <w:div w:id="1124497616">
          <w:marLeft w:val="0"/>
          <w:marRight w:val="0"/>
          <w:marTop w:val="0"/>
          <w:marBottom w:val="0"/>
          <w:divBdr>
            <w:top w:val="none" w:sz="0" w:space="0" w:color="auto"/>
            <w:left w:val="none" w:sz="0" w:space="0" w:color="auto"/>
            <w:bottom w:val="none" w:sz="0" w:space="0" w:color="auto"/>
            <w:right w:val="none" w:sz="0" w:space="0" w:color="auto"/>
          </w:divBdr>
          <w:divsChild>
            <w:div w:id="1443107032">
              <w:marLeft w:val="0"/>
              <w:marRight w:val="0"/>
              <w:marTop w:val="0"/>
              <w:marBottom w:val="0"/>
              <w:divBdr>
                <w:top w:val="none" w:sz="0" w:space="0" w:color="auto"/>
                <w:left w:val="none" w:sz="0" w:space="0" w:color="auto"/>
                <w:bottom w:val="none" w:sz="0" w:space="0" w:color="auto"/>
                <w:right w:val="none" w:sz="0" w:space="0" w:color="auto"/>
              </w:divBdr>
            </w:div>
          </w:divsChild>
        </w:div>
        <w:div w:id="1970359721">
          <w:marLeft w:val="0"/>
          <w:marRight w:val="0"/>
          <w:marTop w:val="0"/>
          <w:marBottom w:val="0"/>
          <w:divBdr>
            <w:top w:val="none" w:sz="0" w:space="0" w:color="auto"/>
            <w:left w:val="none" w:sz="0" w:space="0" w:color="auto"/>
            <w:bottom w:val="none" w:sz="0" w:space="0" w:color="auto"/>
            <w:right w:val="none" w:sz="0" w:space="0" w:color="auto"/>
          </w:divBdr>
          <w:divsChild>
            <w:div w:id="1547136608">
              <w:marLeft w:val="0"/>
              <w:marRight w:val="0"/>
              <w:marTop w:val="0"/>
              <w:marBottom w:val="0"/>
              <w:divBdr>
                <w:top w:val="none" w:sz="0" w:space="0" w:color="auto"/>
                <w:left w:val="none" w:sz="0" w:space="0" w:color="auto"/>
                <w:bottom w:val="none" w:sz="0" w:space="0" w:color="auto"/>
                <w:right w:val="none" w:sz="0" w:space="0" w:color="auto"/>
              </w:divBdr>
              <w:divsChild>
                <w:div w:id="213570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170132">
      <w:bodyDiv w:val="1"/>
      <w:marLeft w:val="0"/>
      <w:marRight w:val="0"/>
      <w:marTop w:val="0"/>
      <w:marBottom w:val="0"/>
      <w:divBdr>
        <w:top w:val="none" w:sz="0" w:space="0" w:color="auto"/>
        <w:left w:val="none" w:sz="0" w:space="0" w:color="auto"/>
        <w:bottom w:val="none" w:sz="0" w:space="0" w:color="auto"/>
        <w:right w:val="none" w:sz="0" w:space="0" w:color="auto"/>
      </w:divBdr>
      <w:divsChild>
        <w:div w:id="378287009">
          <w:marLeft w:val="0"/>
          <w:marRight w:val="0"/>
          <w:marTop w:val="0"/>
          <w:marBottom w:val="0"/>
          <w:divBdr>
            <w:top w:val="none" w:sz="0" w:space="0" w:color="auto"/>
            <w:left w:val="none" w:sz="0" w:space="0" w:color="auto"/>
            <w:bottom w:val="none" w:sz="0" w:space="0" w:color="auto"/>
            <w:right w:val="none" w:sz="0" w:space="0" w:color="auto"/>
          </w:divBdr>
        </w:div>
      </w:divsChild>
    </w:div>
    <w:div w:id="1276912093">
      <w:bodyDiv w:val="1"/>
      <w:marLeft w:val="0"/>
      <w:marRight w:val="0"/>
      <w:marTop w:val="0"/>
      <w:marBottom w:val="0"/>
      <w:divBdr>
        <w:top w:val="none" w:sz="0" w:space="0" w:color="auto"/>
        <w:left w:val="none" w:sz="0" w:space="0" w:color="auto"/>
        <w:bottom w:val="none" w:sz="0" w:space="0" w:color="auto"/>
        <w:right w:val="none" w:sz="0" w:space="0" w:color="auto"/>
      </w:divBdr>
    </w:div>
    <w:div w:id="1348866214">
      <w:bodyDiv w:val="1"/>
      <w:marLeft w:val="0"/>
      <w:marRight w:val="0"/>
      <w:marTop w:val="0"/>
      <w:marBottom w:val="0"/>
      <w:divBdr>
        <w:top w:val="none" w:sz="0" w:space="0" w:color="auto"/>
        <w:left w:val="none" w:sz="0" w:space="0" w:color="auto"/>
        <w:bottom w:val="none" w:sz="0" w:space="0" w:color="auto"/>
        <w:right w:val="none" w:sz="0" w:space="0" w:color="auto"/>
      </w:divBdr>
      <w:divsChild>
        <w:div w:id="1638224589">
          <w:marLeft w:val="0"/>
          <w:marRight w:val="0"/>
          <w:marTop w:val="0"/>
          <w:marBottom w:val="0"/>
          <w:divBdr>
            <w:top w:val="none" w:sz="0" w:space="0" w:color="auto"/>
            <w:left w:val="none" w:sz="0" w:space="0" w:color="auto"/>
            <w:bottom w:val="none" w:sz="0" w:space="0" w:color="auto"/>
            <w:right w:val="none" w:sz="0" w:space="0" w:color="auto"/>
          </w:divBdr>
          <w:divsChild>
            <w:div w:id="1045105661">
              <w:marLeft w:val="0"/>
              <w:marRight w:val="0"/>
              <w:marTop w:val="0"/>
              <w:marBottom w:val="0"/>
              <w:divBdr>
                <w:top w:val="none" w:sz="0" w:space="0" w:color="auto"/>
                <w:left w:val="none" w:sz="0" w:space="0" w:color="auto"/>
                <w:bottom w:val="none" w:sz="0" w:space="0" w:color="auto"/>
                <w:right w:val="none" w:sz="0" w:space="0" w:color="auto"/>
              </w:divBdr>
            </w:div>
          </w:divsChild>
        </w:div>
        <w:div w:id="1223641407">
          <w:marLeft w:val="0"/>
          <w:marRight w:val="0"/>
          <w:marTop w:val="0"/>
          <w:marBottom w:val="0"/>
          <w:divBdr>
            <w:top w:val="none" w:sz="0" w:space="0" w:color="auto"/>
            <w:left w:val="none" w:sz="0" w:space="0" w:color="auto"/>
            <w:bottom w:val="none" w:sz="0" w:space="0" w:color="auto"/>
            <w:right w:val="none" w:sz="0" w:space="0" w:color="auto"/>
          </w:divBdr>
          <w:divsChild>
            <w:div w:id="1429885483">
              <w:marLeft w:val="0"/>
              <w:marRight w:val="0"/>
              <w:marTop w:val="0"/>
              <w:marBottom w:val="0"/>
              <w:divBdr>
                <w:top w:val="none" w:sz="0" w:space="0" w:color="auto"/>
                <w:left w:val="none" w:sz="0" w:space="0" w:color="auto"/>
                <w:bottom w:val="none" w:sz="0" w:space="0" w:color="auto"/>
                <w:right w:val="none" w:sz="0" w:space="0" w:color="auto"/>
              </w:divBdr>
              <w:divsChild>
                <w:div w:id="29645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380822">
      <w:bodyDiv w:val="1"/>
      <w:marLeft w:val="0"/>
      <w:marRight w:val="0"/>
      <w:marTop w:val="0"/>
      <w:marBottom w:val="0"/>
      <w:divBdr>
        <w:top w:val="none" w:sz="0" w:space="0" w:color="auto"/>
        <w:left w:val="none" w:sz="0" w:space="0" w:color="auto"/>
        <w:bottom w:val="none" w:sz="0" w:space="0" w:color="auto"/>
        <w:right w:val="none" w:sz="0" w:space="0" w:color="auto"/>
      </w:divBdr>
    </w:div>
    <w:div w:id="1472476504">
      <w:bodyDiv w:val="1"/>
      <w:marLeft w:val="0"/>
      <w:marRight w:val="0"/>
      <w:marTop w:val="0"/>
      <w:marBottom w:val="0"/>
      <w:divBdr>
        <w:top w:val="none" w:sz="0" w:space="0" w:color="auto"/>
        <w:left w:val="none" w:sz="0" w:space="0" w:color="auto"/>
        <w:bottom w:val="none" w:sz="0" w:space="0" w:color="auto"/>
        <w:right w:val="none" w:sz="0" w:space="0" w:color="auto"/>
      </w:divBdr>
    </w:div>
    <w:div w:id="1585456517">
      <w:bodyDiv w:val="1"/>
      <w:marLeft w:val="0"/>
      <w:marRight w:val="0"/>
      <w:marTop w:val="0"/>
      <w:marBottom w:val="0"/>
      <w:divBdr>
        <w:top w:val="none" w:sz="0" w:space="0" w:color="auto"/>
        <w:left w:val="none" w:sz="0" w:space="0" w:color="auto"/>
        <w:bottom w:val="none" w:sz="0" w:space="0" w:color="auto"/>
        <w:right w:val="none" w:sz="0" w:space="0" w:color="auto"/>
      </w:divBdr>
      <w:divsChild>
        <w:div w:id="903837829">
          <w:marLeft w:val="0"/>
          <w:marRight w:val="0"/>
          <w:marTop w:val="0"/>
          <w:marBottom w:val="240"/>
          <w:divBdr>
            <w:top w:val="none" w:sz="0" w:space="0" w:color="auto"/>
            <w:left w:val="none" w:sz="0" w:space="0" w:color="auto"/>
            <w:bottom w:val="none" w:sz="0" w:space="0" w:color="auto"/>
            <w:right w:val="none" w:sz="0" w:space="0" w:color="auto"/>
          </w:divBdr>
        </w:div>
        <w:div w:id="985627936">
          <w:marLeft w:val="0"/>
          <w:marRight w:val="0"/>
          <w:marTop w:val="0"/>
          <w:marBottom w:val="240"/>
          <w:divBdr>
            <w:top w:val="none" w:sz="0" w:space="0" w:color="auto"/>
            <w:left w:val="none" w:sz="0" w:space="0" w:color="auto"/>
            <w:bottom w:val="none" w:sz="0" w:space="0" w:color="auto"/>
            <w:right w:val="none" w:sz="0" w:space="0" w:color="auto"/>
          </w:divBdr>
        </w:div>
        <w:div w:id="1581911457">
          <w:marLeft w:val="0"/>
          <w:marRight w:val="0"/>
          <w:marTop w:val="0"/>
          <w:marBottom w:val="240"/>
          <w:divBdr>
            <w:top w:val="none" w:sz="0" w:space="0" w:color="auto"/>
            <w:left w:val="none" w:sz="0" w:space="0" w:color="auto"/>
            <w:bottom w:val="none" w:sz="0" w:space="0" w:color="auto"/>
            <w:right w:val="none" w:sz="0" w:space="0" w:color="auto"/>
          </w:divBdr>
        </w:div>
        <w:div w:id="1391155599">
          <w:marLeft w:val="0"/>
          <w:marRight w:val="0"/>
          <w:marTop w:val="0"/>
          <w:marBottom w:val="240"/>
          <w:divBdr>
            <w:top w:val="none" w:sz="0" w:space="0" w:color="auto"/>
            <w:left w:val="none" w:sz="0" w:space="0" w:color="auto"/>
            <w:bottom w:val="none" w:sz="0" w:space="0" w:color="auto"/>
            <w:right w:val="none" w:sz="0" w:space="0" w:color="auto"/>
          </w:divBdr>
        </w:div>
        <w:div w:id="1659965314">
          <w:marLeft w:val="0"/>
          <w:marRight w:val="0"/>
          <w:marTop w:val="0"/>
          <w:marBottom w:val="240"/>
          <w:divBdr>
            <w:top w:val="none" w:sz="0" w:space="0" w:color="auto"/>
            <w:left w:val="none" w:sz="0" w:space="0" w:color="auto"/>
            <w:bottom w:val="none" w:sz="0" w:space="0" w:color="auto"/>
            <w:right w:val="none" w:sz="0" w:space="0" w:color="auto"/>
          </w:divBdr>
        </w:div>
        <w:div w:id="67849520">
          <w:marLeft w:val="0"/>
          <w:marRight w:val="0"/>
          <w:marTop w:val="0"/>
          <w:marBottom w:val="240"/>
          <w:divBdr>
            <w:top w:val="none" w:sz="0" w:space="0" w:color="auto"/>
            <w:left w:val="none" w:sz="0" w:space="0" w:color="auto"/>
            <w:bottom w:val="none" w:sz="0" w:space="0" w:color="auto"/>
            <w:right w:val="none" w:sz="0" w:space="0" w:color="auto"/>
          </w:divBdr>
        </w:div>
        <w:div w:id="1478185874">
          <w:marLeft w:val="0"/>
          <w:marRight w:val="0"/>
          <w:marTop w:val="0"/>
          <w:marBottom w:val="240"/>
          <w:divBdr>
            <w:top w:val="none" w:sz="0" w:space="0" w:color="auto"/>
            <w:left w:val="none" w:sz="0" w:space="0" w:color="auto"/>
            <w:bottom w:val="none" w:sz="0" w:space="0" w:color="auto"/>
            <w:right w:val="none" w:sz="0" w:space="0" w:color="auto"/>
          </w:divBdr>
        </w:div>
        <w:div w:id="603270949">
          <w:marLeft w:val="0"/>
          <w:marRight w:val="0"/>
          <w:marTop w:val="0"/>
          <w:marBottom w:val="240"/>
          <w:divBdr>
            <w:top w:val="none" w:sz="0" w:space="0" w:color="auto"/>
            <w:left w:val="none" w:sz="0" w:space="0" w:color="auto"/>
            <w:bottom w:val="none" w:sz="0" w:space="0" w:color="auto"/>
            <w:right w:val="none" w:sz="0" w:space="0" w:color="auto"/>
          </w:divBdr>
        </w:div>
        <w:div w:id="1191869354">
          <w:marLeft w:val="0"/>
          <w:marRight w:val="0"/>
          <w:marTop w:val="0"/>
          <w:marBottom w:val="240"/>
          <w:divBdr>
            <w:top w:val="none" w:sz="0" w:space="0" w:color="auto"/>
            <w:left w:val="none" w:sz="0" w:space="0" w:color="auto"/>
            <w:bottom w:val="none" w:sz="0" w:space="0" w:color="auto"/>
            <w:right w:val="none" w:sz="0" w:space="0" w:color="auto"/>
          </w:divBdr>
        </w:div>
        <w:div w:id="1296645766">
          <w:marLeft w:val="0"/>
          <w:marRight w:val="0"/>
          <w:marTop w:val="0"/>
          <w:marBottom w:val="240"/>
          <w:divBdr>
            <w:top w:val="none" w:sz="0" w:space="0" w:color="auto"/>
            <w:left w:val="none" w:sz="0" w:space="0" w:color="auto"/>
            <w:bottom w:val="none" w:sz="0" w:space="0" w:color="auto"/>
            <w:right w:val="none" w:sz="0" w:space="0" w:color="auto"/>
          </w:divBdr>
        </w:div>
        <w:div w:id="815491797">
          <w:marLeft w:val="0"/>
          <w:marRight w:val="0"/>
          <w:marTop w:val="0"/>
          <w:marBottom w:val="240"/>
          <w:divBdr>
            <w:top w:val="none" w:sz="0" w:space="0" w:color="auto"/>
            <w:left w:val="none" w:sz="0" w:space="0" w:color="auto"/>
            <w:bottom w:val="none" w:sz="0" w:space="0" w:color="auto"/>
            <w:right w:val="none" w:sz="0" w:space="0" w:color="auto"/>
          </w:divBdr>
        </w:div>
        <w:div w:id="178591053">
          <w:marLeft w:val="0"/>
          <w:marRight w:val="0"/>
          <w:marTop w:val="0"/>
          <w:marBottom w:val="240"/>
          <w:divBdr>
            <w:top w:val="none" w:sz="0" w:space="0" w:color="auto"/>
            <w:left w:val="none" w:sz="0" w:space="0" w:color="auto"/>
            <w:bottom w:val="none" w:sz="0" w:space="0" w:color="auto"/>
            <w:right w:val="none" w:sz="0" w:space="0" w:color="auto"/>
          </w:divBdr>
        </w:div>
        <w:div w:id="1165051618">
          <w:marLeft w:val="0"/>
          <w:marRight w:val="0"/>
          <w:marTop w:val="0"/>
          <w:marBottom w:val="240"/>
          <w:divBdr>
            <w:top w:val="none" w:sz="0" w:space="0" w:color="auto"/>
            <w:left w:val="none" w:sz="0" w:space="0" w:color="auto"/>
            <w:bottom w:val="none" w:sz="0" w:space="0" w:color="auto"/>
            <w:right w:val="none" w:sz="0" w:space="0" w:color="auto"/>
          </w:divBdr>
        </w:div>
        <w:div w:id="1692873640">
          <w:marLeft w:val="0"/>
          <w:marRight w:val="0"/>
          <w:marTop w:val="0"/>
          <w:marBottom w:val="240"/>
          <w:divBdr>
            <w:top w:val="none" w:sz="0" w:space="0" w:color="auto"/>
            <w:left w:val="none" w:sz="0" w:space="0" w:color="auto"/>
            <w:bottom w:val="none" w:sz="0" w:space="0" w:color="auto"/>
            <w:right w:val="none" w:sz="0" w:space="0" w:color="auto"/>
          </w:divBdr>
        </w:div>
        <w:div w:id="1275601717">
          <w:marLeft w:val="0"/>
          <w:marRight w:val="0"/>
          <w:marTop w:val="0"/>
          <w:marBottom w:val="240"/>
          <w:divBdr>
            <w:top w:val="none" w:sz="0" w:space="0" w:color="auto"/>
            <w:left w:val="none" w:sz="0" w:space="0" w:color="auto"/>
            <w:bottom w:val="none" w:sz="0" w:space="0" w:color="auto"/>
            <w:right w:val="none" w:sz="0" w:space="0" w:color="auto"/>
          </w:divBdr>
        </w:div>
        <w:div w:id="913274961">
          <w:marLeft w:val="0"/>
          <w:marRight w:val="0"/>
          <w:marTop w:val="0"/>
          <w:marBottom w:val="240"/>
          <w:divBdr>
            <w:top w:val="none" w:sz="0" w:space="0" w:color="auto"/>
            <w:left w:val="none" w:sz="0" w:space="0" w:color="auto"/>
            <w:bottom w:val="none" w:sz="0" w:space="0" w:color="auto"/>
            <w:right w:val="none" w:sz="0" w:space="0" w:color="auto"/>
          </w:divBdr>
        </w:div>
        <w:div w:id="1991521815">
          <w:marLeft w:val="0"/>
          <w:marRight w:val="0"/>
          <w:marTop w:val="0"/>
          <w:marBottom w:val="240"/>
          <w:divBdr>
            <w:top w:val="none" w:sz="0" w:space="0" w:color="auto"/>
            <w:left w:val="none" w:sz="0" w:space="0" w:color="auto"/>
            <w:bottom w:val="none" w:sz="0" w:space="0" w:color="auto"/>
            <w:right w:val="none" w:sz="0" w:space="0" w:color="auto"/>
          </w:divBdr>
        </w:div>
        <w:div w:id="878542610">
          <w:marLeft w:val="0"/>
          <w:marRight w:val="0"/>
          <w:marTop w:val="0"/>
          <w:marBottom w:val="240"/>
          <w:divBdr>
            <w:top w:val="none" w:sz="0" w:space="0" w:color="auto"/>
            <w:left w:val="none" w:sz="0" w:space="0" w:color="auto"/>
            <w:bottom w:val="none" w:sz="0" w:space="0" w:color="auto"/>
            <w:right w:val="none" w:sz="0" w:space="0" w:color="auto"/>
          </w:divBdr>
        </w:div>
        <w:div w:id="175965531">
          <w:marLeft w:val="0"/>
          <w:marRight w:val="0"/>
          <w:marTop w:val="0"/>
          <w:marBottom w:val="240"/>
          <w:divBdr>
            <w:top w:val="none" w:sz="0" w:space="0" w:color="auto"/>
            <w:left w:val="none" w:sz="0" w:space="0" w:color="auto"/>
            <w:bottom w:val="none" w:sz="0" w:space="0" w:color="auto"/>
            <w:right w:val="none" w:sz="0" w:space="0" w:color="auto"/>
          </w:divBdr>
        </w:div>
        <w:div w:id="211044833">
          <w:marLeft w:val="0"/>
          <w:marRight w:val="0"/>
          <w:marTop w:val="0"/>
          <w:marBottom w:val="240"/>
          <w:divBdr>
            <w:top w:val="none" w:sz="0" w:space="0" w:color="auto"/>
            <w:left w:val="none" w:sz="0" w:space="0" w:color="auto"/>
            <w:bottom w:val="none" w:sz="0" w:space="0" w:color="auto"/>
            <w:right w:val="none" w:sz="0" w:space="0" w:color="auto"/>
          </w:divBdr>
        </w:div>
        <w:div w:id="1321812212">
          <w:marLeft w:val="0"/>
          <w:marRight w:val="0"/>
          <w:marTop w:val="0"/>
          <w:marBottom w:val="240"/>
          <w:divBdr>
            <w:top w:val="none" w:sz="0" w:space="0" w:color="auto"/>
            <w:left w:val="none" w:sz="0" w:space="0" w:color="auto"/>
            <w:bottom w:val="none" w:sz="0" w:space="0" w:color="auto"/>
            <w:right w:val="none" w:sz="0" w:space="0" w:color="auto"/>
          </w:divBdr>
        </w:div>
        <w:div w:id="1779593073">
          <w:marLeft w:val="0"/>
          <w:marRight w:val="0"/>
          <w:marTop w:val="0"/>
          <w:marBottom w:val="240"/>
          <w:divBdr>
            <w:top w:val="none" w:sz="0" w:space="0" w:color="auto"/>
            <w:left w:val="none" w:sz="0" w:space="0" w:color="auto"/>
            <w:bottom w:val="none" w:sz="0" w:space="0" w:color="auto"/>
            <w:right w:val="none" w:sz="0" w:space="0" w:color="auto"/>
          </w:divBdr>
        </w:div>
        <w:div w:id="1782604917">
          <w:marLeft w:val="0"/>
          <w:marRight w:val="0"/>
          <w:marTop w:val="0"/>
          <w:marBottom w:val="240"/>
          <w:divBdr>
            <w:top w:val="none" w:sz="0" w:space="0" w:color="auto"/>
            <w:left w:val="none" w:sz="0" w:space="0" w:color="auto"/>
            <w:bottom w:val="none" w:sz="0" w:space="0" w:color="auto"/>
            <w:right w:val="none" w:sz="0" w:space="0" w:color="auto"/>
          </w:divBdr>
        </w:div>
        <w:div w:id="97452197">
          <w:marLeft w:val="0"/>
          <w:marRight w:val="0"/>
          <w:marTop w:val="0"/>
          <w:marBottom w:val="240"/>
          <w:divBdr>
            <w:top w:val="none" w:sz="0" w:space="0" w:color="auto"/>
            <w:left w:val="none" w:sz="0" w:space="0" w:color="auto"/>
            <w:bottom w:val="none" w:sz="0" w:space="0" w:color="auto"/>
            <w:right w:val="none" w:sz="0" w:space="0" w:color="auto"/>
          </w:divBdr>
        </w:div>
        <w:div w:id="1354067363">
          <w:marLeft w:val="0"/>
          <w:marRight w:val="0"/>
          <w:marTop w:val="0"/>
          <w:marBottom w:val="240"/>
          <w:divBdr>
            <w:top w:val="none" w:sz="0" w:space="0" w:color="auto"/>
            <w:left w:val="none" w:sz="0" w:space="0" w:color="auto"/>
            <w:bottom w:val="none" w:sz="0" w:space="0" w:color="auto"/>
            <w:right w:val="none" w:sz="0" w:space="0" w:color="auto"/>
          </w:divBdr>
        </w:div>
        <w:div w:id="775363945">
          <w:marLeft w:val="0"/>
          <w:marRight w:val="0"/>
          <w:marTop w:val="0"/>
          <w:marBottom w:val="240"/>
          <w:divBdr>
            <w:top w:val="none" w:sz="0" w:space="0" w:color="auto"/>
            <w:left w:val="none" w:sz="0" w:space="0" w:color="auto"/>
            <w:bottom w:val="none" w:sz="0" w:space="0" w:color="auto"/>
            <w:right w:val="none" w:sz="0" w:space="0" w:color="auto"/>
          </w:divBdr>
        </w:div>
        <w:div w:id="1479809712">
          <w:marLeft w:val="0"/>
          <w:marRight w:val="0"/>
          <w:marTop w:val="0"/>
          <w:marBottom w:val="240"/>
          <w:divBdr>
            <w:top w:val="none" w:sz="0" w:space="0" w:color="auto"/>
            <w:left w:val="none" w:sz="0" w:space="0" w:color="auto"/>
            <w:bottom w:val="none" w:sz="0" w:space="0" w:color="auto"/>
            <w:right w:val="none" w:sz="0" w:space="0" w:color="auto"/>
          </w:divBdr>
        </w:div>
        <w:div w:id="1758481380">
          <w:marLeft w:val="0"/>
          <w:marRight w:val="0"/>
          <w:marTop w:val="0"/>
          <w:marBottom w:val="240"/>
          <w:divBdr>
            <w:top w:val="none" w:sz="0" w:space="0" w:color="auto"/>
            <w:left w:val="none" w:sz="0" w:space="0" w:color="auto"/>
            <w:bottom w:val="none" w:sz="0" w:space="0" w:color="auto"/>
            <w:right w:val="none" w:sz="0" w:space="0" w:color="auto"/>
          </w:divBdr>
        </w:div>
        <w:div w:id="287710033">
          <w:marLeft w:val="0"/>
          <w:marRight w:val="0"/>
          <w:marTop w:val="0"/>
          <w:marBottom w:val="240"/>
          <w:divBdr>
            <w:top w:val="none" w:sz="0" w:space="0" w:color="auto"/>
            <w:left w:val="none" w:sz="0" w:space="0" w:color="auto"/>
            <w:bottom w:val="none" w:sz="0" w:space="0" w:color="auto"/>
            <w:right w:val="none" w:sz="0" w:space="0" w:color="auto"/>
          </w:divBdr>
        </w:div>
        <w:div w:id="149635530">
          <w:marLeft w:val="0"/>
          <w:marRight w:val="0"/>
          <w:marTop w:val="0"/>
          <w:marBottom w:val="240"/>
          <w:divBdr>
            <w:top w:val="none" w:sz="0" w:space="0" w:color="auto"/>
            <w:left w:val="none" w:sz="0" w:space="0" w:color="auto"/>
            <w:bottom w:val="none" w:sz="0" w:space="0" w:color="auto"/>
            <w:right w:val="none" w:sz="0" w:space="0" w:color="auto"/>
          </w:divBdr>
        </w:div>
        <w:div w:id="209807119">
          <w:marLeft w:val="0"/>
          <w:marRight w:val="0"/>
          <w:marTop w:val="0"/>
          <w:marBottom w:val="240"/>
          <w:divBdr>
            <w:top w:val="none" w:sz="0" w:space="0" w:color="auto"/>
            <w:left w:val="none" w:sz="0" w:space="0" w:color="auto"/>
            <w:bottom w:val="none" w:sz="0" w:space="0" w:color="auto"/>
            <w:right w:val="none" w:sz="0" w:space="0" w:color="auto"/>
          </w:divBdr>
        </w:div>
        <w:div w:id="1247497792">
          <w:marLeft w:val="0"/>
          <w:marRight w:val="0"/>
          <w:marTop w:val="0"/>
          <w:marBottom w:val="240"/>
          <w:divBdr>
            <w:top w:val="none" w:sz="0" w:space="0" w:color="auto"/>
            <w:left w:val="none" w:sz="0" w:space="0" w:color="auto"/>
            <w:bottom w:val="none" w:sz="0" w:space="0" w:color="auto"/>
            <w:right w:val="none" w:sz="0" w:space="0" w:color="auto"/>
          </w:divBdr>
        </w:div>
        <w:div w:id="460850200">
          <w:marLeft w:val="0"/>
          <w:marRight w:val="0"/>
          <w:marTop w:val="0"/>
          <w:marBottom w:val="240"/>
          <w:divBdr>
            <w:top w:val="none" w:sz="0" w:space="0" w:color="auto"/>
            <w:left w:val="none" w:sz="0" w:space="0" w:color="auto"/>
            <w:bottom w:val="none" w:sz="0" w:space="0" w:color="auto"/>
            <w:right w:val="none" w:sz="0" w:space="0" w:color="auto"/>
          </w:divBdr>
        </w:div>
        <w:div w:id="608587390">
          <w:marLeft w:val="0"/>
          <w:marRight w:val="0"/>
          <w:marTop w:val="0"/>
          <w:marBottom w:val="240"/>
          <w:divBdr>
            <w:top w:val="none" w:sz="0" w:space="0" w:color="auto"/>
            <w:left w:val="none" w:sz="0" w:space="0" w:color="auto"/>
            <w:bottom w:val="none" w:sz="0" w:space="0" w:color="auto"/>
            <w:right w:val="none" w:sz="0" w:space="0" w:color="auto"/>
          </w:divBdr>
        </w:div>
        <w:div w:id="1211572633">
          <w:marLeft w:val="0"/>
          <w:marRight w:val="0"/>
          <w:marTop w:val="0"/>
          <w:marBottom w:val="240"/>
          <w:divBdr>
            <w:top w:val="none" w:sz="0" w:space="0" w:color="auto"/>
            <w:left w:val="none" w:sz="0" w:space="0" w:color="auto"/>
            <w:bottom w:val="none" w:sz="0" w:space="0" w:color="auto"/>
            <w:right w:val="none" w:sz="0" w:space="0" w:color="auto"/>
          </w:divBdr>
        </w:div>
        <w:div w:id="1969046603">
          <w:marLeft w:val="0"/>
          <w:marRight w:val="0"/>
          <w:marTop w:val="0"/>
          <w:marBottom w:val="240"/>
          <w:divBdr>
            <w:top w:val="none" w:sz="0" w:space="0" w:color="auto"/>
            <w:left w:val="none" w:sz="0" w:space="0" w:color="auto"/>
            <w:bottom w:val="none" w:sz="0" w:space="0" w:color="auto"/>
            <w:right w:val="none" w:sz="0" w:space="0" w:color="auto"/>
          </w:divBdr>
        </w:div>
        <w:div w:id="346759859">
          <w:marLeft w:val="0"/>
          <w:marRight w:val="0"/>
          <w:marTop w:val="0"/>
          <w:marBottom w:val="240"/>
          <w:divBdr>
            <w:top w:val="none" w:sz="0" w:space="0" w:color="auto"/>
            <w:left w:val="none" w:sz="0" w:space="0" w:color="auto"/>
            <w:bottom w:val="none" w:sz="0" w:space="0" w:color="auto"/>
            <w:right w:val="none" w:sz="0" w:space="0" w:color="auto"/>
          </w:divBdr>
        </w:div>
        <w:div w:id="1342122314">
          <w:marLeft w:val="0"/>
          <w:marRight w:val="0"/>
          <w:marTop w:val="0"/>
          <w:marBottom w:val="240"/>
          <w:divBdr>
            <w:top w:val="none" w:sz="0" w:space="0" w:color="auto"/>
            <w:left w:val="none" w:sz="0" w:space="0" w:color="auto"/>
            <w:bottom w:val="none" w:sz="0" w:space="0" w:color="auto"/>
            <w:right w:val="none" w:sz="0" w:space="0" w:color="auto"/>
          </w:divBdr>
        </w:div>
        <w:div w:id="464281218">
          <w:marLeft w:val="0"/>
          <w:marRight w:val="0"/>
          <w:marTop w:val="0"/>
          <w:marBottom w:val="240"/>
          <w:divBdr>
            <w:top w:val="none" w:sz="0" w:space="0" w:color="auto"/>
            <w:left w:val="none" w:sz="0" w:space="0" w:color="auto"/>
            <w:bottom w:val="none" w:sz="0" w:space="0" w:color="auto"/>
            <w:right w:val="none" w:sz="0" w:space="0" w:color="auto"/>
          </w:divBdr>
        </w:div>
        <w:div w:id="1276518723">
          <w:marLeft w:val="0"/>
          <w:marRight w:val="0"/>
          <w:marTop w:val="0"/>
          <w:marBottom w:val="240"/>
          <w:divBdr>
            <w:top w:val="none" w:sz="0" w:space="0" w:color="auto"/>
            <w:left w:val="none" w:sz="0" w:space="0" w:color="auto"/>
            <w:bottom w:val="none" w:sz="0" w:space="0" w:color="auto"/>
            <w:right w:val="none" w:sz="0" w:space="0" w:color="auto"/>
          </w:divBdr>
        </w:div>
        <w:div w:id="191068306">
          <w:marLeft w:val="0"/>
          <w:marRight w:val="0"/>
          <w:marTop w:val="0"/>
          <w:marBottom w:val="240"/>
          <w:divBdr>
            <w:top w:val="none" w:sz="0" w:space="0" w:color="auto"/>
            <w:left w:val="none" w:sz="0" w:space="0" w:color="auto"/>
            <w:bottom w:val="none" w:sz="0" w:space="0" w:color="auto"/>
            <w:right w:val="none" w:sz="0" w:space="0" w:color="auto"/>
          </w:divBdr>
        </w:div>
        <w:div w:id="732393623">
          <w:marLeft w:val="0"/>
          <w:marRight w:val="0"/>
          <w:marTop w:val="0"/>
          <w:marBottom w:val="240"/>
          <w:divBdr>
            <w:top w:val="none" w:sz="0" w:space="0" w:color="auto"/>
            <w:left w:val="none" w:sz="0" w:space="0" w:color="auto"/>
            <w:bottom w:val="none" w:sz="0" w:space="0" w:color="auto"/>
            <w:right w:val="none" w:sz="0" w:space="0" w:color="auto"/>
          </w:divBdr>
        </w:div>
        <w:div w:id="1813912130">
          <w:marLeft w:val="0"/>
          <w:marRight w:val="0"/>
          <w:marTop w:val="0"/>
          <w:marBottom w:val="240"/>
          <w:divBdr>
            <w:top w:val="none" w:sz="0" w:space="0" w:color="auto"/>
            <w:left w:val="none" w:sz="0" w:space="0" w:color="auto"/>
            <w:bottom w:val="none" w:sz="0" w:space="0" w:color="auto"/>
            <w:right w:val="none" w:sz="0" w:space="0" w:color="auto"/>
          </w:divBdr>
        </w:div>
        <w:div w:id="1388382851">
          <w:marLeft w:val="0"/>
          <w:marRight w:val="0"/>
          <w:marTop w:val="0"/>
          <w:marBottom w:val="240"/>
          <w:divBdr>
            <w:top w:val="none" w:sz="0" w:space="0" w:color="auto"/>
            <w:left w:val="none" w:sz="0" w:space="0" w:color="auto"/>
            <w:bottom w:val="none" w:sz="0" w:space="0" w:color="auto"/>
            <w:right w:val="none" w:sz="0" w:space="0" w:color="auto"/>
          </w:divBdr>
        </w:div>
      </w:divsChild>
    </w:div>
    <w:div w:id="1736195900">
      <w:bodyDiv w:val="1"/>
      <w:marLeft w:val="0"/>
      <w:marRight w:val="0"/>
      <w:marTop w:val="0"/>
      <w:marBottom w:val="0"/>
      <w:divBdr>
        <w:top w:val="none" w:sz="0" w:space="0" w:color="auto"/>
        <w:left w:val="none" w:sz="0" w:space="0" w:color="auto"/>
        <w:bottom w:val="none" w:sz="0" w:space="0" w:color="auto"/>
        <w:right w:val="none" w:sz="0" w:space="0" w:color="auto"/>
      </w:divBdr>
      <w:divsChild>
        <w:div w:id="1001203666">
          <w:marLeft w:val="0"/>
          <w:marRight w:val="0"/>
          <w:marTop w:val="0"/>
          <w:marBottom w:val="0"/>
          <w:divBdr>
            <w:top w:val="none" w:sz="0" w:space="0" w:color="auto"/>
            <w:left w:val="none" w:sz="0" w:space="0" w:color="auto"/>
            <w:bottom w:val="none" w:sz="0" w:space="0" w:color="auto"/>
            <w:right w:val="none" w:sz="0" w:space="0" w:color="auto"/>
          </w:divBdr>
          <w:divsChild>
            <w:div w:id="1378816319">
              <w:marLeft w:val="0"/>
              <w:marRight w:val="0"/>
              <w:marTop w:val="0"/>
              <w:marBottom w:val="0"/>
              <w:divBdr>
                <w:top w:val="none" w:sz="0" w:space="0" w:color="auto"/>
                <w:left w:val="none" w:sz="0" w:space="0" w:color="auto"/>
                <w:bottom w:val="none" w:sz="0" w:space="0" w:color="auto"/>
                <w:right w:val="none" w:sz="0" w:space="0" w:color="auto"/>
              </w:divBdr>
            </w:div>
          </w:divsChild>
        </w:div>
        <w:div w:id="1660616968">
          <w:marLeft w:val="0"/>
          <w:marRight w:val="0"/>
          <w:marTop w:val="0"/>
          <w:marBottom w:val="0"/>
          <w:divBdr>
            <w:top w:val="none" w:sz="0" w:space="0" w:color="auto"/>
            <w:left w:val="none" w:sz="0" w:space="0" w:color="auto"/>
            <w:bottom w:val="none" w:sz="0" w:space="0" w:color="auto"/>
            <w:right w:val="none" w:sz="0" w:space="0" w:color="auto"/>
          </w:divBdr>
          <w:divsChild>
            <w:div w:id="390421493">
              <w:marLeft w:val="0"/>
              <w:marRight w:val="0"/>
              <w:marTop w:val="0"/>
              <w:marBottom w:val="0"/>
              <w:divBdr>
                <w:top w:val="none" w:sz="0" w:space="0" w:color="auto"/>
                <w:left w:val="none" w:sz="0" w:space="0" w:color="auto"/>
                <w:bottom w:val="none" w:sz="0" w:space="0" w:color="auto"/>
                <w:right w:val="none" w:sz="0" w:space="0" w:color="auto"/>
              </w:divBdr>
              <w:divsChild>
                <w:div w:id="7975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712545">
      <w:bodyDiv w:val="1"/>
      <w:marLeft w:val="0"/>
      <w:marRight w:val="0"/>
      <w:marTop w:val="0"/>
      <w:marBottom w:val="0"/>
      <w:divBdr>
        <w:top w:val="none" w:sz="0" w:space="0" w:color="auto"/>
        <w:left w:val="none" w:sz="0" w:space="0" w:color="auto"/>
        <w:bottom w:val="none" w:sz="0" w:space="0" w:color="auto"/>
        <w:right w:val="none" w:sz="0" w:space="0" w:color="auto"/>
      </w:divBdr>
    </w:div>
    <w:div w:id="1799760531">
      <w:bodyDiv w:val="1"/>
      <w:marLeft w:val="0"/>
      <w:marRight w:val="0"/>
      <w:marTop w:val="0"/>
      <w:marBottom w:val="0"/>
      <w:divBdr>
        <w:top w:val="none" w:sz="0" w:space="0" w:color="auto"/>
        <w:left w:val="none" w:sz="0" w:space="0" w:color="auto"/>
        <w:bottom w:val="none" w:sz="0" w:space="0" w:color="auto"/>
        <w:right w:val="none" w:sz="0" w:space="0" w:color="auto"/>
      </w:divBdr>
    </w:div>
    <w:div w:id="1820077279">
      <w:bodyDiv w:val="1"/>
      <w:marLeft w:val="0"/>
      <w:marRight w:val="0"/>
      <w:marTop w:val="0"/>
      <w:marBottom w:val="0"/>
      <w:divBdr>
        <w:top w:val="none" w:sz="0" w:space="0" w:color="auto"/>
        <w:left w:val="none" w:sz="0" w:space="0" w:color="auto"/>
        <w:bottom w:val="none" w:sz="0" w:space="0" w:color="auto"/>
        <w:right w:val="none" w:sz="0" w:space="0" w:color="auto"/>
      </w:divBdr>
    </w:div>
    <w:div w:id="1938562776">
      <w:bodyDiv w:val="1"/>
      <w:marLeft w:val="0"/>
      <w:marRight w:val="0"/>
      <w:marTop w:val="0"/>
      <w:marBottom w:val="0"/>
      <w:divBdr>
        <w:top w:val="none" w:sz="0" w:space="0" w:color="auto"/>
        <w:left w:val="none" w:sz="0" w:space="0" w:color="auto"/>
        <w:bottom w:val="none" w:sz="0" w:space="0" w:color="auto"/>
        <w:right w:val="none" w:sz="0" w:space="0" w:color="auto"/>
      </w:divBdr>
    </w:div>
    <w:div w:id="2050639540">
      <w:bodyDiv w:val="1"/>
      <w:marLeft w:val="0"/>
      <w:marRight w:val="0"/>
      <w:marTop w:val="0"/>
      <w:marBottom w:val="0"/>
      <w:divBdr>
        <w:top w:val="none" w:sz="0" w:space="0" w:color="auto"/>
        <w:left w:val="none" w:sz="0" w:space="0" w:color="auto"/>
        <w:bottom w:val="none" w:sz="0" w:space="0" w:color="auto"/>
        <w:right w:val="none" w:sz="0" w:space="0" w:color="auto"/>
      </w:divBdr>
    </w:div>
    <w:div w:id="2051807889">
      <w:marLeft w:val="0"/>
      <w:marRight w:val="0"/>
      <w:marTop w:val="0"/>
      <w:marBottom w:val="0"/>
      <w:divBdr>
        <w:top w:val="none" w:sz="0" w:space="0" w:color="auto"/>
        <w:left w:val="none" w:sz="0" w:space="0" w:color="auto"/>
        <w:bottom w:val="none" w:sz="0" w:space="0" w:color="auto"/>
        <w:right w:val="none" w:sz="0" w:space="0" w:color="auto"/>
      </w:divBdr>
      <w:divsChild>
        <w:div w:id="2051807885">
          <w:marLeft w:val="0"/>
          <w:marRight w:val="0"/>
          <w:marTop w:val="0"/>
          <w:marBottom w:val="0"/>
          <w:divBdr>
            <w:top w:val="none" w:sz="0" w:space="0" w:color="auto"/>
            <w:left w:val="none" w:sz="0" w:space="0" w:color="auto"/>
            <w:bottom w:val="none" w:sz="0" w:space="0" w:color="auto"/>
            <w:right w:val="none" w:sz="0" w:space="0" w:color="auto"/>
          </w:divBdr>
        </w:div>
        <w:div w:id="2051807886">
          <w:marLeft w:val="0"/>
          <w:marRight w:val="0"/>
          <w:marTop w:val="0"/>
          <w:marBottom w:val="0"/>
          <w:divBdr>
            <w:top w:val="none" w:sz="0" w:space="0" w:color="auto"/>
            <w:left w:val="none" w:sz="0" w:space="0" w:color="auto"/>
            <w:bottom w:val="none" w:sz="0" w:space="0" w:color="auto"/>
            <w:right w:val="none" w:sz="0" w:space="0" w:color="auto"/>
          </w:divBdr>
        </w:div>
        <w:div w:id="2051807887">
          <w:marLeft w:val="0"/>
          <w:marRight w:val="0"/>
          <w:marTop w:val="0"/>
          <w:marBottom w:val="0"/>
          <w:divBdr>
            <w:top w:val="none" w:sz="0" w:space="0" w:color="auto"/>
            <w:left w:val="none" w:sz="0" w:space="0" w:color="auto"/>
            <w:bottom w:val="none" w:sz="0" w:space="0" w:color="auto"/>
            <w:right w:val="none" w:sz="0" w:space="0" w:color="auto"/>
          </w:divBdr>
        </w:div>
        <w:div w:id="2051807888">
          <w:marLeft w:val="0"/>
          <w:marRight w:val="0"/>
          <w:marTop w:val="0"/>
          <w:marBottom w:val="0"/>
          <w:divBdr>
            <w:top w:val="none" w:sz="0" w:space="0" w:color="auto"/>
            <w:left w:val="none" w:sz="0" w:space="0" w:color="auto"/>
            <w:bottom w:val="none" w:sz="0" w:space="0" w:color="auto"/>
            <w:right w:val="none" w:sz="0" w:space="0" w:color="auto"/>
          </w:divBdr>
        </w:div>
        <w:div w:id="2051807890">
          <w:marLeft w:val="0"/>
          <w:marRight w:val="0"/>
          <w:marTop w:val="0"/>
          <w:marBottom w:val="0"/>
          <w:divBdr>
            <w:top w:val="none" w:sz="0" w:space="0" w:color="auto"/>
            <w:left w:val="none" w:sz="0" w:space="0" w:color="auto"/>
            <w:bottom w:val="none" w:sz="0" w:space="0" w:color="auto"/>
            <w:right w:val="none" w:sz="0" w:space="0" w:color="auto"/>
          </w:divBdr>
        </w:div>
        <w:div w:id="2051807891">
          <w:marLeft w:val="0"/>
          <w:marRight w:val="0"/>
          <w:marTop w:val="0"/>
          <w:marBottom w:val="0"/>
          <w:divBdr>
            <w:top w:val="none" w:sz="0" w:space="0" w:color="auto"/>
            <w:left w:val="none" w:sz="0" w:space="0" w:color="auto"/>
            <w:bottom w:val="none" w:sz="0" w:space="0" w:color="auto"/>
            <w:right w:val="none" w:sz="0" w:space="0" w:color="auto"/>
          </w:divBdr>
        </w:div>
      </w:divsChild>
    </w:div>
    <w:div w:id="2051807892">
      <w:marLeft w:val="0"/>
      <w:marRight w:val="0"/>
      <w:marTop w:val="0"/>
      <w:marBottom w:val="0"/>
      <w:divBdr>
        <w:top w:val="none" w:sz="0" w:space="0" w:color="auto"/>
        <w:left w:val="none" w:sz="0" w:space="0" w:color="auto"/>
        <w:bottom w:val="none" w:sz="0" w:space="0" w:color="auto"/>
        <w:right w:val="none" w:sz="0" w:space="0" w:color="auto"/>
      </w:divBdr>
    </w:div>
    <w:div w:id="2051807893">
      <w:marLeft w:val="0"/>
      <w:marRight w:val="0"/>
      <w:marTop w:val="0"/>
      <w:marBottom w:val="0"/>
      <w:divBdr>
        <w:top w:val="none" w:sz="0" w:space="0" w:color="auto"/>
        <w:left w:val="none" w:sz="0" w:space="0" w:color="auto"/>
        <w:bottom w:val="none" w:sz="0" w:space="0" w:color="auto"/>
        <w:right w:val="none" w:sz="0" w:space="0" w:color="auto"/>
      </w:divBdr>
    </w:div>
    <w:div w:id="2051807894">
      <w:marLeft w:val="0"/>
      <w:marRight w:val="0"/>
      <w:marTop w:val="0"/>
      <w:marBottom w:val="0"/>
      <w:divBdr>
        <w:top w:val="none" w:sz="0" w:space="0" w:color="auto"/>
        <w:left w:val="none" w:sz="0" w:space="0" w:color="auto"/>
        <w:bottom w:val="none" w:sz="0" w:space="0" w:color="auto"/>
        <w:right w:val="none" w:sz="0" w:space="0" w:color="auto"/>
      </w:divBdr>
    </w:div>
    <w:div w:id="2051807895">
      <w:marLeft w:val="0"/>
      <w:marRight w:val="0"/>
      <w:marTop w:val="0"/>
      <w:marBottom w:val="0"/>
      <w:divBdr>
        <w:top w:val="none" w:sz="0" w:space="0" w:color="auto"/>
        <w:left w:val="none" w:sz="0" w:space="0" w:color="auto"/>
        <w:bottom w:val="none" w:sz="0" w:space="0" w:color="auto"/>
        <w:right w:val="none" w:sz="0" w:space="0" w:color="auto"/>
      </w:divBdr>
    </w:div>
    <w:div w:id="2051807896">
      <w:marLeft w:val="0"/>
      <w:marRight w:val="0"/>
      <w:marTop w:val="0"/>
      <w:marBottom w:val="0"/>
      <w:divBdr>
        <w:top w:val="none" w:sz="0" w:space="0" w:color="auto"/>
        <w:left w:val="none" w:sz="0" w:space="0" w:color="auto"/>
        <w:bottom w:val="none" w:sz="0" w:space="0" w:color="auto"/>
        <w:right w:val="none" w:sz="0" w:space="0" w:color="auto"/>
      </w:divBdr>
    </w:div>
    <w:div w:id="2051807897">
      <w:marLeft w:val="0"/>
      <w:marRight w:val="0"/>
      <w:marTop w:val="0"/>
      <w:marBottom w:val="0"/>
      <w:divBdr>
        <w:top w:val="none" w:sz="0" w:space="0" w:color="auto"/>
        <w:left w:val="none" w:sz="0" w:space="0" w:color="auto"/>
        <w:bottom w:val="none" w:sz="0" w:space="0" w:color="auto"/>
        <w:right w:val="none" w:sz="0" w:space="0" w:color="auto"/>
      </w:divBdr>
    </w:div>
    <w:div w:id="2051807898">
      <w:marLeft w:val="0"/>
      <w:marRight w:val="0"/>
      <w:marTop w:val="0"/>
      <w:marBottom w:val="0"/>
      <w:divBdr>
        <w:top w:val="none" w:sz="0" w:space="0" w:color="auto"/>
        <w:left w:val="none" w:sz="0" w:space="0" w:color="auto"/>
        <w:bottom w:val="none" w:sz="0" w:space="0" w:color="auto"/>
        <w:right w:val="none" w:sz="0" w:space="0" w:color="auto"/>
      </w:divBdr>
    </w:div>
    <w:div w:id="2051807899">
      <w:marLeft w:val="0"/>
      <w:marRight w:val="0"/>
      <w:marTop w:val="0"/>
      <w:marBottom w:val="0"/>
      <w:divBdr>
        <w:top w:val="none" w:sz="0" w:space="0" w:color="auto"/>
        <w:left w:val="none" w:sz="0" w:space="0" w:color="auto"/>
        <w:bottom w:val="none" w:sz="0" w:space="0" w:color="auto"/>
        <w:right w:val="none" w:sz="0" w:space="0" w:color="auto"/>
      </w:divBdr>
    </w:div>
    <w:div w:id="2051807900">
      <w:marLeft w:val="0"/>
      <w:marRight w:val="0"/>
      <w:marTop w:val="0"/>
      <w:marBottom w:val="0"/>
      <w:divBdr>
        <w:top w:val="none" w:sz="0" w:space="0" w:color="auto"/>
        <w:left w:val="none" w:sz="0" w:space="0" w:color="auto"/>
        <w:bottom w:val="none" w:sz="0" w:space="0" w:color="auto"/>
        <w:right w:val="none" w:sz="0" w:space="0" w:color="auto"/>
      </w:divBdr>
    </w:div>
    <w:div w:id="2060124392">
      <w:bodyDiv w:val="1"/>
      <w:marLeft w:val="0"/>
      <w:marRight w:val="0"/>
      <w:marTop w:val="0"/>
      <w:marBottom w:val="0"/>
      <w:divBdr>
        <w:top w:val="none" w:sz="0" w:space="0" w:color="auto"/>
        <w:left w:val="none" w:sz="0" w:space="0" w:color="auto"/>
        <w:bottom w:val="none" w:sz="0" w:space="0" w:color="auto"/>
        <w:right w:val="none" w:sz="0" w:space="0" w:color="auto"/>
      </w:divBdr>
      <w:divsChild>
        <w:div w:id="1371687443">
          <w:marLeft w:val="0"/>
          <w:marRight w:val="0"/>
          <w:marTop w:val="0"/>
          <w:marBottom w:val="0"/>
          <w:divBdr>
            <w:top w:val="none" w:sz="0" w:space="0" w:color="auto"/>
            <w:left w:val="none" w:sz="0" w:space="0" w:color="auto"/>
            <w:bottom w:val="none" w:sz="0" w:space="0" w:color="auto"/>
            <w:right w:val="none" w:sz="0" w:space="0" w:color="auto"/>
          </w:divBdr>
          <w:divsChild>
            <w:div w:id="813567593">
              <w:marLeft w:val="0"/>
              <w:marRight w:val="0"/>
              <w:marTop w:val="0"/>
              <w:marBottom w:val="0"/>
              <w:divBdr>
                <w:top w:val="none" w:sz="0" w:space="0" w:color="auto"/>
                <w:left w:val="none" w:sz="0" w:space="0" w:color="auto"/>
                <w:bottom w:val="none" w:sz="0" w:space="0" w:color="auto"/>
                <w:right w:val="none" w:sz="0" w:space="0" w:color="auto"/>
              </w:divBdr>
            </w:div>
          </w:divsChild>
        </w:div>
        <w:div w:id="95254800">
          <w:marLeft w:val="0"/>
          <w:marRight w:val="0"/>
          <w:marTop w:val="0"/>
          <w:marBottom w:val="0"/>
          <w:divBdr>
            <w:top w:val="none" w:sz="0" w:space="0" w:color="auto"/>
            <w:left w:val="none" w:sz="0" w:space="0" w:color="auto"/>
            <w:bottom w:val="none" w:sz="0" w:space="0" w:color="auto"/>
            <w:right w:val="none" w:sz="0" w:space="0" w:color="auto"/>
          </w:divBdr>
          <w:divsChild>
            <w:div w:id="896625511">
              <w:marLeft w:val="0"/>
              <w:marRight w:val="0"/>
              <w:marTop w:val="0"/>
              <w:marBottom w:val="0"/>
              <w:divBdr>
                <w:top w:val="none" w:sz="0" w:space="0" w:color="auto"/>
                <w:left w:val="none" w:sz="0" w:space="0" w:color="auto"/>
                <w:bottom w:val="none" w:sz="0" w:space="0" w:color="auto"/>
                <w:right w:val="none" w:sz="0" w:space="0" w:color="auto"/>
              </w:divBdr>
              <w:divsChild>
                <w:div w:id="143543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08634">
      <w:bodyDiv w:val="1"/>
      <w:marLeft w:val="0"/>
      <w:marRight w:val="0"/>
      <w:marTop w:val="0"/>
      <w:marBottom w:val="0"/>
      <w:divBdr>
        <w:top w:val="none" w:sz="0" w:space="0" w:color="auto"/>
        <w:left w:val="none" w:sz="0" w:space="0" w:color="auto"/>
        <w:bottom w:val="none" w:sz="0" w:space="0" w:color="auto"/>
        <w:right w:val="none" w:sz="0" w:space="0" w:color="auto"/>
      </w:divBdr>
    </w:div>
    <w:div w:id="2100176546">
      <w:bodyDiv w:val="1"/>
      <w:marLeft w:val="0"/>
      <w:marRight w:val="0"/>
      <w:marTop w:val="0"/>
      <w:marBottom w:val="0"/>
      <w:divBdr>
        <w:top w:val="none" w:sz="0" w:space="0" w:color="auto"/>
        <w:left w:val="none" w:sz="0" w:space="0" w:color="auto"/>
        <w:bottom w:val="none" w:sz="0" w:space="0" w:color="auto"/>
        <w:right w:val="none" w:sz="0" w:space="0" w:color="auto"/>
      </w:divBdr>
    </w:div>
    <w:div w:id="213945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http://www.pfrf.ru/branches/ryazan/news/~2017/02/22/130704"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F8B71E-A05B-403B-88C0-F461E174F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473</Words>
  <Characters>3006</Characters>
  <Application>Microsoft Office Word</Application>
  <DocSecurity>0</DocSecurity>
  <Lines>25</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ОПФР</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Клемешова Юлия Михайловна</dc:creator>
  <cp:lastModifiedBy>Бурмистров Анатолий Павлович</cp:lastModifiedBy>
  <cp:revision>11</cp:revision>
  <cp:lastPrinted>2017-01-17T13:00:00Z</cp:lastPrinted>
  <dcterms:created xsi:type="dcterms:W3CDTF">2017-02-21T07:22:00Z</dcterms:created>
  <dcterms:modified xsi:type="dcterms:W3CDTF">2017-02-27T06:31:00Z</dcterms:modified>
</cp:coreProperties>
</file>