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Извещение о проведении запроса котировок</w:t>
      </w:r>
    </w:p>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для закупки №0159300012817000038</w:t>
      </w:r>
    </w:p>
    <w:tbl>
      <w:tblPr>
        <w:tblW w:w="5000" w:type="pct"/>
        <w:tblCellMar>
          <w:left w:w="0" w:type="dxa"/>
          <w:right w:w="0" w:type="dxa"/>
        </w:tblCellMar>
        <w:tblLook w:val="04A0" w:firstRow="1" w:lastRow="0" w:firstColumn="1" w:lastColumn="0" w:noHBand="0" w:noVBand="1"/>
      </w:tblPr>
      <w:tblGrid>
        <w:gridCol w:w="3742"/>
        <w:gridCol w:w="5613"/>
      </w:tblGrid>
      <w:tr w:rsidR="006C5453" w:rsidRPr="006C5453" w:rsidTr="006C5453">
        <w:tc>
          <w:tcPr>
            <w:tcW w:w="2000" w:type="pct"/>
            <w:vAlign w:val="center"/>
            <w:hideMark/>
          </w:tcPr>
          <w:p w:rsidR="006C5453" w:rsidRPr="006C5453" w:rsidRDefault="006C5453" w:rsidP="006C5453">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6C5453" w:rsidRPr="006C5453" w:rsidRDefault="006C5453" w:rsidP="006C5453">
            <w:pPr>
              <w:spacing w:after="0" w:line="240" w:lineRule="auto"/>
              <w:jc w:val="center"/>
              <w:rPr>
                <w:rFonts w:ascii="Tahoma" w:eastAsia="Times New Roman" w:hAnsi="Tahoma" w:cs="Tahoma"/>
                <w:b/>
                <w:bCs/>
                <w:sz w:val="21"/>
                <w:szCs w:val="21"/>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Общая информация</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Номер извещения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0159300012817000038</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Наименование объекта закупки</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Содержание мест захоронения г. Касимов</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Запрос котировок</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Размещение осуществляет</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Уполномоченный орган</w:t>
            </w:r>
            <w:r w:rsidRPr="006C5453">
              <w:rPr>
                <w:rFonts w:ascii="Tahoma" w:eastAsia="Times New Roman" w:hAnsi="Tahoma" w:cs="Tahoma"/>
                <w:sz w:val="21"/>
                <w:szCs w:val="21"/>
                <w:lang w:eastAsia="ru-RU"/>
              </w:rPr>
              <w:br/>
              <w:t>АДМИНИСТРАЦИЯ МУНИЦИПАЛЬНОГО ОБРАЗОВАНИЯ - ГОРОДСКОЙ ОКРУГ ГОРОД КАСИМОВ</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Контактная информация</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Наименование организации</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АДМИНИСТРАЦИЯ МУНИЦИПАЛЬНОГО ОБРАЗОВАНИЯ - ГОРОДСКОЙ ОКРУГ ГОРОД КАСИМОВ</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Почтовый адрес</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Российская Федерация, 391300, Рязанская обл, Касимов г, УЛ СОВЕТСКАЯ, 1</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Место нахождения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Российская Федерация, 391300, Рязанская обл, Касимов г, УЛ СОВЕТСКАЯ, 1</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Ответственное должностное лицо</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Дудкина Александра Андреевна</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Адрес электронной почты</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sektorzakaza@yandex.ru</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Номер контактного телефона</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7-49131-33742</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Факс</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7-49131-33742</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Руководитель контрактной службы, ответственный за заключение контракта - Нестеров Алексей Владимирович, тел. 8(49131) 33916</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Дополнительная информация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Информация отсутствует</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Информация о процедуре закупки</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Дата и время начала подачи заявок</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19.06.2017 17:30</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26.06.2017 12:00</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Место подачи котировочных заявок</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Российская Федерация, 391300, Рязанская обл, Касимов г, УЛ Ленина, 9А, каб. 60. Пн.- Чт. с 8:30 до 17:30, Пт. с 8:30 до 16:30, с 13:00 до 13:48 - перерыв. Сб. Вс. - выходной день.</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Порядок подачи котировочных заявок</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Форма котировочной заявки</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Форма котировочной заявки находится в составе документации на проведение запроса котировок</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26.06.2017 12:00</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Место проведения вскрытия конвертов, открытия доступа к электронным документам заявок участников</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Российская Федерация, 391300, Рязанская обл, Касимов г, УЛ Ленина, 9А, каб. 60.</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Дополнительная информация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Информация отсутствует</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 xml:space="preserve">Срок, в течение которого победитель запроса котировок или иной участник </w:t>
            </w:r>
            <w:r w:rsidRPr="006C5453">
              <w:rPr>
                <w:rFonts w:ascii="Tahoma" w:eastAsia="Times New Roman" w:hAnsi="Tahoma" w:cs="Tahoma"/>
                <w:sz w:val="21"/>
                <w:szCs w:val="21"/>
                <w:lang w:eastAsia="ru-RU"/>
              </w:rPr>
              <w:lastRenderedPageBreak/>
              <w:t>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lastRenderedPageBreak/>
              <w:t xml:space="preserve">контракт может быть заключен не ранее чем через семь дней с даты размещения в единой информационной </w:t>
            </w:r>
            <w:r w:rsidRPr="006C5453">
              <w:rPr>
                <w:rFonts w:ascii="Tahoma" w:eastAsia="Times New Roman" w:hAnsi="Tahoma" w:cs="Tahoma"/>
                <w:sz w:val="21"/>
                <w:szCs w:val="21"/>
                <w:lang w:eastAsia="ru-RU"/>
              </w:rPr>
              <w:lastRenderedPageBreak/>
              <w:t>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lastRenderedPageBreak/>
              <w:t>Условия признания победителя запроса котировок или иного участника запроса котировок уклонившимся от заключении контракта</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 xml:space="preserve">Условия контрактов </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140000.00 Российский рубль</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Обоснование начальной (максимальной) цены контракта</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При определении начальной (максимальной) цены контракта использовался тарифный метод.</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Источник финансирования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Бюджет муниципального образования – городской округ город Касимов на 2017 год. КБК 632 0503 1400499999 244</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Идентификационный код закупки</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173622600368562260100100110038129244</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Требования заказчиков</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 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Начальная (максимальная) цена контракта Заказчика</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140000.00 Российский рубль</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lastRenderedPageBreak/>
              <w:t>Место доставки товара, выполнения работы или оказания услуги</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Рязанская область, г. Касимов</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Другая периодичность</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8-26 статьи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Объект закупки</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497"/>
              <w:gridCol w:w="1228"/>
              <w:gridCol w:w="2440"/>
              <w:gridCol w:w="1061"/>
              <w:gridCol w:w="1126"/>
              <w:gridCol w:w="998"/>
              <w:gridCol w:w="1005"/>
            </w:tblGrid>
            <w:tr w:rsidR="006C5453" w:rsidRPr="006C5453">
              <w:tc>
                <w:tcPr>
                  <w:tcW w:w="0" w:type="auto"/>
                  <w:gridSpan w:val="7"/>
                  <w:vAlign w:val="center"/>
                  <w:hideMark/>
                </w:tcPr>
                <w:p w:rsidR="006C5453" w:rsidRPr="006C5453" w:rsidRDefault="006C5453" w:rsidP="006C5453">
                  <w:pPr>
                    <w:spacing w:after="0" w:line="240" w:lineRule="auto"/>
                    <w:jc w:val="right"/>
                    <w:rPr>
                      <w:rFonts w:ascii="Tahoma" w:eastAsia="Times New Roman" w:hAnsi="Tahoma" w:cs="Tahoma"/>
                      <w:sz w:val="21"/>
                      <w:szCs w:val="21"/>
                      <w:lang w:eastAsia="ru-RU"/>
                    </w:rPr>
                  </w:pPr>
                  <w:r w:rsidRPr="006C5453">
                    <w:rPr>
                      <w:rFonts w:ascii="Tahoma" w:eastAsia="Times New Roman" w:hAnsi="Tahoma" w:cs="Tahoma"/>
                      <w:sz w:val="21"/>
                      <w:szCs w:val="21"/>
                      <w:lang w:eastAsia="ru-RU"/>
                    </w:rPr>
                    <w:t>Российский рубль</w:t>
                  </w:r>
                </w:p>
              </w:tc>
            </w:tr>
            <w:tr w:rsidR="006C5453" w:rsidRPr="006C5453">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Наименование товара, работ, услуг</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 xml:space="preserve">Код по ОКПД2 </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Заказчик</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Единица измерения</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Количество</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Цена за ед.изм.</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Стоимость</w:t>
                  </w:r>
                </w:p>
              </w:tc>
            </w:tr>
            <w:tr w:rsidR="006C5453" w:rsidRPr="006C5453">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Содержание мест захоронения г. Касимов</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81.29.19.000</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УСЛ ЕД</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1.00 (из 1.00)</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140000.00</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140000.00</w:t>
                  </w:r>
                </w:p>
              </w:tc>
            </w:tr>
            <w:tr w:rsidR="006C5453" w:rsidRPr="006C5453">
              <w:tc>
                <w:tcPr>
                  <w:tcW w:w="0" w:type="auto"/>
                  <w:gridSpan w:val="7"/>
                  <w:vAlign w:val="center"/>
                  <w:hideMark/>
                </w:tcPr>
                <w:p w:rsidR="006C5453" w:rsidRPr="006C5453" w:rsidRDefault="006C5453" w:rsidP="006C5453">
                  <w:pPr>
                    <w:spacing w:after="0" w:line="240" w:lineRule="auto"/>
                    <w:jc w:val="right"/>
                    <w:rPr>
                      <w:rFonts w:ascii="Tahoma" w:eastAsia="Times New Roman" w:hAnsi="Tahoma" w:cs="Tahoma"/>
                      <w:sz w:val="21"/>
                      <w:szCs w:val="21"/>
                      <w:lang w:eastAsia="ru-RU"/>
                    </w:rPr>
                  </w:pPr>
                  <w:r w:rsidRPr="006C5453">
                    <w:rPr>
                      <w:rFonts w:ascii="Tahoma" w:eastAsia="Times New Roman" w:hAnsi="Tahoma" w:cs="Tahoma"/>
                      <w:sz w:val="21"/>
                      <w:szCs w:val="21"/>
                      <w:lang w:eastAsia="ru-RU"/>
                    </w:rPr>
                    <w:t>Итого: 140000.00</w:t>
                  </w:r>
                </w:p>
              </w:tc>
            </w:tr>
          </w:tbl>
          <w:p w:rsidR="006C5453" w:rsidRPr="006C5453" w:rsidRDefault="006C5453" w:rsidP="006C5453">
            <w:pPr>
              <w:spacing w:after="0" w:line="240" w:lineRule="auto"/>
              <w:rPr>
                <w:rFonts w:ascii="Tahoma" w:eastAsia="Times New Roman" w:hAnsi="Tahoma" w:cs="Tahoma"/>
                <w:sz w:val="21"/>
                <w:szCs w:val="21"/>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6C5453" w:rsidRPr="006C5453" w:rsidRDefault="006C5453" w:rsidP="006C5453">
            <w:pPr>
              <w:spacing w:after="0" w:line="240" w:lineRule="auto"/>
              <w:rPr>
                <w:rFonts w:ascii="Times New Roman" w:eastAsia="Times New Roman" w:hAnsi="Times New Roman" w:cs="Times New Roman"/>
                <w:sz w:val="20"/>
                <w:szCs w:val="20"/>
                <w:lang w:eastAsia="ru-RU"/>
              </w:rPr>
            </w:pP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Преимущества</w:t>
            </w:r>
          </w:p>
        </w:tc>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Не установлены</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Требования к участникам</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Дополнительная информация к требованию отсутствует</w:t>
            </w:r>
          </w:p>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 xml:space="preserve">2 Требования к участникам закупок в соответствии с частью 1.1 статьи 31 Федерального закона № 44-ФЗ </w:t>
            </w:r>
          </w:p>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Дополнительная информация к требованию отсутствует</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Ограничения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Не установлены</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Дополнительная информация</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Информация отсутствует</w:t>
            </w:r>
          </w:p>
        </w:tc>
      </w:tr>
      <w:tr w:rsidR="006C5453" w:rsidRPr="006C5453" w:rsidTr="006C5453">
        <w:tc>
          <w:tcPr>
            <w:tcW w:w="0" w:type="auto"/>
            <w:vAlign w:val="center"/>
            <w:hideMark/>
          </w:tcPr>
          <w:p w:rsidR="006C5453" w:rsidRPr="006C5453" w:rsidRDefault="006C5453" w:rsidP="006C5453">
            <w:pPr>
              <w:spacing w:after="0" w:line="240" w:lineRule="auto"/>
              <w:rPr>
                <w:rFonts w:ascii="Tahoma" w:eastAsia="Times New Roman" w:hAnsi="Tahoma" w:cs="Tahoma"/>
                <w:sz w:val="21"/>
                <w:szCs w:val="21"/>
                <w:lang w:eastAsia="ru-RU"/>
              </w:rPr>
            </w:pPr>
            <w:r w:rsidRPr="006C5453">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1 КЗ- содерж мест захоронения 3 кв.2017</w:t>
            </w:r>
          </w:p>
        </w:tc>
      </w:tr>
      <w:tr w:rsidR="006C5453" w:rsidRPr="006C5453" w:rsidTr="006C5453">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t xml:space="preserve">Дата и время подписания печатной формы извещения (соответствует дате направления на контроль по ч.5 ст.99 Закона 44-ФЗ либо дате размещения в ЕИС, в случае </w:t>
            </w:r>
            <w:r w:rsidRPr="006C5453">
              <w:rPr>
                <w:rFonts w:ascii="Tahoma" w:eastAsia="Times New Roman" w:hAnsi="Tahoma" w:cs="Tahoma"/>
                <w:sz w:val="21"/>
                <w:szCs w:val="21"/>
                <w:lang w:eastAsia="ru-RU"/>
              </w:rPr>
              <w:lastRenderedPageBreak/>
              <w:t>отсутствия контроля, по местному времени организации, осуществляющей размещение)</w:t>
            </w:r>
          </w:p>
        </w:tc>
        <w:tc>
          <w:tcPr>
            <w:tcW w:w="0" w:type="auto"/>
            <w:vAlign w:val="center"/>
            <w:hideMark/>
          </w:tcPr>
          <w:p w:rsidR="006C5453" w:rsidRPr="006C5453" w:rsidRDefault="006C5453" w:rsidP="006C5453">
            <w:pPr>
              <w:spacing w:before="100" w:beforeAutospacing="1" w:after="100" w:afterAutospacing="1" w:line="240" w:lineRule="auto"/>
              <w:rPr>
                <w:rFonts w:ascii="Tahoma" w:eastAsia="Times New Roman" w:hAnsi="Tahoma" w:cs="Tahoma"/>
                <w:sz w:val="21"/>
                <w:szCs w:val="21"/>
                <w:lang w:eastAsia="ru-RU"/>
              </w:rPr>
            </w:pPr>
            <w:r w:rsidRPr="006C5453">
              <w:rPr>
                <w:rFonts w:ascii="Tahoma" w:eastAsia="Times New Roman" w:hAnsi="Tahoma" w:cs="Tahoma"/>
                <w:sz w:val="21"/>
                <w:szCs w:val="21"/>
                <w:lang w:eastAsia="ru-RU"/>
              </w:rPr>
              <w:lastRenderedPageBreak/>
              <w:t>19.06.2017 14:32</w:t>
            </w:r>
          </w:p>
        </w:tc>
      </w:tr>
    </w:tbl>
    <w:p w:rsidR="000255BE" w:rsidRDefault="000255BE">
      <w:bookmarkStart w:id="0" w:name="_GoBack"/>
      <w:bookmarkEnd w:id="0"/>
    </w:p>
    <w:sectPr w:rsidR="00025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DD"/>
    <w:rsid w:val="00012F7D"/>
    <w:rsid w:val="000255BE"/>
    <w:rsid w:val="00031DEE"/>
    <w:rsid w:val="00057A9F"/>
    <w:rsid w:val="00063140"/>
    <w:rsid w:val="00072DB5"/>
    <w:rsid w:val="00077B1D"/>
    <w:rsid w:val="00080D57"/>
    <w:rsid w:val="000B3FE0"/>
    <w:rsid w:val="000B7695"/>
    <w:rsid w:val="000C3486"/>
    <w:rsid w:val="000F7131"/>
    <w:rsid w:val="00106EE1"/>
    <w:rsid w:val="001229F9"/>
    <w:rsid w:val="00171655"/>
    <w:rsid w:val="00174B9E"/>
    <w:rsid w:val="001B045B"/>
    <w:rsid w:val="001E56D6"/>
    <w:rsid w:val="001E614A"/>
    <w:rsid w:val="001F6B50"/>
    <w:rsid w:val="00222280"/>
    <w:rsid w:val="002471B5"/>
    <w:rsid w:val="00265437"/>
    <w:rsid w:val="002701E5"/>
    <w:rsid w:val="00284A21"/>
    <w:rsid w:val="002944A7"/>
    <w:rsid w:val="002C0F00"/>
    <w:rsid w:val="002F574D"/>
    <w:rsid w:val="00320B14"/>
    <w:rsid w:val="0032344E"/>
    <w:rsid w:val="00323B41"/>
    <w:rsid w:val="00325B6D"/>
    <w:rsid w:val="0032739B"/>
    <w:rsid w:val="00333CE0"/>
    <w:rsid w:val="00345705"/>
    <w:rsid w:val="0034708B"/>
    <w:rsid w:val="00362309"/>
    <w:rsid w:val="003709CD"/>
    <w:rsid w:val="003811CF"/>
    <w:rsid w:val="003D7AEC"/>
    <w:rsid w:val="003F5ECA"/>
    <w:rsid w:val="00403EF1"/>
    <w:rsid w:val="00414568"/>
    <w:rsid w:val="00453B71"/>
    <w:rsid w:val="004716F3"/>
    <w:rsid w:val="004A2E48"/>
    <w:rsid w:val="004C0A14"/>
    <w:rsid w:val="004D1BF3"/>
    <w:rsid w:val="004E4A26"/>
    <w:rsid w:val="00500438"/>
    <w:rsid w:val="00504183"/>
    <w:rsid w:val="0055264D"/>
    <w:rsid w:val="005767CD"/>
    <w:rsid w:val="005A4D5C"/>
    <w:rsid w:val="005B5016"/>
    <w:rsid w:val="005C2B9E"/>
    <w:rsid w:val="005D2274"/>
    <w:rsid w:val="005D4E2B"/>
    <w:rsid w:val="00601059"/>
    <w:rsid w:val="00614E60"/>
    <w:rsid w:val="00615F9E"/>
    <w:rsid w:val="00635D17"/>
    <w:rsid w:val="0066163C"/>
    <w:rsid w:val="00662BC2"/>
    <w:rsid w:val="006A3785"/>
    <w:rsid w:val="006B36D0"/>
    <w:rsid w:val="006B3EF2"/>
    <w:rsid w:val="006C03E2"/>
    <w:rsid w:val="006C2493"/>
    <w:rsid w:val="006C5453"/>
    <w:rsid w:val="006E4EA4"/>
    <w:rsid w:val="00711281"/>
    <w:rsid w:val="007200C7"/>
    <w:rsid w:val="007218B0"/>
    <w:rsid w:val="00741A2D"/>
    <w:rsid w:val="00753426"/>
    <w:rsid w:val="007539B4"/>
    <w:rsid w:val="007618F7"/>
    <w:rsid w:val="007A4B73"/>
    <w:rsid w:val="007C0A01"/>
    <w:rsid w:val="007C40C0"/>
    <w:rsid w:val="007E1FCD"/>
    <w:rsid w:val="00835FDD"/>
    <w:rsid w:val="00846F39"/>
    <w:rsid w:val="0086130F"/>
    <w:rsid w:val="00863FC2"/>
    <w:rsid w:val="00893686"/>
    <w:rsid w:val="008B0702"/>
    <w:rsid w:val="008D5FE4"/>
    <w:rsid w:val="00916E04"/>
    <w:rsid w:val="00921BAE"/>
    <w:rsid w:val="00943CC2"/>
    <w:rsid w:val="009920C8"/>
    <w:rsid w:val="009A0B3F"/>
    <w:rsid w:val="009D4AF4"/>
    <w:rsid w:val="009F60A5"/>
    <w:rsid w:val="00A01312"/>
    <w:rsid w:val="00A30409"/>
    <w:rsid w:val="00A447D5"/>
    <w:rsid w:val="00A51D63"/>
    <w:rsid w:val="00A54719"/>
    <w:rsid w:val="00A62487"/>
    <w:rsid w:val="00A64DAE"/>
    <w:rsid w:val="00A75E9D"/>
    <w:rsid w:val="00A772C0"/>
    <w:rsid w:val="00A80D0A"/>
    <w:rsid w:val="00AB674D"/>
    <w:rsid w:val="00AC7B87"/>
    <w:rsid w:val="00AF4E6B"/>
    <w:rsid w:val="00AF70CD"/>
    <w:rsid w:val="00AF733D"/>
    <w:rsid w:val="00B06F5D"/>
    <w:rsid w:val="00B30052"/>
    <w:rsid w:val="00B30193"/>
    <w:rsid w:val="00B37C24"/>
    <w:rsid w:val="00B438DD"/>
    <w:rsid w:val="00B74748"/>
    <w:rsid w:val="00B75AC6"/>
    <w:rsid w:val="00B85C80"/>
    <w:rsid w:val="00BA4A34"/>
    <w:rsid w:val="00BA5184"/>
    <w:rsid w:val="00BA64A9"/>
    <w:rsid w:val="00BD0344"/>
    <w:rsid w:val="00BF1F28"/>
    <w:rsid w:val="00BF2702"/>
    <w:rsid w:val="00C14A88"/>
    <w:rsid w:val="00C16B10"/>
    <w:rsid w:val="00C20013"/>
    <w:rsid w:val="00C205F6"/>
    <w:rsid w:val="00C32D3F"/>
    <w:rsid w:val="00C43AD7"/>
    <w:rsid w:val="00C87F39"/>
    <w:rsid w:val="00C94E55"/>
    <w:rsid w:val="00CB375C"/>
    <w:rsid w:val="00CE0747"/>
    <w:rsid w:val="00D03B85"/>
    <w:rsid w:val="00D118A3"/>
    <w:rsid w:val="00D13671"/>
    <w:rsid w:val="00D21687"/>
    <w:rsid w:val="00D218C4"/>
    <w:rsid w:val="00D328A6"/>
    <w:rsid w:val="00D32D1D"/>
    <w:rsid w:val="00D34245"/>
    <w:rsid w:val="00D561BC"/>
    <w:rsid w:val="00D63D8C"/>
    <w:rsid w:val="00D7339C"/>
    <w:rsid w:val="00D748CB"/>
    <w:rsid w:val="00DA1F7B"/>
    <w:rsid w:val="00DA1FAA"/>
    <w:rsid w:val="00DA4FAC"/>
    <w:rsid w:val="00DC2715"/>
    <w:rsid w:val="00DC42BC"/>
    <w:rsid w:val="00DC4736"/>
    <w:rsid w:val="00DD3054"/>
    <w:rsid w:val="00DE0391"/>
    <w:rsid w:val="00DE245A"/>
    <w:rsid w:val="00DF248C"/>
    <w:rsid w:val="00DF34E3"/>
    <w:rsid w:val="00E001A0"/>
    <w:rsid w:val="00E23B41"/>
    <w:rsid w:val="00E343B7"/>
    <w:rsid w:val="00E41030"/>
    <w:rsid w:val="00E533F2"/>
    <w:rsid w:val="00E67E48"/>
    <w:rsid w:val="00E91744"/>
    <w:rsid w:val="00E978FA"/>
    <w:rsid w:val="00EC6EBB"/>
    <w:rsid w:val="00ED5571"/>
    <w:rsid w:val="00EF228C"/>
    <w:rsid w:val="00EF2657"/>
    <w:rsid w:val="00F03E5A"/>
    <w:rsid w:val="00F158E4"/>
    <w:rsid w:val="00F233D7"/>
    <w:rsid w:val="00F46B8B"/>
    <w:rsid w:val="00F8555E"/>
    <w:rsid w:val="00F931C8"/>
    <w:rsid w:val="00F95F20"/>
    <w:rsid w:val="00F97086"/>
    <w:rsid w:val="00FD32C1"/>
    <w:rsid w:val="00FE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C5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76572">
      <w:bodyDiv w:val="1"/>
      <w:marLeft w:val="0"/>
      <w:marRight w:val="0"/>
      <w:marTop w:val="0"/>
      <w:marBottom w:val="0"/>
      <w:divBdr>
        <w:top w:val="none" w:sz="0" w:space="0" w:color="auto"/>
        <w:left w:val="none" w:sz="0" w:space="0" w:color="auto"/>
        <w:bottom w:val="none" w:sz="0" w:space="0" w:color="auto"/>
        <w:right w:val="none" w:sz="0" w:space="0" w:color="auto"/>
      </w:divBdr>
      <w:divsChild>
        <w:div w:id="1180778011">
          <w:marLeft w:val="0"/>
          <w:marRight w:val="0"/>
          <w:marTop w:val="0"/>
          <w:marBottom w:val="0"/>
          <w:divBdr>
            <w:top w:val="none" w:sz="0" w:space="0" w:color="auto"/>
            <w:left w:val="none" w:sz="0" w:space="0" w:color="auto"/>
            <w:bottom w:val="none" w:sz="0" w:space="0" w:color="auto"/>
            <w:right w:val="none" w:sz="0" w:space="0" w:color="auto"/>
          </w:divBdr>
          <w:divsChild>
            <w:div w:id="1688798003">
              <w:marLeft w:val="0"/>
              <w:marRight w:val="0"/>
              <w:marTop w:val="0"/>
              <w:marBottom w:val="0"/>
              <w:divBdr>
                <w:top w:val="none" w:sz="0" w:space="0" w:color="auto"/>
                <w:left w:val="none" w:sz="0" w:space="0" w:color="auto"/>
                <w:bottom w:val="none" w:sz="0" w:space="0" w:color="auto"/>
                <w:right w:val="none" w:sz="0" w:space="0" w:color="auto"/>
              </w:divBdr>
              <w:divsChild>
                <w:div w:id="1891571192">
                  <w:marLeft w:val="0"/>
                  <w:marRight w:val="0"/>
                  <w:marTop w:val="0"/>
                  <w:marBottom w:val="0"/>
                  <w:divBdr>
                    <w:top w:val="none" w:sz="0" w:space="0" w:color="auto"/>
                    <w:left w:val="none" w:sz="0" w:space="0" w:color="auto"/>
                    <w:bottom w:val="none" w:sz="0" w:space="0" w:color="auto"/>
                    <w:right w:val="none" w:sz="0" w:space="0" w:color="auto"/>
                  </w:divBdr>
                  <w:divsChild>
                    <w:div w:id="333606646">
                      <w:marLeft w:val="0"/>
                      <w:marRight w:val="0"/>
                      <w:marTop w:val="0"/>
                      <w:marBottom w:val="0"/>
                      <w:divBdr>
                        <w:top w:val="none" w:sz="0" w:space="0" w:color="auto"/>
                        <w:left w:val="none" w:sz="0" w:space="0" w:color="auto"/>
                        <w:bottom w:val="none" w:sz="0" w:space="0" w:color="auto"/>
                        <w:right w:val="none" w:sz="0" w:space="0" w:color="auto"/>
                      </w:divBdr>
                      <w:divsChild>
                        <w:div w:id="1116680850">
                          <w:marLeft w:val="0"/>
                          <w:marRight w:val="0"/>
                          <w:marTop w:val="0"/>
                          <w:marBottom w:val="0"/>
                          <w:divBdr>
                            <w:top w:val="none" w:sz="0" w:space="0" w:color="auto"/>
                            <w:left w:val="none" w:sz="0" w:space="0" w:color="auto"/>
                            <w:bottom w:val="none" w:sz="0" w:space="0" w:color="auto"/>
                            <w:right w:val="none" w:sz="0" w:space="0" w:color="auto"/>
                          </w:divBdr>
                          <w:divsChild>
                            <w:div w:id="1345935658">
                              <w:marLeft w:val="0"/>
                              <w:marRight w:val="0"/>
                              <w:marTop w:val="0"/>
                              <w:marBottom w:val="0"/>
                              <w:divBdr>
                                <w:top w:val="none" w:sz="0" w:space="0" w:color="auto"/>
                                <w:left w:val="none" w:sz="0" w:space="0" w:color="auto"/>
                                <w:bottom w:val="none" w:sz="0" w:space="0" w:color="auto"/>
                                <w:right w:val="none" w:sz="0" w:space="0" w:color="auto"/>
                              </w:divBdr>
                              <w:divsChild>
                                <w:div w:id="20233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zakaz</cp:lastModifiedBy>
  <cp:revision>2</cp:revision>
  <dcterms:created xsi:type="dcterms:W3CDTF">2017-07-03T13:19:00Z</dcterms:created>
  <dcterms:modified xsi:type="dcterms:W3CDTF">2017-07-03T13:19:00Z</dcterms:modified>
</cp:coreProperties>
</file>