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94" w:rsidRPr="00BA3A44" w:rsidRDefault="00300A94" w:rsidP="00E604C7">
      <w:pPr>
        <w:autoSpaceDE w:val="0"/>
        <w:autoSpaceDN w:val="0"/>
        <w:adjustRightInd w:val="0"/>
        <w:ind w:left="5670"/>
        <w:rPr>
          <w:sz w:val="24"/>
          <w:szCs w:val="24"/>
        </w:rPr>
      </w:pPr>
      <w:r w:rsidRPr="00BA3A44">
        <w:rPr>
          <w:sz w:val="24"/>
          <w:szCs w:val="24"/>
        </w:rPr>
        <w:t>УТВЕРЖДЕН</w:t>
      </w:r>
      <w:r w:rsidRPr="00BA3A44">
        <w:rPr>
          <w:sz w:val="24"/>
          <w:szCs w:val="24"/>
        </w:rPr>
        <w:br/>
        <w:t>постановлением администрации</w:t>
      </w:r>
    </w:p>
    <w:p w:rsidR="00300A94" w:rsidRPr="00BA3A44" w:rsidRDefault="00300A94" w:rsidP="00E604C7">
      <w:pPr>
        <w:autoSpaceDE w:val="0"/>
        <w:autoSpaceDN w:val="0"/>
        <w:adjustRightInd w:val="0"/>
        <w:ind w:left="5670"/>
        <w:rPr>
          <w:sz w:val="24"/>
          <w:szCs w:val="24"/>
        </w:rPr>
      </w:pPr>
      <w:r w:rsidRPr="00BA3A44">
        <w:rPr>
          <w:sz w:val="24"/>
          <w:szCs w:val="24"/>
        </w:rPr>
        <w:t>Ленинского муниципального района</w:t>
      </w:r>
    </w:p>
    <w:p w:rsidR="00300A94" w:rsidRDefault="00300A94" w:rsidP="00DA66C2">
      <w:pPr>
        <w:autoSpaceDE w:val="0"/>
        <w:autoSpaceDN w:val="0"/>
        <w:adjustRightInd w:val="0"/>
        <w:ind w:left="5670"/>
        <w:rPr>
          <w:sz w:val="24"/>
          <w:szCs w:val="24"/>
        </w:rPr>
      </w:pPr>
      <w:r>
        <w:rPr>
          <w:sz w:val="24"/>
          <w:szCs w:val="24"/>
        </w:rPr>
        <w:t>от 06.10.2017   № 470</w:t>
      </w:r>
    </w:p>
    <w:p w:rsidR="00300A94" w:rsidRDefault="00300A94" w:rsidP="00DA66C2">
      <w:pPr>
        <w:autoSpaceDE w:val="0"/>
        <w:autoSpaceDN w:val="0"/>
        <w:adjustRightInd w:val="0"/>
        <w:ind w:left="5670"/>
        <w:rPr>
          <w:sz w:val="24"/>
          <w:szCs w:val="24"/>
        </w:rPr>
      </w:pPr>
    </w:p>
    <w:p w:rsidR="00300A94" w:rsidRPr="00326EC8" w:rsidRDefault="00300A94" w:rsidP="00DA66C2">
      <w:pPr>
        <w:widowControl w:val="0"/>
        <w:autoSpaceDE w:val="0"/>
        <w:autoSpaceDN w:val="0"/>
        <w:adjustRightInd w:val="0"/>
        <w:jc w:val="center"/>
        <w:rPr>
          <w:b/>
          <w:bCs/>
          <w:sz w:val="32"/>
          <w:szCs w:val="32"/>
        </w:rPr>
      </w:pPr>
      <w:r>
        <w:rPr>
          <w:b/>
          <w:bCs/>
          <w:sz w:val="32"/>
          <w:szCs w:val="32"/>
        </w:rPr>
        <w:t xml:space="preserve">Паспорт </w:t>
      </w:r>
    </w:p>
    <w:p w:rsidR="00300A94" w:rsidRPr="00326EC8" w:rsidRDefault="00300A94" w:rsidP="00DA66C2">
      <w:pPr>
        <w:widowControl w:val="0"/>
        <w:autoSpaceDE w:val="0"/>
        <w:autoSpaceDN w:val="0"/>
        <w:adjustRightInd w:val="0"/>
        <w:jc w:val="center"/>
        <w:rPr>
          <w:b/>
          <w:bCs/>
          <w:sz w:val="28"/>
          <w:szCs w:val="28"/>
        </w:rPr>
      </w:pPr>
      <w:r w:rsidRPr="00326EC8">
        <w:rPr>
          <w:b/>
          <w:bCs/>
          <w:sz w:val="28"/>
          <w:szCs w:val="28"/>
        </w:rPr>
        <w:t>муниципальной программы Ленинского муниципального района</w:t>
      </w:r>
    </w:p>
    <w:p w:rsidR="00300A94" w:rsidRPr="00E604C7" w:rsidRDefault="00300A94" w:rsidP="00E604C7">
      <w:pPr>
        <w:widowControl w:val="0"/>
        <w:autoSpaceDE w:val="0"/>
        <w:autoSpaceDN w:val="0"/>
        <w:adjustRightInd w:val="0"/>
        <w:jc w:val="center"/>
        <w:rPr>
          <w:b/>
          <w:bCs/>
        </w:rPr>
      </w:pPr>
      <w:r w:rsidRPr="00326EC8">
        <w:rPr>
          <w:b/>
          <w:bCs/>
          <w:sz w:val="28"/>
          <w:szCs w:val="28"/>
        </w:rPr>
        <w:t>Волгоградской области</w:t>
      </w:r>
      <w:r>
        <w:rPr>
          <w:b/>
          <w:bCs/>
        </w:rPr>
        <w:t xml:space="preserve"> </w:t>
      </w:r>
      <w:r>
        <w:rPr>
          <w:b/>
          <w:bCs/>
          <w:sz w:val="28"/>
          <w:szCs w:val="28"/>
        </w:rPr>
        <w:t>«Молодой семье – доступное жилье»</w:t>
      </w:r>
    </w:p>
    <w:p w:rsidR="00300A94" w:rsidRDefault="00300A94" w:rsidP="00D90B71">
      <w:pPr>
        <w:jc w:val="center"/>
        <w:rPr>
          <w:sz w:val="28"/>
          <w:szCs w:val="28"/>
        </w:rPr>
      </w:pPr>
      <w:r w:rsidRPr="00E604C7">
        <w:rPr>
          <w:sz w:val="28"/>
          <w:szCs w:val="28"/>
        </w:rPr>
        <w:t>(в редакции постановлени</w:t>
      </w:r>
      <w:r>
        <w:rPr>
          <w:sz w:val="28"/>
          <w:szCs w:val="28"/>
        </w:rPr>
        <w:t xml:space="preserve">й </w:t>
      </w:r>
      <w:r w:rsidRPr="00E604C7">
        <w:rPr>
          <w:sz w:val="28"/>
          <w:szCs w:val="28"/>
        </w:rPr>
        <w:t xml:space="preserve">от 21.12.2017 № 629, от 10.07.2018 № 407, </w:t>
      </w:r>
    </w:p>
    <w:p w:rsidR="00300A94" w:rsidRPr="00E604C7" w:rsidRDefault="00300A94" w:rsidP="00D90B71">
      <w:pPr>
        <w:jc w:val="center"/>
        <w:rPr>
          <w:sz w:val="28"/>
          <w:szCs w:val="28"/>
        </w:rPr>
      </w:pPr>
      <w:r w:rsidRPr="00E604C7">
        <w:rPr>
          <w:sz w:val="28"/>
          <w:szCs w:val="28"/>
        </w:rPr>
        <w:t>от</w:t>
      </w:r>
      <w:r>
        <w:rPr>
          <w:sz w:val="28"/>
          <w:szCs w:val="28"/>
        </w:rPr>
        <w:t xml:space="preserve"> 15.01.2019 </w:t>
      </w:r>
      <w:r w:rsidRPr="00E604C7">
        <w:rPr>
          <w:sz w:val="28"/>
          <w:szCs w:val="28"/>
        </w:rPr>
        <w:t>№</w:t>
      </w:r>
      <w:r>
        <w:rPr>
          <w:sz w:val="28"/>
          <w:szCs w:val="28"/>
        </w:rPr>
        <w:t xml:space="preserve"> 8, от 26.04.2019 № 191, от                   </w:t>
      </w:r>
      <w:r w:rsidRPr="00E604C7">
        <w:rPr>
          <w:sz w:val="28"/>
          <w:szCs w:val="28"/>
        </w:rPr>
        <w:t>)</w:t>
      </w:r>
    </w:p>
    <w:tbl>
      <w:tblPr>
        <w:tblW w:w="949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128"/>
        <w:gridCol w:w="7370"/>
      </w:tblGrid>
      <w:tr w:rsidR="00300A94">
        <w:trPr>
          <w:trHeight w:val="400"/>
        </w:trPr>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 (подпрограммы)</w:t>
            </w:r>
          </w:p>
          <w:p w:rsidR="00300A94" w:rsidRPr="00E604C7" w:rsidRDefault="00300A94" w:rsidP="00E604C7">
            <w:pPr>
              <w:pStyle w:val="ConsPlusCell"/>
              <w:jc w:val="both"/>
              <w:rPr>
                <w:rFonts w:ascii="Times New Roman" w:hAnsi="Times New Roman" w:cs="Times New Roman"/>
                <w:sz w:val="16"/>
                <w:szCs w:val="16"/>
              </w:rPr>
            </w:pPr>
            <w:r>
              <w:rPr>
                <w:rFonts w:ascii="Times New Roman" w:hAnsi="Times New Roman" w:cs="Times New Roman"/>
                <w:sz w:val="28"/>
                <w:szCs w:val="28"/>
              </w:rPr>
              <w:t xml:space="preserve"> </w:t>
            </w:r>
          </w:p>
        </w:tc>
        <w:tc>
          <w:tcPr>
            <w:tcW w:w="7370"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Отдел по социальной политике администрации Ленинского муниципального района </w:t>
            </w:r>
          </w:p>
        </w:tc>
      </w:tr>
      <w:tr w:rsidR="00300A94">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(подпрограммы)</w:t>
            </w:r>
          </w:p>
          <w:p w:rsidR="00300A94" w:rsidRDefault="00300A94" w:rsidP="00E604C7">
            <w:pPr>
              <w:pStyle w:val="ConsPlusCell"/>
              <w:jc w:val="both"/>
              <w:rPr>
                <w:rFonts w:ascii="Times New Roman" w:hAnsi="Times New Roman" w:cs="Times New Roman"/>
                <w:sz w:val="28"/>
                <w:szCs w:val="28"/>
              </w:rPr>
            </w:pPr>
          </w:p>
          <w:p w:rsidR="00300A94" w:rsidRDefault="00300A94" w:rsidP="00E604C7">
            <w:pPr>
              <w:widowControl w:val="0"/>
              <w:tabs>
                <w:tab w:val="left" w:pos="3633"/>
              </w:tabs>
              <w:jc w:val="both"/>
            </w:pPr>
            <w:r>
              <w:tab/>
            </w:r>
          </w:p>
        </w:tc>
        <w:tc>
          <w:tcPr>
            <w:tcW w:w="7370"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г. Ленинск</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Бахтияровского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Заплавненского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Ильичевского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Каршевитского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Колобовского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Коммунаровского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Маляевского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Маякского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Покровского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Рассветинского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Степновского сельского поселения</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Царевского сельского поселения</w:t>
            </w:r>
          </w:p>
          <w:p w:rsidR="00300A94" w:rsidRPr="00E604C7" w:rsidRDefault="00300A94" w:rsidP="00E604C7">
            <w:pPr>
              <w:pStyle w:val="ConsPlusCell"/>
              <w:jc w:val="both"/>
              <w:rPr>
                <w:rFonts w:ascii="Times New Roman" w:hAnsi="Times New Roman" w:cs="Times New Roman"/>
                <w:sz w:val="16"/>
                <w:szCs w:val="16"/>
              </w:rPr>
            </w:pPr>
          </w:p>
        </w:tc>
      </w:tr>
      <w:tr w:rsidR="00300A94">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Подпрограммы Программы  </w:t>
            </w:r>
          </w:p>
        </w:tc>
        <w:tc>
          <w:tcPr>
            <w:tcW w:w="7370" w:type="dxa"/>
          </w:tcPr>
          <w:p w:rsidR="00300A94" w:rsidRDefault="00300A94" w:rsidP="00E604C7">
            <w:pPr>
              <w:pStyle w:val="ConsPlusCell"/>
              <w:rPr>
                <w:rFonts w:ascii="Times New Roman" w:hAnsi="Times New Roman" w:cs="Times New Roman"/>
                <w:sz w:val="28"/>
                <w:szCs w:val="28"/>
              </w:rPr>
            </w:pPr>
            <w:r>
              <w:rPr>
                <w:rFonts w:ascii="Times New Roman" w:hAnsi="Times New Roman" w:cs="Times New Roman"/>
                <w:sz w:val="28"/>
                <w:szCs w:val="28"/>
              </w:rPr>
              <w:t>___________________________</w:t>
            </w:r>
          </w:p>
        </w:tc>
      </w:tr>
      <w:tr w:rsidR="00300A94">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Цели реализации Программы (подпрограммы) </w:t>
            </w:r>
          </w:p>
          <w:p w:rsidR="00300A94" w:rsidRPr="00E604C7" w:rsidRDefault="00300A94" w:rsidP="00E604C7">
            <w:pPr>
              <w:pStyle w:val="ConsPlusCell"/>
              <w:jc w:val="both"/>
              <w:rPr>
                <w:rFonts w:ascii="Times New Roman" w:hAnsi="Times New Roman" w:cs="Times New Roman"/>
                <w:sz w:val="16"/>
                <w:szCs w:val="16"/>
              </w:rPr>
            </w:pPr>
          </w:p>
        </w:tc>
        <w:tc>
          <w:tcPr>
            <w:tcW w:w="7370"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Поддержка в решении жилищной проблемы молодых семей, признанных  нуждающимися в улучшении жилищных условий на территории Ленинского муниципального района</w:t>
            </w:r>
          </w:p>
          <w:p w:rsidR="00300A94" w:rsidRPr="00632B0B" w:rsidRDefault="00300A94" w:rsidP="00E604C7">
            <w:pPr>
              <w:pStyle w:val="ConsPlusCell"/>
              <w:jc w:val="both"/>
              <w:rPr>
                <w:rFonts w:ascii="Times New Roman" w:hAnsi="Times New Roman" w:cs="Times New Roman"/>
                <w:sz w:val="16"/>
                <w:szCs w:val="16"/>
              </w:rPr>
            </w:pPr>
          </w:p>
        </w:tc>
      </w:tr>
      <w:tr w:rsidR="00300A94">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Программы (подпрограммы) </w:t>
            </w:r>
          </w:p>
          <w:p w:rsidR="00300A94" w:rsidRDefault="00300A94" w:rsidP="00E604C7">
            <w:pPr>
              <w:pStyle w:val="ConsPlusCell"/>
              <w:jc w:val="both"/>
              <w:rPr>
                <w:rFonts w:ascii="Times New Roman" w:hAnsi="Times New Roman" w:cs="Times New Roman"/>
                <w:sz w:val="28"/>
                <w:szCs w:val="28"/>
              </w:rPr>
            </w:pPr>
          </w:p>
        </w:tc>
        <w:tc>
          <w:tcPr>
            <w:tcW w:w="7370" w:type="dxa"/>
          </w:tcPr>
          <w:p w:rsidR="00300A94" w:rsidRDefault="00300A94" w:rsidP="00E604C7">
            <w:pPr>
              <w:widowControl w:val="0"/>
              <w:jc w:val="both"/>
              <w:rPr>
                <w:sz w:val="28"/>
                <w:szCs w:val="28"/>
              </w:rPr>
            </w:pPr>
            <w:r>
              <w:rPr>
                <w:sz w:val="28"/>
                <w:szCs w:val="28"/>
              </w:rPr>
              <w:t xml:space="preserve">Предоставление молодым семьям социальных выплат  на приобретение жилья или строительство индивидуального жилого дома; </w:t>
            </w:r>
          </w:p>
          <w:p w:rsidR="00300A94" w:rsidRDefault="00300A94" w:rsidP="00E604C7">
            <w:pPr>
              <w:widowControl w:val="0"/>
              <w:jc w:val="both"/>
              <w:rPr>
                <w:sz w:val="28"/>
                <w:szCs w:val="28"/>
              </w:rPr>
            </w:pPr>
            <w:r>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300A94" w:rsidRPr="00E604C7" w:rsidRDefault="00300A94" w:rsidP="00E604C7">
            <w:pPr>
              <w:widowControl w:val="0"/>
              <w:jc w:val="both"/>
              <w:rPr>
                <w:sz w:val="16"/>
                <w:szCs w:val="16"/>
              </w:rPr>
            </w:pPr>
          </w:p>
        </w:tc>
      </w:tr>
      <w:tr w:rsidR="00300A94">
        <w:trPr>
          <w:trHeight w:val="600"/>
        </w:trPr>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(подпрограммы) </w:t>
            </w:r>
          </w:p>
        </w:tc>
        <w:tc>
          <w:tcPr>
            <w:tcW w:w="7370" w:type="dxa"/>
          </w:tcPr>
          <w:p w:rsidR="00300A94" w:rsidRDefault="00300A94" w:rsidP="00E604C7">
            <w:pPr>
              <w:pStyle w:val="ConsPlusCell"/>
              <w:numPr>
                <w:ilvl w:val="0"/>
                <w:numId w:val="32"/>
              </w:numPr>
              <w:tabs>
                <w:tab w:val="left" w:pos="349"/>
              </w:tabs>
              <w:ind w:left="0" w:firstLine="65"/>
              <w:jc w:val="both"/>
              <w:rPr>
                <w:rFonts w:ascii="Times New Roman" w:hAnsi="Times New Roman" w:cs="Times New Roman"/>
                <w:color w:val="000000"/>
                <w:sz w:val="28"/>
                <w:szCs w:val="28"/>
              </w:rPr>
            </w:pPr>
            <w:r>
              <w:rPr>
                <w:rFonts w:ascii="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r>
              <w:rPr>
                <w:rFonts w:ascii="Times New Roman" w:hAnsi="Times New Roman" w:cs="Times New Roman"/>
                <w:color w:val="000000"/>
                <w:sz w:val="28"/>
                <w:szCs w:val="28"/>
              </w:rPr>
              <w:t>;</w:t>
            </w:r>
          </w:p>
          <w:p w:rsidR="00300A94" w:rsidRPr="00AE5263" w:rsidRDefault="00300A94" w:rsidP="00E604C7">
            <w:pPr>
              <w:widowControl w:val="0"/>
              <w:numPr>
                <w:ilvl w:val="0"/>
                <w:numId w:val="32"/>
              </w:numPr>
              <w:tabs>
                <w:tab w:val="left" w:pos="-3969"/>
                <w:tab w:val="left" w:pos="349"/>
              </w:tabs>
              <w:ind w:left="0" w:firstLine="65"/>
              <w:jc w:val="both"/>
              <w:rPr>
                <w:color w:val="000000"/>
                <w:sz w:val="28"/>
                <w:szCs w:val="28"/>
              </w:rPr>
            </w:pPr>
            <w:r>
              <w:rPr>
                <w:color w:val="000000"/>
                <w:sz w:val="28"/>
                <w:szCs w:val="28"/>
              </w:rPr>
              <w:t>к</w:t>
            </w:r>
            <w:r w:rsidRPr="00AE5263">
              <w:rPr>
                <w:color w:val="000000"/>
                <w:sz w:val="28"/>
                <w:szCs w:val="28"/>
              </w:rPr>
              <w:t>оличество соглашений</w:t>
            </w:r>
            <w:r>
              <w:rPr>
                <w:color w:val="000000"/>
                <w:sz w:val="28"/>
                <w:szCs w:val="28"/>
              </w:rPr>
              <w:t>, заключенных с городским и сельскими поселениями Ленинского муниципального района</w:t>
            </w:r>
            <w:r w:rsidRPr="00AE5263">
              <w:rPr>
                <w:color w:val="000000"/>
                <w:sz w:val="28"/>
                <w:szCs w:val="28"/>
              </w:rPr>
              <w:t>;</w:t>
            </w:r>
          </w:p>
          <w:p w:rsidR="00300A94" w:rsidRPr="00AE5263" w:rsidRDefault="00300A94" w:rsidP="00E604C7">
            <w:pPr>
              <w:widowControl w:val="0"/>
              <w:numPr>
                <w:ilvl w:val="0"/>
                <w:numId w:val="32"/>
              </w:numPr>
              <w:tabs>
                <w:tab w:val="left" w:pos="-3969"/>
                <w:tab w:val="left" w:pos="349"/>
              </w:tabs>
              <w:ind w:left="0" w:firstLine="65"/>
              <w:jc w:val="both"/>
              <w:rPr>
                <w:color w:val="000000"/>
                <w:sz w:val="28"/>
                <w:szCs w:val="28"/>
              </w:rPr>
            </w:pPr>
            <w:r>
              <w:rPr>
                <w:color w:val="000000"/>
                <w:sz w:val="28"/>
                <w:szCs w:val="28"/>
              </w:rPr>
              <w:t>к</w:t>
            </w:r>
            <w:r w:rsidRPr="00AE5263">
              <w:rPr>
                <w:color w:val="000000"/>
                <w:sz w:val="28"/>
                <w:szCs w:val="28"/>
              </w:rPr>
              <w:t>оличество семей  в общем списке участников программы «Молодой семье – доступное жилье»;</w:t>
            </w:r>
          </w:p>
          <w:p w:rsidR="00300A94" w:rsidRPr="00AE5263" w:rsidRDefault="00300A94" w:rsidP="00E604C7">
            <w:pPr>
              <w:widowControl w:val="0"/>
              <w:numPr>
                <w:ilvl w:val="0"/>
                <w:numId w:val="32"/>
              </w:numPr>
              <w:tabs>
                <w:tab w:val="left" w:pos="-3969"/>
                <w:tab w:val="left" w:pos="349"/>
              </w:tabs>
              <w:ind w:left="0" w:firstLine="65"/>
              <w:jc w:val="both"/>
              <w:rPr>
                <w:color w:val="000000"/>
                <w:sz w:val="28"/>
                <w:szCs w:val="28"/>
              </w:rPr>
            </w:pPr>
            <w:r>
              <w:rPr>
                <w:color w:val="000000"/>
                <w:sz w:val="28"/>
                <w:szCs w:val="28"/>
              </w:rPr>
              <w:t>количество соглашений</w:t>
            </w:r>
          </w:p>
          <w:p w:rsidR="00300A94" w:rsidRPr="00E604C7" w:rsidRDefault="00300A94" w:rsidP="00E604C7">
            <w:pPr>
              <w:pStyle w:val="ConsPlusCell"/>
              <w:jc w:val="both"/>
              <w:rPr>
                <w:rFonts w:ascii="Times New Roman" w:hAnsi="Times New Roman" w:cs="Times New Roman"/>
                <w:sz w:val="16"/>
                <w:szCs w:val="16"/>
              </w:rPr>
            </w:pPr>
          </w:p>
        </w:tc>
      </w:tr>
      <w:tr w:rsidR="00300A94">
        <w:trPr>
          <w:trHeight w:val="616"/>
        </w:trPr>
        <w:tc>
          <w:tcPr>
            <w:tcW w:w="2128"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Сроки и этапы реализации Программы (подпрограммы)</w:t>
            </w:r>
          </w:p>
          <w:p w:rsidR="00300A94" w:rsidRPr="00E604C7" w:rsidRDefault="00300A94" w:rsidP="00E604C7">
            <w:pPr>
              <w:pStyle w:val="ConsPlusCell"/>
              <w:jc w:val="both"/>
              <w:rPr>
                <w:rFonts w:ascii="Times New Roman" w:hAnsi="Times New Roman" w:cs="Times New Roman"/>
                <w:sz w:val="16"/>
                <w:szCs w:val="16"/>
              </w:rPr>
            </w:pPr>
          </w:p>
        </w:tc>
        <w:tc>
          <w:tcPr>
            <w:tcW w:w="7370" w:type="dxa"/>
          </w:tcPr>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w:t>
            </w:r>
          </w:p>
          <w:p w:rsidR="00300A94" w:rsidRDefault="00300A94" w:rsidP="00E604C7">
            <w:pPr>
              <w:pStyle w:val="ConsPlusCell"/>
              <w:jc w:val="both"/>
              <w:rPr>
                <w:rFonts w:ascii="Times New Roman" w:hAnsi="Times New Roman" w:cs="Times New Roman"/>
                <w:sz w:val="28"/>
                <w:szCs w:val="28"/>
              </w:rPr>
            </w:pPr>
            <w:r>
              <w:rPr>
                <w:rFonts w:ascii="Times New Roman" w:hAnsi="Times New Roman" w:cs="Times New Roman"/>
                <w:sz w:val="28"/>
                <w:szCs w:val="28"/>
              </w:rPr>
              <w:t>2018 - 2023 года</w:t>
            </w:r>
          </w:p>
          <w:p w:rsidR="00300A94" w:rsidRDefault="00300A94" w:rsidP="00A570A9">
            <w:pPr>
              <w:pStyle w:val="ConsPlusCell"/>
              <w:jc w:val="both"/>
              <w:rPr>
                <w:rFonts w:ascii="Times New Roman" w:hAnsi="Times New Roman" w:cs="Times New Roman"/>
                <w:sz w:val="28"/>
                <w:szCs w:val="28"/>
              </w:rPr>
            </w:pPr>
            <w:r>
              <w:rPr>
                <w:rFonts w:ascii="Times New Roman" w:hAnsi="Times New Roman" w:cs="Times New Roman"/>
                <w:sz w:val="28"/>
                <w:szCs w:val="28"/>
              </w:rPr>
              <w:t>Программа реализуется в 1 этап 2018 - 2023 года</w:t>
            </w:r>
          </w:p>
        </w:tc>
      </w:tr>
      <w:tr w:rsidR="00300A94">
        <w:trPr>
          <w:trHeight w:val="400"/>
        </w:trPr>
        <w:tc>
          <w:tcPr>
            <w:tcW w:w="2128" w:type="dxa"/>
          </w:tcPr>
          <w:p w:rsidR="00300A94" w:rsidRDefault="00300A94" w:rsidP="00E604C7">
            <w:pPr>
              <w:pStyle w:val="ConsPlusCell"/>
              <w:jc w:val="both"/>
              <w:rPr>
                <w:rFonts w:ascii="Times New Roman" w:hAnsi="Times New Roman" w:cs="Times New Roman"/>
              </w:rPr>
            </w:pPr>
            <w:r>
              <w:rPr>
                <w:rFonts w:ascii="Times New Roman" w:hAnsi="Times New Roman" w:cs="Times New Roman"/>
                <w:sz w:val="28"/>
                <w:szCs w:val="28"/>
              </w:rPr>
              <w:t>Объемы и источники финансирования Программы (подпрограммы)</w:t>
            </w:r>
          </w:p>
          <w:p w:rsidR="00300A94" w:rsidRDefault="00300A94" w:rsidP="00E604C7">
            <w:pPr>
              <w:pStyle w:val="ConsPlusCell"/>
              <w:jc w:val="both"/>
              <w:rPr>
                <w:rFonts w:ascii="Times New Roman" w:hAnsi="Times New Roman" w:cs="Times New Roman"/>
                <w:sz w:val="28"/>
                <w:szCs w:val="28"/>
              </w:rPr>
            </w:pPr>
          </w:p>
        </w:tc>
        <w:tc>
          <w:tcPr>
            <w:tcW w:w="7370" w:type="dxa"/>
          </w:tcPr>
          <w:p w:rsidR="00300A94" w:rsidRDefault="00300A94" w:rsidP="00E604C7">
            <w:pPr>
              <w:widowControl w:val="0"/>
              <w:jc w:val="both"/>
              <w:rPr>
                <w:sz w:val="28"/>
                <w:szCs w:val="28"/>
              </w:rPr>
            </w:pPr>
            <w:r w:rsidRPr="00063950">
              <w:rPr>
                <w:sz w:val="28"/>
                <w:szCs w:val="28"/>
              </w:rPr>
              <w:t>Общий объем финансирования Программы составит 15120,56 тысяч рублей, в том числе средства  бюджета Ленинского муниципального района</w:t>
            </w:r>
            <w:r>
              <w:rPr>
                <w:sz w:val="28"/>
                <w:szCs w:val="28"/>
              </w:rPr>
              <w:t xml:space="preserve"> - 6745</w:t>
            </w:r>
            <w:r w:rsidRPr="00DA66C2">
              <w:rPr>
                <w:sz w:val="28"/>
                <w:szCs w:val="28"/>
              </w:rPr>
              <w:t>,00</w:t>
            </w:r>
            <w:r>
              <w:rPr>
                <w:sz w:val="28"/>
                <w:szCs w:val="28"/>
              </w:rPr>
              <w:t xml:space="preserve"> тысяч</w:t>
            </w:r>
            <w:r w:rsidRPr="00DA66C2">
              <w:rPr>
                <w:sz w:val="28"/>
                <w:szCs w:val="28"/>
              </w:rPr>
              <w:t xml:space="preserve"> рублей, в том числе по годам:</w:t>
            </w:r>
          </w:p>
          <w:p w:rsidR="00300A94" w:rsidRPr="00DA66C2" w:rsidRDefault="00300A94" w:rsidP="00E604C7">
            <w:pPr>
              <w:widowControl w:val="0"/>
              <w:jc w:val="both"/>
              <w:rPr>
                <w:sz w:val="28"/>
                <w:szCs w:val="28"/>
              </w:rPr>
            </w:pPr>
            <w:r>
              <w:rPr>
                <w:sz w:val="28"/>
                <w:szCs w:val="28"/>
              </w:rPr>
              <w:t>1045,00 тысяч рублей - 2018 год;</w:t>
            </w:r>
          </w:p>
          <w:p w:rsidR="00300A94" w:rsidRPr="00DA66C2" w:rsidRDefault="00300A94" w:rsidP="00E604C7">
            <w:pPr>
              <w:widowControl w:val="0"/>
              <w:ind w:right="142"/>
              <w:jc w:val="both"/>
              <w:rPr>
                <w:sz w:val="28"/>
                <w:szCs w:val="28"/>
              </w:rPr>
            </w:pPr>
            <w:r>
              <w:rPr>
                <w:sz w:val="28"/>
                <w:szCs w:val="28"/>
              </w:rPr>
              <w:t>1200</w:t>
            </w:r>
            <w:r w:rsidRPr="00DA66C2">
              <w:rPr>
                <w:sz w:val="28"/>
                <w:szCs w:val="28"/>
              </w:rPr>
              <w:t xml:space="preserve">,00 тысяч рублей </w:t>
            </w:r>
            <w:r>
              <w:rPr>
                <w:sz w:val="28"/>
                <w:szCs w:val="28"/>
              </w:rPr>
              <w:t>-</w:t>
            </w:r>
            <w:r w:rsidRPr="00DA66C2">
              <w:rPr>
                <w:sz w:val="28"/>
                <w:szCs w:val="28"/>
              </w:rPr>
              <w:t xml:space="preserve"> 2019 год;</w:t>
            </w:r>
          </w:p>
          <w:p w:rsidR="00300A94" w:rsidRPr="00DA66C2" w:rsidRDefault="00300A94" w:rsidP="00E604C7">
            <w:pPr>
              <w:widowControl w:val="0"/>
              <w:ind w:right="142"/>
              <w:jc w:val="both"/>
              <w:rPr>
                <w:sz w:val="28"/>
                <w:szCs w:val="28"/>
              </w:rPr>
            </w:pPr>
            <w:r>
              <w:rPr>
                <w:sz w:val="28"/>
                <w:szCs w:val="28"/>
              </w:rPr>
              <w:t>1200</w:t>
            </w:r>
            <w:r w:rsidRPr="00DA66C2">
              <w:rPr>
                <w:sz w:val="28"/>
                <w:szCs w:val="28"/>
              </w:rPr>
              <w:t xml:space="preserve">,00 тысяч рублей </w:t>
            </w:r>
            <w:r>
              <w:rPr>
                <w:sz w:val="28"/>
                <w:szCs w:val="28"/>
              </w:rPr>
              <w:t>-</w:t>
            </w:r>
            <w:r w:rsidRPr="00DA66C2">
              <w:rPr>
                <w:sz w:val="28"/>
                <w:szCs w:val="28"/>
              </w:rPr>
              <w:t xml:space="preserve"> 2020 год;</w:t>
            </w:r>
          </w:p>
          <w:p w:rsidR="00300A94" w:rsidRPr="00DA66C2" w:rsidRDefault="00300A94" w:rsidP="00E604C7">
            <w:pPr>
              <w:widowControl w:val="0"/>
              <w:ind w:right="142"/>
              <w:jc w:val="both"/>
              <w:rPr>
                <w:sz w:val="28"/>
                <w:szCs w:val="28"/>
              </w:rPr>
            </w:pPr>
            <w:r>
              <w:rPr>
                <w:sz w:val="28"/>
                <w:szCs w:val="28"/>
              </w:rPr>
              <w:t xml:space="preserve">1100,00 </w:t>
            </w:r>
            <w:r w:rsidRPr="00DA66C2">
              <w:rPr>
                <w:sz w:val="28"/>
                <w:szCs w:val="28"/>
              </w:rPr>
              <w:t xml:space="preserve">тысяч рублей </w:t>
            </w:r>
            <w:r>
              <w:rPr>
                <w:sz w:val="28"/>
                <w:szCs w:val="28"/>
              </w:rPr>
              <w:t>-</w:t>
            </w:r>
            <w:r w:rsidRPr="00DA66C2">
              <w:rPr>
                <w:sz w:val="28"/>
                <w:szCs w:val="28"/>
              </w:rPr>
              <w:t xml:space="preserve"> 2021 год;</w:t>
            </w:r>
          </w:p>
          <w:p w:rsidR="00300A94" w:rsidRPr="00DA66C2" w:rsidRDefault="00300A94" w:rsidP="00E604C7">
            <w:pPr>
              <w:widowControl w:val="0"/>
              <w:ind w:right="142"/>
              <w:jc w:val="both"/>
              <w:rPr>
                <w:sz w:val="28"/>
                <w:szCs w:val="28"/>
              </w:rPr>
            </w:pPr>
            <w:r>
              <w:rPr>
                <w:sz w:val="28"/>
                <w:szCs w:val="28"/>
              </w:rPr>
              <w:t xml:space="preserve">1100,00 </w:t>
            </w:r>
            <w:r w:rsidRPr="00DA66C2">
              <w:rPr>
                <w:sz w:val="28"/>
                <w:szCs w:val="28"/>
              </w:rPr>
              <w:t xml:space="preserve">тысяч рублей </w:t>
            </w:r>
            <w:r>
              <w:rPr>
                <w:sz w:val="28"/>
                <w:szCs w:val="28"/>
              </w:rPr>
              <w:t>-</w:t>
            </w:r>
            <w:r w:rsidRPr="00DA66C2">
              <w:rPr>
                <w:sz w:val="28"/>
                <w:szCs w:val="28"/>
              </w:rPr>
              <w:t xml:space="preserve"> 2022 год;</w:t>
            </w:r>
          </w:p>
          <w:p w:rsidR="00300A94" w:rsidRDefault="00300A94" w:rsidP="00E604C7">
            <w:pPr>
              <w:widowControl w:val="0"/>
              <w:ind w:right="142"/>
              <w:jc w:val="both"/>
              <w:rPr>
                <w:sz w:val="28"/>
                <w:szCs w:val="28"/>
              </w:rPr>
            </w:pPr>
            <w:r w:rsidRPr="00DA66C2">
              <w:rPr>
                <w:sz w:val="28"/>
                <w:szCs w:val="28"/>
              </w:rPr>
              <w:t>1</w:t>
            </w:r>
            <w:r>
              <w:rPr>
                <w:sz w:val="28"/>
                <w:szCs w:val="28"/>
              </w:rPr>
              <w:t>100,00 тысяч рублей - 2023 год.</w:t>
            </w:r>
          </w:p>
          <w:p w:rsidR="00300A94" w:rsidRDefault="00300A94" w:rsidP="00E604C7">
            <w:pPr>
              <w:widowControl w:val="0"/>
              <w:tabs>
                <w:tab w:val="left" w:pos="68"/>
                <w:tab w:val="left" w:pos="296"/>
              </w:tabs>
              <w:ind w:right="-71"/>
              <w:jc w:val="both"/>
              <w:rPr>
                <w:sz w:val="28"/>
                <w:szCs w:val="28"/>
              </w:rPr>
            </w:pPr>
            <w:r w:rsidRPr="00DA66C2">
              <w:rPr>
                <w:sz w:val="28"/>
                <w:szCs w:val="28"/>
              </w:rPr>
              <w:t xml:space="preserve">Средства федерального бюджета </w:t>
            </w:r>
            <w:r>
              <w:rPr>
                <w:sz w:val="28"/>
                <w:szCs w:val="28"/>
              </w:rPr>
              <w:t>- 0,00 т</w:t>
            </w:r>
            <w:r w:rsidRPr="00DA66C2">
              <w:rPr>
                <w:sz w:val="28"/>
                <w:szCs w:val="28"/>
              </w:rPr>
              <w:t xml:space="preserve">ысяч </w:t>
            </w:r>
            <w:r>
              <w:rPr>
                <w:sz w:val="28"/>
                <w:szCs w:val="28"/>
              </w:rPr>
              <w:t>рублей, в том числе по годам:</w:t>
            </w:r>
          </w:p>
          <w:p w:rsidR="00300A94" w:rsidRPr="00DA66C2" w:rsidRDefault="00300A94" w:rsidP="00E604C7">
            <w:pPr>
              <w:widowControl w:val="0"/>
              <w:tabs>
                <w:tab w:val="left" w:pos="68"/>
                <w:tab w:val="left" w:pos="296"/>
              </w:tabs>
              <w:ind w:right="-71"/>
              <w:jc w:val="both"/>
              <w:rPr>
                <w:sz w:val="28"/>
                <w:szCs w:val="28"/>
              </w:rPr>
            </w:pPr>
            <w:r>
              <w:rPr>
                <w:sz w:val="28"/>
                <w:szCs w:val="28"/>
              </w:rPr>
              <w:t>0,00 тысяч рублей - 2018 год;</w:t>
            </w:r>
          </w:p>
          <w:p w:rsidR="00300A94" w:rsidRPr="00DA66C2" w:rsidRDefault="00300A94" w:rsidP="00E604C7">
            <w:pPr>
              <w:widowControl w:val="0"/>
              <w:ind w:right="142"/>
              <w:jc w:val="both"/>
              <w:rPr>
                <w:sz w:val="28"/>
                <w:szCs w:val="28"/>
              </w:rPr>
            </w:pPr>
            <w:r>
              <w:rPr>
                <w:sz w:val="28"/>
                <w:szCs w:val="28"/>
              </w:rPr>
              <w:t>0,00</w:t>
            </w:r>
            <w:r w:rsidRPr="00DA66C2">
              <w:rPr>
                <w:sz w:val="28"/>
                <w:szCs w:val="28"/>
              </w:rPr>
              <w:t xml:space="preserve"> тысяч рублей </w:t>
            </w:r>
            <w:r>
              <w:rPr>
                <w:sz w:val="28"/>
                <w:szCs w:val="28"/>
              </w:rPr>
              <w:t>-</w:t>
            </w:r>
            <w:r w:rsidRPr="00DA66C2">
              <w:rPr>
                <w:sz w:val="28"/>
                <w:szCs w:val="28"/>
              </w:rPr>
              <w:t xml:space="preserve"> 2019 год;</w:t>
            </w:r>
          </w:p>
          <w:p w:rsidR="00300A94" w:rsidRPr="00DA66C2" w:rsidRDefault="00300A94" w:rsidP="00E604C7">
            <w:pPr>
              <w:widowControl w:val="0"/>
              <w:ind w:right="142"/>
              <w:jc w:val="both"/>
              <w:rPr>
                <w:sz w:val="28"/>
                <w:szCs w:val="28"/>
              </w:rPr>
            </w:pPr>
            <w:r>
              <w:rPr>
                <w:sz w:val="28"/>
                <w:szCs w:val="28"/>
              </w:rPr>
              <w:t>0,00</w:t>
            </w:r>
            <w:r w:rsidRPr="00DA66C2">
              <w:rPr>
                <w:sz w:val="28"/>
                <w:szCs w:val="28"/>
              </w:rPr>
              <w:t xml:space="preserve"> тысяч рублей </w:t>
            </w:r>
            <w:r>
              <w:rPr>
                <w:sz w:val="28"/>
                <w:szCs w:val="28"/>
              </w:rPr>
              <w:t>-</w:t>
            </w:r>
            <w:r w:rsidRPr="00DA66C2">
              <w:rPr>
                <w:sz w:val="28"/>
                <w:szCs w:val="28"/>
              </w:rPr>
              <w:t xml:space="preserve"> 2020 год;</w:t>
            </w:r>
          </w:p>
          <w:p w:rsidR="00300A94" w:rsidRPr="00DA66C2" w:rsidRDefault="00300A94" w:rsidP="00E604C7">
            <w:pPr>
              <w:widowControl w:val="0"/>
              <w:ind w:right="142"/>
              <w:jc w:val="both"/>
              <w:rPr>
                <w:sz w:val="28"/>
                <w:szCs w:val="28"/>
              </w:rPr>
            </w:pPr>
            <w:r w:rsidRPr="00DA66C2">
              <w:rPr>
                <w:sz w:val="28"/>
                <w:szCs w:val="28"/>
              </w:rPr>
              <w:t xml:space="preserve">0,00 тысяч рублей </w:t>
            </w:r>
            <w:r>
              <w:rPr>
                <w:sz w:val="28"/>
                <w:szCs w:val="28"/>
              </w:rPr>
              <w:t>– 2021</w:t>
            </w:r>
            <w:r w:rsidRPr="00DA66C2">
              <w:rPr>
                <w:sz w:val="28"/>
                <w:szCs w:val="28"/>
              </w:rPr>
              <w:t xml:space="preserve"> год;</w:t>
            </w:r>
          </w:p>
          <w:p w:rsidR="00300A94" w:rsidRPr="00DA66C2" w:rsidRDefault="00300A94" w:rsidP="00E604C7">
            <w:pPr>
              <w:widowControl w:val="0"/>
              <w:ind w:right="142"/>
              <w:jc w:val="both"/>
              <w:rPr>
                <w:sz w:val="28"/>
                <w:szCs w:val="28"/>
              </w:rPr>
            </w:pPr>
            <w:r w:rsidRPr="00DA66C2">
              <w:rPr>
                <w:sz w:val="28"/>
                <w:szCs w:val="28"/>
              </w:rPr>
              <w:t xml:space="preserve">0,00 тысяч рублей </w:t>
            </w:r>
            <w:r>
              <w:rPr>
                <w:sz w:val="28"/>
                <w:szCs w:val="28"/>
              </w:rPr>
              <w:t>-</w:t>
            </w:r>
            <w:r w:rsidRPr="00DA66C2">
              <w:rPr>
                <w:sz w:val="28"/>
                <w:szCs w:val="28"/>
              </w:rPr>
              <w:t xml:space="preserve"> 2022 год;</w:t>
            </w:r>
          </w:p>
          <w:p w:rsidR="00300A94" w:rsidRDefault="00300A94" w:rsidP="00E604C7">
            <w:pPr>
              <w:widowControl w:val="0"/>
              <w:ind w:right="142"/>
              <w:jc w:val="both"/>
              <w:rPr>
                <w:sz w:val="28"/>
                <w:szCs w:val="28"/>
              </w:rPr>
            </w:pPr>
            <w:r>
              <w:rPr>
                <w:sz w:val="28"/>
                <w:szCs w:val="28"/>
              </w:rPr>
              <w:t>0,00 тысяч рублей - 2023 год.</w:t>
            </w:r>
          </w:p>
          <w:p w:rsidR="00300A94" w:rsidRDefault="00300A94" w:rsidP="00E604C7">
            <w:pPr>
              <w:widowControl w:val="0"/>
              <w:ind w:right="-75"/>
              <w:jc w:val="both"/>
              <w:rPr>
                <w:sz w:val="28"/>
                <w:szCs w:val="28"/>
              </w:rPr>
            </w:pPr>
            <w:r w:rsidRPr="00DA66C2">
              <w:rPr>
                <w:sz w:val="28"/>
                <w:szCs w:val="28"/>
              </w:rPr>
              <w:t xml:space="preserve">Средства областного бюджета </w:t>
            </w:r>
            <w:r>
              <w:rPr>
                <w:sz w:val="28"/>
                <w:szCs w:val="28"/>
              </w:rPr>
              <w:t>-</w:t>
            </w:r>
            <w:r w:rsidRPr="00DA66C2">
              <w:rPr>
                <w:sz w:val="28"/>
                <w:szCs w:val="28"/>
              </w:rPr>
              <w:t xml:space="preserve"> </w:t>
            </w:r>
            <w:r w:rsidRPr="00B57939">
              <w:rPr>
                <w:color w:val="FF0000"/>
                <w:sz w:val="28"/>
                <w:szCs w:val="28"/>
              </w:rPr>
              <w:t>8375,56</w:t>
            </w:r>
            <w:r w:rsidRPr="00DA66C2">
              <w:rPr>
                <w:sz w:val="28"/>
                <w:szCs w:val="28"/>
              </w:rPr>
              <w:t xml:space="preserve"> тысяч рублей,</w:t>
            </w:r>
            <w:r>
              <w:rPr>
                <w:sz w:val="28"/>
                <w:szCs w:val="28"/>
              </w:rPr>
              <w:t xml:space="preserve"> в том числе по годам:</w:t>
            </w:r>
          </w:p>
          <w:p w:rsidR="00300A94" w:rsidRPr="00063950" w:rsidRDefault="00300A94" w:rsidP="00E604C7">
            <w:pPr>
              <w:widowControl w:val="0"/>
              <w:ind w:right="142"/>
              <w:jc w:val="both"/>
              <w:rPr>
                <w:sz w:val="28"/>
                <w:szCs w:val="28"/>
              </w:rPr>
            </w:pPr>
            <w:r w:rsidRPr="00063950">
              <w:rPr>
                <w:sz w:val="28"/>
                <w:szCs w:val="28"/>
              </w:rPr>
              <w:t>4189,62 тысяч рублей - 2018 год;</w:t>
            </w:r>
          </w:p>
          <w:p w:rsidR="00300A94" w:rsidRPr="00063950" w:rsidRDefault="00300A94" w:rsidP="00E604C7">
            <w:pPr>
              <w:widowControl w:val="0"/>
              <w:ind w:right="142"/>
              <w:jc w:val="both"/>
              <w:rPr>
                <w:sz w:val="28"/>
                <w:szCs w:val="28"/>
              </w:rPr>
            </w:pPr>
            <w:r w:rsidRPr="00063950">
              <w:rPr>
                <w:sz w:val="28"/>
                <w:szCs w:val="28"/>
              </w:rPr>
              <w:t>4185,94 тысяч  рублей - 2019 год;</w:t>
            </w:r>
          </w:p>
          <w:p w:rsidR="00300A94" w:rsidRPr="00DA66C2" w:rsidRDefault="00300A94" w:rsidP="00E604C7">
            <w:pPr>
              <w:widowControl w:val="0"/>
              <w:ind w:right="142"/>
              <w:jc w:val="both"/>
              <w:rPr>
                <w:sz w:val="28"/>
                <w:szCs w:val="28"/>
              </w:rPr>
            </w:pPr>
            <w:r>
              <w:rPr>
                <w:sz w:val="28"/>
                <w:szCs w:val="28"/>
              </w:rPr>
              <w:t>0,00</w:t>
            </w:r>
            <w:r w:rsidRPr="00DA66C2">
              <w:rPr>
                <w:sz w:val="28"/>
                <w:szCs w:val="28"/>
              </w:rPr>
              <w:t xml:space="preserve"> тысяч рублей </w:t>
            </w:r>
            <w:r>
              <w:rPr>
                <w:sz w:val="28"/>
                <w:szCs w:val="28"/>
              </w:rPr>
              <w:t>-</w:t>
            </w:r>
            <w:r w:rsidRPr="00DA66C2">
              <w:rPr>
                <w:sz w:val="28"/>
                <w:szCs w:val="28"/>
              </w:rPr>
              <w:t xml:space="preserve"> 2020 год;</w:t>
            </w:r>
          </w:p>
          <w:p w:rsidR="00300A94" w:rsidRPr="00DA66C2" w:rsidRDefault="00300A94" w:rsidP="00E604C7">
            <w:pPr>
              <w:widowControl w:val="0"/>
              <w:ind w:right="142"/>
              <w:jc w:val="both"/>
              <w:rPr>
                <w:sz w:val="28"/>
                <w:szCs w:val="28"/>
              </w:rPr>
            </w:pPr>
            <w:r>
              <w:rPr>
                <w:sz w:val="28"/>
                <w:szCs w:val="28"/>
              </w:rPr>
              <w:t>0,00</w:t>
            </w:r>
            <w:r w:rsidRPr="00DA66C2">
              <w:rPr>
                <w:sz w:val="28"/>
                <w:szCs w:val="28"/>
              </w:rPr>
              <w:t xml:space="preserve"> тысяч рублей </w:t>
            </w:r>
            <w:r>
              <w:rPr>
                <w:sz w:val="28"/>
                <w:szCs w:val="28"/>
              </w:rPr>
              <w:t>-</w:t>
            </w:r>
            <w:r w:rsidRPr="00DA66C2">
              <w:rPr>
                <w:sz w:val="28"/>
                <w:szCs w:val="28"/>
              </w:rPr>
              <w:t xml:space="preserve"> 2021 год;</w:t>
            </w:r>
          </w:p>
          <w:p w:rsidR="00300A94" w:rsidRPr="00DA66C2" w:rsidRDefault="00300A94" w:rsidP="00E604C7">
            <w:pPr>
              <w:widowControl w:val="0"/>
              <w:ind w:right="142"/>
              <w:jc w:val="both"/>
              <w:rPr>
                <w:sz w:val="28"/>
                <w:szCs w:val="28"/>
              </w:rPr>
            </w:pPr>
            <w:r>
              <w:rPr>
                <w:sz w:val="28"/>
                <w:szCs w:val="28"/>
              </w:rPr>
              <w:t>0,00</w:t>
            </w:r>
            <w:r w:rsidRPr="00DA66C2">
              <w:rPr>
                <w:sz w:val="28"/>
                <w:szCs w:val="28"/>
              </w:rPr>
              <w:t xml:space="preserve"> тысяч рублей </w:t>
            </w:r>
            <w:r>
              <w:rPr>
                <w:sz w:val="28"/>
                <w:szCs w:val="28"/>
              </w:rPr>
              <w:t>-</w:t>
            </w:r>
            <w:r w:rsidRPr="00DA66C2">
              <w:rPr>
                <w:sz w:val="28"/>
                <w:szCs w:val="28"/>
              </w:rPr>
              <w:t xml:space="preserve"> 2022 год;</w:t>
            </w:r>
          </w:p>
          <w:p w:rsidR="00300A94" w:rsidRDefault="00300A94" w:rsidP="00E604C7">
            <w:pPr>
              <w:widowControl w:val="0"/>
              <w:ind w:right="142"/>
              <w:jc w:val="both"/>
              <w:rPr>
                <w:sz w:val="28"/>
                <w:szCs w:val="28"/>
              </w:rPr>
            </w:pPr>
            <w:r>
              <w:rPr>
                <w:sz w:val="28"/>
                <w:szCs w:val="28"/>
              </w:rPr>
              <w:t>0,00 тысяч рублей - 2023 год.</w:t>
            </w:r>
          </w:p>
          <w:p w:rsidR="00300A94" w:rsidRDefault="00300A94" w:rsidP="00E604C7">
            <w:pPr>
              <w:widowControl w:val="0"/>
              <w:ind w:right="-75"/>
              <w:jc w:val="both"/>
              <w:rPr>
                <w:sz w:val="28"/>
                <w:szCs w:val="28"/>
              </w:rPr>
            </w:pPr>
            <w:r>
              <w:rPr>
                <w:sz w:val="28"/>
                <w:szCs w:val="28"/>
              </w:rPr>
              <w:t>А так же внебюджетные средства, личные средства граждан.</w:t>
            </w:r>
          </w:p>
          <w:p w:rsidR="00300A94" w:rsidRPr="00A570A9" w:rsidRDefault="00300A94" w:rsidP="00E604C7">
            <w:pPr>
              <w:widowControl w:val="0"/>
              <w:ind w:right="-75"/>
              <w:jc w:val="both"/>
              <w:rPr>
                <w:sz w:val="16"/>
                <w:szCs w:val="16"/>
              </w:rPr>
            </w:pPr>
          </w:p>
        </w:tc>
      </w:tr>
      <w:tr w:rsidR="00300A94">
        <w:trPr>
          <w:trHeight w:val="400"/>
        </w:trPr>
        <w:tc>
          <w:tcPr>
            <w:tcW w:w="2128" w:type="dxa"/>
          </w:tcPr>
          <w:p w:rsidR="00300A94" w:rsidRDefault="00300A94" w:rsidP="00E604C7">
            <w:pPr>
              <w:pStyle w:val="Heading2"/>
              <w:keepNext w:val="0"/>
              <w:widowControl w:val="0"/>
              <w:ind w:firstLine="0"/>
            </w:pPr>
            <w:r>
              <w:t>Ожидаемые результаты реализации Программы (подпрограммы)</w:t>
            </w:r>
          </w:p>
        </w:tc>
        <w:tc>
          <w:tcPr>
            <w:tcW w:w="7370" w:type="dxa"/>
          </w:tcPr>
          <w:p w:rsidR="00300A94" w:rsidRDefault="00300A94" w:rsidP="00A570A9">
            <w:pPr>
              <w:widowControl w:val="0"/>
              <w:jc w:val="both"/>
              <w:rPr>
                <w:sz w:val="28"/>
                <w:szCs w:val="28"/>
              </w:rPr>
            </w:pPr>
            <w:r>
              <w:rPr>
                <w:sz w:val="28"/>
                <w:szCs w:val="28"/>
              </w:rPr>
              <w:t xml:space="preserve">Успешное выполнение мероприятий программы позволит обеспечить </w:t>
            </w:r>
            <w:r w:rsidRPr="00063950">
              <w:rPr>
                <w:sz w:val="28"/>
                <w:szCs w:val="28"/>
              </w:rPr>
              <w:t>жильем 51 молодую семью, а</w:t>
            </w:r>
            <w:r>
              <w:rPr>
                <w:sz w:val="28"/>
                <w:szCs w:val="28"/>
              </w:rPr>
              <w:t xml:space="preserve"> также обеспечит:</w:t>
            </w:r>
          </w:p>
          <w:p w:rsidR="00300A94" w:rsidRDefault="00300A94" w:rsidP="00A570A9">
            <w:pPr>
              <w:widowControl w:val="0"/>
              <w:jc w:val="both"/>
              <w:rPr>
                <w:sz w:val="28"/>
                <w:szCs w:val="28"/>
              </w:rPr>
            </w:pPr>
            <w:r>
              <w:rPr>
                <w:sz w:val="28"/>
                <w:szCs w:val="28"/>
              </w:rPr>
              <w:t xml:space="preserve">создание условий для повышения уровня обеспеченности жильем молодых семей, проживающих на территории Ленинского муниципального района; </w:t>
            </w:r>
          </w:p>
          <w:p w:rsidR="00300A94" w:rsidRDefault="00300A94" w:rsidP="00A570A9">
            <w:pPr>
              <w:widowControl w:val="0"/>
              <w:jc w:val="both"/>
              <w:rPr>
                <w:sz w:val="28"/>
                <w:szCs w:val="28"/>
              </w:rPr>
            </w:pPr>
            <w:r>
              <w:rPr>
                <w:sz w:val="28"/>
                <w:szCs w:val="28"/>
              </w:rPr>
              <w:t>создание условий для формирования активной жизненной позиции молодежи;</w:t>
            </w:r>
          </w:p>
          <w:p w:rsidR="00300A94" w:rsidRDefault="00300A94" w:rsidP="00A570A9">
            <w:pPr>
              <w:widowControl w:val="0"/>
              <w:jc w:val="both"/>
              <w:rPr>
                <w:sz w:val="28"/>
                <w:szCs w:val="28"/>
              </w:rPr>
            </w:pPr>
            <w:r>
              <w:rPr>
                <w:sz w:val="28"/>
                <w:szCs w:val="28"/>
              </w:rPr>
              <w:t>укрепление семейных отношений и снижение социальной напряженности в обществе;</w:t>
            </w:r>
          </w:p>
          <w:p w:rsidR="00300A94" w:rsidRDefault="00300A94" w:rsidP="00A570A9">
            <w:pPr>
              <w:widowControl w:val="0"/>
              <w:jc w:val="both"/>
              <w:rPr>
                <w:sz w:val="28"/>
                <w:szCs w:val="28"/>
              </w:rPr>
            </w:pPr>
            <w:r>
              <w:rPr>
                <w:sz w:val="28"/>
                <w:szCs w:val="28"/>
              </w:rPr>
              <w:t>улучшение демографической ситуации в Ленинском муниципальном районе и в целом в Волгоградской области.</w:t>
            </w:r>
          </w:p>
        </w:tc>
      </w:tr>
    </w:tbl>
    <w:p w:rsidR="00300A94" w:rsidRDefault="00300A94" w:rsidP="00632B0B">
      <w:pPr>
        <w:pStyle w:val="ListParagraph"/>
        <w:numPr>
          <w:ilvl w:val="0"/>
          <w:numId w:val="39"/>
        </w:numPr>
        <w:tabs>
          <w:tab w:val="left" w:pos="284"/>
        </w:tabs>
        <w:jc w:val="center"/>
        <w:rPr>
          <w:b/>
          <w:bCs/>
          <w:sz w:val="28"/>
          <w:szCs w:val="28"/>
        </w:rPr>
      </w:pPr>
      <w:r w:rsidRPr="00326EC8">
        <w:rPr>
          <w:b/>
          <w:bCs/>
          <w:sz w:val="28"/>
          <w:szCs w:val="28"/>
        </w:rPr>
        <w:t>«Общая характеристика сферы реализации</w:t>
      </w:r>
    </w:p>
    <w:p w:rsidR="00300A94" w:rsidRPr="00A570A9" w:rsidRDefault="00300A94" w:rsidP="00A570A9">
      <w:pPr>
        <w:pStyle w:val="ListParagraph"/>
        <w:tabs>
          <w:tab w:val="left" w:pos="284"/>
        </w:tabs>
        <w:ind w:left="0"/>
        <w:jc w:val="center"/>
        <w:rPr>
          <w:b/>
          <w:bCs/>
          <w:sz w:val="28"/>
          <w:szCs w:val="28"/>
        </w:rPr>
      </w:pPr>
      <w:r w:rsidRPr="00A570A9">
        <w:rPr>
          <w:b/>
          <w:bCs/>
          <w:sz w:val="28"/>
          <w:szCs w:val="28"/>
        </w:rPr>
        <w:t>муниципальной программы»</w:t>
      </w:r>
    </w:p>
    <w:p w:rsidR="00300A94" w:rsidRPr="001311A8" w:rsidRDefault="00300A94" w:rsidP="00DA66C2">
      <w:pPr>
        <w:pStyle w:val="headertext"/>
        <w:spacing w:before="0" w:beforeAutospacing="0" w:after="0" w:afterAutospacing="0"/>
        <w:jc w:val="center"/>
        <w:rPr>
          <w:sz w:val="16"/>
          <w:szCs w:val="16"/>
        </w:rPr>
      </w:pPr>
    </w:p>
    <w:p w:rsidR="00300A94" w:rsidRPr="008D3626" w:rsidRDefault="00300A94" w:rsidP="007663C6">
      <w:pPr>
        <w:pStyle w:val="headertext"/>
        <w:spacing w:before="0" w:beforeAutospacing="0" w:after="0" w:afterAutospacing="0"/>
        <w:ind w:firstLine="709"/>
        <w:jc w:val="both"/>
        <w:rPr>
          <w:sz w:val="28"/>
          <w:szCs w:val="28"/>
        </w:rPr>
      </w:pPr>
      <w:r w:rsidRPr="008D3626">
        <w:rPr>
          <w:sz w:val="28"/>
          <w:szCs w:val="28"/>
        </w:rPr>
        <w:t>Муниципальная программа «Молодой семье – доступное жилье» разработана в соответствии с государственной программой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жителей Волгоградской области»,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Pr="008D3626">
        <w:rPr>
          <w:sz w:val="28"/>
          <w:szCs w:val="28"/>
        </w:rPr>
        <w:t>утвержденной постановлением</w:t>
      </w:r>
      <w:r>
        <w:rPr>
          <w:sz w:val="28"/>
          <w:szCs w:val="28"/>
        </w:rPr>
        <w:t xml:space="preserve"> Правительства Российской Федерации от 30.12.2017 №1710.</w:t>
      </w:r>
    </w:p>
    <w:p w:rsidR="00300A94" w:rsidRPr="0039533F" w:rsidRDefault="00300A94" w:rsidP="007663C6">
      <w:pPr>
        <w:widowControl w:val="0"/>
        <w:autoSpaceDE w:val="0"/>
        <w:autoSpaceDN w:val="0"/>
        <w:adjustRightInd w:val="0"/>
        <w:ind w:firstLine="709"/>
        <w:jc w:val="both"/>
        <w:rPr>
          <w:sz w:val="28"/>
          <w:szCs w:val="28"/>
        </w:rPr>
      </w:pPr>
      <w:r>
        <w:rPr>
          <w:sz w:val="28"/>
          <w:szCs w:val="28"/>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оплаты цены договора купли-продажи жилого помещения, для оплаты цены договора строительного подряда на строительство жилого дома, уплаты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Pr="0039533F">
        <w:rPr>
          <w:sz w:val="28"/>
          <w:szCs w:val="28"/>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300A94" w:rsidRDefault="00300A94" w:rsidP="007663C6">
      <w:pPr>
        <w:widowControl w:val="0"/>
        <w:autoSpaceDE w:val="0"/>
        <w:autoSpaceDN w:val="0"/>
        <w:adjustRightInd w:val="0"/>
        <w:ind w:firstLine="709"/>
        <w:jc w:val="both"/>
        <w:rPr>
          <w:sz w:val="28"/>
          <w:szCs w:val="28"/>
        </w:rPr>
      </w:pPr>
      <w:r>
        <w:rPr>
          <w:sz w:val="28"/>
          <w:szCs w:val="28"/>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300A94" w:rsidRDefault="00300A94" w:rsidP="007663C6">
      <w:pPr>
        <w:widowControl w:val="0"/>
        <w:autoSpaceDE w:val="0"/>
        <w:autoSpaceDN w:val="0"/>
        <w:adjustRightInd w:val="0"/>
        <w:ind w:firstLine="709"/>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и Волгоградской области.</w:t>
      </w:r>
    </w:p>
    <w:p w:rsidR="00300A94" w:rsidRDefault="00300A94" w:rsidP="007663C6">
      <w:pPr>
        <w:widowControl w:val="0"/>
        <w:autoSpaceDE w:val="0"/>
        <w:autoSpaceDN w:val="0"/>
        <w:adjustRightInd w:val="0"/>
        <w:ind w:firstLine="709"/>
        <w:jc w:val="both"/>
        <w:rPr>
          <w:sz w:val="28"/>
          <w:szCs w:val="28"/>
        </w:rPr>
      </w:pPr>
      <w:r>
        <w:rPr>
          <w:sz w:val="28"/>
          <w:szCs w:val="28"/>
        </w:rPr>
        <w:t>В 2017 году финансирование из бюджета Ленинского муниципального района составило 1045,00 тысяч рублей, что позволило выдать 8 свидетельств о праве на получение социальной выплаты на приобретение жилого помещения или создания объекта индивидуального жилищного строительства. В 2018 году финансирование из бюджета Ленинского муниципального района составило 1045,00 тысяч рублей, что позволило выдать 7 свидетельств о праве на получение социальной выплаты на приобретение жилого помещения или создания объекта индивидуального жилищного строительства.</w:t>
      </w:r>
    </w:p>
    <w:p w:rsidR="00300A94" w:rsidRPr="001311A8" w:rsidRDefault="00300A94" w:rsidP="00DA66C2">
      <w:pPr>
        <w:pStyle w:val="ListParagraph"/>
        <w:ind w:left="0"/>
        <w:jc w:val="center"/>
        <w:rPr>
          <w:b/>
          <w:bCs/>
          <w:sz w:val="16"/>
          <w:szCs w:val="16"/>
        </w:rPr>
      </w:pPr>
    </w:p>
    <w:p w:rsidR="00300A94" w:rsidRPr="00815F36" w:rsidRDefault="00300A94" w:rsidP="00815F36">
      <w:pPr>
        <w:pStyle w:val="ListParagraph"/>
        <w:numPr>
          <w:ilvl w:val="0"/>
          <w:numId w:val="39"/>
        </w:numPr>
        <w:tabs>
          <w:tab w:val="left" w:pos="-1134"/>
          <w:tab w:val="left" w:pos="284"/>
        </w:tabs>
        <w:jc w:val="center"/>
        <w:rPr>
          <w:b/>
          <w:bCs/>
          <w:sz w:val="28"/>
          <w:szCs w:val="28"/>
        </w:rPr>
      </w:pPr>
      <w:r w:rsidRPr="00815F36">
        <w:rPr>
          <w:b/>
          <w:bCs/>
          <w:sz w:val="28"/>
          <w:szCs w:val="28"/>
        </w:rPr>
        <w:t>«Цели, задачи, сроки и этапы реализации</w:t>
      </w:r>
    </w:p>
    <w:p w:rsidR="00300A94" w:rsidRDefault="00300A94" w:rsidP="00815F36">
      <w:pPr>
        <w:pStyle w:val="ListParagraph"/>
        <w:tabs>
          <w:tab w:val="left" w:pos="-1134"/>
        </w:tabs>
        <w:ind w:left="0"/>
        <w:jc w:val="center"/>
        <w:rPr>
          <w:b/>
          <w:bCs/>
          <w:sz w:val="28"/>
          <w:szCs w:val="28"/>
        </w:rPr>
      </w:pPr>
      <w:r w:rsidRPr="00326EC8">
        <w:rPr>
          <w:b/>
          <w:bCs/>
          <w:sz w:val="28"/>
          <w:szCs w:val="28"/>
        </w:rPr>
        <w:t>муниципальной программы»</w:t>
      </w:r>
    </w:p>
    <w:p w:rsidR="00300A94" w:rsidRPr="001311A8" w:rsidRDefault="00300A94" w:rsidP="00DA66C2">
      <w:pPr>
        <w:pStyle w:val="ListParagraph"/>
        <w:ind w:left="0"/>
        <w:jc w:val="center"/>
        <w:rPr>
          <w:b/>
          <w:bCs/>
          <w:sz w:val="16"/>
          <w:szCs w:val="16"/>
        </w:rPr>
      </w:pPr>
    </w:p>
    <w:p w:rsidR="00300A94" w:rsidRPr="00A570A9" w:rsidRDefault="00300A94" w:rsidP="00A570A9">
      <w:pPr>
        <w:pStyle w:val="ListParagraph"/>
        <w:tabs>
          <w:tab w:val="left" w:pos="993"/>
        </w:tabs>
        <w:ind w:left="0" w:firstLine="709"/>
        <w:jc w:val="both"/>
        <w:rPr>
          <w:sz w:val="28"/>
          <w:szCs w:val="28"/>
        </w:rPr>
      </w:pPr>
      <w:r>
        <w:rPr>
          <w:sz w:val="28"/>
          <w:szCs w:val="28"/>
        </w:rPr>
        <w:t>О</w:t>
      </w:r>
      <w:r w:rsidRPr="00326EC8">
        <w:rPr>
          <w:sz w:val="28"/>
          <w:szCs w:val="28"/>
        </w:rPr>
        <w:t>сновной целью Программы является поддержка в решении жилищной проблемы молодых семей, признанных нуждающимися в улучшении жилищных условий на территории Ленинского муниципального района.</w:t>
      </w:r>
    </w:p>
    <w:p w:rsidR="00300A94" w:rsidRPr="00326EC8" w:rsidRDefault="00300A94" w:rsidP="007663C6">
      <w:pPr>
        <w:tabs>
          <w:tab w:val="left" w:pos="993"/>
        </w:tabs>
        <w:ind w:firstLine="709"/>
        <w:jc w:val="both"/>
        <w:rPr>
          <w:sz w:val="28"/>
          <w:szCs w:val="28"/>
        </w:rPr>
      </w:pPr>
      <w:r w:rsidRPr="00326EC8">
        <w:rPr>
          <w:sz w:val="28"/>
          <w:szCs w:val="28"/>
        </w:rPr>
        <w:t>Основными задачами Программы являются:</w:t>
      </w:r>
    </w:p>
    <w:p w:rsidR="00300A94" w:rsidRPr="00326EC8" w:rsidRDefault="00300A94" w:rsidP="007663C6">
      <w:pPr>
        <w:pStyle w:val="ListParagraph"/>
        <w:numPr>
          <w:ilvl w:val="0"/>
          <w:numId w:val="21"/>
        </w:numPr>
        <w:tabs>
          <w:tab w:val="left" w:pos="993"/>
        </w:tabs>
        <w:ind w:left="0" w:firstLine="709"/>
        <w:jc w:val="both"/>
        <w:rPr>
          <w:sz w:val="28"/>
          <w:szCs w:val="28"/>
        </w:rPr>
      </w:pPr>
      <w:r w:rsidRPr="00326EC8">
        <w:rPr>
          <w:sz w:val="28"/>
          <w:szCs w:val="28"/>
        </w:rPr>
        <w:t>предоставление молодым с</w:t>
      </w:r>
      <w:r>
        <w:rPr>
          <w:sz w:val="28"/>
          <w:szCs w:val="28"/>
        </w:rPr>
        <w:t>емьям  социальных выплат</w:t>
      </w:r>
      <w:r w:rsidRPr="00326EC8">
        <w:rPr>
          <w:sz w:val="28"/>
          <w:szCs w:val="28"/>
        </w:rPr>
        <w:t xml:space="preserve"> на приобретение жилья или строительство индивидуального жилого дома;</w:t>
      </w:r>
    </w:p>
    <w:p w:rsidR="00300A94" w:rsidRPr="00326EC8" w:rsidRDefault="00300A94" w:rsidP="007663C6">
      <w:pPr>
        <w:pStyle w:val="ListParagraph"/>
        <w:numPr>
          <w:ilvl w:val="0"/>
          <w:numId w:val="21"/>
        </w:numPr>
        <w:tabs>
          <w:tab w:val="left" w:pos="-3969"/>
          <w:tab w:val="left" w:pos="993"/>
        </w:tabs>
        <w:ind w:left="0" w:firstLine="709"/>
        <w:jc w:val="both"/>
        <w:rPr>
          <w:sz w:val="28"/>
          <w:szCs w:val="28"/>
        </w:rPr>
      </w:pPr>
      <w:r w:rsidRPr="00326EC8">
        <w:rPr>
          <w:sz w:val="28"/>
          <w:szCs w:val="28"/>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300A94" w:rsidRPr="00326EC8" w:rsidRDefault="00300A94" w:rsidP="007663C6">
      <w:pPr>
        <w:widowControl w:val="0"/>
        <w:tabs>
          <w:tab w:val="left" w:pos="-3969"/>
          <w:tab w:val="left" w:pos="993"/>
        </w:tabs>
        <w:autoSpaceDE w:val="0"/>
        <w:autoSpaceDN w:val="0"/>
        <w:adjustRightInd w:val="0"/>
        <w:ind w:firstLine="709"/>
        <w:jc w:val="both"/>
        <w:rPr>
          <w:sz w:val="28"/>
          <w:szCs w:val="28"/>
        </w:rPr>
      </w:pPr>
      <w:r w:rsidRPr="00326EC8">
        <w:rPr>
          <w:sz w:val="28"/>
          <w:szCs w:val="28"/>
        </w:rPr>
        <w:t>Основными принципами реализации Программы являются:</w:t>
      </w:r>
    </w:p>
    <w:p w:rsidR="00300A94" w:rsidRPr="00326EC8" w:rsidRDefault="00300A94" w:rsidP="007663C6">
      <w:pPr>
        <w:pStyle w:val="ListParagraph"/>
        <w:widowControl w:val="0"/>
        <w:numPr>
          <w:ilvl w:val="0"/>
          <w:numId w:val="21"/>
        </w:numPr>
        <w:tabs>
          <w:tab w:val="left" w:pos="-3969"/>
          <w:tab w:val="left" w:pos="993"/>
        </w:tabs>
        <w:autoSpaceDE w:val="0"/>
        <w:autoSpaceDN w:val="0"/>
        <w:adjustRightInd w:val="0"/>
        <w:ind w:left="0" w:firstLine="709"/>
        <w:jc w:val="both"/>
        <w:rPr>
          <w:sz w:val="28"/>
          <w:szCs w:val="28"/>
        </w:rPr>
      </w:pPr>
      <w:r w:rsidRPr="00326EC8">
        <w:rPr>
          <w:sz w:val="28"/>
          <w:szCs w:val="28"/>
        </w:rPr>
        <w:t>добровольность участия в Программе молодых семей;</w:t>
      </w:r>
    </w:p>
    <w:p w:rsidR="00300A94" w:rsidRPr="00326EC8" w:rsidRDefault="00300A94" w:rsidP="007663C6">
      <w:pPr>
        <w:pStyle w:val="ListParagraph"/>
        <w:widowControl w:val="0"/>
        <w:numPr>
          <w:ilvl w:val="0"/>
          <w:numId w:val="21"/>
        </w:numPr>
        <w:tabs>
          <w:tab w:val="left" w:pos="-3969"/>
          <w:tab w:val="left" w:pos="993"/>
        </w:tabs>
        <w:autoSpaceDE w:val="0"/>
        <w:autoSpaceDN w:val="0"/>
        <w:adjustRightInd w:val="0"/>
        <w:ind w:left="0" w:firstLine="709"/>
        <w:jc w:val="both"/>
        <w:rPr>
          <w:sz w:val="28"/>
          <w:szCs w:val="28"/>
        </w:rPr>
      </w:pPr>
      <w:r w:rsidRPr="00326EC8">
        <w:rPr>
          <w:sz w:val="28"/>
          <w:szCs w:val="28"/>
        </w:rPr>
        <w:t>признание молодой семьи нуждающейся в улучшении жилищных условий в соответствии с требованиями Программы;</w:t>
      </w:r>
    </w:p>
    <w:p w:rsidR="00300A94" w:rsidRPr="00326EC8" w:rsidRDefault="00300A94" w:rsidP="007663C6">
      <w:pPr>
        <w:pStyle w:val="ListParagraph"/>
        <w:widowControl w:val="0"/>
        <w:numPr>
          <w:ilvl w:val="0"/>
          <w:numId w:val="21"/>
        </w:numPr>
        <w:tabs>
          <w:tab w:val="left" w:pos="-3969"/>
          <w:tab w:val="left" w:pos="993"/>
        </w:tabs>
        <w:autoSpaceDE w:val="0"/>
        <w:autoSpaceDN w:val="0"/>
        <w:adjustRightInd w:val="0"/>
        <w:ind w:left="0" w:firstLine="709"/>
        <w:jc w:val="both"/>
        <w:rPr>
          <w:sz w:val="28"/>
          <w:szCs w:val="28"/>
        </w:rPr>
      </w:pPr>
      <w:r w:rsidRPr="00326EC8">
        <w:rPr>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при улучшении жилищных условий, только один раз.</w:t>
      </w:r>
    </w:p>
    <w:p w:rsidR="00300A94" w:rsidRPr="00326EC8" w:rsidRDefault="00300A94" w:rsidP="007663C6">
      <w:pPr>
        <w:widowControl w:val="0"/>
        <w:tabs>
          <w:tab w:val="left" w:pos="-3969"/>
          <w:tab w:val="left" w:pos="993"/>
        </w:tabs>
        <w:autoSpaceDE w:val="0"/>
        <w:autoSpaceDN w:val="0"/>
        <w:adjustRightInd w:val="0"/>
        <w:ind w:firstLine="709"/>
        <w:jc w:val="both"/>
        <w:rPr>
          <w:sz w:val="28"/>
          <w:szCs w:val="28"/>
        </w:rPr>
      </w:pPr>
      <w:r w:rsidRPr="00326EC8">
        <w:rPr>
          <w:sz w:val="28"/>
          <w:szCs w:val="28"/>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 Срок реализации программы</w:t>
      </w:r>
      <w:r>
        <w:rPr>
          <w:sz w:val="28"/>
          <w:szCs w:val="28"/>
        </w:rPr>
        <w:t xml:space="preserve"> 2019-2023</w:t>
      </w:r>
      <w:r w:rsidRPr="00326EC8">
        <w:rPr>
          <w:sz w:val="28"/>
          <w:szCs w:val="28"/>
        </w:rPr>
        <w:t xml:space="preserve"> года. Программа реализуется в один этап.</w:t>
      </w:r>
    </w:p>
    <w:p w:rsidR="00300A94" w:rsidRPr="001311A8" w:rsidRDefault="00300A94" w:rsidP="00DA66C2">
      <w:pPr>
        <w:tabs>
          <w:tab w:val="left" w:pos="-3969"/>
        </w:tabs>
        <w:ind w:left="360"/>
        <w:jc w:val="both"/>
        <w:rPr>
          <w:sz w:val="16"/>
          <w:szCs w:val="16"/>
        </w:rPr>
      </w:pPr>
    </w:p>
    <w:p w:rsidR="00300A94" w:rsidRPr="00815F36" w:rsidRDefault="00300A94" w:rsidP="00815F36">
      <w:pPr>
        <w:pStyle w:val="ListParagraph"/>
        <w:numPr>
          <w:ilvl w:val="0"/>
          <w:numId w:val="39"/>
        </w:numPr>
        <w:tabs>
          <w:tab w:val="left" w:pos="-3969"/>
          <w:tab w:val="left" w:pos="284"/>
        </w:tabs>
        <w:jc w:val="center"/>
        <w:rPr>
          <w:b/>
          <w:bCs/>
          <w:sz w:val="28"/>
          <w:szCs w:val="28"/>
        </w:rPr>
      </w:pPr>
      <w:r w:rsidRPr="00815F36">
        <w:rPr>
          <w:b/>
          <w:bCs/>
          <w:sz w:val="28"/>
          <w:szCs w:val="28"/>
        </w:rPr>
        <w:t xml:space="preserve">«Целевые показатели муниципальной программы, ожидаемые    </w:t>
      </w:r>
    </w:p>
    <w:p w:rsidR="00300A94" w:rsidRPr="001311A8" w:rsidRDefault="00300A94" w:rsidP="00A570A9">
      <w:pPr>
        <w:pStyle w:val="ListParagraph"/>
        <w:tabs>
          <w:tab w:val="left" w:pos="-3969"/>
          <w:tab w:val="left" w:pos="284"/>
        </w:tabs>
        <w:ind w:left="0"/>
        <w:jc w:val="center"/>
        <w:rPr>
          <w:b/>
          <w:bCs/>
          <w:sz w:val="28"/>
          <w:szCs w:val="28"/>
        </w:rPr>
      </w:pPr>
      <w:r w:rsidRPr="001311A8">
        <w:rPr>
          <w:b/>
          <w:bCs/>
          <w:sz w:val="28"/>
          <w:szCs w:val="28"/>
        </w:rPr>
        <w:t>конечные результаты реализации муниципальной программы»</w:t>
      </w:r>
    </w:p>
    <w:p w:rsidR="00300A94" w:rsidRPr="001311A8" w:rsidRDefault="00300A94" w:rsidP="00DA66C2">
      <w:pPr>
        <w:tabs>
          <w:tab w:val="left" w:pos="-3969"/>
        </w:tabs>
        <w:jc w:val="both"/>
        <w:rPr>
          <w:sz w:val="16"/>
          <w:szCs w:val="16"/>
        </w:rPr>
      </w:pPr>
    </w:p>
    <w:p w:rsidR="00300A94" w:rsidRDefault="00300A94" w:rsidP="00A570A9">
      <w:pPr>
        <w:tabs>
          <w:tab w:val="left" w:pos="-3969"/>
        </w:tabs>
        <w:ind w:firstLine="709"/>
        <w:jc w:val="both"/>
        <w:rPr>
          <w:sz w:val="28"/>
          <w:szCs w:val="28"/>
        </w:rPr>
      </w:pPr>
      <w:r>
        <w:rPr>
          <w:sz w:val="28"/>
          <w:szCs w:val="28"/>
        </w:rPr>
        <w:tab/>
      </w:r>
      <w:r w:rsidRPr="00326EC8">
        <w:rPr>
          <w:sz w:val="28"/>
          <w:szCs w:val="28"/>
        </w:rPr>
        <w:t>Целе</w:t>
      </w:r>
      <w:r>
        <w:rPr>
          <w:sz w:val="28"/>
          <w:szCs w:val="28"/>
        </w:rPr>
        <w:t>вым показателем программы являю</w:t>
      </w:r>
      <w:r w:rsidRPr="00326EC8">
        <w:rPr>
          <w:sz w:val="28"/>
          <w:szCs w:val="28"/>
        </w:rPr>
        <w:t>тся</w:t>
      </w:r>
      <w:r>
        <w:rPr>
          <w:sz w:val="28"/>
          <w:szCs w:val="28"/>
        </w:rPr>
        <w:t>:</w:t>
      </w:r>
    </w:p>
    <w:p w:rsidR="00300A94" w:rsidRPr="00AE5263" w:rsidRDefault="00300A94" w:rsidP="00A570A9">
      <w:pPr>
        <w:numPr>
          <w:ilvl w:val="0"/>
          <w:numId w:val="33"/>
        </w:numPr>
        <w:tabs>
          <w:tab w:val="left" w:pos="-3969"/>
          <w:tab w:val="left" w:pos="993"/>
        </w:tabs>
        <w:ind w:left="0" w:firstLine="709"/>
        <w:jc w:val="both"/>
        <w:rPr>
          <w:sz w:val="28"/>
          <w:szCs w:val="28"/>
        </w:rPr>
      </w:pPr>
      <w:r w:rsidRPr="00326EC8">
        <w:rPr>
          <w:sz w:val="28"/>
          <w:szCs w:val="28"/>
        </w:rPr>
        <w:t>количество молодых  се</w:t>
      </w:r>
      <w:r>
        <w:rPr>
          <w:sz w:val="28"/>
          <w:szCs w:val="28"/>
        </w:rPr>
        <w:t>мей, улучшивших</w:t>
      </w:r>
      <w:r w:rsidRPr="00326EC8">
        <w:rPr>
          <w:sz w:val="28"/>
          <w:szCs w:val="28"/>
        </w:rPr>
        <w:t xml:space="preserve"> жилищные условия (в том числе  с  использованием  заемных средств) при оказании содействия за счет средств </w:t>
      </w:r>
      <w:r w:rsidRPr="00AE5263">
        <w:rPr>
          <w:sz w:val="28"/>
          <w:szCs w:val="28"/>
        </w:rPr>
        <w:t>федерального, област</w:t>
      </w:r>
      <w:r>
        <w:rPr>
          <w:sz w:val="28"/>
          <w:szCs w:val="28"/>
        </w:rPr>
        <w:t>ного и местного бюджетов;</w:t>
      </w:r>
      <w:r w:rsidRPr="00AE5263">
        <w:rPr>
          <w:sz w:val="28"/>
          <w:szCs w:val="28"/>
        </w:rPr>
        <w:t xml:space="preserve"> </w:t>
      </w:r>
    </w:p>
    <w:p w:rsidR="00300A94" w:rsidRDefault="00300A94" w:rsidP="00A570A9">
      <w:pPr>
        <w:numPr>
          <w:ilvl w:val="0"/>
          <w:numId w:val="33"/>
        </w:numPr>
        <w:tabs>
          <w:tab w:val="left" w:pos="-3969"/>
          <w:tab w:val="left" w:pos="993"/>
        </w:tabs>
        <w:ind w:left="0" w:firstLine="709"/>
        <w:jc w:val="both"/>
        <w:rPr>
          <w:color w:val="000000"/>
          <w:sz w:val="28"/>
          <w:szCs w:val="28"/>
        </w:rPr>
      </w:pPr>
      <w:r>
        <w:rPr>
          <w:color w:val="000000"/>
          <w:sz w:val="28"/>
          <w:szCs w:val="28"/>
        </w:rPr>
        <w:t>количество соглашений, заключенных с городским и сельскими поселениями Ленинского муниципального района;</w:t>
      </w:r>
    </w:p>
    <w:p w:rsidR="00300A94" w:rsidRPr="00EE42E3" w:rsidRDefault="00300A94" w:rsidP="00DA66C2">
      <w:pPr>
        <w:numPr>
          <w:ilvl w:val="0"/>
          <w:numId w:val="33"/>
        </w:numPr>
        <w:tabs>
          <w:tab w:val="left" w:pos="-3969"/>
          <w:tab w:val="left" w:pos="993"/>
        </w:tabs>
        <w:ind w:left="0" w:firstLine="709"/>
        <w:jc w:val="both"/>
        <w:rPr>
          <w:color w:val="000000"/>
          <w:sz w:val="28"/>
          <w:szCs w:val="28"/>
        </w:rPr>
      </w:pPr>
      <w:r>
        <w:rPr>
          <w:color w:val="000000"/>
          <w:sz w:val="28"/>
          <w:szCs w:val="28"/>
        </w:rPr>
        <w:t>количество семей</w:t>
      </w:r>
      <w:r w:rsidRPr="00AE5263">
        <w:rPr>
          <w:color w:val="000000"/>
          <w:sz w:val="28"/>
          <w:szCs w:val="28"/>
        </w:rPr>
        <w:t xml:space="preserve"> в общем списке участников программы «Молодой семье – доступное жилье»;</w:t>
      </w:r>
    </w:p>
    <w:p w:rsidR="00300A94" w:rsidRPr="00AE5263" w:rsidRDefault="00300A94" w:rsidP="00EE42E3">
      <w:pPr>
        <w:numPr>
          <w:ilvl w:val="0"/>
          <w:numId w:val="34"/>
        </w:numPr>
        <w:tabs>
          <w:tab w:val="left" w:pos="-3969"/>
          <w:tab w:val="left" w:pos="993"/>
        </w:tabs>
        <w:ind w:left="0" w:firstLine="709"/>
        <w:jc w:val="both"/>
        <w:rPr>
          <w:color w:val="000000"/>
          <w:sz w:val="28"/>
          <w:szCs w:val="28"/>
        </w:rPr>
      </w:pPr>
      <w:r>
        <w:rPr>
          <w:color w:val="000000"/>
          <w:sz w:val="28"/>
          <w:szCs w:val="28"/>
        </w:rPr>
        <w:t>к</w:t>
      </w:r>
      <w:r w:rsidRPr="00AE5263">
        <w:rPr>
          <w:color w:val="000000"/>
          <w:sz w:val="28"/>
          <w:szCs w:val="28"/>
        </w:rPr>
        <w:t>оличество соглашений.</w:t>
      </w:r>
    </w:p>
    <w:p w:rsidR="00300A94" w:rsidRPr="00326EC8" w:rsidRDefault="00300A94" w:rsidP="00EE42E3">
      <w:pPr>
        <w:tabs>
          <w:tab w:val="left" w:pos="-3969"/>
        </w:tabs>
        <w:ind w:firstLine="709"/>
        <w:jc w:val="both"/>
        <w:rPr>
          <w:sz w:val="28"/>
          <w:szCs w:val="28"/>
        </w:rPr>
      </w:pPr>
      <w:r w:rsidRPr="00326EC8">
        <w:rPr>
          <w:sz w:val="28"/>
          <w:szCs w:val="28"/>
        </w:rPr>
        <w:t>Перечень целевых показателей муниципальной программы указан в  форме 1 (прилагается)</w:t>
      </w:r>
      <w:r>
        <w:rPr>
          <w:sz w:val="28"/>
          <w:szCs w:val="28"/>
        </w:rPr>
        <w:t>.</w:t>
      </w:r>
    </w:p>
    <w:p w:rsidR="00300A94" w:rsidRPr="00326EC8" w:rsidRDefault="00300A94" w:rsidP="00EE42E3">
      <w:pPr>
        <w:tabs>
          <w:tab w:val="left" w:pos="-3969"/>
        </w:tabs>
        <w:ind w:right="-52"/>
        <w:jc w:val="both"/>
        <w:rPr>
          <w:sz w:val="28"/>
          <w:szCs w:val="28"/>
        </w:rPr>
      </w:pPr>
      <w:r>
        <w:rPr>
          <w:sz w:val="28"/>
          <w:szCs w:val="28"/>
        </w:rPr>
        <w:tab/>
      </w:r>
      <w:r w:rsidRPr="00326EC8">
        <w:rPr>
          <w:sz w:val="28"/>
          <w:szCs w:val="28"/>
        </w:rPr>
        <w:t>Ожидаемые конечные результа</w:t>
      </w:r>
      <w:r>
        <w:rPr>
          <w:sz w:val="28"/>
          <w:szCs w:val="28"/>
        </w:rPr>
        <w:t>ты муниципальной программы являе</w:t>
      </w:r>
      <w:r w:rsidRPr="00326EC8">
        <w:rPr>
          <w:sz w:val="28"/>
          <w:szCs w:val="28"/>
        </w:rPr>
        <w:t>тся</w:t>
      </w:r>
      <w:r>
        <w:rPr>
          <w:sz w:val="28"/>
          <w:szCs w:val="28"/>
        </w:rPr>
        <w:t xml:space="preserve"> обеспечение жильем </w:t>
      </w:r>
      <w:r w:rsidRPr="00063950">
        <w:rPr>
          <w:sz w:val="28"/>
          <w:szCs w:val="28"/>
        </w:rPr>
        <w:t>51 молодой семьи, благодаря</w:t>
      </w:r>
      <w:r>
        <w:rPr>
          <w:sz w:val="28"/>
          <w:szCs w:val="28"/>
        </w:rPr>
        <w:t xml:space="preserve"> выполнению следующих мероприятий:</w:t>
      </w:r>
    </w:p>
    <w:p w:rsidR="00300A94" w:rsidRPr="00326EC8" w:rsidRDefault="00300A94" w:rsidP="00EE42E3">
      <w:pPr>
        <w:numPr>
          <w:ilvl w:val="0"/>
          <w:numId w:val="34"/>
        </w:numPr>
        <w:tabs>
          <w:tab w:val="left" w:pos="-3969"/>
          <w:tab w:val="left" w:pos="993"/>
        </w:tabs>
        <w:ind w:left="0" w:right="142" w:firstLine="709"/>
        <w:jc w:val="both"/>
        <w:rPr>
          <w:sz w:val="28"/>
          <w:szCs w:val="28"/>
        </w:rPr>
      </w:pPr>
      <w:r w:rsidRPr="00326EC8">
        <w:rPr>
          <w:sz w:val="28"/>
          <w:szCs w:val="28"/>
        </w:rPr>
        <w:t xml:space="preserve">создание условий для повышения уровня обеспеченности жильем молодых семей, проживающих  на территории Ленинского </w:t>
      </w:r>
      <w:r>
        <w:rPr>
          <w:sz w:val="28"/>
          <w:szCs w:val="28"/>
        </w:rPr>
        <w:t xml:space="preserve">муниципального </w:t>
      </w:r>
      <w:r w:rsidRPr="00326EC8">
        <w:rPr>
          <w:sz w:val="28"/>
          <w:szCs w:val="28"/>
        </w:rPr>
        <w:t xml:space="preserve">района; </w:t>
      </w:r>
    </w:p>
    <w:p w:rsidR="00300A94" w:rsidRPr="00326EC8" w:rsidRDefault="00300A94" w:rsidP="00EE42E3">
      <w:pPr>
        <w:numPr>
          <w:ilvl w:val="0"/>
          <w:numId w:val="34"/>
        </w:numPr>
        <w:tabs>
          <w:tab w:val="left" w:pos="-3969"/>
          <w:tab w:val="left" w:pos="993"/>
        </w:tabs>
        <w:ind w:left="0" w:right="142" w:firstLine="709"/>
        <w:jc w:val="both"/>
        <w:rPr>
          <w:sz w:val="28"/>
          <w:szCs w:val="28"/>
        </w:rPr>
      </w:pPr>
      <w:r w:rsidRPr="00326EC8">
        <w:rPr>
          <w:sz w:val="28"/>
          <w:szCs w:val="28"/>
        </w:rPr>
        <w:t>создание условий для формирования активной жизненной позиции молодежи;</w:t>
      </w:r>
    </w:p>
    <w:p w:rsidR="00300A94" w:rsidRPr="00326EC8" w:rsidRDefault="00300A94" w:rsidP="00EE42E3">
      <w:pPr>
        <w:numPr>
          <w:ilvl w:val="0"/>
          <w:numId w:val="34"/>
        </w:numPr>
        <w:tabs>
          <w:tab w:val="left" w:pos="-3969"/>
          <w:tab w:val="left" w:pos="993"/>
        </w:tabs>
        <w:ind w:left="0" w:right="142" w:firstLine="709"/>
        <w:jc w:val="both"/>
        <w:rPr>
          <w:sz w:val="28"/>
          <w:szCs w:val="28"/>
        </w:rPr>
      </w:pPr>
      <w:r w:rsidRPr="00326EC8">
        <w:rPr>
          <w:sz w:val="28"/>
          <w:szCs w:val="28"/>
        </w:rPr>
        <w:t>укрепление семейных отношений и снижение социальной напряженности в обществе;</w:t>
      </w:r>
    </w:p>
    <w:p w:rsidR="00300A94" w:rsidRPr="00326EC8" w:rsidRDefault="00300A94" w:rsidP="00EE42E3">
      <w:pPr>
        <w:numPr>
          <w:ilvl w:val="0"/>
          <w:numId w:val="34"/>
        </w:numPr>
        <w:tabs>
          <w:tab w:val="left" w:pos="-3969"/>
          <w:tab w:val="left" w:pos="993"/>
        </w:tabs>
        <w:ind w:left="0" w:right="142" w:firstLine="709"/>
        <w:jc w:val="both"/>
        <w:rPr>
          <w:sz w:val="28"/>
          <w:szCs w:val="28"/>
        </w:rPr>
      </w:pPr>
      <w:r w:rsidRPr="00326EC8">
        <w:rPr>
          <w:sz w:val="28"/>
          <w:szCs w:val="28"/>
        </w:rPr>
        <w:t>улучшение демографической ситуации в Ленинском муниципальном  рай</w:t>
      </w:r>
      <w:r>
        <w:rPr>
          <w:sz w:val="28"/>
          <w:szCs w:val="28"/>
        </w:rPr>
        <w:t>оне и в</w:t>
      </w:r>
      <w:r w:rsidRPr="00326EC8">
        <w:rPr>
          <w:sz w:val="28"/>
          <w:szCs w:val="28"/>
        </w:rPr>
        <w:t xml:space="preserve"> целом в Волгоградской области.</w:t>
      </w:r>
    </w:p>
    <w:p w:rsidR="00300A94" w:rsidRPr="001311A8" w:rsidRDefault="00300A94" w:rsidP="00DA66C2">
      <w:pPr>
        <w:tabs>
          <w:tab w:val="left" w:pos="-3969"/>
        </w:tabs>
        <w:jc w:val="both"/>
        <w:rPr>
          <w:sz w:val="16"/>
          <w:szCs w:val="16"/>
        </w:rPr>
      </w:pPr>
    </w:p>
    <w:p w:rsidR="00300A94" w:rsidRDefault="00300A94" w:rsidP="00DA66C2">
      <w:pPr>
        <w:pStyle w:val="ListParagraph"/>
        <w:tabs>
          <w:tab w:val="left" w:pos="-3969"/>
        </w:tabs>
        <w:ind w:left="0"/>
        <w:jc w:val="center"/>
        <w:rPr>
          <w:b/>
          <w:bCs/>
          <w:sz w:val="28"/>
          <w:szCs w:val="28"/>
        </w:rPr>
      </w:pPr>
      <w:r>
        <w:rPr>
          <w:b/>
          <w:bCs/>
          <w:sz w:val="28"/>
          <w:szCs w:val="28"/>
        </w:rPr>
        <w:t xml:space="preserve">4. </w:t>
      </w:r>
      <w:r w:rsidRPr="00326EC8">
        <w:rPr>
          <w:b/>
          <w:bCs/>
          <w:sz w:val="28"/>
          <w:szCs w:val="28"/>
        </w:rPr>
        <w:t xml:space="preserve">«Обобщенная характеристика основных мероприятий </w:t>
      </w:r>
      <w:r>
        <w:rPr>
          <w:b/>
          <w:bCs/>
          <w:sz w:val="28"/>
          <w:szCs w:val="28"/>
        </w:rPr>
        <w:t xml:space="preserve">                         </w:t>
      </w:r>
      <w:r w:rsidRPr="00326EC8">
        <w:rPr>
          <w:b/>
          <w:bCs/>
          <w:sz w:val="28"/>
          <w:szCs w:val="28"/>
        </w:rPr>
        <w:t>муниципальной программы (подпрограммы)»</w:t>
      </w:r>
    </w:p>
    <w:p w:rsidR="00300A94" w:rsidRPr="001311A8" w:rsidRDefault="00300A94" w:rsidP="00DA66C2">
      <w:pPr>
        <w:pStyle w:val="ListParagraph"/>
        <w:tabs>
          <w:tab w:val="left" w:pos="-3969"/>
        </w:tabs>
        <w:ind w:left="1920"/>
        <w:jc w:val="center"/>
        <w:rPr>
          <w:b/>
          <w:bCs/>
          <w:sz w:val="16"/>
          <w:szCs w:val="16"/>
        </w:rPr>
      </w:pPr>
    </w:p>
    <w:p w:rsidR="00300A94" w:rsidRDefault="00300A94" w:rsidP="00DA66C2">
      <w:pPr>
        <w:widowControl w:val="0"/>
        <w:tabs>
          <w:tab w:val="left" w:pos="-3969"/>
        </w:tabs>
        <w:autoSpaceDE w:val="0"/>
        <w:autoSpaceDN w:val="0"/>
        <w:adjustRightInd w:val="0"/>
        <w:ind w:left="180"/>
        <w:jc w:val="both"/>
        <w:rPr>
          <w:sz w:val="28"/>
          <w:szCs w:val="28"/>
        </w:rPr>
      </w:pPr>
      <w:r>
        <w:rPr>
          <w:sz w:val="28"/>
          <w:szCs w:val="28"/>
        </w:rPr>
        <w:tab/>
        <w:t>Основными мероприятиями программы являю</w:t>
      </w:r>
      <w:r w:rsidRPr="00326EC8">
        <w:rPr>
          <w:sz w:val="28"/>
          <w:szCs w:val="28"/>
        </w:rPr>
        <w:t>тся:</w:t>
      </w:r>
    </w:p>
    <w:p w:rsidR="00300A94" w:rsidRPr="00326EC8" w:rsidRDefault="00300A94" w:rsidP="00EE42E3">
      <w:pPr>
        <w:widowControl w:val="0"/>
        <w:numPr>
          <w:ilvl w:val="1"/>
          <w:numId w:val="36"/>
        </w:numPr>
        <w:tabs>
          <w:tab w:val="left" w:pos="-3969"/>
          <w:tab w:val="left" w:pos="993"/>
        </w:tabs>
        <w:autoSpaceDE w:val="0"/>
        <w:autoSpaceDN w:val="0"/>
        <w:adjustRightInd w:val="0"/>
        <w:ind w:left="0" w:right="-52" w:firstLine="709"/>
        <w:jc w:val="both"/>
        <w:rPr>
          <w:sz w:val="28"/>
          <w:szCs w:val="28"/>
        </w:rPr>
      </w:pPr>
      <w:r w:rsidRPr="00326EC8">
        <w:rPr>
          <w:sz w:val="28"/>
          <w:szCs w:val="28"/>
        </w:rPr>
        <w:t>заключение соглашений с администрациями поселений Ленинского муниципального района по реализации Программы;</w:t>
      </w:r>
    </w:p>
    <w:p w:rsidR="00300A94" w:rsidRPr="00326EC8" w:rsidRDefault="00300A94" w:rsidP="00EE42E3">
      <w:pPr>
        <w:pStyle w:val="ListParagraph"/>
        <w:widowControl w:val="0"/>
        <w:numPr>
          <w:ilvl w:val="1"/>
          <w:numId w:val="36"/>
        </w:numPr>
        <w:tabs>
          <w:tab w:val="left" w:pos="-3969"/>
          <w:tab w:val="left" w:pos="993"/>
        </w:tabs>
        <w:autoSpaceDE w:val="0"/>
        <w:autoSpaceDN w:val="0"/>
        <w:adjustRightInd w:val="0"/>
        <w:ind w:left="0" w:right="-52" w:firstLine="709"/>
        <w:jc w:val="both"/>
        <w:rPr>
          <w:sz w:val="28"/>
          <w:szCs w:val="28"/>
        </w:rPr>
      </w:pPr>
      <w:r w:rsidRPr="00326EC8">
        <w:rPr>
          <w:sz w:val="28"/>
          <w:szCs w:val="28"/>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w:t>
      </w:r>
      <w:r>
        <w:rPr>
          <w:sz w:val="28"/>
          <w:szCs w:val="28"/>
        </w:rPr>
        <w:t>,</w:t>
      </w:r>
      <w:r w:rsidRPr="00326EC8">
        <w:rPr>
          <w:sz w:val="28"/>
          <w:szCs w:val="28"/>
        </w:rPr>
        <w:t xml:space="preserve"> в качестве нуждающихся в улучшении жилищных условий</w:t>
      </w:r>
      <w:r>
        <w:rPr>
          <w:sz w:val="28"/>
          <w:szCs w:val="28"/>
        </w:rPr>
        <w:t>;</w:t>
      </w:r>
    </w:p>
    <w:p w:rsidR="00300A94" w:rsidRPr="00326EC8" w:rsidRDefault="00300A94" w:rsidP="00EE42E3">
      <w:pPr>
        <w:pStyle w:val="ListParagraph"/>
        <w:widowControl w:val="0"/>
        <w:numPr>
          <w:ilvl w:val="1"/>
          <w:numId w:val="36"/>
        </w:numPr>
        <w:tabs>
          <w:tab w:val="left" w:pos="-3969"/>
          <w:tab w:val="left" w:pos="993"/>
        </w:tabs>
        <w:autoSpaceDE w:val="0"/>
        <w:autoSpaceDN w:val="0"/>
        <w:adjustRightInd w:val="0"/>
        <w:ind w:left="0" w:right="-52" w:firstLine="709"/>
        <w:jc w:val="both"/>
        <w:rPr>
          <w:sz w:val="28"/>
          <w:szCs w:val="28"/>
        </w:rPr>
      </w:pPr>
      <w:r w:rsidRPr="00326EC8">
        <w:rPr>
          <w:sz w:val="28"/>
          <w:szCs w:val="28"/>
        </w:rPr>
        <w:t xml:space="preserve">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 </w:t>
      </w:r>
    </w:p>
    <w:p w:rsidR="00300A94" w:rsidRDefault="00300A94" w:rsidP="00EE42E3">
      <w:pPr>
        <w:pStyle w:val="headertext"/>
        <w:numPr>
          <w:ilvl w:val="1"/>
          <w:numId w:val="36"/>
        </w:numPr>
        <w:tabs>
          <w:tab w:val="left" w:pos="-3969"/>
          <w:tab w:val="left" w:pos="993"/>
        </w:tabs>
        <w:spacing w:before="0" w:beforeAutospacing="0" w:after="0" w:afterAutospacing="0"/>
        <w:ind w:left="0" w:right="-52" w:firstLine="709"/>
        <w:jc w:val="both"/>
        <w:rPr>
          <w:sz w:val="28"/>
          <w:szCs w:val="28"/>
        </w:rPr>
      </w:pPr>
      <w:r w:rsidRPr="005C0CBC">
        <w:rPr>
          <w:sz w:val="28"/>
          <w:szCs w:val="28"/>
        </w:rPr>
        <w:t xml:space="preserve">заключение Соглашения с </w:t>
      </w:r>
      <w:r>
        <w:rPr>
          <w:sz w:val="28"/>
          <w:szCs w:val="28"/>
        </w:rPr>
        <w:t>к</w:t>
      </w:r>
      <w:r w:rsidRPr="005C0CBC">
        <w:rPr>
          <w:sz w:val="28"/>
          <w:szCs w:val="28"/>
        </w:rPr>
        <w:t>омитетом строительства Волгоградской области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r w:rsidRPr="00326EC8">
        <w:rPr>
          <w:sz w:val="28"/>
          <w:szCs w:val="28"/>
        </w:rPr>
        <w:t>;</w:t>
      </w:r>
    </w:p>
    <w:p w:rsidR="00300A94" w:rsidRPr="00326EC8" w:rsidRDefault="00300A94" w:rsidP="00EE42E3">
      <w:pPr>
        <w:pStyle w:val="headertext"/>
        <w:numPr>
          <w:ilvl w:val="1"/>
          <w:numId w:val="36"/>
        </w:numPr>
        <w:tabs>
          <w:tab w:val="left" w:pos="-3969"/>
          <w:tab w:val="left" w:pos="993"/>
        </w:tabs>
        <w:spacing w:before="0" w:beforeAutospacing="0" w:after="0" w:afterAutospacing="0"/>
        <w:ind w:left="0" w:right="-52" w:firstLine="709"/>
        <w:jc w:val="both"/>
        <w:rPr>
          <w:sz w:val="28"/>
          <w:szCs w:val="28"/>
        </w:rPr>
      </w:pPr>
      <w:r w:rsidRPr="00326EC8">
        <w:rPr>
          <w:sz w:val="28"/>
          <w:szCs w:val="28"/>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300A94" w:rsidRPr="00326EC8" w:rsidRDefault="00300A94" w:rsidP="00EE42E3">
      <w:pPr>
        <w:widowControl w:val="0"/>
        <w:tabs>
          <w:tab w:val="left" w:pos="-3969"/>
          <w:tab w:val="left" w:pos="993"/>
        </w:tabs>
        <w:autoSpaceDE w:val="0"/>
        <w:autoSpaceDN w:val="0"/>
        <w:adjustRightInd w:val="0"/>
        <w:ind w:right="-52" w:firstLine="709"/>
        <w:jc w:val="both"/>
        <w:rPr>
          <w:sz w:val="28"/>
          <w:szCs w:val="28"/>
        </w:rPr>
      </w:pPr>
      <w:r w:rsidRPr="00326EC8">
        <w:rPr>
          <w:sz w:val="28"/>
          <w:szCs w:val="28"/>
        </w:rPr>
        <w:t>Перечень мероприятий м</w:t>
      </w:r>
      <w:r>
        <w:rPr>
          <w:sz w:val="28"/>
          <w:szCs w:val="28"/>
        </w:rPr>
        <w:t>униципальной программы указан в</w:t>
      </w:r>
      <w:r w:rsidRPr="00326EC8">
        <w:rPr>
          <w:sz w:val="28"/>
          <w:szCs w:val="28"/>
        </w:rPr>
        <w:t xml:space="preserve"> форме 2 (прилагается)</w:t>
      </w:r>
      <w:r>
        <w:rPr>
          <w:sz w:val="28"/>
          <w:szCs w:val="28"/>
        </w:rPr>
        <w:t>.</w:t>
      </w:r>
    </w:p>
    <w:p w:rsidR="00300A94" w:rsidRPr="001311A8" w:rsidRDefault="00300A94" w:rsidP="00DA66C2">
      <w:pPr>
        <w:tabs>
          <w:tab w:val="left" w:pos="-3969"/>
        </w:tabs>
        <w:ind w:left="360"/>
        <w:jc w:val="both"/>
        <w:rPr>
          <w:b/>
          <w:bCs/>
          <w:sz w:val="16"/>
          <w:szCs w:val="16"/>
        </w:rPr>
      </w:pPr>
    </w:p>
    <w:p w:rsidR="00300A94" w:rsidRPr="00326EC8" w:rsidRDefault="00300A94" w:rsidP="00DA66C2">
      <w:pPr>
        <w:pStyle w:val="ListParagraph"/>
        <w:tabs>
          <w:tab w:val="left" w:pos="-3969"/>
        </w:tabs>
        <w:ind w:left="0"/>
        <w:jc w:val="center"/>
        <w:rPr>
          <w:b/>
          <w:bCs/>
          <w:sz w:val="28"/>
          <w:szCs w:val="28"/>
        </w:rPr>
      </w:pPr>
      <w:r>
        <w:rPr>
          <w:b/>
          <w:bCs/>
          <w:sz w:val="28"/>
          <w:szCs w:val="28"/>
        </w:rPr>
        <w:t xml:space="preserve">5. </w:t>
      </w:r>
      <w:r w:rsidRPr="00326EC8">
        <w:rPr>
          <w:b/>
          <w:bCs/>
          <w:sz w:val="28"/>
          <w:szCs w:val="28"/>
        </w:rPr>
        <w:t xml:space="preserve">«Обоснование объема финансовых ресурсов, необходимых              </w:t>
      </w:r>
    </w:p>
    <w:p w:rsidR="00300A94" w:rsidRDefault="00300A94" w:rsidP="00DA66C2">
      <w:pPr>
        <w:pStyle w:val="ListParagraph"/>
        <w:tabs>
          <w:tab w:val="left" w:pos="-3969"/>
        </w:tabs>
        <w:jc w:val="center"/>
        <w:rPr>
          <w:b/>
          <w:bCs/>
          <w:sz w:val="28"/>
          <w:szCs w:val="28"/>
        </w:rPr>
      </w:pPr>
      <w:r w:rsidRPr="00326EC8">
        <w:rPr>
          <w:b/>
          <w:bCs/>
          <w:sz w:val="28"/>
          <w:szCs w:val="28"/>
        </w:rPr>
        <w:t>для реализации муниципальной программы»</w:t>
      </w:r>
    </w:p>
    <w:p w:rsidR="00300A94" w:rsidRPr="001311A8" w:rsidRDefault="00300A94" w:rsidP="00DA66C2">
      <w:pPr>
        <w:pStyle w:val="ListParagraph"/>
        <w:tabs>
          <w:tab w:val="left" w:pos="-3969"/>
        </w:tabs>
        <w:jc w:val="center"/>
        <w:rPr>
          <w:b/>
          <w:bCs/>
          <w:sz w:val="16"/>
          <w:szCs w:val="16"/>
        </w:rPr>
      </w:pPr>
    </w:p>
    <w:p w:rsidR="00300A94" w:rsidRPr="00326EC8" w:rsidRDefault="00300A94" w:rsidP="00EE42E3">
      <w:pPr>
        <w:pStyle w:val="Heading2"/>
        <w:ind w:firstLine="709"/>
      </w:pPr>
      <w:r>
        <w:tab/>
      </w:r>
      <w:r w:rsidRPr="00326EC8">
        <w:t xml:space="preserve">Разработка Программы вызвана необходимостью продолжения </w:t>
      </w:r>
      <w:r>
        <w:t>реали</w:t>
      </w:r>
      <w:r w:rsidRPr="00326EC8">
        <w:t xml:space="preserve">зации на территории Ленинского района Волгоградской области приоритетного национального проекта </w:t>
      </w:r>
      <w:r>
        <w:t>«</w:t>
      </w:r>
      <w:r w:rsidRPr="00326EC8">
        <w:t>Доступное и комфортное жилье гражданам России</w:t>
      </w:r>
      <w:r>
        <w:t>»</w:t>
      </w:r>
      <w:r w:rsidRPr="00326EC8">
        <w:t>. Данное обоснование определяет целесообразность выделения средств из  бюджета Ленинского муниципального района, направленных на улучшение жилищных условий молодых семей, проживающих на территории Ленинского муниципального района.</w:t>
      </w:r>
    </w:p>
    <w:p w:rsidR="00300A94" w:rsidRPr="001311A8" w:rsidRDefault="00300A94" w:rsidP="00DA66C2">
      <w:pPr>
        <w:tabs>
          <w:tab w:val="left" w:pos="-3969"/>
        </w:tabs>
        <w:jc w:val="both"/>
        <w:rPr>
          <w:sz w:val="28"/>
          <w:szCs w:val="28"/>
        </w:rPr>
      </w:pPr>
      <w:r w:rsidRPr="00DB2149">
        <w:rPr>
          <w:color w:val="000000"/>
          <w:sz w:val="28"/>
          <w:szCs w:val="28"/>
        </w:rPr>
        <w:tab/>
      </w:r>
      <w:r>
        <w:rPr>
          <w:color w:val="000000"/>
          <w:sz w:val="28"/>
          <w:szCs w:val="28"/>
        </w:rPr>
        <w:t>Общий объем финансирования</w:t>
      </w:r>
      <w:r w:rsidRPr="00DB2149">
        <w:rPr>
          <w:color w:val="000000"/>
          <w:sz w:val="28"/>
          <w:szCs w:val="28"/>
        </w:rPr>
        <w:t xml:space="preserve"> Программы с</w:t>
      </w:r>
      <w:r>
        <w:rPr>
          <w:color w:val="000000"/>
          <w:sz w:val="28"/>
          <w:szCs w:val="28"/>
        </w:rPr>
        <w:t xml:space="preserve">оставит 2018-2023 годах </w:t>
      </w:r>
      <w:r w:rsidRPr="001638E5">
        <w:rPr>
          <w:color w:val="FF0000"/>
          <w:sz w:val="28"/>
          <w:szCs w:val="28"/>
        </w:rPr>
        <w:t>15120,56</w:t>
      </w:r>
      <w:r>
        <w:rPr>
          <w:color w:val="000000"/>
          <w:sz w:val="28"/>
          <w:szCs w:val="28"/>
        </w:rPr>
        <w:t xml:space="preserve"> </w:t>
      </w:r>
      <w:r>
        <w:rPr>
          <w:sz w:val="28"/>
          <w:szCs w:val="28"/>
        </w:rPr>
        <w:t>тысяч</w:t>
      </w:r>
      <w:r w:rsidRPr="001311A8">
        <w:rPr>
          <w:sz w:val="28"/>
          <w:szCs w:val="28"/>
        </w:rPr>
        <w:t xml:space="preserve"> рублей, из них:</w:t>
      </w:r>
    </w:p>
    <w:tbl>
      <w:tblPr>
        <w:tblW w:w="96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182"/>
        <w:gridCol w:w="2071"/>
        <w:gridCol w:w="2409"/>
        <w:gridCol w:w="1603"/>
      </w:tblGrid>
      <w:tr w:rsidR="00300A94" w:rsidRPr="00303CB6">
        <w:tc>
          <w:tcPr>
            <w:tcW w:w="1384" w:type="dxa"/>
          </w:tcPr>
          <w:p w:rsidR="00300A94" w:rsidRPr="00EE42E3" w:rsidRDefault="00300A94" w:rsidP="00EE42E3">
            <w:pPr>
              <w:tabs>
                <w:tab w:val="left" w:pos="-3969"/>
              </w:tabs>
              <w:jc w:val="center"/>
              <w:rPr>
                <w:sz w:val="28"/>
                <w:szCs w:val="28"/>
              </w:rPr>
            </w:pPr>
            <w:r w:rsidRPr="00EE42E3">
              <w:rPr>
                <w:sz w:val="28"/>
                <w:szCs w:val="28"/>
              </w:rPr>
              <w:t>Год</w:t>
            </w:r>
          </w:p>
        </w:tc>
        <w:tc>
          <w:tcPr>
            <w:tcW w:w="2182" w:type="dxa"/>
          </w:tcPr>
          <w:p w:rsidR="00300A94" w:rsidRDefault="00300A94" w:rsidP="00EE42E3">
            <w:pPr>
              <w:tabs>
                <w:tab w:val="left" w:pos="-3969"/>
              </w:tabs>
              <w:jc w:val="center"/>
              <w:rPr>
                <w:sz w:val="28"/>
                <w:szCs w:val="28"/>
              </w:rPr>
            </w:pPr>
            <w:r w:rsidRPr="00EE42E3">
              <w:rPr>
                <w:sz w:val="28"/>
                <w:szCs w:val="28"/>
              </w:rPr>
              <w:t xml:space="preserve">Средства </w:t>
            </w:r>
          </w:p>
          <w:p w:rsidR="00300A94" w:rsidRDefault="00300A94" w:rsidP="00EE42E3">
            <w:pPr>
              <w:tabs>
                <w:tab w:val="left" w:pos="-3969"/>
              </w:tabs>
              <w:jc w:val="center"/>
              <w:rPr>
                <w:sz w:val="28"/>
                <w:szCs w:val="28"/>
              </w:rPr>
            </w:pPr>
            <w:r w:rsidRPr="00EE42E3">
              <w:rPr>
                <w:sz w:val="28"/>
                <w:szCs w:val="28"/>
              </w:rPr>
              <w:t xml:space="preserve">федерального бюджета, </w:t>
            </w:r>
          </w:p>
          <w:p w:rsidR="00300A94" w:rsidRPr="00EE42E3" w:rsidRDefault="00300A94" w:rsidP="00EE42E3">
            <w:pPr>
              <w:tabs>
                <w:tab w:val="left" w:pos="-3969"/>
              </w:tabs>
              <w:jc w:val="center"/>
              <w:rPr>
                <w:sz w:val="28"/>
                <w:szCs w:val="28"/>
              </w:rPr>
            </w:pPr>
            <w:r w:rsidRPr="00EE42E3">
              <w:rPr>
                <w:sz w:val="28"/>
                <w:szCs w:val="28"/>
              </w:rPr>
              <w:t>тыс. руб.</w:t>
            </w:r>
          </w:p>
        </w:tc>
        <w:tc>
          <w:tcPr>
            <w:tcW w:w="2071" w:type="dxa"/>
          </w:tcPr>
          <w:p w:rsidR="00300A94" w:rsidRDefault="00300A94" w:rsidP="00EE42E3">
            <w:pPr>
              <w:tabs>
                <w:tab w:val="left" w:pos="-3969"/>
              </w:tabs>
              <w:jc w:val="center"/>
              <w:rPr>
                <w:sz w:val="28"/>
                <w:szCs w:val="28"/>
              </w:rPr>
            </w:pPr>
            <w:r w:rsidRPr="00EE42E3">
              <w:rPr>
                <w:sz w:val="28"/>
                <w:szCs w:val="28"/>
              </w:rPr>
              <w:t xml:space="preserve">Средства </w:t>
            </w:r>
          </w:p>
          <w:p w:rsidR="00300A94" w:rsidRDefault="00300A94" w:rsidP="00EE42E3">
            <w:pPr>
              <w:tabs>
                <w:tab w:val="left" w:pos="-3969"/>
              </w:tabs>
              <w:jc w:val="center"/>
              <w:rPr>
                <w:sz w:val="28"/>
                <w:szCs w:val="28"/>
              </w:rPr>
            </w:pPr>
            <w:r w:rsidRPr="00EE42E3">
              <w:rPr>
                <w:sz w:val="28"/>
                <w:szCs w:val="28"/>
              </w:rPr>
              <w:t xml:space="preserve">областного бюджета, </w:t>
            </w:r>
          </w:p>
          <w:p w:rsidR="00300A94" w:rsidRPr="00EE42E3" w:rsidRDefault="00300A94" w:rsidP="00EE42E3">
            <w:pPr>
              <w:tabs>
                <w:tab w:val="left" w:pos="-3969"/>
              </w:tabs>
              <w:jc w:val="center"/>
              <w:rPr>
                <w:sz w:val="28"/>
                <w:szCs w:val="28"/>
              </w:rPr>
            </w:pPr>
            <w:r w:rsidRPr="00EE42E3">
              <w:rPr>
                <w:sz w:val="28"/>
                <w:szCs w:val="28"/>
              </w:rPr>
              <w:t>тыс. руб.</w:t>
            </w:r>
          </w:p>
        </w:tc>
        <w:tc>
          <w:tcPr>
            <w:tcW w:w="2409" w:type="dxa"/>
          </w:tcPr>
          <w:p w:rsidR="00300A94" w:rsidRDefault="00300A94" w:rsidP="00EE42E3">
            <w:pPr>
              <w:tabs>
                <w:tab w:val="left" w:pos="-3969"/>
              </w:tabs>
              <w:jc w:val="center"/>
              <w:rPr>
                <w:sz w:val="28"/>
                <w:szCs w:val="28"/>
              </w:rPr>
            </w:pPr>
            <w:r w:rsidRPr="00EE42E3">
              <w:rPr>
                <w:sz w:val="28"/>
                <w:szCs w:val="28"/>
              </w:rPr>
              <w:t xml:space="preserve">Средства </w:t>
            </w:r>
          </w:p>
          <w:p w:rsidR="00300A94" w:rsidRDefault="00300A94" w:rsidP="00EE42E3">
            <w:pPr>
              <w:tabs>
                <w:tab w:val="left" w:pos="-3969"/>
              </w:tabs>
              <w:jc w:val="center"/>
              <w:rPr>
                <w:sz w:val="28"/>
                <w:szCs w:val="28"/>
              </w:rPr>
            </w:pPr>
            <w:r w:rsidRPr="00EE42E3">
              <w:rPr>
                <w:sz w:val="28"/>
                <w:szCs w:val="28"/>
              </w:rPr>
              <w:t xml:space="preserve">бюджета </w:t>
            </w:r>
          </w:p>
          <w:p w:rsidR="00300A94" w:rsidRDefault="00300A94" w:rsidP="00EE42E3">
            <w:pPr>
              <w:tabs>
                <w:tab w:val="left" w:pos="-3969"/>
              </w:tabs>
              <w:jc w:val="center"/>
              <w:rPr>
                <w:sz w:val="28"/>
                <w:szCs w:val="28"/>
              </w:rPr>
            </w:pPr>
            <w:r w:rsidRPr="00EE42E3">
              <w:rPr>
                <w:sz w:val="28"/>
                <w:szCs w:val="28"/>
              </w:rPr>
              <w:t xml:space="preserve">Ленинского </w:t>
            </w:r>
          </w:p>
          <w:p w:rsidR="00300A94" w:rsidRDefault="00300A94" w:rsidP="00EE42E3">
            <w:pPr>
              <w:tabs>
                <w:tab w:val="left" w:pos="-3969"/>
              </w:tabs>
              <w:jc w:val="center"/>
              <w:rPr>
                <w:sz w:val="28"/>
                <w:szCs w:val="28"/>
              </w:rPr>
            </w:pPr>
            <w:r w:rsidRPr="00EE42E3">
              <w:rPr>
                <w:sz w:val="28"/>
                <w:szCs w:val="28"/>
              </w:rPr>
              <w:t xml:space="preserve">муниципального района, </w:t>
            </w:r>
          </w:p>
          <w:p w:rsidR="00300A94" w:rsidRPr="00EE42E3" w:rsidRDefault="00300A94" w:rsidP="00EE42E3">
            <w:pPr>
              <w:tabs>
                <w:tab w:val="left" w:pos="-3969"/>
              </w:tabs>
              <w:jc w:val="center"/>
              <w:rPr>
                <w:sz w:val="28"/>
                <w:szCs w:val="28"/>
              </w:rPr>
            </w:pPr>
            <w:r w:rsidRPr="00EE42E3">
              <w:rPr>
                <w:sz w:val="28"/>
                <w:szCs w:val="28"/>
              </w:rPr>
              <w:t>тыс.  руб.</w:t>
            </w:r>
          </w:p>
        </w:tc>
        <w:tc>
          <w:tcPr>
            <w:tcW w:w="1603" w:type="dxa"/>
          </w:tcPr>
          <w:p w:rsidR="00300A94" w:rsidRPr="00EE42E3" w:rsidRDefault="00300A94" w:rsidP="00EE42E3">
            <w:pPr>
              <w:tabs>
                <w:tab w:val="left" w:pos="-3969"/>
              </w:tabs>
              <w:jc w:val="center"/>
              <w:rPr>
                <w:sz w:val="28"/>
                <w:szCs w:val="28"/>
              </w:rPr>
            </w:pPr>
            <w:r w:rsidRPr="00EE42E3">
              <w:rPr>
                <w:sz w:val="28"/>
                <w:szCs w:val="28"/>
              </w:rPr>
              <w:t>Всего</w:t>
            </w:r>
          </w:p>
          <w:p w:rsidR="00300A94" w:rsidRDefault="00300A94" w:rsidP="00EE42E3">
            <w:pPr>
              <w:tabs>
                <w:tab w:val="left" w:pos="-3969"/>
              </w:tabs>
              <w:jc w:val="center"/>
              <w:rPr>
                <w:sz w:val="28"/>
                <w:szCs w:val="28"/>
              </w:rPr>
            </w:pPr>
            <w:r w:rsidRPr="00EE42E3">
              <w:rPr>
                <w:sz w:val="28"/>
                <w:szCs w:val="28"/>
              </w:rPr>
              <w:t xml:space="preserve">по </w:t>
            </w:r>
          </w:p>
          <w:p w:rsidR="00300A94" w:rsidRPr="00EE42E3" w:rsidRDefault="00300A94" w:rsidP="00EE42E3">
            <w:pPr>
              <w:tabs>
                <w:tab w:val="left" w:pos="-3969"/>
              </w:tabs>
              <w:jc w:val="center"/>
              <w:rPr>
                <w:sz w:val="28"/>
                <w:szCs w:val="28"/>
              </w:rPr>
            </w:pPr>
            <w:r w:rsidRPr="00EE42E3">
              <w:rPr>
                <w:sz w:val="28"/>
                <w:szCs w:val="28"/>
              </w:rPr>
              <w:t>годам</w:t>
            </w:r>
          </w:p>
        </w:tc>
      </w:tr>
      <w:tr w:rsidR="00300A94" w:rsidRPr="00303CB6">
        <w:tc>
          <w:tcPr>
            <w:tcW w:w="1384" w:type="dxa"/>
          </w:tcPr>
          <w:p w:rsidR="00300A94" w:rsidRPr="00EE42E3" w:rsidRDefault="00300A94" w:rsidP="00EE42E3">
            <w:pPr>
              <w:tabs>
                <w:tab w:val="left" w:pos="-3969"/>
              </w:tabs>
              <w:jc w:val="center"/>
              <w:rPr>
                <w:sz w:val="28"/>
                <w:szCs w:val="28"/>
              </w:rPr>
            </w:pPr>
            <w:r w:rsidRPr="00EE42E3">
              <w:rPr>
                <w:sz w:val="28"/>
                <w:szCs w:val="28"/>
              </w:rPr>
              <w:t>2018</w:t>
            </w:r>
          </w:p>
        </w:tc>
        <w:tc>
          <w:tcPr>
            <w:tcW w:w="2182" w:type="dxa"/>
          </w:tcPr>
          <w:p w:rsidR="00300A94" w:rsidRPr="00EE42E3" w:rsidRDefault="00300A94" w:rsidP="00EE42E3">
            <w:pPr>
              <w:tabs>
                <w:tab w:val="left" w:pos="-3969"/>
              </w:tabs>
              <w:jc w:val="center"/>
              <w:rPr>
                <w:sz w:val="28"/>
                <w:szCs w:val="28"/>
              </w:rPr>
            </w:pPr>
            <w:r w:rsidRPr="00EE42E3">
              <w:rPr>
                <w:sz w:val="28"/>
                <w:szCs w:val="28"/>
              </w:rPr>
              <w:t>0,00</w:t>
            </w:r>
          </w:p>
        </w:tc>
        <w:tc>
          <w:tcPr>
            <w:tcW w:w="2071" w:type="dxa"/>
          </w:tcPr>
          <w:p w:rsidR="00300A94" w:rsidRPr="00EE42E3" w:rsidRDefault="00300A94" w:rsidP="00EE42E3">
            <w:pPr>
              <w:tabs>
                <w:tab w:val="left" w:pos="-3969"/>
              </w:tabs>
              <w:jc w:val="center"/>
              <w:rPr>
                <w:sz w:val="28"/>
                <w:szCs w:val="28"/>
              </w:rPr>
            </w:pPr>
            <w:r w:rsidRPr="00EE42E3">
              <w:rPr>
                <w:sz w:val="28"/>
                <w:szCs w:val="28"/>
              </w:rPr>
              <w:t>4189,62</w:t>
            </w:r>
          </w:p>
        </w:tc>
        <w:tc>
          <w:tcPr>
            <w:tcW w:w="2409" w:type="dxa"/>
          </w:tcPr>
          <w:p w:rsidR="00300A94" w:rsidRPr="00EE42E3" w:rsidRDefault="00300A94" w:rsidP="00EE42E3">
            <w:pPr>
              <w:tabs>
                <w:tab w:val="left" w:pos="-3969"/>
              </w:tabs>
              <w:jc w:val="center"/>
              <w:rPr>
                <w:sz w:val="28"/>
                <w:szCs w:val="28"/>
              </w:rPr>
            </w:pPr>
            <w:r w:rsidRPr="00EE42E3">
              <w:rPr>
                <w:sz w:val="28"/>
                <w:szCs w:val="28"/>
              </w:rPr>
              <w:t>1045,00</w:t>
            </w:r>
          </w:p>
        </w:tc>
        <w:tc>
          <w:tcPr>
            <w:tcW w:w="1603" w:type="dxa"/>
          </w:tcPr>
          <w:p w:rsidR="00300A94" w:rsidRPr="00EE42E3" w:rsidRDefault="00300A94" w:rsidP="00EE42E3">
            <w:pPr>
              <w:tabs>
                <w:tab w:val="left" w:pos="-3969"/>
              </w:tabs>
              <w:jc w:val="center"/>
              <w:rPr>
                <w:sz w:val="28"/>
                <w:szCs w:val="28"/>
              </w:rPr>
            </w:pPr>
            <w:r w:rsidRPr="00EE42E3">
              <w:rPr>
                <w:sz w:val="28"/>
                <w:szCs w:val="28"/>
              </w:rPr>
              <w:t>5234,62</w:t>
            </w:r>
          </w:p>
        </w:tc>
      </w:tr>
      <w:tr w:rsidR="00300A94" w:rsidRPr="00303CB6">
        <w:tc>
          <w:tcPr>
            <w:tcW w:w="1384" w:type="dxa"/>
          </w:tcPr>
          <w:p w:rsidR="00300A94" w:rsidRPr="00303CB6" w:rsidRDefault="00300A94" w:rsidP="00EE42E3">
            <w:pPr>
              <w:tabs>
                <w:tab w:val="left" w:pos="-3969"/>
              </w:tabs>
              <w:jc w:val="center"/>
              <w:rPr>
                <w:sz w:val="28"/>
                <w:szCs w:val="28"/>
              </w:rPr>
            </w:pPr>
            <w:r w:rsidRPr="00303CB6">
              <w:rPr>
                <w:sz w:val="28"/>
                <w:szCs w:val="28"/>
              </w:rPr>
              <w:t>2019</w:t>
            </w:r>
          </w:p>
        </w:tc>
        <w:tc>
          <w:tcPr>
            <w:tcW w:w="2182" w:type="dxa"/>
          </w:tcPr>
          <w:p w:rsidR="00300A94" w:rsidRPr="00303CB6" w:rsidRDefault="00300A94" w:rsidP="00EE42E3">
            <w:pPr>
              <w:tabs>
                <w:tab w:val="left" w:pos="-3969"/>
              </w:tabs>
              <w:jc w:val="center"/>
              <w:rPr>
                <w:sz w:val="28"/>
                <w:szCs w:val="28"/>
              </w:rPr>
            </w:pPr>
            <w:r w:rsidRPr="00303CB6">
              <w:rPr>
                <w:sz w:val="28"/>
                <w:szCs w:val="28"/>
              </w:rPr>
              <w:t>0,00</w:t>
            </w:r>
          </w:p>
        </w:tc>
        <w:tc>
          <w:tcPr>
            <w:tcW w:w="2071" w:type="dxa"/>
          </w:tcPr>
          <w:p w:rsidR="00300A94" w:rsidRPr="00063950" w:rsidRDefault="00300A94" w:rsidP="001638E5">
            <w:pPr>
              <w:tabs>
                <w:tab w:val="left" w:pos="-3969"/>
              </w:tabs>
              <w:jc w:val="center"/>
              <w:rPr>
                <w:sz w:val="28"/>
                <w:szCs w:val="28"/>
              </w:rPr>
            </w:pPr>
            <w:r w:rsidRPr="00063950">
              <w:rPr>
                <w:sz w:val="28"/>
                <w:szCs w:val="28"/>
              </w:rPr>
              <w:t>4185,94</w:t>
            </w:r>
          </w:p>
        </w:tc>
        <w:tc>
          <w:tcPr>
            <w:tcW w:w="2409" w:type="dxa"/>
          </w:tcPr>
          <w:p w:rsidR="00300A94" w:rsidRPr="00063950" w:rsidRDefault="00300A94" w:rsidP="00EE42E3">
            <w:pPr>
              <w:tabs>
                <w:tab w:val="left" w:pos="-3969"/>
              </w:tabs>
              <w:jc w:val="center"/>
              <w:rPr>
                <w:sz w:val="28"/>
                <w:szCs w:val="28"/>
              </w:rPr>
            </w:pPr>
            <w:r w:rsidRPr="00063950">
              <w:rPr>
                <w:sz w:val="28"/>
                <w:szCs w:val="28"/>
              </w:rPr>
              <w:t>1200,00</w:t>
            </w:r>
          </w:p>
        </w:tc>
        <w:tc>
          <w:tcPr>
            <w:tcW w:w="1603" w:type="dxa"/>
          </w:tcPr>
          <w:p w:rsidR="00300A94" w:rsidRPr="00063950" w:rsidRDefault="00300A94" w:rsidP="001638E5">
            <w:pPr>
              <w:tabs>
                <w:tab w:val="left" w:pos="-3969"/>
              </w:tabs>
              <w:jc w:val="center"/>
              <w:rPr>
                <w:sz w:val="28"/>
                <w:szCs w:val="28"/>
              </w:rPr>
            </w:pPr>
            <w:r w:rsidRPr="00063950">
              <w:rPr>
                <w:sz w:val="28"/>
                <w:szCs w:val="28"/>
              </w:rPr>
              <w:t>5385,94</w:t>
            </w:r>
          </w:p>
        </w:tc>
      </w:tr>
      <w:tr w:rsidR="00300A94" w:rsidRPr="00303CB6">
        <w:tc>
          <w:tcPr>
            <w:tcW w:w="1384" w:type="dxa"/>
          </w:tcPr>
          <w:p w:rsidR="00300A94" w:rsidRPr="00303CB6" w:rsidRDefault="00300A94" w:rsidP="00EE42E3">
            <w:pPr>
              <w:tabs>
                <w:tab w:val="left" w:pos="-3969"/>
              </w:tabs>
              <w:jc w:val="center"/>
              <w:rPr>
                <w:sz w:val="28"/>
                <w:szCs w:val="28"/>
              </w:rPr>
            </w:pPr>
            <w:r w:rsidRPr="00303CB6">
              <w:rPr>
                <w:sz w:val="28"/>
                <w:szCs w:val="28"/>
              </w:rPr>
              <w:t>2020</w:t>
            </w:r>
          </w:p>
        </w:tc>
        <w:tc>
          <w:tcPr>
            <w:tcW w:w="2182" w:type="dxa"/>
          </w:tcPr>
          <w:p w:rsidR="00300A94" w:rsidRPr="00303CB6" w:rsidRDefault="00300A94" w:rsidP="00EE42E3">
            <w:pPr>
              <w:tabs>
                <w:tab w:val="left" w:pos="-3969"/>
              </w:tabs>
              <w:jc w:val="center"/>
              <w:rPr>
                <w:sz w:val="28"/>
                <w:szCs w:val="28"/>
              </w:rPr>
            </w:pPr>
            <w:r w:rsidRPr="00303CB6">
              <w:rPr>
                <w:sz w:val="28"/>
                <w:szCs w:val="28"/>
              </w:rPr>
              <w:t>0,00</w:t>
            </w:r>
          </w:p>
        </w:tc>
        <w:tc>
          <w:tcPr>
            <w:tcW w:w="2071" w:type="dxa"/>
          </w:tcPr>
          <w:p w:rsidR="00300A94" w:rsidRPr="00063950" w:rsidRDefault="00300A94" w:rsidP="00EE42E3">
            <w:pPr>
              <w:tabs>
                <w:tab w:val="left" w:pos="-3969"/>
              </w:tabs>
              <w:jc w:val="center"/>
              <w:rPr>
                <w:sz w:val="28"/>
                <w:szCs w:val="28"/>
              </w:rPr>
            </w:pPr>
            <w:r w:rsidRPr="00063950">
              <w:rPr>
                <w:sz w:val="28"/>
                <w:szCs w:val="28"/>
              </w:rPr>
              <w:t>0,00</w:t>
            </w:r>
          </w:p>
        </w:tc>
        <w:tc>
          <w:tcPr>
            <w:tcW w:w="2409" w:type="dxa"/>
          </w:tcPr>
          <w:p w:rsidR="00300A94" w:rsidRPr="00063950" w:rsidRDefault="00300A94" w:rsidP="00EE42E3">
            <w:pPr>
              <w:tabs>
                <w:tab w:val="left" w:pos="-3969"/>
              </w:tabs>
              <w:jc w:val="center"/>
              <w:rPr>
                <w:sz w:val="28"/>
                <w:szCs w:val="28"/>
              </w:rPr>
            </w:pPr>
            <w:r w:rsidRPr="00063950">
              <w:rPr>
                <w:sz w:val="28"/>
                <w:szCs w:val="28"/>
              </w:rPr>
              <w:t>1200,00</w:t>
            </w:r>
          </w:p>
        </w:tc>
        <w:tc>
          <w:tcPr>
            <w:tcW w:w="1603" w:type="dxa"/>
          </w:tcPr>
          <w:p w:rsidR="00300A94" w:rsidRPr="00063950" w:rsidRDefault="00300A94" w:rsidP="00EE42E3">
            <w:pPr>
              <w:tabs>
                <w:tab w:val="left" w:pos="-3969"/>
              </w:tabs>
              <w:jc w:val="center"/>
              <w:rPr>
                <w:sz w:val="28"/>
                <w:szCs w:val="28"/>
              </w:rPr>
            </w:pPr>
            <w:r w:rsidRPr="00063950">
              <w:rPr>
                <w:sz w:val="28"/>
                <w:szCs w:val="28"/>
              </w:rPr>
              <w:t>1200,00</w:t>
            </w:r>
          </w:p>
        </w:tc>
      </w:tr>
      <w:tr w:rsidR="00300A94" w:rsidRPr="00303CB6">
        <w:tc>
          <w:tcPr>
            <w:tcW w:w="1384" w:type="dxa"/>
          </w:tcPr>
          <w:p w:rsidR="00300A94" w:rsidRPr="00303CB6" w:rsidRDefault="00300A94" w:rsidP="00EE42E3">
            <w:pPr>
              <w:tabs>
                <w:tab w:val="left" w:pos="-3969"/>
              </w:tabs>
              <w:jc w:val="center"/>
              <w:rPr>
                <w:sz w:val="28"/>
                <w:szCs w:val="28"/>
              </w:rPr>
            </w:pPr>
            <w:r w:rsidRPr="00303CB6">
              <w:rPr>
                <w:sz w:val="28"/>
                <w:szCs w:val="28"/>
              </w:rPr>
              <w:t>2021</w:t>
            </w:r>
          </w:p>
        </w:tc>
        <w:tc>
          <w:tcPr>
            <w:tcW w:w="2182" w:type="dxa"/>
          </w:tcPr>
          <w:p w:rsidR="00300A94" w:rsidRPr="00303CB6" w:rsidRDefault="00300A94" w:rsidP="00EE42E3">
            <w:pPr>
              <w:tabs>
                <w:tab w:val="left" w:pos="-3969"/>
              </w:tabs>
              <w:jc w:val="center"/>
              <w:rPr>
                <w:sz w:val="28"/>
                <w:szCs w:val="28"/>
              </w:rPr>
            </w:pPr>
            <w:r w:rsidRPr="00303CB6">
              <w:rPr>
                <w:sz w:val="28"/>
                <w:szCs w:val="28"/>
              </w:rPr>
              <w:t>0,00</w:t>
            </w:r>
          </w:p>
        </w:tc>
        <w:tc>
          <w:tcPr>
            <w:tcW w:w="2071" w:type="dxa"/>
          </w:tcPr>
          <w:p w:rsidR="00300A94" w:rsidRPr="00063950" w:rsidRDefault="00300A94" w:rsidP="00EE42E3">
            <w:pPr>
              <w:tabs>
                <w:tab w:val="left" w:pos="-3969"/>
              </w:tabs>
              <w:jc w:val="center"/>
              <w:rPr>
                <w:sz w:val="28"/>
                <w:szCs w:val="28"/>
              </w:rPr>
            </w:pPr>
            <w:r w:rsidRPr="00063950">
              <w:rPr>
                <w:sz w:val="28"/>
                <w:szCs w:val="28"/>
              </w:rPr>
              <w:t>0,00</w:t>
            </w:r>
          </w:p>
        </w:tc>
        <w:tc>
          <w:tcPr>
            <w:tcW w:w="2409" w:type="dxa"/>
          </w:tcPr>
          <w:p w:rsidR="00300A94" w:rsidRPr="00063950" w:rsidRDefault="00300A94" w:rsidP="00EE42E3">
            <w:pPr>
              <w:tabs>
                <w:tab w:val="left" w:pos="-3969"/>
              </w:tabs>
              <w:jc w:val="center"/>
              <w:rPr>
                <w:sz w:val="28"/>
                <w:szCs w:val="28"/>
              </w:rPr>
            </w:pPr>
            <w:r w:rsidRPr="00063950">
              <w:rPr>
                <w:sz w:val="28"/>
                <w:szCs w:val="28"/>
              </w:rPr>
              <w:t>1100,00</w:t>
            </w:r>
          </w:p>
        </w:tc>
        <w:tc>
          <w:tcPr>
            <w:tcW w:w="1603" w:type="dxa"/>
          </w:tcPr>
          <w:p w:rsidR="00300A94" w:rsidRPr="00063950" w:rsidRDefault="00300A94" w:rsidP="00EE42E3">
            <w:pPr>
              <w:tabs>
                <w:tab w:val="left" w:pos="-3969"/>
              </w:tabs>
              <w:jc w:val="center"/>
              <w:rPr>
                <w:sz w:val="28"/>
                <w:szCs w:val="28"/>
              </w:rPr>
            </w:pPr>
            <w:r w:rsidRPr="00063950">
              <w:rPr>
                <w:sz w:val="28"/>
                <w:szCs w:val="28"/>
              </w:rPr>
              <w:t>1100,00</w:t>
            </w:r>
          </w:p>
        </w:tc>
      </w:tr>
      <w:tr w:rsidR="00300A94" w:rsidRPr="00303CB6">
        <w:tc>
          <w:tcPr>
            <w:tcW w:w="1384" w:type="dxa"/>
          </w:tcPr>
          <w:p w:rsidR="00300A94" w:rsidRPr="00303CB6" w:rsidRDefault="00300A94" w:rsidP="00EE42E3">
            <w:pPr>
              <w:tabs>
                <w:tab w:val="left" w:pos="-3969"/>
              </w:tabs>
              <w:jc w:val="center"/>
              <w:rPr>
                <w:sz w:val="28"/>
                <w:szCs w:val="28"/>
              </w:rPr>
            </w:pPr>
            <w:r w:rsidRPr="00303CB6">
              <w:rPr>
                <w:sz w:val="28"/>
                <w:szCs w:val="28"/>
              </w:rPr>
              <w:t>2022</w:t>
            </w:r>
          </w:p>
        </w:tc>
        <w:tc>
          <w:tcPr>
            <w:tcW w:w="2182" w:type="dxa"/>
          </w:tcPr>
          <w:p w:rsidR="00300A94" w:rsidRPr="00303CB6" w:rsidRDefault="00300A94" w:rsidP="00EE42E3">
            <w:pPr>
              <w:tabs>
                <w:tab w:val="left" w:pos="-3969"/>
              </w:tabs>
              <w:jc w:val="center"/>
              <w:rPr>
                <w:sz w:val="28"/>
                <w:szCs w:val="28"/>
              </w:rPr>
            </w:pPr>
            <w:r w:rsidRPr="00303CB6">
              <w:rPr>
                <w:sz w:val="28"/>
                <w:szCs w:val="28"/>
              </w:rPr>
              <w:t>0,00</w:t>
            </w:r>
          </w:p>
        </w:tc>
        <w:tc>
          <w:tcPr>
            <w:tcW w:w="2071" w:type="dxa"/>
          </w:tcPr>
          <w:p w:rsidR="00300A94" w:rsidRPr="00063950" w:rsidRDefault="00300A94" w:rsidP="00EE42E3">
            <w:pPr>
              <w:tabs>
                <w:tab w:val="left" w:pos="-3969"/>
              </w:tabs>
              <w:jc w:val="center"/>
              <w:rPr>
                <w:sz w:val="28"/>
                <w:szCs w:val="28"/>
              </w:rPr>
            </w:pPr>
            <w:r w:rsidRPr="00063950">
              <w:rPr>
                <w:sz w:val="28"/>
                <w:szCs w:val="28"/>
              </w:rPr>
              <w:t>0,00</w:t>
            </w:r>
          </w:p>
        </w:tc>
        <w:tc>
          <w:tcPr>
            <w:tcW w:w="2409" w:type="dxa"/>
          </w:tcPr>
          <w:p w:rsidR="00300A94" w:rsidRPr="00063950" w:rsidRDefault="00300A94" w:rsidP="00EE42E3">
            <w:pPr>
              <w:tabs>
                <w:tab w:val="left" w:pos="-3969"/>
              </w:tabs>
              <w:jc w:val="center"/>
              <w:rPr>
                <w:sz w:val="28"/>
                <w:szCs w:val="28"/>
              </w:rPr>
            </w:pPr>
            <w:r w:rsidRPr="00063950">
              <w:rPr>
                <w:sz w:val="28"/>
                <w:szCs w:val="28"/>
              </w:rPr>
              <w:t>1100,00</w:t>
            </w:r>
          </w:p>
        </w:tc>
        <w:tc>
          <w:tcPr>
            <w:tcW w:w="1603" w:type="dxa"/>
          </w:tcPr>
          <w:p w:rsidR="00300A94" w:rsidRPr="00063950" w:rsidRDefault="00300A94" w:rsidP="00EE42E3">
            <w:pPr>
              <w:tabs>
                <w:tab w:val="left" w:pos="-3969"/>
              </w:tabs>
              <w:jc w:val="center"/>
              <w:rPr>
                <w:sz w:val="28"/>
                <w:szCs w:val="28"/>
              </w:rPr>
            </w:pPr>
            <w:r w:rsidRPr="00063950">
              <w:rPr>
                <w:sz w:val="28"/>
                <w:szCs w:val="28"/>
              </w:rPr>
              <w:t>1100,00</w:t>
            </w:r>
          </w:p>
        </w:tc>
      </w:tr>
      <w:tr w:rsidR="00300A94" w:rsidRPr="00303CB6">
        <w:tc>
          <w:tcPr>
            <w:tcW w:w="1384" w:type="dxa"/>
          </w:tcPr>
          <w:p w:rsidR="00300A94" w:rsidRPr="00303CB6" w:rsidRDefault="00300A94" w:rsidP="00EE42E3">
            <w:pPr>
              <w:tabs>
                <w:tab w:val="left" w:pos="-3969"/>
              </w:tabs>
              <w:jc w:val="center"/>
              <w:rPr>
                <w:sz w:val="28"/>
                <w:szCs w:val="28"/>
              </w:rPr>
            </w:pPr>
            <w:r w:rsidRPr="00303CB6">
              <w:rPr>
                <w:sz w:val="28"/>
                <w:szCs w:val="28"/>
              </w:rPr>
              <w:t>2023</w:t>
            </w:r>
          </w:p>
        </w:tc>
        <w:tc>
          <w:tcPr>
            <w:tcW w:w="2182" w:type="dxa"/>
          </w:tcPr>
          <w:p w:rsidR="00300A94" w:rsidRPr="00303CB6" w:rsidRDefault="00300A94" w:rsidP="00EE42E3">
            <w:pPr>
              <w:tabs>
                <w:tab w:val="left" w:pos="-3969"/>
              </w:tabs>
              <w:jc w:val="center"/>
              <w:rPr>
                <w:sz w:val="28"/>
                <w:szCs w:val="28"/>
              </w:rPr>
            </w:pPr>
            <w:r w:rsidRPr="00303CB6">
              <w:rPr>
                <w:sz w:val="28"/>
                <w:szCs w:val="28"/>
              </w:rPr>
              <w:t>0,00</w:t>
            </w:r>
          </w:p>
        </w:tc>
        <w:tc>
          <w:tcPr>
            <w:tcW w:w="2071" w:type="dxa"/>
          </w:tcPr>
          <w:p w:rsidR="00300A94" w:rsidRPr="00063950" w:rsidRDefault="00300A94" w:rsidP="00EE42E3">
            <w:pPr>
              <w:tabs>
                <w:tab w:val="left" w:pos="-3969"/>
              </w:tabs>
              <w:jc w:val="center"/>
              <w:rPr>
                <w:sz w:val="28"/>
                <w:szCs w:val="28"/>
              </w:rPr>
            </w:pPr>
            <w:r w:rsidRPr="00063950">
              <w:rPr>
                <w:sz w:val="28"/>
                <w:szCs w:val="28"/>
              </w:rPr>
              <w:t>0,00</w:t>
            </w:r>
          </w:p>
        </w:tc>
        <w:tc>
          <w:tcPr>
            <w:tcW w:w="2409" w:type="dxa"/>
          </w:tcPr>
          <w:p w:rsidR="00300A94" w:rsidRPr="00063950" w:rsidRDefault="00300A94" w:rsidP="00EE42E3">
            <w:pPr>
              <w:tabs>
                <w:tab w:val="left" w:pos="-3969"/>
              </w:tabs>
              <w:jc w:val="center"/>
              <w:rPr>
                <w:sz w:val="28"/>
                <w:szCs w:val="28"/>
              </w:rPr>
            </w:pPr>
            <w:r w:rsidRPr="00063950">
              <w:rPr>
                <w:sz w:val="28"/>
                <w:szCs w:val="28"/>
              </w:rPr>
              <w:t>1100,00</w:t>
            </w:r>
          </w:p>
        </w:tc>
        <w:tc>
          <w:tcPr>
            <w:tcW w:w="1603" w:type="dxa"/>
          </w:tcPr>
          <w:p w:rsidR="00300A94" w:rsidRPr="00063950" w:rsidRDefault="00300A94" w:rsidP="00EE42E3">
            <w:pPr>
              <w:tabs>
                <w:tab w:val="left" w:pos="-3969"/>
              </w:tabs>
              <w:jc w:val="center"/>
              <w:rPr>
                <w:sz w:val="28"/>
                <w:szCs w:val="28"/>
              </w:rPr>
            </w:pPr>
            <w:r w:rsidRPr="00063950">
              <w:rPr>
                <w:sz w:val="28"/>
                <w:szCs w:val="28"/>
              </w:rPr>
              <w:t>1100,00</w:t>
            </w:r>
          </w:p>
        </w:tc>
      </w:tr>
      <w:tr w:rsidR="00300A94" w:rsidRPr="00303CB6">
        <w:tc>
          <w:tcPr>
            <w:tcW w:w="1384" w:type="dxa"/>
          </w:tcPr>
          <w:p w:rsidR="00300A94" w:rsidRPr="00EE42E3" w:rsidRDefault="00300A94" w:rsidP="00EE42E3">
            <w:pPr>
              <w:tabs>
                <w:tab w:val="left" w:pos="-3969"/>
              </w:tabs>
              <w:jc w:val="center"/>
              <w:rPr>
                <w:sz w:val="28"/>
                <w:szCs w:val="28"/>
              </w:rPr>
            </w:pPr>
            <w:r w:rsidRPr="00EE42E3">
              <w:rPr>
                <w:sz w:val="28"/>
                <w:szCs w:val="28"/>
              </w:rPr>
              <w:t>ИТОГО:</w:t>
            </w:r>
          </w:p>
        </w:tc>
        <w:tc>
          <w:tcPr>
            <w:tcW w:w="2182" w:type="dxa"/>
          </w:tcPr>
          <w:p w:rsidR="00300A94" w:rsidRPr="00EE42E3" w:rsidRDefault="00300A94" w:rsidP="00EE42E3">
            <w:pPr>
              <w:tabs>
                <w:tab w:val="left" w:pos="-3969"/>
              </w:tabs>
              <w:jc w:val="center"/>
              <w:rPr>
                <w:sz w:val="28"/>
                <w:szCs w:val="28"/>
              </w:rPr>
            </w:pPr>
            <w:r w:rsidRPr="00EE42E3">
              <w:rPr>
                <w:sz w:val="28"/>
                <w:szCs w:val="28"/>
              </w:rPr>
              <w:t>0,00</w:t>
            </w:r>
          </w:p>
        </w:tc>
        <w:tc>
          <w:tcPr>
            <w:tcW w:w="2071" w:type="dxa"/>
          </w:tcPr>
          <w:p w:rsidR="00300A94" w:rsidRPr="00063950" w:rsidRDefault="00300A94" w:rsidP="001638E5">
            <w:pPr>
              <w:tabs>
                <w:tab w:val="left" w:pos="-3969"/>
              </w:tabs>
              <w:jc w:val="center"/>
              <w:rPr>
                <w:sz w:val="28"/>
                <w:szCs w:val="28"/>
              </w:rPr>
            </w:pPr>
            <w:r w:rsidRPr="00063950">
              <w:rPr>
                <w:sz w:val="28"/>
                <w:szCs w:val="28"/>
              </w:rPr>
              <w:t>8375,56</w:t>
            </w:r>
          </w:p>
        </w:tc>
        <w:tc>
          <w:tcPr>
            <w:tcW w:w="2409" w:type="dxa"/>
          </w:tcPr>
          <w:p w:rsidR="00300A94" w:rsidRPr="00063950" w:rsidRDefault="00300A94" w:rsidP="00EE42E3">
            <w:pPr>
              <w:tabs>
                <w:tab w:val="left" w:pos="-3969"/>
              </w:tabs>
              <w:jc w:val="center"/>
              <w:rPr>
                <w:sz w:val="28"/>
                <w:szCs w:val="28"/>
              </w:rPr>
            </w:pPr>
            <w:r w:rsidRPr="00063950">
              <w:rPr>
                <w:sz w:val="28"/>
                <w:szCs w:val="28"/>
              </w:rPr>
              <w:t>6745,00</w:t>
            </w:r>
          </w:p>
        </w:tc>
        <w:tc>
          <w:tcPr>
            <w:tcW w:w="1603" w:type="dxa"/>
          </w:tcPr>
          <w:p w:rsidR="00300A94" w:rsidRPr="00063950" w:rsidRDefault="00300A94" w:rsidP="00391E35">
            <w:pPr>
              <w:tabs>
                <w:tab w:val="left" w:pos="-3969"/>
              </w:tabs>
              <w:ind w:left="-76"/>
              <w:jc w:val="center"/>
              <w:rPr>
                <w:sz w:val="28"/>
                <w:szCs w:val="28"/>
              </w:rPr>
            </w:pPr>
            <w:r w:rsidRPr="00063950">
              <w:rPr>
                <w:sz w:val="28"/>
                <w:szCs w:val="28"/>
              </w:rPr>
              <w:t>15120,56</w:t>
            </w:r>
          </w:p>
        </w:tc>
      </w:tr>
    </w:tbl>
    <w:p w:rsidR="00300A94" w:rsidRPr="00632B0B" w:rsidRDefault="00300A94" w:rsidP="00632B0B">
      <w:pPr>
        <w:tabs>
          <w:tab w:val="left" w:pos="-3969"/>
        </w:tabs>
        <w:ind w:firstLine="709"/>
        <w:jc w:val="both"/>
        <w:rPr>
          <w:b/>
          <w:bCs/>
          <w:sz w:val="28"/>
          <w:szCs w:val="28"/>
        </w:rPr>
      </w:pPr>
      <w:r w:rsidRPr="00326EC8">
        <w:rPr>
          <w:sz w:val="28"/>
          <w:szCs w:val="28"/>
        </w:rPr>
        <w:t>Ресурсное обеспечение  му</w:t>
      </w:r>
      <w:r>
        <w:rPr>
          <w:sz w:val="28"/>
          <w:szCs w:val="28"/>
        </w:rPr>
        <w:t>ниципальной программы указано в</w:t>
      </w:r>
      <w:r w:rsidRPr="00326EC8">
        <w:rPr>
          <w:sz w:val="28"/>
          <w:szCs w:val="28"/>
        </w:rPr>
        <w:t xml:space="preserve"> форме 3 (прилагается)</w:t>
      </w:r>
      <w:r>
        <w:rPr>
          <w:sz w:val="28"/>
          <w:szCs w:val="28"/>
        </w:rPr>
        <w:t>.</w:t>
      </w:r>
    </w:p>
    <w:p w:rsidR="00300A94" w:rsidRPr="00326EC8" w:rsidRDefault="00300A94" w:rsidP="00DA66C2">
      <w:pPr>
        <w:pStyle w:val="ListParagraph"/>
        <w:tabs>
          <w:tab w:val="left" w:pos="-3969"/>
        </w:tabs>
        <w:ind w:left="0"/>
        <w:jc w:val="center"/>
        <w:rPr>
          <w:b/>
          <w:bCs/>
          <w:sz w:val="28"/>
          <w:szCs w:val="28"/>
        </w:rPr>
      </w:pPr>
      <w:r>
        <w:rPr>
          <w:b/>
          <w:bCs/>
          <w:sz w:val="28"/>
          <w:szCs w:val="28"/>
        </w:rPr>
        <w:t xml:space="preserve">6. </w:t>
      </w:r>
      <w:r w:rsidRPr="00326EC8">
        <w:rPr>
          <w:b/>
          <w:bCs/>
          <w:sz w:val="28"/>
          <w:szCs w:val="28"/>
        </w:rPr>
        <w:t>«Механизмы реализации муниципальной программы»</w:t>
      </w:r>
    </w:p>
    <w:p w:rsidR="00300A94" w:rsidRPr="00326EC8" w:rsidRDefault="00300A94" w:rsidP="00DA66C2">
      <w:pPr>
        <w:pStyle w:val="ListParagraph"/>
        <w:tabs>
          <w:tab w:val="left" w:pos="-3969"/>
        </w:tabs>
        <w:jc w:val="center"/>
        <w:rPr>
          <w:b/>
          <w:bCs/>
          <w:sz w:val="28"/>
          <w:szCs w:val="28"/>
        </w:rPr>
      </w:pPr>
    </w:p>
    <w:p w:rsidR="00300A94" w:rsidRPr="00CF6E27" w:rsidRDefault="00300A94" w:rsidP="00CF6E27">
      <w:pPr>
        <w:tabs>
          <w:tab w:val="left" w:pos="-3969"/>
        </w:tabs>
        <w:jc w:val="both"/>
        <w:rPr>
          <w:sz w:val="28"/>
          <w:szCs w:val="28"/>
        </w:rPr>
      </w:pPr>
      <w:r>
        <w:rPr>
          <w:sz w:val="28"/>
          <w:szCs w:val="28"/>
        </w:rPr>
        <w:tab/>
      </w:r>
      <w:r w:rsidRPr="00CF6E27">
        <w:rPr>
          <w:sz w:val="28"/>
          <w:szCs w:val="28"/>
        </w:rPr>
        <w:t xml:space="preserve">Механизм реализации Программы предполагает оказание поддержки молодым семьям в улучшении жилищных условий путем предоставления им социальных выплат на приобретение (строительство) жилья. </w:t>
      </w:r>
    </w:p>
    <w:p w:rsidR="00300A94" w:rsidRPr="00CF6E27" w:rsidRDefault="00300A94" w:rsidP="00CF6E27">
      <w:pPr>
        <w:tabs>
          <w:tab w:val="left" w:pos="-3969"/>
        </w:tabs>
        <w:jc w:val="both"/>
        <w:rPr>
          <w:sz w:val="28"/>
          <w:szCs w:val="28"/>
        </w:rPr>
      </w:pPr>
      <w:r w:rsidRPr="00CF6E27">
        <w:rPr>
          <w:sz w:val="28"/>
          <w:szCs w:val="28"/>
        </w:rPr>
        <w:tab/>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300A94" w:rsidRPr="00CF6E27" w:rsidRDefault="00300A94" w:rsidP="00CF6E27">
      <w:pPr>
        <w:tabs>
          <w:tab w:val="left" w:pos="-3969"/>
        </w:tabs>
        <w:jc w:val="both"/>
        <w:rPr>
          <w:sz w:val="28"/>
          <w:szCs w:val="28"/>
        </w:rPr>
      </w:pPr>
      <w:r w:rsidRPr="00CF6E27">
        <w:rPr>
          <w:sz w:val="28"/>
          <w:szCs w:val="28"/>
        </w:rPr>
        <w:ta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мероприятий ведомственной целевой программы в список претендентов на получение социальной выплаты в планируемом году не превышает 35 лет ;</w:t>
      </w:r>
    </w:p>
    <w:p w:rsidR="00300A94" w:rsidRPr="00CF6E27" w:rsidRDefault="00300A94" w:rsidP="00CF6E27">
      <w:pPr>
        <w:tabs>
          <w:tab w:val="left" w:pos="-3969"/>
        </w:tabs>
        <w:jc w:val="both"/>
        <w:rPr>
          <w:sz w:val="28"/>
          <w:szCs w:val="28"/>
        </w:rPr>
      </w:pPr>
      <w:r w:rsidRPr="00CF6E27">
        <w:rPr>
          <w:sz w:val="28"/>
          <w:szCs w:val="28"/>
        </w:rPr>
        <w:tab/>
        <w:t>б) молодая семья признана нуждающейся в жилом помещении в соответствии с законодательством;</w:t>
      </w:r>
    </w:p>
    <w:p w:rsidR="00300A94" w:rsidRPr="00CF6E27" w:rsidRDefault="00300A94" w:rsidP="00CF6E27">
      <w:pPr>
        <w:pStyle w:val="headertext"/>
        <w:tabs>
          <w:tab w:val="left" w:pos="-3969"/>
        </w:tabs>
        <w:spacing w:before="0" w:beforeAutospacing="0" w:after="0" w:afterAutospacing="0"/>
        <w:jc w:val="both"/>
        <w:rPr>
          <w:sz w:val="28"/>
          <w:szCs w:val="28"/>
        </w:rPr>
      </w:pPr>
      <w:r w:rsidRPr="00CF6E27">
        <w:rPr>
          <w:sz w:val="28"/>
          <w:szCs w:val="28"/>
        </w:rPr>
        <w:ta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00A94" w:rsidRPr="00CF6E27" w:rsidRDefault="00300A94" w:rsidP="00CF6E27">
      <w:pPr>
        <w:tabs>
          <w:tab w:val="left" w:pos="-3969"/>
        </w:tabs>
        <w:ind w:firstLine="709"/>
        <w:jc w:val="both"/>
        <w:rPr>
          <w:sz w:val="28"/>
          <w:szCs w:val="28"/>
        </w:rPr>
      </w:pPr>
      <w:r w:rsidRPr="00CF6E27">
        <w:rPr>
          <w:sz w:val="28"/>
          <w:szCs w:val="28"/>
        </w:rPr>
        <w:tab/>
        <w:t>Для достижения цели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01.03.2015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00A94" w:rsidRPr="00395F26" w:rsidRDefault="00300A94" w:rsidP="00CF6E27">
      <w:pPr>
        <w:pStyle w:val="headertext"/>
        <w:tabs>
          <w:tab w:val="left" w:pos="-3969"/>
        </w:tabs>
        <w:spacing w:before="0" w:beforeAutospacing="0" w:after="0" w:afterAutospacing="0"/>
        <w:ind w:right="-52" w:firstLine="709"/>
        <w:jc w:val="both"/>
        <w:rPr>
          <w:sz w:val="28"/>
          <w:szCs w:val="28"/>
        </w:rPr>
      </w:pPr>
      <w:r w:rsidRPr="00CF6E27">
        <w:rPr>
          <w:sz w:val="28"/>
          <w:szCs w:val="28"/>
        </w:rPr>
        <w:tab/>
        <w:t xml:space="preserve">Организационные мероприятия на муниципальном уровне предусматривают организацию работы, согласно </w:t>
      </w:r>
      <w:r w:rsidRPr="00395F26">
        <w:rPr>
          <w:sz w:val="28"/>
          <w:szCs w:val="28"/>
        </w:rPr>
        <w:t xml:space="preserve">«Правил предоставления молодым семьям социальных выплат на приобретение (строительство) жилья и их использования» </w:t>
      </w:r>
      <w:r>
        <w:rPr>
          <w:sz w:val="28"/>
          <w:szCs w:val="28"/>
        </w:rPr>
        <w:t xml:space="preserve"> п</w:t>
      </w:r>
      <w:r w:rsidRPr="00395F26">
        <w:rPr>
          <w:sz w:val="28"/>
          <w:szCs w:val="28"/>
        </w:rPr>
        <w:t>риложения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№1050.</w:t>
      </w:r>
    </w:p>
    <w:p w:rsidR="00300A94" w:rsidRPr="00CF6E27" w:rsidRDefault="00300A94" w:rsidP="00CF6E27">
      <w:pPr>
        <w:tabs>
          <w:tab w:val="left" w:pos="-3969"/>
        </w:tabs>
        <w:jc w:val="both"/>
        <w:rPr>
          <w:sz w:val="28"/>
          <w:szCs w:val="28"/>
        </w:rPr>
      </w:pPr>
      <w:r w:rsidRPr="00CF6E27">
        <w:rPr>
          <w:sz w:val="28"/>
          <w:szCs w:val="28"/>
        </w:rPr>
        <w:tab/>
        <w:t xml:space="preserve">Социальная выплата предоставляется за счет средств федерального, областного и местного бюджетов на основах софинансирования. Доля средств федерального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 доля средств местного бюджета составляет не менее 10 % расчетной (средней) стоимости жилья.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 котором молодая семья включена в список участников программы. Норматив стоимости 1 кв.м. общей площади жилья по муниципальному образованию устанавливается органом местного самоуправления, но не выше средней рыночной стоимости 1 кв.м. общей площади жилья </w:t>
      </w:r>
      <w:r w:rsidRPr="00047031">
        <w:rPr>
          <w:sz w:val="28"/>
          <w:szCs w:val="28"/>
        </w:rPr>
        <w:t>по Волгоградской области, определяем</w:t>
      </w:r>
      <w:r>
        <w:rPr>
          <w:sz w:val="28"/>
          <w:szCs w:val="28"/>
        </w:rPr>
        <w:t>ой</w:t>
      </w:r>
      <w:r w:rsidRPr="00047031">
        <w:rPr>
          <w:sz w:val="28"/>
          <w:szCs w:val="28"/>
        </w:rPr>
        <w:t xml:space="preserve"> Министерством строительства и жилищно-коммунального хозяйства Российской Федерации.</w:t>
      </w:r>
      <w:r w:rsidRPr="00CF6E27">
        <w:rPr>
          <w:sz w:val="28"/>
          <w:szCs w:val="28"/>
        </w:rPr>
        <w:t xml:space="preserve"> Размер общей площади жилого помещения, с учетом которой определяется размер социальной выплаты, составляет: </w:t>
      </w:r>
    </w:p>
    <w:p w:rsidR="00300A94" w:rsidRPr="00CF6E27" w:rsidRDefault="00300A94" w:rsidP="00CF6E27">
      <w:pPr>
        <w:pStyle w:val="ListParagraph"/>
        <w:numPr>
          <w:ilvl w:val="1"/>
          <w:numId w:val="38"/>
        </w:numPr>
        <w:tabs>
          <w:tab w:val="left" w:pos="-3969"/>
          <w:tab w:val="left" w:pos="993"/>
        </w:tabs>
        <w:ind w:left="0" w:firstLine="709"/>
        <w:jc w:val="both"/>
        <w:rPr>
          <w:sz w:val="28"/>
          <w:szCs w:val="28"/>
        </w:rPr>
      </w:pPr>
      <w:r w:rsidRPr="00CF6E27">
        <w:rPr>
          <w:sz w:val="28"/>
          <w:szCs w:val="28"/>
        </w:rPr>
        <w:t xml:space="preserve">для семьи численностью 2 человека (молодые супруги или 1 молодой родитель и ребенок) – 42 кв. м; </w:t>
      </w:r>
    </w:p>
    <w:p w:rsidR="00300A94" w:rsidRPr="00CF6E27" w:rsidRDefault="00300A94" w:rsidP="00CF6E27">
      <w:pPr>
        <w:pStyle w:val="ListParagraph"/>
        <w:numPr>
          <w:ilvl w:val="1"/>
          <w:numId w:val="38"/>
        </w:numPr>
        <w:tabs>
          <w:tab w:val="left" w:pos="-3969"/>
          <w:tab w:val="left" w:pos="993"/>
        </w:tabs>
        <w:ind w:left="0" w:firstLine="709"/>
        <w:jc w:val="both"/>
        <w:rPr>
          <w:sz w:val="28"/>
          <w:szCs w:val="28"/>
        </w:rPr>
      </w:pPr>
      <w:r w:rsidRPr="00CF6E27">
        <w:rPr>
          <w:sz w:val="28"/>
          <w:szCs w:val="28"/>
        </w:rPr>
        <w:t xml:space="preserve">для семьи численностью 3 и более человек, включающий помимо молодых супругов 1 и более детей (либо семьи, состоящей из 1 молодого родителя и 2 и более детей) – по 18 кв. м на 1 человека.  </w:t>
      </w:r>
    </w:p>
    <w:p w:rsidR="00300A94" w:rsidRPr="00CF6E27" w:rsidRDefault="00300A94" w:rsidP="00CF6E27">
      <w:pPr>
        <w:tabs>
          <w:tab w:val="left" w:pos="-3969"/>
        </w:tabs>
        <w:jc w:val="both"/>
        <w:rPr>
          <w:sz w:val="28"/>
          <w:szCs w:val="28"/>
        </w:rPr>
      </w:pPr>
      <w:r w:rsidRPr="00CF6E27">
        <w:rPr>
          <w:sz w:val="28"/>
          <w:szCs w:val="28"/>
        </w:rPr>
        <w:tab/>
        <w:t>Молодой семье – участнице Программы при рождении (усыновлении) 1 ребенка (на период действия свидетельства) предоставляется дополнительная социальная выплата за счет средств местного бюджета в размере 5 процентов расчетной (средней) стоимости жилья, исчисленной в соответствии с указанными Правилами и Порядком, для погашения части расходов, связанных с приобретением жилого помещения (созданием объекта индивидуального жилищного строительства).</w:t>
      </w:r>
    </w:p>
    <w:p w:rsidR="00300A94" w:rsidRPr="00CF6E27" w:rsidRDefault="00300A94" w:rsidP="00CF6E27">
      <w:pPr>
        <w:tabs>
          <w:tab w:val="left" w:pos="-3969"/>
        </w:tabs>
        <w:jc w:val="both"/>
        <w:rPr>
          <w:sz w:val="28"/>
          <w:szCs w:val="28"/>
        </w:rPr>
      </w:pPr>
      <w:r w:rsidRPr="00CF6E27">
        <w:rPr>
          <w:sz w:val="28"/>
          <w:szCs w:val="28"/>
        </w:rPr>
        <w:tab/>
        <w:t xml:space="preserve">Реализация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от 25.09.2018 № 573 «Об утверждении Порядка разработки, реализации и оценки эффективности муниципальных программ Ленинского муниципального района Волгоградской области». </w:t>
      </w:r>
    </w:p>
    <w:p w:rsidR="00300A94" w:rsidRDefault="00300A94" w:rsidP="00CF6E27">
      <w:pPr>
        <w:tabs>
          <w:tab w:val="left" w:pos="-3969"/>
        </w:tabs>
        <w:jc w:val="both"/>
        <w:rPr>
          <w:sz w:val="28"/>
          <w:szCs w:val="28"/>
        </w:rPr>
      </w:pPr>
    </w:p>
    <w:p w:rsidR="00300A94" w:rsidRPr="00326EC8" w:rsidRDefault="00300A94" w:rsidP="00DA66C2">
      <w:pPr>
        <w:tabs>
          <w:tab w:val="left" w:pos="-3969"/>
        </w:tabs>
        <w:ind w:left="360"/>
        <w:jc w:val="both"/>
        <w:rPr>
          <w:sz w:val="28"/>
          <w:szCs w:val="28"/>
        </w:rPr>
      </w:pPr>
    </w:p>
    <w:p w:rsidR="00300A94" w:rsidRDefault="00300A94" w:rsidP="00DA66C2">
      <w:pPr>
        <w:pStyle w:val="ListParagraph"/>
        <w:tabs>
          <w:tab w:val="left" w:pos="-3969"/>
        </w:tabs>
        <w:ind w:left="0"/>
        <w:jc w:val="center"/>
        <w:rPr>
          <w:b/>
          <w:bCs/>
          <w:sz w:val="28"/>
          <w:szCs w:val="28"/>
        </w:rPr>
      </w:pPr>
      <w:r>
        <w:rPr>
          <w:b/>
          <w:bCs/>
          <w:sz w:val="28"/>
          <w:szCs w:val="28"/>
        </w:rPr>
        <w:t xml:space="preserve">7. </w:t>
      </w:r>
      <w:r w:rsidRPr="00326EC8">
        <w:rPr>
          <w:b/>
          <w:bCs/>
          <w:sz w:val="28"/>
          <w:szCs w:val="28"/>
        </w:rPr>
        <w:t xml:space="preserve">«Перечень имущества, создаваемого (приобретаемого)  в ходе </w:t>
      </w:r>
    </w:p>
    <w:p w:rsidR="00300A94" w:rsidRDefault="00300A94" w:rsidP="00DA66C2">
      <w:pPr>
        <w:pStyle w:val="ListParagraph"/>
        <w:tabs>
          <w:tab w:val="left" w:pos="-3969"/>
        </w:tabs>
        <w:ind w:left="0"/>
        <w:jc w:val="center"/>
        <w:rPr>
          <w:b/>
          <w:bCs/>
          <w:sz w:val="28"/>
          <w:szCs w:val="28"/>
        </w:rPr>
      </w:pPr>
      <w:r w:rsidRPr="00326EC8">
        <w:rPr>
          <w:b/>
          <w:bCs/>
          <w:sz w:val="28"/>
          <w:szCs w:val="28"/>
        </w:rPr>
        <w:t xml:space="preserve">реализации муниципальной программы. Сведения о правах </w:t>
      </w:r>
    </w:p>
    <w:p w:rsidR="00300A94" w:rsidRDefault="00300A94" w:rsidP="00DA66C2">
      <w:pPr>
        <w:pStyle w:val="ListParagraph"/>
        <w:tabs>
          <w:tab w:val="left" w:pos="-3969"/>
        </w:tabs>
        <w:ind w:left="0"/>
        <w:jc w:val="center"/>
        <w:rPr>
          <w:b/>
          <w:bCs/>
          <w:sz w:val="28"/>
          <w:szCs w:val="28"/>
        </w:rPr>
      </w:pPr>
      <w:r w:rsidRPr="00326EC8">
        <w:rPr>
          <w:b/>
          <w:bCs/>
          <w:sz w:val="28"/>
          <w:szCs w:val="28"/>
        </w:rPr>
        <w:t>на имущество, создаваемое (приобретаемое) в ходе реализации</w:t>
      </w:r>
    </w:p>
    <w:p w:rsidR="00300A94" w:rsidRPr="00326EC8" w:rsidRDefault="00300A94" w:rsidP="00DA66C2">
      <w:pPr>
        <w:pStyle w:val="ListParagraph"/>
        <w:tabs>
          <w:tab w:val="left" w:pos="-3969"/>
        </w:tabs>
        <w:ind w:left="0"/>
        <w:jc w:val="center"/>
        <w:rPr>
          <w:b/>
          <w:bCs/>
          <w:sz w:val="28"/>
          <w:szCs w:val="28"/>
        </w:rPr>
      </w:pPr>
      <w:r w:rsidRPr="00326EC8">
        <w:rPr>
          <w:b/>
          <w:bCs/>
          <w:sz w:val="28"/>
          <w:szCs w:val="28"/>
        </w:rPr>
        <w:t xml:space="preserve"> муниципальной программы»</w:t>
      </w:r>
    </w:p>
    <w:p w:rsidR="00300A94" w:rsidRPr="00326EC8" w:rsidRDefault="00300A94" w:rsidP="00DA66C2">
      <w:pPr>
        <w:pStyle w:val="ListParagraph"/>
        <w:tabs>
          <w:tab w:val="left" w:pos="-3969"/>
        </w:tabs>
        <w:ind w:left="0"/>
        <w:jc w:val="both"/>
        <w:rPr>
          <w:sz w:val="28"/>
          <w:szCs w:val="28"/>
        </w:rPr>
      </w:pPr>
    </w:p>
    <w:p w:rsidR="00300A94" w:rsidRDefault="00300A94" w:rsidP="00AF752D">
      <w:pPr>
        <w:pStyle w:val="ListParagraph"/>
        <w:tabs>
          <w:tab w:val="left" w:pos="-3969"/>
        </w:tabs>
        <w:ind w:left="0" w:firstLine="709"/>
        <w:jc w:val="both"/>
        <w:rPr>
          <w:sz w:val="28"/>
          <w:szCs w:val="28"/>
        </w:rPr>
      </w:pPr>
      <w:r>
        <w:rPr>
          <w:sz w:val="28"/>
          <w:szCs w:val="28"/>
        </w:rPr>
        <w:tab/>
      </w:r>
      <w:r w:rsidRPr="00326EC8">
        <w:rPr>
          <w:sz w:val="28"/>
          <w:szCs w:val="28"/>
        </w:rPr>
        <w:t>В ходе реализации муниципальной программы молодым семьям выдается свидетельство о праве на получение социальной выплаты на приобретение жилого помещения или строительст</w:t>
      </w:r>
      <w:r>
        <w:rPr>
          <w:sz w:val="28"/>
          <w:szCs w:val="28"/>
        </w:rPr>
        <w:t>во индивидуального жилого дома.</w:t>
      </w:r>
    </w:p>
    <w:p w:rsidR="00300A94" w:rsidRPr="00326EC8" w:rsidRDefault="00300A94" w:rsidP="00AF752D">
      <w:pPr>
        <w:pStyle w:val="ListParagraph"/>
        <w:tabs>
          <w:tab w:val="left" w:pos="-3969"/>
        </w:tabs>
        <w:ind w:left="0" w:firstLine="709"/>
        <w:jc w:val="both"/>
        <w:rPr>
          <w:sz w:val="28"/>
          <w:szCs w:val="28"/>
        </w:rPr>
      </w:pPr>
      <w:r w:rsidRPr="00326EC8">
        <w:rPr>
          <w:sz w:val="28"/>
          <w:szCs w:val="28"/>
        </w:rPr>
        <w:t xml:space="preserve">Срок реализации данного свидетельства </w:t>
      </w:r>
      <w:r>
        <w:rPr>
          <w:sz w:val="28"/>
          <w:szCs w:val="28"/>
        </w:rPr>
        <w:t xml:space="preserve"> не более </w:t>
      </w:r>
      <w:r w:rsidRPr="00326EC8">
        <w:rPr>
          <w:sz w:val="28"/>
          <w:szCs w:val="28"/>
        </w:rPr>
        <w:t>7 месяцев.</w:t>
      </w:r>
    </w:p>
    <w:p w:rsidR="00300A94" w:rsidRPr="00326EC8" w:rsidRDefault="00300A94" w:rsidP="00AF752D">
      <w:pPr>
        <w:pStyle w:val="ListParagraph"/>
        <w:tabs>
          <w:tab w:val="left" w:pos="-3969"/>
        </w:tabs>
        <w:ind w:left="0" w:firstLine="709"/>
        <w:jc w:val="both"/>
        <w:rPr>
          <w:b/>
          <w:bCs/>
          <w:sz w:val="28"/>
          <w:szCs w:val="28"/>
        </w:rPr>
      </w:pPr>
    </w:p>
    <w:p w:rsidR="00300A94" w:rsidRPr="00326EC8" w:rsidRDefault="00300A94" w:rsidP="00DA66C2">
      <w:pPr>
        <w:pStyle w:val="ListParagraph"/>
        <w:tabs>
          <w:tab w:val="left" w:pos="-3969"/>
        </w:tabs>
        <w:rPr>
          <w:b/>
          <w:bCs/>
          <w:sz w:val="28"/>
          <w:szCs w:val="28"/>
        </w:rPr>
      </w:pPr>
    </w:p>
    <w:p w:rsidR="00300A94" w:rsidRPr="00326EC8" w:rsidRDefault="00300A94" w:rsidP="00DA66C2">
      <w:pPr>
        <w:pStyle w:val="ListParagraph"/>
        <w:tabs>
          <w:tab w:val="left" w:pos="-3969"/>
        </w:tabs>
        <w:rPr>
          <w:b/>
          <w:bCs/>
          <w:sz w:val="28"/>
          <w:szCs w:val="28"/>
        </w:rPr>
      </w:pPr>
    </w:p>
    <w:p w:rsidR="00300A94" w:rsidRPr="00326EC8" w:rsidRDefault="00300A94" w:rsidP="00DA66C2">
      <w:pPr>
        <w:pStyle w:val="ListParagraph"/>
        <w:tabs>
          <w:tab w:val="left" w:pos="-3969"/>
        </w:tabs>
        <w:rPr>
          <w:b/>
          <w:bCs/>
          <w:sz w:val="28"/>
          <w:szCs w:val="28"/>
        </w:rPr>
      </w:pPr>
    </w:p>
    <w:p w:rsidR="00300A94" w:rsidRPr="00326EC8" w:rsidRDefault="00300A94" w:rsidP="00DA66C2">
      <w:pPr>
        <w:tabs>
          <w:tab w:val="left" w:pos="-3969"/>
        </w:tabs>
        <w:autoSpaceDE w:val="0"/>
        <w:autoSpaceDN w:val="0"/>
        <w:adjustRightInd w:val="0"/>
        <w:ind w:left="5670"/>
        <w:rPr>
          <w:sz w:val="28"/>
          <w:szCs w:val="28"/>
        </w:rPr>
      </w:pPr>
    </w:p>
    <w:p w:rsidR="00300A94" w:rsidRDefault="00300A94" w:rsidP="00DA66C2">
      <w:pPr>
        <w:tabs>
          <w:tab w:val="left" w:pos="-3969"/>
        </w:tabs>
        <w:autoSpaceDE w:val="0"/>
        <w:autoSpaceDN w:val="0"/>
        <w:adjustRightInd w:val="0"/>
        <w:ind w:left="5670"/>
        <w:rPr>
          <w:sz w:val="28"/>
          <w:szCs w:val="28"/>
        </w:rPr>
      </w:pPr>
    </w:p>
    <w:p w:rsidR="00300A94" w:rsidRDefault="00300A94" w:rsidP="00DA66C2">
      <w:pPr>
        <w:tabs>
          <w:tab w:val="left" w:pos="-3969"/>
        </w:tabs>
        <w:autoSpaceDE w:val="0"/>
        <w:autoSpaceDN w:val="0"/>
        <w:adjustRightInd w:val="0"/>
        <w:ind w:left="5670"/>
        <w:rPr>
          <w:sz w:val="28"/>
          <w:szCs w:val="28"/>
        </w:rPr>
      </w:pPr>
    </w:p>
    <w:p w:rsidR="00300A94" w:rsidRDefault="00300A94" w:rsidP="00DA66C2">
      <w:pPr>
        <w:tabs>
          <w:tab w:val="left" w:pos="-3969"/>
        </w:tabs>
        <w:autoSpaceDE w:val="0"/>
        <w:autoSpaceDN w:val="0"/>
        <w:adjustRightInd w:val="0"/>
        <w:ind w:left="5670"/>
        <w:rPr>
          <w:sz w:val="28"/>
          <w:szCs w:val="28"/>
        </w:rPr>
        <w:sectPr w:rsidR="00300A94" w:rsidSect="00A570A9">
          <w:pgSz w:w="11907" w:h="16840" w:code="9"/>
          <w:pgMar w:top="568" w:right="1043" w:bottom="426" w:left="1418" w:header="720" w:footer="720" w:gutter="0"/>
          <w:cols w:space="720"/>
        </w:sectPr>
      </w:pPr>
    </w:p>
    <w:p w:rsidR="00300A94" w:rsidRDefault="00300A94" w:rsidP="00B80EBD">
      <w:pPr>
        <w:widowControl w:val="0"/>
        <w:autoSpaceDE w:val="0"/>
        <w:autoSpaceDN w:val="0"/>
        <w:adjustRightInd w:val="0"/>
        <w:ind w:left="8931"/>
        <w:jc w:val="both"/>
        <w:outlineLvl w:val="2"/>
        <w:rPr>
          <w:sz w:val="24"/>
          <w:szCs w:val="24"/>
        </w:rPr>
      </w:pPr>
      <w:r>
        <w:rPr>
          <w:sz w:val="24"/>
          <w:szCs w:val="24"/>
        </w:rPr>
        <w:t>ФОРМА 1</w:t>
      </w:r>
    </w:p>
    <w:p w:rsidR="00300A94" w:rsidRDefault="00300A94" w:rsidP="00B80EBD">
      <w:pPr>
        <w:widowControl w:val="0"/>
        <w:autoSpaceDE w:val="0"/>
        <w:autoSpaceDN w:val="0"/>
        <w:adjustRightInd w:val="0"/>
        <w:ind w:left="8931"/>
        <w:jc w:val="both"/>
        <w:outlineLvl w:val="2"/>
        <w:rPr>
          <w:sz w:val="24"/>
          <w:szCs w:val="24"/>
        </w:rPr>
      </w:pPr>
      <w:r>
        <w:rPr>
          <w:sz w:val="24"/>
          <w:szCs w:val="24"/>
        </w:rPr>
        <w:t>к муниципальной программе «Молодой семье – доступное  жилье», утвержденной постановлением администрации Ленинского муниципального района от 06.10.2017 №  470</w:t>
      </w:r>
    </w:p>
    <w:p w:rsidR="00300A94" w:rsidRDefault="00300A94" w:rsidP="00DA66C2">
      <w:pPr>
        <w:widowControl w:val="0"/>
        <w:autoSpaceDE w:val="0"/>
        <w:autoSpaceDN w:val="0"/>
        <w:adjustRightInd w:val="0"/>
      </w:pPr>
    </w:p>
    <w:p w:rsidR="00300A94" w:rsidRPr="00B80EBD" w:rsidRDefault="00300A94" w:rsidP="00DA66C2">
      <w:pPr>
        <w:widowControl w:val="0"/>
        <w:autoSpaceDE w:val="0"/>
        <w:autoSpaceDN w:val="0"/>
        <w:adjustRightInd w:val="0"/>
        <w:jc w:val="center"/>
        <w:rPr>
          <w:color w:val="000000"/>
          <w:sz w:val="28"/>
          <w:szCs w:val="28"/>
        </w:rPr>
      </w:pPr>
      <w:r w:rsidRPr="00B80EBD">
        <w:rPr>
          <w:color w:val="000000"/>
          <w:sz w:val="28"/>
          <w:szCs w:val="28"/>
        </w:rPr>
        <w:t>ПЕРЕЧЕНЬ</w:t>
      </w:r>
    </w:p>
    <w:p w:rsidR="00300A94" w:rsidRPr="00B80EBD" w:rsidRDefault="00300A94" w:rsidP="00DA66C2">
      <w:pPr>
        <w:widowControl w:val="0"/>
        <w:autoSpaceDE w:val="0"/>
        <w:autoSpaceDN w:val="0"/>
        <w:adjustRightInd w:val="0"/>
        <w:jc w:val="center"/>
        <w:rPr>
          <w:color w:val="000000"/>
          <w:sz w:val="28"/>
          <w:szCs w:val="28"/>
        </w:rPr>
      </w:pPr>
      <w:r w:rsidRPr="00B80EBD">
        <w:rPr>
          <w:color w:val="000000"/>
          <w:sz w:val="28"/>
          <w:szCs w:val="28"/>
        </w:rPr>
        <w:t xml:space="preserve">целевых показателей </w:t>
      </w:r>
      <w:r>
        <w:rPr>
          <w:color w:val="000000"/>
          <w:sz w:val="28"/>
          <w:szCs w:val="28"/>
        </w:rPr>
        <w:t xml:space="preserve">достижения поставленных целей и задач </w:t>
      </w:r>
      <w:r w:rsidRPr="00B80EBD">
        <w:rPr>
          <w:color w:val="000000"/>
          <w:sz w:val="28"/>
          <w:szCs w:val="28"/>
        </w:rPr>
        <w:t xml:space="preserve">муниципальной программы Ленинского муниципального района </w:t>
      </w:r>
    </w:p>
    <w:p w:rsidR="00300A94" w:rsidRPr="00AF752D" w:rsidRDefault="00300A94" w:rsidP="00D90B71">
      <w:pPr>
        <w:jc w:val="center"/>
        <w:rPr>
          <w:sz w:val="28"/>
          <w:szCs w:val="28"/>
        </w:rPr>
      </w:pPr>
      <w:r w:rsidRPr="00AF752D">
        <w:rPr>
          <w:sz w:val="28"/>
          <w:szCs w:val="28"/>
        </w:rPr>
        <w:t>(в редакции постановления от 21.12.2017 № 629, от 10.07.2018 № 407, от</w:t>
      </w:r>
      <w:r>
        <w:rPr>
          <w:sz w:val="28"/>
          <w:szCs w:val="28"/>
        </w:rPr>
        <w:t xml:space="preserve"> 15.01.2019 </w:t>
      </w:r>
      <w:r w:rsidRPr="00AF752D">
        <w:rPr>
          <w:sz w:val="28"/>
          <w:szCs w:val="28"/>
        </w:rPr>
        <w:t>№</w:t>
      </w:r>
      <w:r>
        <w:rPr>
          <w:sz w:val="28"/>
          <w:szCs w:val="28"/>
        </w:rPr>
        <w:t xml:space="preserve"> 8,</w:t>
      </w:r>
      <w:r w:rsidRPr="000C2090">
        <w:rPr>
          <w:sz w:val="28"/>
          <w:szCs w:val="28"/>
        </w:rPr>
        <w:t xml:space="preserve"> </w:t>
      </w:r>
      <w:r>
        <w:rPr>
          <w:sz w:val="28"/>
          <w:szCs w:val="28"/>
        </w:rPr>
        <w:t>от 26.04.2019 № 191</w:t>
      </w:r>
      <w:r w:rsidRPr="00AF752D">
        <w:rPr>
          <w:sz w:val="28"/>
          <w:szCs w:val="28"/>
        </w:rPr>
        <w:t>)</w:t>
      </w:r>
    </w:p>
    <w:p w:rsidR="00300A94" w:rsidRPr="00B80EBD" w:rsidRDefault="00300A94" w:rsidP="00DA66C2">
      <w:pPr>
        <w:widowControl w:val="0"/>
        <w:autoSpaceDE w:val="0"/>
        <w:autoSpaceDN w:val="0"/>
        <w:adjustRightInd w:val="0"/>
        <w:jc w:val="center"/>
        <w:rPr>
          <w:color w:val="000000"/>
          <w:sz w:val="24"/>
          <w:szCs w:val="24"/>
        </w:rPr>
      </w:pPr>
    </w:p>
    <w:tbl>
      <w:tblPr>
        <w:tblW w:w="1559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26"/>
        <w:gridCol w:w="2535"/>
        <w:gridCol w:w="1554"/>
        <w:gridCol w:w="51"/>
        <w:gridCol w:w="1227"/>
        <w:gridCol w:w="48"/>
        <w:gridCol w:w="1228"/>
        <w:gridCol w:w="17"/>
        <w:gridCol w:w="1410"/>
        <w:gridCol w:w="1065"/>
        <w:gridCol w:w="220"/>
        <w:gridCol w:w="950"/>
        <w:gridCol w:w="184"/>
        <w:gridCol w:w="956"/>
        <w:gridCol w:w="178"/>
        <w:gridCol w:w="1112"/>
        <w:gridCol w:w="164"/>
        <w:gridCol w:w="796"/>
        <w:gridCol w:w="338"/>
        <w:gridCol w:w="1134"/>
      </w:tblGrid>
      <w:tr w:rsidR="00300A94" w:rsidRPr="00AF752D">
        <w:trPr>
          <w:trHeight w:val="720"/>
        </w:trPr>
        <w:tc>
          <w:tcPr>
            <w:tcW w:w="426" w:type="dxa"/>
            <w:vMerge w:val="restart"/>
          </w:tcPr>
          <w:p w:rsidR="00300A94" w:rsidRPr="00AF752D" w:rsidRDefault="00300A94" w:rsidP="009553BA">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 п/п</w:t>
            </w:r>
          </w:p>
          <w:p w:rsidR="00300A94" w:rsidRPr="00AF752D" w:rsidRDefault="00300A94" w:rsidP="009553BA">
            <w:pPr>
              <w:pStyle w:val="ConsPlusCell"/>
              <w:rPr>
                <w:rFonts w:ascii="Times New Roman" w:hAnsi="Times New Roman" w:cs="Times New Roman"/>
                <w:color w:val="000000"/>
                <w:sz w:val="24"/>
                <w:szCs w:val="24"/>
              </w:rPr>
            </w:pPr>
          </w:p>
        </w:tc>
        <w:tc>
          <w:tcPr>
            <w:tcW w:w="2535" w:type="dxa"/>
            <w:vMerge w:val="restart"/>
          </w:tcPr>
          <w:p w:rsidR="00300A94"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Цель (цели),</w:t>
            </w:r>
          </w:p>
          <w:p w:rsidR="00300A94"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зада</w:t>
            </w:r>
            <w:r>
              <w:rPr>
                <w:rFonts w:ascii="Times New Roman" w:hAnsi="Times New Roman" w:cs="Times New Roman"/>
                <w:color w:val="000000"/>
                <w:sz w:val="24"/>
                <w:szCs w:val="24"/>
              </w:rPr>
              <w:t>ча (задачи)</w:t>
            </w:r>
          </w:p>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мероприятия</w:t>
            </w:r>
          </w:p>
          <w:p w:rsidR="00300A94" w:rsidRPr="00AF752D" w:rsidRDefault="00300A94" w:rsidP="00AF752D">
            <w:pPr>
              <w:pStyle w:val="ConsPlusCell"/>
              <w:rPr>
                <w:rFonts w:ascii="Times New Roman" w:hAnsi="Times New Roman" w:cs="Times New Roman"/>
                <w:color w:val="000000"/>
                <w:sz w:val="24"/>
                <w:szCs w:val="24"/>
              </w:rPr>
            </w:pPr>
          </w:p>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 xml:space="preserve">Количество молодых семей улучшивших жилищные условия </w:t>
            </w:r>
            <w:r w:rsidRPr="00AF752D">
              <w:rPr>
                <w:rFonts w:ascii="Times New Roman" w:hAnsi="Times New Roman" w:cs="Times New Roman"/>
                <w:sz w:val="24"/>
                <w:szCs w:val="24"/>
              </w:rPr>
              <w:t>(в том числе  с  использованием  заемных средств) при оказании содействия за счет средств федерального, областного и местных бюджетов</w:t>
            </w:r>
          </w:p>
        </w:tc>
        <w:tc>
          <w:tcPr>
            <w:tcW w:w="1554" w:type="dxa"/>
            <w:vMerge w:val="restart"/>
          </w:tcPr>
          <w:p w:rsidR="00300A94" w:rsidRPr="00AF752D" w:rsidRDefault="00300A94" w:rsidP="009553BA">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Наименование целевого показания</w:t>
            </w:r>
          </w:p>
          <w:p w:rsidR="00300A94" w:rsidRPr="00AF752D" w:rsidRDefault="00300A94" w:rsidP="009553BA">
            <w:pPr>
              <w:pStyle w:val="ConsPlusCell"/>
              <w:rPr>
                <w:rFonts w:ascii="Times New Roman" w:hAnsi="Times New Roman" w:cs="Times New Roman"/>
                <w:color w:val="000000"/>
                <w:sz w:val="24"/>
                <w:szCs w:val="24"/>
              </w:rPr>
            </w:pPr>
          </w:p>
          <w:p w:rsidR="00300A94" w:rsidRPr="00AF752D" w:rsidRDefault="00300A94" w:rsidP="009553BA">
            <w:pPr>
              <w:pStyle w:val="ConsPlusCell"/>
              <w:rPr>
                <w:rFonts w:ascii="Times New Roman" w:hAnsi="Times New Roman" w:cs="Times New Roman"/>
                <w:color w:val="000000"/>
                <w:sz w:val="24"/>
                <w:szCs w:val="24"/>
              </w:rPr>
            </w:pPr>
          </w:p>
        </w:tc>
        <w:tc>
          <w:tcPr>
            <w:tcW w:w="1278" w:type="dxa"/>
            <w:gridSpan w:val="2"/>
            <w:vMerge w:val="restart"/>
          </w:tcPr>
          <w:p w:rsidR="00300A94" w:rsidRPr="00AF752D" w:rsidRDefault="00300A94" w:rsidP="009553BA">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Единица измерения</w:t>
            </w:r>
          </w:p>
          <w:p w:rsidR="00300A94" w:rsidRPr="00AF752D" w:rsidRDefault="00300A94" w:rsidP="009553BA">
            <w:pPr>
              <w:pStyle w:val="ConsPlusCell"/>
              <w:rPr>
                <w:rFonts w:ascii="Times New Roman" w:hAnsi="Times New Roman" w:cs="Times New Roman"/>
                <w:color w:val="000000"/>
                <w:sz w:val="24"/>
                <w:szCs w:val="24"/>
              </w:rPr>
            </w:pPr>
          </w:p>
          <w:p w:rsidR="00300A94" w:rsidRPr="00AF752D" w:rsidRDefault="00300A94" w:rsidP="009553BA">
            <w:pPr>
              <w:pStyle w:val="ConsPlusCell"/>
              <w:rPr>
                <w:rFonts w:ascii="Times New Roman" w:hAnsi="Times New Roman" w:cs="Times New Roman"/>
                <w:color w:val="000000"/>
                <w:sz w:val="24"/>
                <w:szCs w:val="24"/>
              </w:rPr>
            </w:pPr>
          </w:p>
        </w:tc>
        <w:tc>
          <w:tcPr>
            <w:tcW w:w="9800" w:type="dxa"/>
            <w:gridSpan w:val="15"/>
          </w:tcPr>
          <w:p w:rsidR="00300A94" w:rsidRPr="00AF752D" w:rsidRDefault="00300A94" w:rsidP="009553BA">
            <w:pPr>
              <w:jc w:val="center"/>
              <w:rPr>
                <w:color w:val="000000"/>
                <w:sz w:val="24"/>
                <w:szCs w:val="24"/>
              </w:rPr>
            </w:pPr>
          </w:p>
          <w:p w:rsidR="00300A94" w:rsidRPr="00AF752D" w:rsidRDefault="00300A94" w:rsidP="009553BA">
            <w:pPr>
              <w:jc w:val="center"/>
              <w:rPr>
                <w:color w:val="000000"/>
                <w:sz w:val="24"/>
                <w:szCs w:val="24"/>
              </w:rPr>
            </w:pPr>
            <w:r w:rsidRPr="00AF752D">
              <w:rPr>
                <w:color w:val="000000"/>
                <w:sz w:val="24"/>
                <w:szCs w:val="24"/>
              </w:rPr>
              <w:t>Значения  целевых показателей</w:t>
            </w:r>
          </w:p>
        </w:tc>
      </w:tr>
      <w:tr w:rsidR="00300A94" w:rsidRPr="00AF752D">
        <w:trPr>
          <w:trHeight w:val="2509"/>
        </w:trPr>
        <w:tc>
          <w:tcPr>
            <w:tcW w:w="426" w:type="dxa"/>
            <w:vMerge/>
            <w:vAlign w:val="center"/>
          </w:tcPr>
          <w:p w:rsidR="00300A94" w:rsidRPr="00AF752D" w:rsidRDefault="00300A94" w:rsidP="009553BA">
            <w:pPr>
              <w:pStyle w:val="ConsPlusCell"/>
              <w:rPr>
                <w:rFonts w:ascii="Times New Roman" w:hAnsi="Times New Roman" w:cs="Times New Roman"/>
                <w:color w:val="000000"/>
                <w:sz w:val="24"/>
                <w:szCs w:val="24"/>
              </w:rPr>
            </w:pPr>
          </w:p>
        </w:tc>
        <w:tc>
          <w:tcPr>
            <w:tcW w:w="2535" w:type="dxa"/>
            <w:vMerge/>
            <w:vAlign w:val="center"/>
          </w:tcPr>
          <w:p w:rsidR="00300A94" w:rsidRPr="00AF752D" w:rsidRDefault="00300A94" w:rsidP="009553BA">
            <w:pPr>
              <w:pStyle w:val="ConsPlusCell"/>
              <w:jc w:val="left"/>
              <w:rPr>
                <w:rFonts w:ascii="Times New Roman" w:hAnsi="Times New Roman" w:cs="Times New Roman"/>
                <w:color w:val="000000"/>
                <w:sz w:val="24"/>
                <w:szCs w:val="24"/>
              </w:rPr>
            </w:pPr>
          </w:p>
        </w:tc>
        <w:tc>
          <w:tcPr>
            <w:tcW w:w="1554" w:type="dxa"/>
            <w:vMerge/>
            <w:vAlign w:val="center"/>
          </w:tcPr>
          <w:p w:rsidR="00300A94" w:rsidRPr="00AF752D" w:rsidRDefault="00300A94" w:rsidP="009553BA">
            <w:pPr>
              <w:pStyle w:val="ConsPlusCell"/>
              <w:rPr>
                <w:rFonts w:ascii="Times New Roman" w:hAnsi="Times New Roman" w:cs="Times New Roman"/>
                <w:color w:val="000000"/>
                <w:sz w:val="24"/>
                <w:szCs w:val="24"/>
              </w:rPr>
            </w:pPr>
          </w:p>
        </w:tc>
        <w:tc>
          <w:tcPr>
            <w:tcW w:w="1278" w:type="dxa"/>
            <w:gridSpan w:val="2"/>
            <w:vMerge/>
          </w:tcPr>
          <w:p w:rsidR="00300A94" w:rsidRPr="00AF752D" w:rsidRDefault="00300A94" w:rsidP="009553BA">
            <w:pPr>
              <w:pStyle w:val="ConsPlusCell"/>
              <w:rPr>
                <w:rFonts w:ascii="Times New Roman" w:hAnsi="Times New Roman" w:cs="Times New Roman"/>
                <w:color w:val="000000"/>
                <w:sz w:val="24"/>
                <w:szCs w:val="24"/>
              </w:rPr>
            </w:pPr>
          </w:p>
        </w:tc>
        <w:tc>
          <w:tcPr>
            <w:tcW w:w="1276" w:type="dxa"/>
            <w:gridSpan w:val="2"/>
            <w:vAlign w:val="center"/>
          </w:tcPr>
          <w:p w:rsidR="00300A94"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Базовый год</w:t>
            </w:r>
          </w:p>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(отчетный 2016 год)</w:t>
            </w:r>
          </w:p>
          <w:p w:rsidR="00300A94" w:rsidRPr="00AF752D" w:rsidRDefault="00300A94" w:rsidP="00AF752D">
            <w:pPr>
              <w:pStyle w:val="ConsPlusCell"/>
              <w:rPr>
                <w:rFonts w:ascii="Times New Roman" w:hAnsi="Times New Roman" w:cs="Times New Roman"/>
                <w:color w:val="000000"/>
                <w:sz w:val="24"/>
                <w:szCs w:val="24"/>
              </w:rPr>
            </w:pPr>
          </w:p>
        </w:tc>
        <w:tc>
          <w:tcPr>
            <w:tcW w:w="1427"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Текущий год 2017</w:t>
            </w:r>
          </w:p>
          <w:p w:rsidR="00300A94" w:rsidRPr="00AF752D" w:rsidRDefault="00300A94" w:rsidP="00AF752D">
            <w:pPr>
              <w:pStyle w:val="ConsPlusCell"/>
              <w:rPr>
                <w:rFonts w:ascii="Times New Roman" w:hAnsi="Times New Roman" w:cs="Times New Roman"/>
                <w:color w:val="000000"/>
                <w:sz w:val="24"/>
                <w:szCs w:val="24"/>
              </w:rPr>
            </w:pPr>
          </w:p>
        </w:tc>
        <w:tc>
          <w:tcPr>
            <w:tcW w:w="1285"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Первый год реализации муниципальной программы, подпрограммы 2018 год</w:t>
            </w:r>
          </w:p>
          <w:p w:rsidR="00300A94" w:rsidRPr="00AF752D" w:rsidRDefault="00300A94" w:rsidP="00AF752D">
            <w:pPr>
              <w:pStyle w:val="ConsPlusCell"/>
              <w:rPr>
                <w:rFonts w:ascii="Times New Roman" w:hAnsi="Times New Roman" w:cs="Times New Roman"/>
                <w:color w:val="000000"/>
                <w:sz w:val="24"/>
                <w:szCs w:val="24"/>
              </w:rPr>
            </w:pPr>
          </w:p>
        </w:tc>
        <w:tc>
          <w:tcPr>
            <w:tcW w:w="1134"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Второй год реализации муниципальной программы, подпрограммы 2019 год</w:t>
            </w:r>
          </w:p>
          <w:p w:rsidR="00300A94" w:rsidRPr="00AF752D" w:rsidRDefault="00300A94" w:rsidP="00AF752D">
            <w:pPr>
              <w:pStyle w:val="ConsPlusCell"/>
              <w:rPr>
                <w:rFonts w:ascii="Times New Roman" w:hAnsi="Times New Roman" w:cs="Times New Roman"/>
                <w:color w:val="000000"/>
                <w:sz w:val="24"/>
                <w:szCs w:val="24"/>
              </w:rPr>
            </w:pPr>
          </w:p>
        </w:tc>
        <w:tc>
          <w:tcPr>
            <w:tcW w:w="1134"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Третий год реализации муниципальной программы, подпрограммы 2020 год</w:t>
            </w:r>
          </w:p>
          <w:p w:rsidR="00300A94" w:rsidRPr="00AF752D" w:rsidRDefault="00300A94" w:rsidP="00AF752D">
            <w:pPr>
              <w:pStyle w:val="ConsPlusCell"/>
              <w:rPr>
                <w:rFonts w:ascii="Times New Roman" w:hAnsi="Times New Roman" w:cs="Times New Roman"/>
                <w:color w:val="000000"/>
                <w:sz w:val="24"/>
                <w:szCs w:val="24"/>
              </w:rPr>
            </w:pPr>
          </w:p>
        </w:tc>
        <w:tc>
          <w:tcPr>
            <w:tcW w:w="1276"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Четвертый  год реализации муниципальной программы, подпрограммы 2021 год</w:t>
            </w:r>
          </w:p>
          <w:p w:rsidR="00300A94" w:rsidRPr="00AF752D" w:rsidRDefault="00300A94" w:rsidP="00AF752D">
            <w:pPr>
              <w:pStyle w:val="ConsPlusCell"/>
              <w:rPr>
                <w:rFonts w:ascii="Times New Roman" w:hAnsi="Times New Roman" w:cs="Times New Roman"/>
                <w:color w:val="000000"/>
                <w:sz w:val="24"/>
                <w:szCs w:val="24"/>
              </w:rPr>
            </w:pPr>
          </w:p>
        </w:tc>
        <w:tc>
          <w:tcPr>
            <w:tcW w:w="1134" w:type="dxa"/>
            <w:gridSpan w:val="2"/>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Пятый  год реализации муниципальной программы, подпрограммы 2022 год</w:t>
            </w:r>
          </w:p>
        </w:tc>
        <w:tc>
          <w:tcPr>
            <w:tcW w:w="1134" w:type="dxa"/>
            <w:vAlign w:val="center"/>
          </w:tcPr>
          <w:p w:rsidR="00300A94" w:rsidRPr="00AF752D" w:rsidRDefault="00300A94" w:rsidP="00AF752D">
            <w:pPr>
              <w:pStyle w:val="ConsPlusCell"/>
              <w:rPr>
                <w:rFonts w:ascii="Times New Roman" w:hAnsi="Times New Roman" w:cs="Times New Roman"/>
                <w:color w:val="000000"/>
                <w:sz w:val="24"/>
                <w:szCs w:val="24"/>
              </w:rPr>
            </w:pPr>
            <w:r w:rsidRPr="00AF752D">
              <w:rPr>
                <w:rFonts w:ascii="Times New Roman" w:hAnsi="Times New Roman" w:cs="Times New Roman"/>
                <w:color w:val="000000"/>
                <w:sz w:val="24"/>
                <w:szCs w:val="24"/>
              </w:rPr>
              <w:t>Шестой  год реализации муниципальной программы, подпрограммы 2023 год</w:t>
            </w:r>
          </w:p>
        </w:tc>
      </w:tr>
      <w:tr w:rsidR="00300A94" w:rsidRPr="00AF752D">
        <w:tblPrEx>
          <w:tblCellMar>
            <w:left w:w="108" w:type="dxa"/>
            <w:right w:w="108" w:type="dxa"/>
          </w:tblCellMar>
          <w:tblLook w:val="0000"/>
        </w:tblPrEx>
        <w:trPr>
          <w:trHeight w:val="435"/>
        </w:trPr>
        <w:tc>
          <w:tcPr>
            <w:tcW w:w="426" w:type="dxa"/>
          </w:tcPr>
          <w:p w:rsidR="00300A94" w:rsidRPr="00AF752D" w:rsidRDefault="00300A94" w:rsidP="009553BA">
            <w:pPr>
              <w:jc w:val="center"/>
              <w:rPr>
                <w:color w:val="000000"/>
                <w:sz w:val="24"/>
                <w:szCs w:val="24"/>
              </w:rPr>
            </w:pPr>
            <w:r w:rsidRPr="00AF752D">
              <w:rPr>
                <w:color w:val="000000"/>
                <w:sz w:val="24"/>
                <w:szCs w:val="24"/>
              </w:rPr>
              <w:t>1</w:t>
            </w:r>
          </w:p>
        </w:tc>
        <w:tc>
          <w:tcPr>
            <w:tcW w:w="2535" w:type="dxa"/>
          </w:tcPr>
          <w:p w:rsidR="00300A94" w:rsidRPr="00AF752D" w:rsidRDefault="00300A94" w:rsidP="009553BA">
            <w:pPr>
              <w:jc w:val="center"/>
              <w:rPr>
                <w:color w:val="000000"/>
                <w:sz w:val="24"/>
                <w:szCs w:val="24"/>
              </w:rPr>
            </w:pPr>
            <w:r w:rsidRPr="00AF752D">
              <w:rPr>
                <w:color w:val="000000"/>
                <w:sz w:val="24"/>
                <w:szCs w:val="24"/>
              </w:rPr>
              <w:t>2</w:t>
            </w:r>
          </w:p>
        </w:tc>
        <w:tc>
          <w:tcPr>
            <w:tcW w:w="1554" w:type="dxa"/>
          </w:tcPr>
          <w:p w:rsidR="00300A94" w:rsidRPr="00AF752D" w:rsidRDefault="00300A94" w:rsidP="009553BA">
            <w:pPr>
              <w:jc w:val="center"/>
              <w:rPr>
                <w:color w:val="000000"/>
                <w:sz w:val="24"/>
                <w:szCs w:val="24"/>
              </w:rPr>
            </w:pPr>
            <w:r w:rsidRPr="00AF752D">
              <w:rPr>
                <w:color w:val="000000"/>
                <w:sz w:val="24"/>
                <w:szCs w:val="24"/>
              </w:rPr>
              <w:t>3</w:t>
            </w:r>
          </w:p>
        </w:tc>
        <w:tc>
          <w:tcPr>
            <w:tcW w:w="1278" w:type="dxa"/>
            <w:gridSpan w:val="2"/>
          </w:tcPr>
          <w:p w:rsidR="00300A94" w:rsidRPr="00AF752D" w:rsidRDefault="00300A94" w:rsidP="009553BA">
            <w:pPr>
              <w:jc w:val="center"/>
              <w:rPr>
                <w:color w:val="000000"/>
                <w:sz w:val="24"/>
                <w:szCs w:val="24"/>
              </w:rPr>
            </w:pPr>
            <w:r w:rsidRPr="00AF752D">
              <w:rPr>
                <w:color w:val="000000"/>
                <w:sz w:val="24"/>
                <w:szCs w:val="24"/>
              </w:rPr>
              <w:t>4</w:t>
            </w:r>
          </w:p>
        </w:tc>
        <w:tc>
          <w:tcPr>
            <w:tcW w:w="1276" w:type="dxa"/>
            <w:gridSpan w:val="2"/>
          </w:tcPr>
          <w:p w:rsidR="00300A94" w:rsidRPr="00AF752D" w:rsidRDefault="00300A94" w:rsidP="009553BA">
            <w:pPr>
              <w:jc w:val="center"/>
              <w:rPr>
                <w:color w:val="000000"/>
                <w:sz w:val="24"/>
                <w:szCs w:val="24"/>
              </w:rPr>
            </w:pPr>
            <w:r w:rsidRPr="00AF752D">
              <w:rPr>
                <w:color w:val="000000"/>
                <w:sz w:val="24"/>
                <w:szCs w:val="24"/>
              </w:rPr>
              <w:t>5</w:t>
            </w:r>
          </w:p>
          <w:p w:rsidR="00300A94" w:rsidRPr="00AF752D" w:rsidRDefault="00300A94" w:rsidP="009553BA">
            <w:pPr>
              <w:jc w:val="center"/>
              <w:rPr>
                <w:color w:val="000000"/>
                <w:sz w:val="24"/>
                <w:szCs w:val="24"/>
              </w:rPr>
            </w:pPr>
          </w:p>
        </w:tc>
        <w:tc>
          <w:tcPr>
            <w:tcW w:w="1427" w:type="dxa"/>
            <w:gridSpan w:val="2"/>
          </w:tcPr>
          <w:p w:rsidR="00300A94" w:rsidRPr="00AF752D" w:rsidRDefault="00300A94" w:rsidP="009553BA">
            <w:pPr>
              <w:jc w:val="center"/>
              <w:rPr>
                <w:color w:val="000000"/>
                <w:sz w:val="24"/>
                <w:szCs w:val="24"/>
              </w:rPr>
            </w:pPr>
            <w:r w:rsidRPr="00AF752D">
              <w:rPr>
                <w:color w:val="000000"/>
                <w:sz w:val="24"/>
                <w:szCs w:val="24"/>
              </w:rPr>
              <w:t>6</w:t>
            </w:r>
          </w:p>
          <w:p w:rsidR="00300A94" w:rsidRPr="00AF752D" w:rsidRDefault="00300A94" w:rsidP="009553BA">
            <w:pPr>
              <w:jc w:val="center"/>
              <w:rPr>
                <w:color w:val="000000"/>
                <w:sz w:val="24"/>
                <w:szCs w:val="24"/>
              </w:rPr>
            </w:pPr>
          </w:p>
        </w:tc>
        <w:tc>
          <w:tcPr>
            <w:tcW w:w="1285" w:type="dxa"/>
            <w:gridSpan w:val="2"/>
          </w:tcPr>
          <w:p w:rsidR="00300A94" w:rsidRPr="00AF752D" w:rsidRDefault="00300A94" w:rsidP="009553BA">
            <w:pPr>
              <w:jc w:val="center"/>
              <w:rPr>
                <w:color w:val="000000"/>
                <w:sz w:val="24"/>
                <w:szCs w:val="24"/>
              </w:rPr>
            </w:pPr>
            <w:r w:rsidRPr="00AF752D">
              <w:rPr>
                <w:color w:val="000000"/>
                <w:sz w:val="24"/>
                <w:szCs w:val="24"/>
              </w:rPr>
              <w:t>7</w:t>
            </w:r>
          </w:p>
          <w:p w:rsidR="00300A94" w:rsidRPr="00AF752D" w:rsidRDefault="00300A94" w:rsidP="009553BA">
            <w:pPr>
              <w:jc w:val="center"/>
              <w:rPr>
                <w:color w:val="000000"/>
                <w:sz w:val="24"/>
                <w:szCs w:val="24"/>
              </w:rPr>
            </w:pPr>
          </w:p>
        </w:tc>
        <w:tc>
          <w:tcPr>
            <w:tcW w:w="1134" w:type="dxa"/>
            <w:gridSpan w:val="2"/>
          </w:tcPr>
          <w:p w:rsidR="00300A94" w:rsidRPr="00AF752D" w:rsidRDefault="00300A94" w:rsidP="009553BA">
            <w:pPr>
              <w:jc w:val="center"/>
              <w:rPr>
                <w:color w:val="000000"/>
                <w:sz w:val="24"/>
                <w:szCs w:val="24"/>
              </w:rPr>
            </w:pPr>
            <w:r w:rsidRPr="00AF752D">
              <w:rPr>
                <w:color w:val="000000"/>
                <w:sz w:val="24"/>
                <w:szCs w:val="24"/>
              </w:rPr>
              <w:t>8</w:t>
            </w:r>
          </w:p>
          <w:p w:rsidR="00300A94" w:rsidRPr="00AF752D" w:rsidRDefault="00300A94" w:rsidP="009553BA">
            <w:pPr>
              <w:jc w:val="center"/>
              <w:rPr>
                <w:color w:val="000000"/>
                <w:sz w:val="24"/>
                <w:szCs w:val="24"/>
              </w:rPr>
            </w:pPr>
          </w:p>
        </w:tc>
        <w:tc>
          <w:tcPr>
            <w:tcW w:w="1134" w:type="dxa"/>
            <w:gridSpan w:val="2"/>
          </w:tcPr>
          <w:p w:rsidR="00300A94" w:rsidRPr="00AF752D" w:rsidRDefault="00300A94" w:rsidP="009553BA">
            <w:pPr>
              <w:jc w:val="center"/>
              <w:rPr>
                <w:color w:val="000000"/>
                <w:sz w:val="24"/>
                <w:szCs w:val="24"/>
              </w:rPr>
            </w:pPr>
            <w:r w:rsidRPr="00AF752D">
              <w:rPr>
                <w:color w:val="000000"/>
                <w:sz w:val="24"/>
                <w:szCs w:val="24"/>
              </w:rPr>
              <w:t>9</w:t>
            </w:r>
          </w:p>
          <w:p w:rsidR="00300A94" w:rsidRPr="00AF752D" w:rsidRDefault="00300A94" w:rsidP="009553BA">
            <w:pPr>
              <w:jc w:val="center"/>
              <w:rPr>
                <w:color w:val="000000"/>
                <w:sz w:val="24"/>
                <w:szCs w:val="24"/>
              </w:rPr>
            </w:pPr>
          </w:p>
        </w:tc>
        <w:tc>
          <w:tcPr>
            <w:tcW w:w="1276" w:type="dxa"/>
            <w:gridSpan w:val="2"/>
          </w:tcPr>
          <w:p w:rsidR="00300A94" w:rsidRPr="00AF752D" w:rsidRDefault="00300A94" w:rsidP="009553BA">
            <w:pPr>
              <w:jc w:val="center"/>
              <w:rPr>
                <w:color w:val="000000"/>
                <w:sz w:val="24"/>
                <w:szCs w:val="24"/>
              </w:rPr>
            </w:pPr>
            <w:r w:rsidRPr="00AF752D">
              <w:rPr>
                <w:color w:val="000000"/>
                <w:sz w:val="24"/>
                <w:szCs w:val="24"/>
              </w:rPr>
              <w:t>10</w:t>
            </w:r>
          </w:p>
          <w:p w:rsidR="00300A94" w:rsidRPr="00AF752D" w:rsidRDefault="00300A94" w:rsidP="009553BA">
            <w:pPr>
              <w:jc w:val="center"/>
              <w:rPr>
                <w:color w:val="000000"/>
                <w:sz w:val="24"/>
                <w:szCs w:val="24"/>
              </w:rPr>
            </w:pPr>
          </w:p>
        </w:tc>
        <w:tc>
          <w:tcPr>
            <w:tcW w:w="1134" w:type="dxa"/>
            <w:gridSpan w:val="2"/>
          </w:tcPr>
          <w:p w:rsidR="00300A94" w:rsidRPr="00AF752D" w:rsidRDefault="00300A94" w:rsidP="009553BA">
            <w:pPr>
              <w:jc w:val="center"/>
              <w:rPr>
                <w:color w:val="000000"/>
                <w:sz w:val="24"/>
                <w:szCs w:val="24"/>
              </w:rPr>
            </w:pPr>
            <w:r w:rsidRPr="00AF752D">
              <w:rPr>
                <w:color w:val="000000"/>
                <w:sz w:val="24"/>
                <w:szCs w:val="24"/>
              </w:rPr>
              <w:t>11</w:t>
            </w:r>
          </w:p>
          <w:p w:rsidR="00300A94" w:rsidRPr="00AF752D" w:rsidRDefault="00300A94" w:rsidP="009553BA">
            <w:pPr>
              <w:jc w:val="center"/>
              <w:rPr>
                <w:color w:val="000000"/>
                <w:sz w:val="24"/>
                <w:szCs w:val="24"/>
              </w:rPr>
            </w:pPr>
          </w:p>
        </w:tc>
        <w:tc>
          <w:tcPr>
            <w:tcW w:w="1134" w:type="dxa"/>
          </w:tcPr>
          <w:p w:rsidR="00300A94" w:rsidRPr="00AF752D" w:rsidRDefault="00300A94" w:rsidP="009553BA">
            <w:pPr>
              <w:jc w:val="center"/>
              <w:rPr>
                <w:color w:val="000000"/>
                <w:sz w:val="24"/>
                <w:szCs w:val="24"/>
              </w:rPr>
            </w:pPr>
            <w:r w:rsidRPr="00AF752D">
              <w:rPr>
                <w:color w:val="000000"/>
                <w:sz w:val="24"/>
                <w:szCs w:val="24"/>
              </w:rPr>
              <w:t>12</w:t>
            </w:r>
          </w:p>
          <w:p w:rsidR="00300A94" w:rsidRPr="00AF752D" w:rsidRDefault="00300A94" w:rsidP="009553BA">
            <w:pPr>
              <w:jc w:val="center"/>
              <w:rPr>
                <w:color w:val="000000"/>
                <w:sz w:val="24"/>
                <w:szCs w:val="24"/>
              </w:rPr>
            </w:pPr>
          </w:p>
        </w:tc>
      </w:tr>
      <w:tr w:rsidR="00300A94" w:rsidRPr="00AF752D">
        <w:tblPrEx>
          <w:tblCellMar>
            <w:left w:w="108" w:type="dxa"/>
            <w:right w:w="108" w:type="dxa"/>
          </w:tblCellMar>
          <w:tblLook w:val="0000"/>
        </w:tblPrEx>
        <w:trPr>
          <w:trHeight w:val="399"/>
        </w:trPr>
        <w:tc>
          <w:tcPr>
            <w:tcW w:w="15593" w:type="dxa"/>
            <w:gridSpan w:val="20"/>
          </w:tcPr>
          <w:p w:rsidR="00300A94" w:rsidRPr="00AF752D" w:rsidRDefault="00300A94" w:rsidP="009553BA">
            <w:pPr>
              <w:jc w:val="center"/>
              <w:rPr>
                <w:color w:val="000000"/>
                <w:sz w:val="24"/>
                <w:szCs w:val="24"/>
              </w:rPr>
            </w:pPr>
            <w:r w:rsidRPr="00AF752D">
              <w:rPr>
                <w:color w:val="000000"/>
                <w:sz w:val="24"/>
                <w:szCs w:val="24"/>
              </w:rPr>
              <w:t>«Молодой семье – доступное жилье»</w:t>
            </w:r>
          </w:p>
        </w:tc>
      </w:tr>
      <w:tr w:rsidR="00300A94" w:rsidRPr="00AF752D">
        <w:tblPrEx>
          <w:tblCellMar>
            <w:left w:w="108" w:type="dxa"/>
            <w:right w:w="108" w:type="dxa"/>
          </w:tblCellMar>
          <w:tblLook w:val="0000"/>
        </w:tblPrEx>
        <w:trPr>
          <w:trHeight w:val="277"/>
        </w:trPr>
        <w:tc>
          <w:tcPr>
            <w:tcW w:w="426" w:type="dxa"/>
          </w:tcPr>
          <w:p w:rsidR="00300A94" w:rsidRPr="00AF752D" w:rsidRDefault="00300A94" w:rsidP="009553BA">
            <w:pPr>
              <w:jc w:val="center"/>
              <w:rPr>
                <w:color w:val="000000"/>
                <w:sz w:val="24"/>
                <w:szCs w:val="24"/>
              </w:rPr>
            </w:pPr>
          </w:p>
        </w:tc>
        <w:tc>
          <w:tcPr>
            <w:tcW w:w="2535" w:type="dxa"/>
          </w:tcPr>
          <w:p w:rsidR="00300A94" w:rsidRPr="00AF752D" w:rsidRDefault="00300A94" w:rsidP="009553BA">
            <w:pPr>
              <w:jc w:val="center"/>
              <w:rPr>
                <w:color w:val="000000"/>
                <w:sz w:val="24"/>
                <w:szCs w:val="24"/>
              </w:rPr>
            </w:pPr>
            <w:r w:rsidRPr="00AF752D">
              <w:rPr>
                <w:color w:val="000000"/>
                <w:sz w:val="24"/>
                <w:szCs w:val="24"/>
              </w:rPr>
              <w:t>Цель (цели)</w:t>
            </w:r>
          </w:p>
        </w:tc>
        <w:tc>
          <w:tcPr>
            <w:tcW w:w="12632" w:type="dxa"/>
            <w:gridSpan w:val="18"/>
          </w:tcPr>
          <w:p w:rsidR="00300A94" w:rsidRDefault="00300A94" w:rsidP="009553BA">
            <w:pPr>
              <w:jc w:val="center"/>
              <w:rPr>
                <w:sz w:val="24"/>
                <w:szCs w:val="24"/>
              </w:rPr>
            </w:pPr>
            <w:r w:rsidRPr="00AF752D">
              <w:rPr>
                <w:sz w:val="24"/>
                <w:szCs w:val="24"/>
              </w:rPr>
              <w:t xml:space="preserve">Поддержка в решении жилищной проблемы молодых семей, признанных  нуждающимися в улучшении жилищных </w:t>
            </w:r>
          </w:p>
          <w:p w:rsidR="00300A94" w:rsidRDefault="00300A94" w:rsidP="009553BA">
            <w:pPr>
              <w:jc w:val="center"/>
              <w:rPr>
                <w:sz w:val="24"/>
                <w:szCs w:val="24"/>
              </w:rPr>
            </w:pPr>
            <w:r w:rsidRPr="00AF752D">
              <w:rPr>
                <w:sz w:val="24"/>
                <w:szCs w:val="24"/>
              </w:rPr>
              <w:t>условий на территории Ленинского муниципального района</w:t>
            </w:r>
          </w:p>
          <w:p w:rsidR="00300A94" w:rsidRPr="00AF752D" w:rsidRDefault="00300A94" w:rsidP="009553BA">
            <w:pPr>
              <w:jc w:val="center"/>
              <w:rPr>
                <w:color w:val="000000"/>
                <w:sz w:val="16"/>
                <w:szCs w:val="16"/>
              </w:rPr>
            </w:pPr>
          </w:p>
        </w:tc>
      </w:tr>
      <w:tr w:rsidR="00300A94" w:rsidRPr="00AF752D">
        <w:tblPrEx>
          <w:tblCellMar>
            <w:left w:w="108" w:type="dxa"/>
            <w:right w:w="108" w:type="dxa"/>
          </w:tblCellMar>
          <w:tblLook w:val="0000"/>
        </w:tblPrEx>
        <w:trPr>
          <w:trHeight w:val="930"/>
        </w:trPr>
        <w:tc>
          <w:tcPr>
            <w:tcW w:w="426" w:type="dxa"/>
          </w:tcPr>
          <w:p w:rsidR="00300A94" w:rsidRPr="00AF752D" w:rsidRDefault="00300A94" w:rsidP="009553BA">
            <w:pPr>
              <w:jc w:val="center"/>
              <w:rPr>
                <w:color w:val="000000"/>
                <w:sz w:val="24"/>
                <w:szCs w:val="24"/>
              </w:rPr>
            </w:pPr>
          </w:p>
        </w:tc>
        <w:tc>
          <w:tcPr>
            <w:tcW w:w="2535" w:type="dxa"/>
          </w:tcPr>
          <w:p w:rsidR="00300A94" w:rsidRPr="00AF752D" w:rsidRDefault="00300A94" w:rsidP="009553BA">
            <w:pPr>
              <w:jc w:val="center"/>
              <w:rPr>
                <w:color w:val="000000"/>
                <w:sz w:val="24"/>
                <w:szCs w:val="24"/>
              </w:rPr>
            </w:pPr>
            <w:r w:rsidRPr="00AF752D">
              <w:rPr>
                <w:color w:val="000000"/>
                <w:sz w:val="24"/>
                <w:szCs w:val="24"/>
              </w:rPr>
              <w:t>Задача (задачи)</w:t>
            </w:r>
          </w:p>
        </w:tc>
        <w:tc>
          <w:tcPr>
            <w:tcW w:w="12632" w:type="dxa"/>
            <w:gridSpan w:val="18"/>
          </w:tcPr>
          <w:p w:rsidR="00300A94" w:rsidRPr="00AF752D" w:rsidRDefault="00300A94" w:rsidP="009553BA">
            <w:pPr>
              <w:rPr>
                <w:sz w:val="24"/>
                <w:szCs w:val="24"/>
              </w:rPr>
            </w:pPr>
            <w:r w:rsidRPr="00AF752D">
              <w:rPr>
                <w:color w:val="000000"/>
                <w:sz w:val="24"/>
                <w:szCs w:val="24"/>
              </w:rPr>
              <w:t xml:space="preserve">- </w:t>
            </w:r>
            <w:r>
              <w:rPr>
                <w:sz w:val="24"/>
                <w:szCs w:val="24"/>
              </w:rPr>
              <w:t>предоставление молодым семьям</w:t>
            </w:r>
            <w:r w:rsidRPr="00AF752D">
              <w:rPr>
                <w:sz w:val="24"/>
                <w:szCs w:val="24"/>
              </w:rPr>
              <w:t xml:space="preserve"> социальных вы</w:t>
            </w:r>
            <w:r>
              <w:rPr>
                <w:sz w:val="24"/>
                <w:szCs w:val="24"/>
              </w:rPr>
              <w:t>плат</w:t>
            </w:r>
            <w:r w:rsidRPr="00AF752D">
              <w:rPr>
                <w:sz w:val="24"/>
                <w:szCs w:val="24"/>
              </w:rPr>
              <w:t xml:space="preserve"> на приобретение жилья или строительство индивидуального жилого дома;</w:t>
            </w:r>
          </w:p>
          <w:p w:rsidR="00300A94" w:rsidRPr="00AF752D" w:rsidRDefault="00300A94" w:rsidP="009553BA">
            <w:pPr>
              <w:jc w:val="both"/>
              <w:rPr>
                <w:sz w:val="24"/>
                <w:szCs w:val="24"/>
              </w:rPr>
            </w:pPr>
            <w:r w:rsidRPr="00AF752D">
              <w:rPr>
                <w:color w:val="000000"/>
                <w:sz w:val="24"/>
                <w:szCs w:val="24"/>
              </w:rPr>
              <w:t xml:space="preserve">- </w:t>
            </w:r>
            <w:r>
              <w:rPr>
                <w:sz w:val="24"/>
                <w:szCs w:val="24"/>
              </w:rPr>
              <w:t>создание условий</w:t>
            </w:r>
            <w:r w:rsidRPr="00AF752D">
              <w:rPr>
                <w:sz w:val="24"/>
                <w:szCs w:val="24"/>
              </w:rPr>
              <w:t xml:space="preserve">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w:t>
            </w:r>
            <w:r>
              <w:rPr>
                <w:sz w:val="24"/>
                <w:szCs w:val="24"/>
              </w:rPr>
              <w:t>ты</w:t>
            </w:r>
          </w:p>
          <w:p w:rsidR="00300A94" w:rsidRPr="00AF752D" w:rsidRDefault="00300A94" w:rsidP="009553BA">
            <w:pPr>
              <w:rPr>
                <w:color w:val="000000"/>
                <w:sz w:val="16"/>
                <w:szCs w:val="16"/>
              </w:rPr>
            </w:pPr>
          </w:p>
        </w:tc>
      </w:tr>
      <w:tr w:rsidR="00300A94" w:rsidRPr="00AF752D">
        <w:tblPrEx>
          <w:tblCellMar>
            <w:left w:w="108" w:type="dxa"/>
            <w:right w:w="108" w:type="dxa"/>
          </w:tblCellMar>
          <w:tblLook w:val="0000"/>
        </w:tblPrEx>
        <w:trPr>
          <w:trHeight w:val="380"/>
        </w:trPr>
        <w:tc>
          <w:tcPr>
            <w:tcW w:w="426" w:type="dxa"/>
          </w:tcPr>
          <w:p w:rsidR="00300A94" w:rsidRPr="00AF752D" w:rsidRDefault="00300A94" w:rsidP="009553BA">
            <w:pPr>
              <w:jc w:val="center"/>
              <w:rPr>
                <w:color w:val="000000"/>
                <w:sz w:val="24"/>
                <w:szCs w:val="24"/>
              </w:rPr>
            </w:pPr>
          </w:p>
        </w:tc>
        <w:tc>
          <w:tcPr>
            <w:tcW w:w="2535" w:type="dxa"/>
          </w:tcPr>
          <w:p w:rsidR="00300A94" w:rsidRPr="00AF752D" w:rsidRDefault="00300A94" w:rsidP="009553BA">
            <w:pPr>
              <w:jc w:val="center"/>
              <w:rPr>
                <w:color w:val="000000"/>
                <w:sz w:val="24"/>
                <w:szCs w:val="24"/>
              </w:rPr>
            </w:pPr>
            <w:r w:rsidRPr="00AF752D">
              <w:rPr>
                <w:color w:val="000000"/>
                <w:sz w:val="24"/>
                <w:szCs w:val="24"/>
              </w:rPr>
              <w:t>Мероприятие</w:t>
            </w:r>
          </w:p>
        </w:tc>
        <w:tc>
          <w:tcPr>
            <w:tcW w:w="1605" w:type="dxa"/>
            <w:gridSpan w:val="2"/>
          </w:tcPr>
          <w:p w:rsidR="00300A94" w:rsidRPr="00AF752D" w:rsidRDefault="00300A94" w:rsidP="009553BA">
            <w:pPr>
              <w:jc w:val="center"/>
              <w:rPr>
                <w:color w:val="000000"/>
                <w:sz w:val="24"/>
                <w:szCs w:val="24"/>
              </w:rPr>
            </w:pPr>
          </w:p>
        </w:tc>
        <w:tc>
          <w:tcPr>
            <w:tcW w:w="1275" w:type="dxa"/>
            <w:gridSpan w:val="2"/>
          </w:tcPr>
          <w:p w:rsidR="00300A94" w:rsidRPr="00AF752D" w:rsidRDefault="00300A94" w:rsidP="009553BA">
            <w:pPr>
              <w:jc w:val="center"/>
              <w:rPr>
                <w:color w:val="000000"/>
                <w:sz w:val="24"/>
                <w:szCs w:val="24"/>
              </w:rPr>
            </w:pPr>
          </w:p>
        </w:tc>
        <w:tc>
          <w:tcPr>
            <w:tcW w:w="1245" w:type="dxa"/>
            <w:gridSpan w:val="2"/>
          </w:tcPr>
          <w:p w:rsidR="00300A94" w:rsidRPr="00AF752D" w:rsidRDefault="00300A94" w:rsidP="009553BA">
            <w:pPr>
              <w:jc w:val="center"/>
              <w:rPr>
                <w:color w:val="000000"/>
                <w:sz w:val="24"/>
                <w:szCs w:val="24"/>
              </w:rPr>
            </w:pPr>
          </w:p>
        </w:tc>
        <w:tc>
          <w:tcPr>
            <w:tcW w:w="1410" w:type="dxa"/>
          </w:tcPr>
          <w:p w:rsidR="00300A94" w:rsidRPr="00AF752D" w:rsidRDefault="00300A94" w:rsidP="009553BA">
            <w:pPr>
              <w:jc w:val="center"/>
              <w:rPr>
                <w:color w:val="000000"/>
                <w:sz w:val="24"/>
                <w:szCs w:val="24"/>
              </w:rPr>
            </w:pPr>
          </w:p>
        </w:tc>
        <w:tc>
          <w:tcPr>
            <w:tcW w:w="1065" w:type="dxa"/>
          </w:tcPr>
          <w:p w:rsidR="00300A94" w:rsidRPr="00AF752D" w:rsidRDefault="00300A94" w:rsidP="009553BA">
            <w:pPr>
              <w:jc w:val="center"/>
              <w:rPr>
                <w:color w:val="000000"/>
                <w:sz w:val="24"/>
                <w:szCs w:val="24"/>
              </w:rPr>
            </w:pPr>
          </w:p>
        </w:tc>
        <w:tc>
          <w:tcPr>
            <w:tcW w:w="1170" w:type="dxa"/>
            <w:gridSpan w:val="2"/>
          </w:tcPr>
          <w:p w:rsidR="00300A94" w:rsidRPr="00AF752D" w:rsidRDefault="00300A94" w:rsidP="009553BA">
            <w:pPr>
              <w:jc w:val="center"/>
              <w:rPr>
                <w:color w:val="000000"/>
                <w:sz w:val="24"/>
                <w:szCs w:val="24"/>
              </w:rPr>
            </w:pPr>
          </w:p>
        </w:tc>
        <w:tc>
          <w:tcPr>
            <w:tcW w:w="1140" w:type="dxa"/>
            <w:gridSpan w:val="2"/>
          </w:tcPr>
          <w:p w:rsidR="00300A94" w:rsidRPr="00AF752D" w:rsidRDefault="00300A94" w:rsidP="009553BA">
            <w:pPr>
              <w:jc w:val="center"/>
              <w:rPr>
                <w:color w:val="000000"/>
                <w:sz w:val="24"/>
                <w:szCs w:val="24"/>
              </w:rPr>
            </w:pPr>
          </w:p>
        </w:tc>
        <w:tc>
          <w:tcPr>
            <w:tcW w:w="1290" w:type="dxa"/>
            <w:gridSpan w:val="2"/>
          </w:tcPr>
          <w:p w:rsidR="00300A94" w:rsidRPr="00AF752D" w:rsidRDefault="00300A94" w:rsidP="009553BA">
            <w:pPr>
              <w:jc w:val="center"/>
              <w:rPr>
                <w:color w:val="000000"/>
                <w:sz w:val="24"/>
                <w:szCs w:val="24"/>
              </w:rPr>
            </w:pPr>
          </w:p>
        </w:tc>
        <w:tc>
          <w:tcPr>
            <w:tcW w:w="960" w:type="dxa"/>
            <w:gridSpan w:val="2"/>
          </w:tcPr>
          <w:p w:rsidR="00300A94" w:rsidRPr="00AF752D" w:rsidRDefault="00300A94" w:rsidP="009553BA">
            <w:pPr>
              <w:jc w:val="center"/>
              <w:rPr>
                <w:color w:val="000000"/>
                <w:sz w:val="24"/>
                <w:szCs w:val="24"/>
              </w:rPr>
            </w:pPr>
          </w:p>
        </w:tc>
        <w:tc>
          <w:tcPr>
            <w:tcW w:w="1472" w:type="dxa"/>
            <w:gridSpan w:val="2"/>
          </w:tcPr>
          <w:p w:rsidR="00300A94" w:rsidRPr="00AF752D" w:rsidRDefault="00300A94" w:rsidP="009553BA">
            <w:pPr>
              <w:jc w:val="center"/>
              <w:rPr>
                <w:color w:val="000000"/>
                <w:sz w:val="24"/>
                <w:szCs w:val="24"/>
              </w:rPr>
            </w:pPr>
          </w:p>
        </w:tc>
      </w:tr>
      <w:tr w:rsidR="00300A94" w:rsidRPr="00063950">
        <w:tblPrEx>
          <w:tblCellMar>
            <w:left w:w="108" w:type="dxa"/>
            <w:right w:w="108" w:type="dxa"/>
          </w:tblCellMar>
          <w:tblLook w:val="0000"/>
        </w:tblPrEx>
        <w:trPr>
          <w:trHeight w:val="360"/>
        </w:trPr>
        <w:tc>
          <w:tcPr>
            <w:tcW w:w="426" w:type="dxa"/>
          </w:tcPr>
          <w:p w:rsidR="00300A94" w:rsidRPr="00063950" w:rsidRDefault="00300A94" w:rsidP="009553BA">
            <w:pPr>
              <w:jc w:val="center"/>
              <w:rPr>
                <w:sz w:val="24"/>
                <w:szCs w:val="24"/>
              </w:rPr>
            </w:pPr>
            <w:r w:rsidRPr="00063950">
              <w:rPr>
                <w:sz w:val="24"/>
                <w:szCs w:val="24"/>
              </w:rPr>
              <w:t>1</w:t>
            </w:r>
          </w:p>
        </w:tc>
        <w:tc>
          <w:tcPr>
            <w:tcW w:w="2535" w:type="dxa"/>
          </w:tcPr>
          <w:p w:rsidR="00300A94" w:rsidRPr="00063950" w:rsidRDefault="00300A94" w:rsidP="004B3DFC">
            <w:pPr>
              <w:jc w:val="both"/>
              <w:rPr>
                <w:sz w:val="24"/>
                <w:szCs w:val="24"/>
              </w:rPr>
            </w:pPr>
            <w:r w:rsidRPr="00063950">
              <w:rPr>
                <w:sz w:val="24"/>
                <w:szCs w:val="24"/>
              </w:rPr>
              <w:t>Заключение соглашений с администрациями поселений Ленинского муниципального района по реализации Программы</w:t>
            </w:r>
          </w:p>
        </w:tc>
        <w:tc>
          <w:tcPr>
            <w:tcW w:w="1605" w:type="dxa"/>
            <w:gridSpan w:val="2"/>
          </w:tcPr>
          <w:p w:rsidR="00300A94" w:rsidRPr="00063950" w:rsidRDefault="00300A94" w:rsidP="004B3DFC">
            <w:pPr>
              <w:jc w:val="both"/>
              <w:rPr>
                <w:sz w:val="24"/>
                <w:szCs w:val="24"/>
              </w:rPr>
            </w:pPr>
            <w:r w:rsidRPr="00063950">
              <w:rPr>
                <w:sz w:val="24"/>
                <w:szCs w:val="24"/>
              </w:rPr>
              <w:t>Количество соглашений, заключенных с городским  и сельскими поселениями Ленинского муниципального района</w:t>
            </w:r>
          </w:p>
        </w:tc>
        <w:tc>
          <w:tcPr>
            <w:tcW w:w="1275" w:type="dxa"/>
            <w:gridSpan w:val="2"/>
          </w:tcPr>
          <w:p w:rsidR="00300A94" w:rsidRPr="00063950" w:rsidRDefault="00300A94" w:rsidP="009553BA">
            <w:pPr>
              <w:jc w:val="center"/>
              <w:rPr>
                <w:sz w:val="24"/>
                <w:szCs w:val="24"/>
              </w:rPr>
            </w:pPr>
            <w:r w:rsidRPr="00063950">
              <w:rPr>
                <w:sz w:val="24"/>
                <w:szCs w:val="24"/>
              </w:rPr>
              <w:t>штук</w:t>
            </w:r>
          </w:p>
        </w:tc>
        <w:tc>
          <w:tcPr>
            <w:tcW w:w="1245" w:type="dxa"/>
            <w:gridSpan w:val="2"/>
          </w:tcPr>
          <w:p w:rsidR="00300A94" w:rsidRPr="00063950" w:rsidRDefault="00300A94" w:rsidP="009553BA">
            <w:pPr>
              <w:jc w:val="center"/>
              <w:rPr>
                <w:sz w:val="24"/>
                <w:szCs w:val="24"/>
              </w:rPr>
            </w:pPr>
            <w:r w:rsidRPr="00063950">
              <w:rPr>
                <w:sz w:val="24"/>
                <w:szCs w:val="24"/>
              </w:rPr>
              <w:t>13</w:t>
            </w:r>
          </w:p>
        </w:tc>
        <w:tc>
          <w:tcPr>
            <w:tcW w:w="1410" w:type="dxa"/>
          </w:tcPr>
          <w:p w:rsidR="00300A94" w:rsidRPr="00063950" w:rsidRDefault="00300A94" w:rsidP="009553BA">
            <w:pPr>
              <w:jc w:val="center"/>
              <w:rPr>
                <w:sz w:val="24"/>
                <w:szCs w:val="24"/>
              </w:rPr>
            </w:pPr>
            <w:r w:rsidRPr="00063950">
              <w:rPr>
                <w:sz w:val="24"/>
                <w:szCs w:val="24"/>
              </w:rPr>
              <w:t>13</w:t>
            </w:r>
          </w:p>
        </w:tc>
        <w:tc>
          <w:tcPr>
            <w:tcW w:w="1065" w:type="dxa"/>
          </w:tcPr>
          <w:p w:rsidR="00300A94" w:rsidRPr="00063950" w:rsidRDefault="00300A94" w:rsidP="009553BA">
            <w:pPr>
              <w:jc w:val="center"/>
              <w:rPr>
                <w:sz w:val="24"/>
                <w:szCs w:val="24"/>
              </w:rPr>
            </w:pPr>
            <w:r w:rsidRPr="00063950">
              <w:rPr>
                <w:sz w:val="24"/>
                <w:szCs w:val="24"/>
              </w:rPr>
              <w:t>13</w:t>
            </w:r>
          </w:p>
        </w:tc>
        <w:tc>
          <w:tcPr>
            <w:tcW w:w="1170" w:type="dxa"/>
            <w:gridSpan w:val="2"/>
          </w:tcPr>
          <w:p w:rsidR="00300A94" w:rsidRPr="00063950" w:rsidRDefault="00300A94" w:rsidP="009553BA">
            <w:pPr>
              <w:jc w:val="center"/>
              <w:rPr>
                <w:sz w:val="24"/>
                <w:szCs w:val="24"/>
              </w:rPr>
            </w:pPr>
            <w:r w:rsidRPr="00063950">
              <w:rPr>
                <w:sz w:val="24"/>
                <w:szCs w:val="24"/>
              </w:rPr>
              <w:t>13</w:t>
            </w:r>
          </w:p>
        </w:tc>
        <w:tc>
          <w:tcPr>
            <w:tcW w:w="1140" w:type="dxa"/>
            <w:gridSpan w:val="2"/>
          </w:tcPr>
          <w:p w:rsidR="00300A94" w:rsidRPr="00063950" w:rsidRDefault="00300A94" w:rsidP="009553BA">
            <w:pPr>
              <w:jc w:val="center"/>
              <w:rPr>
                <w:sz w:val="24"/>
                <w:szCs w:val="24"/>
              </w:rPr>
            </w:pPr>
            <w:r w:rsidRPr="00063950">
              <w:rPr>
                <w:sz w:val="24"/>
                <w:szCs w:val="24"/>
              </w:rPr>
              <w:t>13</w:t>
            </w:r>
          </w:p>
        </w:tc>
        <w:tc>
          <w:tcPr>
            <w:tcW w:w="1290" w:type="dxa"/>
            <w:gridSpan w:val="2"/>
          </w:tcPr>
          <w:p w:rsidR="00300A94" w:rsidRPr="00063950" w:rsidRDefault="00300A94" w:rsidP="009553BA">
            <w:pPr>
              <w:jc w:val="center"/>
              <w:rPr>
                <w:sz w:val="24"/>
                <w:szCs w:val="24"/>
              </w:rPr>
            </w:pPr>
            <w:r w:rsidRPr="00063950">
              <w:rPr>
                <w:sz w:val="24"/>
                <w:szCs w:val="24"/>
              </w:rPr>
              <w:t>13</w:t>
            </w:r>
          </w:p>
        </w:tc>
        <w:tc>
          <w:tcPr>
            <w:tcW w:w="960" w:type="dxa"/>
            <w:gridSpan w:val="2"/>
          </w:tcPr>
          <w:p w:rsidR="00300A94" w:rsidRPr="00063950" w:rsidRDefault="00300A94" w:rsidP="009553BA">
            <w:pPr>
              <w:jc w:val="center"/>
              <w:rPr>
                <w:sz w:val="24"/>
                <w:szCs w:val="24"/>
              </w:rPr>
            </w:pPr>
            <w:r w:rsidRPr="00063950">
              <w:rPr>
                <w:sz w:val="24"/>
                <w:szCs w:val="24"/>
              </w:rPr>
              <w:t>13</w:t>
            </w:r>
          </w:p>
        </w:tc>
        <w:tc>
          <w:tcPr>
            <w:tcW w:w="1472" w:type="dxa"/>
            <w:gridSpan w:val="2"/>
          </w:tcPr>
          <w:p w:rsidR="00300A94" w:rsidRPr="00063950" w:rsidRDefault="00300A94" w:rsidP="009553BA">
            <w:pPr>
              <w:jc w:val="center"/>
              <w:rPr>
                <w:sz w:val="24"/>
                <w:szCs w:val="24"/>
              </w:rPr>
            </w:pPr>
            <w:r w:rsidRPr="00063950">
              <w:rPr>
                <w:sz w:val="24"/>
                <w:szCs w:val="24"/>
              </w:rPr>
              <w:t>13</w:t>
            </w:r>
          </w:p>
        </w:tc>
      </w:tr>
      <w:tr w:rsidR="00300A94" w:rsidRPr="00063950">
        <w:tblPrEx>
          <w:tblCellMar>
            <w:left w:w="108" w:type="dxa"/>
            <w:right w:w="108" w:type="dxa"/>
          </w:tblCellMar>
          <w:tblLook w:val="0000"/>
        </w:tblPrEx>
        <w:trPr>
          <w:trHeight w:val="2910"/>
        </w:trPr>
        <w:tc>
          <w:tcPr>
            <w:tcW w:w="426" w:type="dxa"/>
          </w:tcPr>
          <w:p w:rsidR="00300A94" w:rsidRPr="00063950" w:rsidRDefault="00300A94" w:rsidP="009553BA">
            <w:pPr>
              <w:jc w:val="center"/>
              <w:rPr>
                <w:sz w:val="24"/>
                <w:szCs w:val="24"/>
              </w:rPr>
            </w:pPr>
            <w:r w:rsidRPr="00063950">
              <w:rPr>
                <w:sz w:val="24"/>
                <w:szCs w:val="24"/>
              </w:rPr>
              <w:t>2</w:t>
            </w:r>
          </w:p>
        </w:tc>
        <w:tc>
          <w:tcPr>
            <w:tcW w:w="2535" w:type="dxa"/>
          </w:tcPr>
          <w:p w:rsidR="00300A94" w:rsidRPr="00063950" w:rsidRDefault="00300A94" w:rsidP="004B3DFC">
            <w:pPr>
              <w:jc w:val="both"/>
              <w:rPr>
                <w:sz w:val="24"/>
                <w:szCs w:val="24"/>
              </w:rPr>
            </w:pPr>
            <w:r w:rsidRPr="00063950">
              <w:rPr>
                <w:sz w:val="24"/>
                <w:szCs w:val="24"/>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tc>
        <w:tc>
          <w:tcPr>
            <w:tcW w:w="1605" w:type="dxa"/>
            <w:gridSpan w:val="2"/>
          </w:tcPr>
          <w:p w:rsidR="00300A94" w:rsidRPr="00063950" w:rsidRDefault="00300A94" w:rsidP="004B3DFC">
            <w:pPr>
              <w:jc w:val="both"/>
              <w:rPr>
                <w:sz w:val="24"/>
                <w:szCs w:val="24"/>
              </w:rPr>
            </w:pPr>
            <w:r w:rsidRPr="00063950">
              <w:rPr>
                <w:sz w:val="24"/>
                <w:szCs w:val="24"/>
              </w:rPr>
              <w:t>Количество семей  в общем списке участников Программы «Молодой семье – доступное жилье»</w:t>
            </w:r>
          </w:p>
        </w:tc>
        <w:tc>
          <w:tcPr>
            <w:tcW w:w="1275" w:type="dxa"/>
            <w:gridSpan w:val="2"/>
          </w:tcPr>
          <w:p w:rsidR="00300A94" w:rsidRPr="00063950" w:rsidRDefault="00300A94" w:rsidP="009553BA">
            <w:pPr>
              <w:jc w:val="center"/>
              <w:rPr>
                <w:sz w:val="24"/>
                <w:szCs w:val="24"/>
              </w:rPr>
            </w:pPr>
            <w:r w:rsidRPr="00063950">
              <w:rPr>
                <w:sz w:val="24"/>
                <w:szCs w:val="24"/>
              </w:rPr>
              <w:t>семей</w:t>
            </w:r>
          </w:p>
        </w:tc>
        <w:tc>
          <w:tcPr>
            <w:tcW w:w="1245" w:type="dxa"/>
            <w:gridSpan w:val="2"/>
          </w:tcPr>
          <w:p w:rsidR="00300A94" w:rsidRPr="00063950" w:rsidRDefault="00300A94" w:rsidP="009553BA">
            <w:pPr>
              <w:jc w:val="center"/>
              <w:rPr>
                <w:sz w:val="24"/>
                <w:szCs w:val="24"/>
              </w:rPr>
            </w:pPr>
            <w:r w:rsidRPr="00063950">
              <w:rPr>
                <w:sz w:val="24"/>
                <w:szCs w:val="24"/>
              </w:rPr>
              <w:t>42</w:t>
            </w:r>
          </w:p>
        </w:tc>
        <w:tc>
          <w:tcPr>
            <w:tcW w:w="1410" w:type="dxa"/>
          </w:tcPr>
          <w:p w:rsidR="00300A94" w:rsidRPr="00063950" w:rsidRDefault="00300A94" w:rsidP="009553BA">
            <w:pPr>
              <w:jc w:val="center"/>
              <w:rPr>
                <w:sz w:val="24"/>
                <w:szCs w:val="24"/>
              </w:rPr>
            </w:pPr>
            <w:r w:rsidRPr="00063950">
              <w:rPr>
                <w:sz w:val="24"/>
                <w:szCs w:val="24"/>
              </w:rPr>
              <w:t>43</w:t>
            </w:r>
          </w:p>
        </w:tc>
        <w:tc>
          <w:tcPr>
            <w:tcW w:w="1065" w:type="dxa"/>
          </w:tcPr>
          <w:p w:rsidR="00300A94" w:rsidRPr="00063950" w:rsidRDefault="00300A94" w:rsidP="009553BA">
            <w:pPr>
              <w:jc w:val="center"/>
              <w:rPr>
                <w:sz w:val="24"/>
                <w:szCs w:val="24"/>
              </w:rPr>
            </w:pPr>
            <w:r w:rsidRPr="00063950">
              <w:rPr>
                <w:sz w:val="24"/>
                <w:szCs w:val="24"/>
              </w:rPr>
              <w:t>47</w:t>
            </w:r>
          </w:p>
        </w:tc>
        <w:tc>
          <w:tcPr>
            <w:tcW w:w="1170" w:type="dxa"/>
            <w:gridSpan w:val="2"/>
          </w:tcPr>
          <w:p w:rsidR="00300A94" w:rsidRPr="00063950" w:rsidRDefault="00300A94" w:rsidP="009553BA">
            <w:pPr>
              <w:jc w:val="center"/>
              <w:rPr>
                <w:sz w:val="24"/>
                <w:szCs w:val="24"/>
              </w:rPr>
            </w:pPr>
            <w:r w:rsidRPr="00063950">
              <w:rPr>
                <w:sz w:val="24"/>
                <w:szCs w:val="24"/>
              </w:rPr>
              <w:t>50</w:t>
            </w:r>
          </w:p>
        </w:tc>
        <w:tc>
          <w:tcPr>
            <w:tcW w:w="1140" w:type="dxa"/>
            <w:gridSpan w:val="2"/>
          </w:tcPr>
          <w:p w:rsidR="00300A94" w:rsidRPr="00063950" w:rsidRDefault="00300A94" w:rsidP="00F1567A">
            <w:pPr>
              <w:jc w:val="center"/>
              <w:rPr>
                <w:sz w:val="24"/>
                <w:szCs w:val="24"/>
              </w:rPr>
            </w:pPr>
            <w:r w:rsidRPr="00063950">
              <w:rPr>
                <w:sz w:val="24"/>
                <w:szCs w:val="24"/>
              </w:rPr>
              <w:t>51</w:t>
            </w:r>
          </w:p>
        </w:tc>
        <w:tc>
          <w:tcPr>
            <w:tcW w:w="1290" w:type="dxa"/>
            <w:gridSpan w:val="2"/>
          </w:tcPr>
          <w:p w:rsidR="00300A94" w:rsidRPr="00063950" w:rsidRDefault="00300A94" w:rsidP="009553BA">
            <w:pPr>
              <w:jc w:val="center"/>
              <w:rPr>
                <w:sz w:val="24"/>
                <w:szCs w:val="24"/>
              </w:rPr>
            </w:pPr>
            <w:r w:rsidRPr="00063950">
              <w:rPr>
                <w:sz w:val="24"/>
                <w:szCs w:val="24"/>
              </w:rPr>
              <w:t>52</w:t>
            </w:r>
          </w:p>
        </w:tc>
        <w:tc>
          <w:tcPr>
            <w:tcW w:w="960" w:type="dxa"/>
            <w:gridSpan w:val="2"/>
          </w:tcPr>
          <w:p w:rsidR="00300A94" w:rsidRPr="00063950" w:rsidRDefault="00300A94" w:rsidP="009553BA">
            <w:pPr>
              <w:jc w:val="center"/>
              <w:rPr>
                <w:sz w:val="24"/>
                <w:szCs w:val="24"/>
              </w:rPr>
            </w:pPr>
            <w:r w:rsidRPr="00063950">
              <w:rPr>
                <w:sz w:val="24"/>
                <w:szCs w:val="24"/>
              </w:rPr>
              <w:t>52</w:t>
            </w:r>
          </w:p>
        </w:tc>
        <w:tc>
          <w:tcPr>
            <w:tcW w:w="1472" w:type="dxa"/>
            <w:gridSpan w:val="2"/>
          </w:tcPr>
          <w:p w:rsidR="00300A94" w:rsidRPr="00063950" w:rsidRDefault="00300A94" w:rsidP="00F1567A">
            <w:pPr>
              <w:jc w:val="center"/>
              <w:rPr>
                <w:sz w:val="24"/>
                <w:szCs w:val="24"/>
              </w:rPr>
            </w:pPr>
            <w:r w:rsidRPr="00063950">
              <w:rPr>
                <w:sz w:val="24"/>
                <w:szCs w:val="24"/>
              </w:rPr>
              <w:t>52</w:t>
            </w:r>
          </w:p>
        </w:tc>
      </w:tr>
      <w:tr w:rsidR="00300A94" w:rsidRPr="00063950">
        <w:tblPrEx>
          <w:tblCellMar>
            <w:left w:w="108" w:type="dxa"/>
            <w:right w:w="108" w:type="dxa"/>
          </w:tblCellMar>
          <w:tblLook w:val="0000"/>
        </w:tblPrEx>
        <w:trPr>
          <w:trHeight w:val="1402"/>
        </w:trPr>
        <w:tc>
          <w:tcPr>
            <w:tcW w:w="426" w:type="dxa"/>
          </w:tcPr>
          <w:p w:rsidR="00300A94" w:rsidRPr="00063950" w:rsidRDefault="00300A94" w:rsidP="009553BA">
            <w:pPr>
              <w:jc w:val="center"/>
              <w:rPr>
                <w:sz w:val="24"/>
                <w:szCs w:val="24"/>
              </w:rPr>
            </w:pPr>
            <w:r w:rsidRPr="00063950">
              <w:rPr>
                <w:sz w:val="24"/>
                <w:szCs w:val="24"/>
              </w:rPr>
              <w:t>3</w:t>
            </w:r>
          </w:p>
        </w:tc>
        <w:tc>
          <w:tcPr>
            <w:tcW w:w="2535" w:type="dxa"/>
          </w:tcPr>
          <w:p w:rsidR="00300A94" w:rsidRPr="00063950" w:rsidRDefault="00300A94" w:rsidP="004B3DFC">
            <w:pPr>
              <w:jc w:val="both"/>
              <w:rPr>
                <w:sz w:val="24"/>
                <w:szCs w:val="24"/>
              </w:rPr>
            </w:pPr>
            <w:r w:rsidRPr="00063950">
              <w:rPr>
                <w:sz w:val="24"/>
                <w:szCs w:val="24"/>
              </w:rPr>
              <w:t>Участие в конкурсном отборе муниципальных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1605" w:type="dxa"/>
            <w:gridSpan w:val="2"/>
          </w:tcPr>
          <w:p w:rsidR="00300A94" w:rsidRPr="00063950" w:rsidRDefault="00300A94" w:rsidP="004B3DFC">
            <w:pPr>
              <w:jc w:val="both"/>
              <w:rPr>
                <w:sz w:val="24"/>
                <w:szCs w:val="24"/>
              </w:rPr>
            </w:pPr>
            <w:r w:rsidRPr="00063950">
              <w:rPr>
                <w:sz w:val="24"/>
                <w:szCs w:val="24"/>
              </w:rPr>
              <w:t>Количество молодых семей улучивших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tc>
        <w:tc>
          <w:tcPr>
            <w:tcW w:w="1275" w:type="dxa"/>
            <w:gridSpan w:val="2"/>
          </w:tcPr>
          <w:p w:rsidR="00300A94" w:rsidRPr="00063950" w:rsidRDefault="00300A94" w:rsidP="009553BA">
            <w:pPr>
              <w:jc w:val="center"/>
              <w:rPr>
                <w:sz w:val="24"/>
                <w:szCs w:val="24"/>
              </w:rPr>
            </w:pPr>
            <w:r w:rsidRPr="00063950">
              <w:rPr>
                <w:sz w:val="24"/>
                <w:szCs w:val="24"/>
              </w:rPr>
              <w:t>семей</w:t>
            </w:r>
          </w:p>
        </w:tc>
        <w:tc>
          <w:tcPr>
            <w:tcW w:w="1245" w:type="dxa"/>
            <w:gridSpan w:val="2"/>
          </w:tcPr>
          <w:p w:rsidR="00300A94" w:rsidRPr="00063950" w:rsidRDefault="00300A94" w:rsidP="009553BA">
            <w:pPr>
              <w:jc w:val="center"/>
              <w:rPr>
                <w:sz w:val="24"/>
                <w:szCs w:val="24"/>
              </w:rPr>
            </w:pPr>
            <w:r w:rsidRPr="00063950">
              <w:rPr>
                <w:sz w:val="24"/>
                <w:szCs w:val="24"/>
              </w:rPr>
              <w:t>8</w:t>
            </w:r>
          </w:p>
        </w:tc>
        <w:tc>
          <w:tcPr>
            <w:tcW w:w="1410" w:type="dxa"/>
          </w:tcPr>
          <w:p w:rsidR="00300A94" w:rsidRPr="00063950" w:rsidRDefault="00300A94" w:rsidP="009553BA">
            <w:pPr>
              <w:jc w:val="center"/>
              <w:rPr>
                <w:sz w:val="24"/>
                <w:szCs w:val="24"/>
              </w:rPr>
            </w:pPr>
            <w:r w:rsidRPr="00063950">
              <w:rPr>
                <w:sz w:val="24"/>
                <w:szCs w:val="24"/>
              </w:rPr>
              <w:t>8</w:t>
            </w:r>
          </w:p>
        </w:tc>
        <w:tc>
          <w:tcPr>
            <w:tcW w:w="1065" w:type="dxa"/>
          </w:tcPr>
          <w:p w:rsidR="00300A94" w:rsidRPr="00063950" w:rsidRDefault="00300A94" w:rsidP="009553BA">
            <w:pPr>
              <w:jc w:val="center"/>
              <w:rPr>
                <w:sz w:val="24"/>
                <w:szCs w:val="24"/>
              </w:rPr>
            </w:pPr>
            <w:r w:rsidRPr="00063950">
              <w:rPr>
                <w:sz w:val="24"/>
                <w:szCs w:val="24"/>
              </w:rPr>
              <w:t>7</w:t>
            </w:r>
          </w:p>
        </w:tc>
        <w:tc>
          <w:tcPr>
            <w:tcW w:w="1170" w:type="dxa"/>
            <w:gridSpan w:val="2"/>
          </w:tcPr>
          <w:p w:rsidR="00300A94" w:rsidRPr="00063950" w:rsidRDefault="00300A94" w:rsidP="009553BA">
            <w:pPr>
              <w:jc w:val="center"/>
              <w:rPr>
                <w:sz w:val="24"/>
                <w:szCs w:val="24"/>
              </w:rPr>
            </w:pPr>
            <w:r w:rsidRPr="00063950">
              <w:rPr>
                <w:sz w:val="24"/>
                <w:szCs w:val="24"/>
              </w:rPr>
              <w:t>10</w:t>
            </w:r>
          </w:p>
        </w:tc>
        <w:tc>
          <w:tcPr>
            <w:tcW w:w="1140" w:type="dxa"/>
            <w:gridSpan w:val="2"/>
          </w:tcPr>
          <w:p w:rsidR="00300A94" w:rsidRPr="00063950" w:rsidRDefault="00300A94" w:rsidP="009553BA">
            <w:pPr>
              <w:jc w:val="center"/>
              <w:rPr>
                <w:sz w:val="24"/>
                <w:szCs w:val="24"/>
              </w:rPr>
            </w:pPr>
            <w:r w:rsidRPr="00063950">
              <w:rPr>
                <w:sz w:val="24"/>
                <w:szCs w:val="24"/>
              </w:rPr>
              <w:t>8</w:t>
            </w:r>
          </w:p>
        </w:tc>
        <w:tc>
          <w:tcPr>
            <w:tcW w:w="1290" w:type="dxa"/>
            <w:gridSpan w:val="2"/>
          </w:tcPr>
          <w:p w:rsidR="00300A94" w:rsidRPr="00063950" w:rsidRDefault="00300A94" w:rsidP="009553BA">
            <w:pPr>
              <w:jc w:val="center"/>
              <w:rPr>
                <w:sz w:val="24"/>
                <w:szCs w:val="24"/>
              </w:rPr>
            </w:pPr>
            <w:r w:rsidRPr="00063950">
              <w:rPr>
                <w:sz w:val="24"/>
                <w:szCs w:val="24"/>
              </w:rPr>
              <w:t>8</w:t>
            </w:r>
          </w:p>
        </w:tc>
        <w:tc>
          <w:tcPr>
            <w:tcW w:w="960" w:type="dxa"/>
            <w:gridSpan w:val="2"/>
          </w:tcPr>
          <w:p w:rsidR="00300A94" w:rsidRPr="00063950" w:rsidRDefault="00300A94" w:rsidP="009553BA">
            <w:pPr>
              <w:jc w:val="center"/>
              <w:rPr>
                <w:sz w:val="24"/>
                <w:szCs w:val="24"/>
              </w:rPr>
            </w:pPr>
            <w:r w:rsidRPr="00063950">
              <w:rPr>
                <w:sz w:val="24"/>
                <w:szCs w:val="24"/>
              </w:rPr>
              <w:t>9</w:t>
            </w:r>
          </w:p>
        </w:tc>
        <w:tc>
          <w:tcPr>
            <w:tcW w:w="1472" w:type="dxa"/>
            <w:gridSpan w:val="2"/>
          </w:tcPr>
          <w:p w:rsidR="00300A94" w:rsidRPr="00063950" w:rsidRDefault="00300A94" w:rsidP="009553BA">
            <w:pPr>
              <w:jc w:val="center"/>
              <w:rPr>
                <w:sz w:val="24"/>
                <w:szCs w:val="24"/>
              </w:rPr>
            </w:pPr>
            <w:r w:rsidRPr="00063950">
              <w:rPr>
                <w:sz w:val="24"/>
                <w:szCs w:val="24"/>
              </w:rPr>
              <w:t>9</w:t>
            </w:r>
          </w:p>
        </w:tc>
      </w:tr>
      <w:tr w:rsidR="00300A94" w:rsidRPr="00063950">
        <w:tblPrEx>
          <w:tblCellMar>
            <w:left w:w="108" w:type="dxa"/>
            <w:right w:w="108" w:type="dxa"/>
          </w:tblCellMar>
          <w:tblLook w:val="0000"/>
        </w:tblPrEx>
        <w:trPr>
          <w:trHeight w:val="2910"/>
        </w:trPr>
        <w:tc>
          <w:tcPr>
            <w:tcW w:w="426" w:type="dxa"/>
          </w:tcPr>
          <w:p w:rsidR="00300A94" w:rsidRPr="00063950" w:rsidRDefault="00300A94" w:rsidP="009553BA">
            <w:pPr>
              <w:jc w:val="center"/>
              <w:rPr>
                <w:sz w:val="24"/>
                <w:szCs w:val="24"/>
              </w:rPr>
            </w:pPr>
            <w:r w:rsidRPr="00063950">
              <w:rPr>
                <w:sz w:val="24"/>
                <w:szCs w:val="24"/>
              </w:rPr>
              <w:t>4</w:t>
            </w:r>
          </w:p>
        </w:tc>
        <w:tc>
          <w:tcPr>
            <w:tcW w:w="2535" w:type="dxa"/>
          </w:tcPr>
          <w:p w:rsidR="00300A94" w:rsidRPr="00063950" w:rsidRDefault="00300A94" w:rsidP="004B3DFC">
            <w:pPr>
              <w:jc w:val="both"/>
              <w:rPr>
                <w:sz w:val="24"/>
                <w:szCs w:val="24"/>
              </w:rPr>
            </w:pPr>
            <w:r w:rsidRPr="00063950">
              <w:rPr>
                <w:sz w:val="24"/>
                <w:szCs w:val="24"/>
              </w:rPr>
              <w:t>Заключение Соглашения с комитетом строительства Волгоградской области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за счет средств федерального, областного бюджетов, предусмотренных на эти цели в очередном финансовом году</w:t>
            </w:r>
          </w:p>
        </w:tc>
        <w:tc>
          <w:tcPr>
            <w:tcW w:w="1605" w:type="dxa"/>
            <w:gridSpan w:val="2"/>
          </w:tcPr>
          <w:p w:rsidR="00300A94" w:rsidRPr="00063950" w:rsidRDefault="00300A94" w:rsidP="004B3DFC">
            <w:pPr>
              <w:jc w:val="both"/>
              <w:rPr>
                <w:sz w:val="24"/>
                <w:szCs w:val="24"/>
              </w:rPr>
            </w:pPr>
            <w:r w:rsidRPr="00063950">
              <w:rPr>
                <w:sz w:val="24"/>
                <w:szCs w:val="24"/>
              </w:rPr>
              <w:t xml:space="preserve">Количество соглашений </w:t>
            </w:r>
          </w:p>
        </w:tc>
        <w:tc>
          <w:tcPr>
            <w:tcW w:w="1275" w:type="dxa"/>
            <w:gridSpan w:val="2"/>
          </w:tcPr>
          <w:p w:rsidR="00300A94" w:rsidRPr="00063950" w:rsidRDefault="00300A94" w:rsidP="009553BA">
            <w:pPr>
              <w:jc w:val="center"/>
              <w:rPr>
                <w:sz w:val="24"/>
                <w:szCs w:val="24"/>
              </w:rPr>
            </w:pPr>
            <w:r w:rsidRPr="00063950">
              <w:rPr>
                <w:sz w:val="24"/>
                <w:szCs w:val="24"/>
              </w:rPr>
              <w:t>штук</w:t>
            </w:r>
          </w:p>
        </w:tc>
        <w:tc>
          <w:tcPr>
            <w:tcW w:w="1245" w:type="dxa"/>
            <w:gridSpan w:val="2"/>
          </w:tcPr>
          <w:p w:rsidR="00300A94" w:rsidRPr="00063950" w:rsidRDefault="00300A94" w:rsidP="009553BA">
            <w:pPr>
              <w:jc w:val="center"/>
              <w:rPr>
                <w:sz w:val="24"/>
                <w:szCs w:val="24"/>
              </w:rPr>
            </w:pPr>
            <w:r w:rsidRPr="00063950">
              <w:rPr>
                <w:sz w:val="24"/>
                <w:szCs w:val="24"/>
              </w:rPr>
              <w:t>1</w:t>
            </w:r>
          </w:p>
        </w:tc>
        <w:tc>
          <w:tcPr>
            <w:tcW w:w="1410" w:type="dxa"/>
          </w:tcPr>
          <w:p w:rsidR="00300A94" w:rsidRPr="00063950" w:rsidRDefault="00300A94" w:rsidP="009553BA">
            <w:pPr>
              <w:jc w:val="center"/>
              <w:rPr>
                <w:sz w:val="24"/>
                <w:szCs w:val="24"/>
              </w:rPr>
            </w:pPr>
            <w:r w:rsidRPr="00063950">
              <w:rPr>
                <w:sz w:val="24"/>
                <w:szCs w:val="24"/>
              </w:rPr>
              <w:t>1</w:t>
            </w:r>
          </w:p>
        </w:tc>
        <w:tc>
          <w:tcPr>
            <w:tcW w:w="1065" w:type="dxa"/>
          </w:tcPr>
          <w:p w:rsidR="00300A94" w:rsidRPr="00063950" w:rsidRDefault="00300A94" w:rsidP="009553BA">
            <w:pPr>
              <w:jc w:val="center"/>
              <w:rPr>
                <w:sz w:val="24"/>
                <w:szCs w:val="24"/>
              </w:rPr>
            </w:pPr>
            <w:r w:rsidRPr="00063950">
              <w:rPr>
                <w:sz w:val="24"/>
                <w:szCs w:val="24"/>
              </w:rPr>
              <w:t>1</w:t>
            </w:r>
          </w:p>
        </w:tc>
        <w:tc>
          <w:tcPr>
            <w:tcW w:w="1170" w:type="dxa"/>
            <w:gridSpan w:val="2"/>
          </w:tcPr>
          <w:p w:rsidR="00300A94" w:rsidRPr="00063950" w:rsidRDefault="00300A94" w:rsidP="009553BA">
            <w:pPr>
              <w:jc w:val="center"/>
              <w:rPr>
                <w:sz w:val="24"/>
                <w:szCs w:val="24"/>
              </w:rPr>
            </w:pPr>
            <w:r w:rsidRPr="00063950">
              <w:rPr>
                <w:sz w:val="24"/>
                <w:szCs w:val="24"/>
              </w:rPr>
              <w:t>1</w:t>
            </w:r>
          </w:p>
        </w:tc>
        <w:tc>
          <w:tcPr>
            <w:tcW w:w="1140" w:type="dxa"/>
            <w:gridSpan w:val="2"/>
          </w:tcPr>
          <w:p w:rsidR="00300A94" w:rsidRPr="00063950" w:rsidRDefault="00300A94" w:rsidP="009553BA">
            <w:pPr>
              <w:jc w:val="center"/>
              <w:rPr>
                <w:sz w:val="24"/>
                <w:szCs w:val="24"/>
              </w:rPr>
            </w:pPr>
            <w:r w:rsidRPr="00063950">
              <w:rPr>
                <w:sz w:val="24"/>
                <w:szCs w:val="24"/>
              </w:rPr>
              <w:t>1</w:t>
            </w:r>
          </w:p>
        </w:tc>
        <w:tc>
          <w:tcPr>
            <w:tcW w:w="1290" w:type="dxa"/>
            <w:gridSpan w:val="2"/>
          </w:tcPr>
          <w:p w:rsidR="00300A94" w:rsidRPr="00063950" w:rsidRDefault="00300A94" w:rsidP="009553BA">
            <w:pPr>
              <w:jc w:val="center"/>
              <w:rPr>
                <w:sz w:val="24"/>
                <w:szCs w:val="24"/>
              </w:rPr>
            </w:pPr>
            <w:r w:rsidRPr="00063950">
              <w:rPr>
                <w:sz w:val="24"/>
                <w:szCs w:val="24"/>
              </w:rPr>
              <w:t>1</w:t>
            </w:r>
          </w:p>
        </w:tc>
        <w:tc>
          <w:tcPr>
            <w:tcW w:w="960" w:type="dxa"/>
            <w:gridSpan w:val="2"/>
          </w:tcPr>
          <w:p w:rsidR="00300A94" w:rsidRPr="00063950" w:rsidRDefault="00300A94" w:rsidP="009553BA">
            <w:pPr>
              <w:jc w:val="center"/>
              <w:rPr>
                <w:sz w:val="24"/>
                <w:szCs w:val="24"/>
              </w:rPr>
            </w:pPr>
            <w:r w:rsidRPr="00063950">
              <w:rPr>
                <w:sz w:val="24"/>
                <w:szCs w:val="24"/>
              </w:rPr>
              <w:t>1</w:t>
            </w:r>
          </w:p>
        </w:tc>
        <w:tc>
          <w:tcPr>
            <w:tcW w:w="1472" w:type="dxa"/>
            <w:gridSpan w:val="2"/>
          </w:tcPr>
          <w:p w:rsidR="00300A94" w:rsidRPr="00063950" w:rsidRDefault="00300A94" w:rsidP="009553BA">
            <w:pPr>
              <w:jc w:val="center"/>
              <w:rPr>
                <w:sz w:val="24"/>
                <w:szCs w:val="24"/>
              </w:rPr>
            </w:pPr>
            <w:r w:rsidRPr="00063950">
              <w:rPr>
                <w:sz w:val="24"/>
                <w:szCs w:val="24"/>
              </w:rPr>
              <w:t>1</w:t>
            </w:r>
          </w:p>
        </w:tc>
      </w:tr>
      <w:tr w:rsidR="00300A94" w:rsidRPr="00063950">
        <w:tblPrEx>
          <w:tblCellMar>
            <w:left w:w="108" w:type="dxa"/>
            <w:right w:w="108" w:type="dxa"/>
          </w:tblCellMar>
          <w:tblLook w:val="0000"/>
        </w:tblPrEx>
        <w:trPr>
          <w:trHeight w:val="2910"/>
        </w:trPr>
        <w:tc>
          <w:tcPr>
            <w:tcW w:w="426" w:type="dxa"/>
          </w:tcPr>
          <w:p w:rsidR="00300A94" w:rsidRPr="00063950" w:rsidRDefault="00300A94" w:rsidP="009553BA">
            <w:pPr>
              <w:jc w:val="center"/>
              <w:rPr>
                <w:sz w:val="24"/>
                <w:szCs w:val="24"/>
              </w:rPr>
            </w:pPr>
            <w:r w:rsidRPr="00063950">
              <w:rPr>
                <w:sz w:val="24"/>
                <w:szCs w:val="24"/>
              </w:rPr>
              <w:t>5</w:t>
            </w:r>
          </w:p>
        </w:tc>
        <w:tc>
          <w:tcPr>
            <w:tcW w:w="2535" w:type="dxa"/>
          </w:tcPr>
          <w:p w:rsidR="00300A94" w:rsidRPr="00063950" w:rsidRDefault="00300A94" w:rsidP="004B3DFC">
            <w:pPr>
              <w:jc w:val="both"/>
              <w:rPr>
                <w:sz w:val="24"/>
                <w:szCs w:val="24"/>
              </w:rPr>
            </w:pPr>
            <w:r w:rsidRPr="00063950">
              <w:rPr>
                <w:sz w:val="24"/>
                <w:szCs w:val="24"/>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1605" w:type="dxa"/>
            <w:gridSpan w:val="2"/>
          </w:tcPr>
          <w:p w:rsidR="00300A94" w:rsidRPr="00063950" w:rsidRDefault="00300A94" w:rsidP="004B3DFC">
            <w:pPr>
              <w:jc w:val="both"/>
              <w:rPr>
                <w:sz w:val="24"/>
                <w:szCs w:val="24"/>
              </w:rPr>
            </w:pPr>
            <w:r w:rsidRPr="00063950">
              <w:rPr>
                <w:sz w:val="24"/>
                <w:szCs w:val="24"/>
              </w:rPr>
              <w:t>Количество молодых семей улучивших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tc>
        <w:tc>
          <w:tcPr>
            <w:tcW w:w="1275" w:type="dxa"/>
            <w:gridSpan w:val="2"/>
          </w:tcPr>
          <w:p w:rsidR="00300A94" w:rsidRPr="00063950" w:rsidRDefault="00300A94" w:rsidP="009553BA">
            <w:pPr>
              <w:jc w:val="center"/>
              <w:rPr>
                <w:sz w:val="24"/>
                <w:szCs w:val="24"/>
              </w:rPr>
            </w:pPr>
            <w:r w:rsidRPr="00063950">
              <w:rPr>
                <w:sz w:val="24"/>
                <w:szCs w:val="24"/>
              </w:rPr>
              <w:t>семей</w:t>
            </w:r>
          </w:p>
        </w:tc>
        <w:tc>
          <w:tcPr>
            <w:tcW w:w="1245" w:type="dxa"/>
            <w:gridSpan w:val="2"/>
          </w:tcPr>
          <w:p w:rsidR="00300A94" w:rsidRPr="00063950" w:rsidRDefault="00300A94" w:rsidP="009553BA">
            <w:pPr>
              <w:jc w:val="center"/>
              <w:rPr>
                <w:sz w:val="24"/>
                <w:szCs w:val="24"/>
              </w:rPr>
            </w:pPr>
            <w:r w:rsidRPr="00063950">
              <w:rPr>
                <w:sz w:val="24"/>
                <w:szCs w:val="24"/>
              </w:rPr>
              <w:t>8</w:t>
            </w:r>
          </w:p>
        </w:tc>
        <w:tc>
          <w:tcPr>
            <w:tcW w:w="1410" w:type="dxa"/>
          </w:tcPr>
          <w:p w:rsidR="00300A94" w:rsidRPr="00063950" w:rsidRDefault="00300A94" w:rsidP="009553BA">
            <w:pPr>
              <w:jc w:val="center"/>
              <w:rPr>
                <w:sz w:val="24"/>
                <w:szCs w:val="24"/>
              </w:rPr>
            </w:pPr>
            <w:r w:rsidRPr="00063950">
              <w:rPr>
                <w:sz w:val="24"/>
                <w:szCs w:val="24"/>
              </w:rPr>
              <w:t>8</w:t>
            </w:r>
          </w:p>
        </w:tc>
        <w:tc>
          <w:tcPr>
            <w:tcW w:w="1065" w:type="dxa"/>
          </w:tcPr>
          <w:p w:rsidR="00300A94" w:rsidRPr="00063950" w:rsidRDefault="00300A94" w:rsidP="009553BA">
            <w:pPr>
              <w:jc w:val="center"/>
              <w:rPr>
                <w:sz w:val="24"/>
                <w:szCs w:val="24"/>
              </w:rPr>
            </w:pPr>
            <w:r w:rsidRPr="00063950">
              <w:rPr>
                <w:sz w:val="24"/>
                <w:szCs w:val="24"/>
              </w:rPr>
              <w:t>7</w:t>
            </w:r>
          </w:p>
        </w:tc>
        <w:tc>
          <w:tcPr>
            <w:tcW w:w="1170" w:type="dxa"/>
            <w:gridSpan w:val="2"/>
          </w:tcPr>
          <w:p w:rsidR="00300A94" w:rsidRPr="00063950" w:rsidRDefault="00300A94" w:rsidP="009553BA">
            <w:pPr>
              <w:jc w:val="center"/>
              <w:rPr>
                <w:sz w:val="24"/>
                <w:szCs w:val="24"/>
              </w:rPr>
            </w:pPr>
            <w:r w:rsidRPr="00063950">
              <w:rPr>
                <w:sz w:val="24"/>
                <w:szCs w:val="24"/>
              </w:rPr>
              <w:t>10</w:t>
            </w:r>
          </w:p>
        </w:tc>
        <w:tc>
          <w:tcPr>
            <w:tcW w:w="1140" w:type="dxa"/>
            <w:gridSpan w:val="2"/>
          </w:tcPr>
          <w:p w:rsidR="00300A94" w:rsidRPr="00063950" w:rsidRDefault="00300A94" w:rsidP="009553BA">
            <w:pPr>
              <w:jc w:val="center"/>
              <w:rPr>
                <w:sz w:val="24"/>
                <w:szCs w:val="24"/>
              </w:rPr>
            </w:pPr>
            <w:r w:rsidRPr="00063950">
              <w:rPr>
                <w:sz w:val="24"/>
                <w:szCs w:val="24"/>
              </w:rPr>
              <w:t>8</w:t>
            </w:r>
          </w:p>
        </w:tc>
        <w:tc>
          <w:tcPr>
            <w:tcW w:w="1290" w:type="dxa"/>
            <w:gridSpan w:val="2"/>
          </w:tcPr>
          <w:p w:rsidR="00300A94" w:rsidRPr="00063950" w:rsidRDefault="00300A94" w:rsidP="009553BA">
            <w:pPr>
              <w:jc w:val="center"/>
              <w:rPr>
                <w:sz w:val="24"/>
                <w:szCs w:val="24"/>
              </w:rPr>
            </w:pPr>
            <w:r w:rsidRPr="00063950">
              <w:rPr>
                <w:sz w:val="24"/>
                <w:szCs w:val="24"/>
              </w:rPr>
              <w:t>8</w:t>
            </w:r>
          </w:p>
        </w:tc>
        <w:tc>
          <w:tcPr>
            <w:tcW w:w="960" w:type="dxa"/>
            <w:gridSpan w:val="2"/>
          </w:tcPr>
          <w:p w:rsidR="00300A94" w:rsidRPr="00063950" w:rsidRDefault="00300A94" w:rsidP="009553BA">
            <w:pPr>
              <w:jc w:val="center"/>
              <w:rPr>
                <w:sz w:val="24"/>
                <w:szCs w:val="24"/>
              </w:rPr>
            </w:pPr>
            <w:r w:rsidRPr="00063950">
              <w:rPr>
                <w:sz w:val="24"/>
                <w:szCs w:val="24"/>
              </w:rPr>
              <w:t>9</w:t>
            </w:r>
          </w:p>
        </w:tc>
        <w:tc>
          <w:tcPr>
            <w:tcW w:w="1472" w:type="dxa"/>
            <w:gridSpan w:val="2"/>
          </w:tcPr>
          <w:p w:rsidR="00300A94" w:rsidRPr="00063950" w:rsidRDefault="00300A94" w:rsidP="009553BA">
            <w:pPr>
              <w:jc w:val="center"/>
              <w:rPr>
                <w:sz w:val="24"/>
                <w:szCs w:val="24"/>
              </w:rPr>
            </w:pPr>
            <w:r w:rsidRPr="00063950">
              <w:rPr>
                <w:sz w:val="24"/>
                <w:szCs w:val="24"/>
              </w:rPr>
              <w:t>9</w:t>
            </w:r>
          </w:p>
        </w:tc>
      </w:tr>
    </w:tbl>
    <w:p w:rsidR="00300A94" w:rsidRPr="00063950" w:rsidRDefault="00300A94" w:rsidP="009553BA">
      <w:pPr>
        <w:jc w:val="center"/>
      </w:pPr>
    </w:p>
    <w:p w:rsidR="00300A94" w:rsidRPr="00063950" w:rsidRDefault="00300A94" w:rsidP="00DA66C2">
      <w:pPr>
        <w:pStyle w:val="ConsPlusNonformat"/>
        <w:widowControl/>
        <w:jc w:val="both"/>
        <w:rPr>
          <w:rFonts w:ascii="Times New Roman" w:hAnsi="Times New Roman" w:cs="Times New Roman"/>
          <w:sz w:val="16"/>
          <w:szCs w:val="16"/>
        </w:rPr>
      </w:pPr>
    </w:p>
    <w:p w:rsidR="00300A94" w:rsidRPr="00063950" w:rsidRDefault="00300A94" w:rsidP="00DA66C2">
      <w:pPr>
        <w:pStyle w:val="ConsPlusNonformat"/>
        <w:widowControl/>
        <w:jc w:val="both"/>
        <w:rPr>
          <w:rFonts w:ascii="Times New Roman" w:hAnsi="Times New Roman" w:cs="Times New Roman"/>
          <w:sz w:val="16"/>
          <w:szCs w:val="16"/>
        </w:rPr>
      </w:pPr>
    </w:p>
    <w:p w:rsidR="00300A94" w:rsidRPr="00063950" w:rsidRDefault="00300A94" w:rsidP="00DA66C2">
      <w:pPr>
        <w:pStyle w:val="ConsPlusNonformat"/>
        <w:widowControl/>
        <w:jc w:val="both"/>
        <w:rPr>
          <w:rFonts w:ascii="Times New Roman" w:hAnsi="Times New Roman" w:cs="Times New Roman"/>
          <w:sz w:val="16"/>
          <w:szCs w:val="16"/>
        </w:rPr>
      </w:pPr>
    </w:p>
    <w:p w:rsidR="00300A94" w:rsidRPr="00063950" w:rsidRDefault="00300A94" w:rsidP="00DA66C2">
      <w:pPr>
        <w:widowControl w:val="0"/>
        <w:autoSpaceDE w:val="0"/>
        <w:autoSpaceDN w:val="0"/>
        <w:adjustRightInd w:val="0"/>
        <w:ind w:left="8505"/>
        <w:jc w:val="both"/>
        <w:outlineLvl w:val="2"/>
        <w:rPr>
          <w:sz w:val="26"/>
          <w:szCs w:val="26"/>
        </w:rPr>
      </w:pPr>
    </w:p>
    <w:p w:rsidR="00300A94" w:rsidRPr="00063950" w:rsidRDefault="00300A94" w:rsidP="00F1567A">
      <w:pPr>
        <w:widowControl w:val="0"/>
        <w:autoSpaceDE w:val="0"/>
        <w:autoSpaceDN w:val="0"/>
        <w:adjustRightInd w:val="0"/>
        <w:jc w:val="both"/>
        <w:outlineLvl w:val="2"/>
        <w:rPr>
          <w:sz w:val="26"/>
          <w:szCs w:val="26"/>
        </w:rPr>
      </w:pPr>
    </w:p>
    <w:p w:rsidR="00300A94" w:rsidRPr="00063950" w:rsidRDefault="00300A94" w:rsidP="00DA66C2">
      <w:pPr>
        <w:widowControl w:val="0"/>
        <w:autoSpaceDE w:val="0"/>
        <w:autoSpaceDN w:val="0"/>
        <w:adjustRightInd w:val="0"/>
        <w:ind w:left="8505"/>
        <w:jc w:val="both"/>
        <w:outlineLvl w:val="2"/>
        <w:rPr>
          <w:sz w:val="26"/>
          <w:szCs w:val="26"/>
        </w:rPr>
      </w:pPr>
    </w:p>
    <w:p w:rsidR="00300A94" w:rsidRPr="00063950" w:rsidRDefault="00300A94" w:rsidP="00F1567A">
      <w:pPr>
        <w:widowControl w:val="0"/>
        <w:autoSpaceDE w:val="0"/>
        <w:autoSpaceDN w:val="0"/>
        <w:adjustRightInd w:val="0"/>
        <w:jc w:val="both"/>
        <w:outlineLvl w:val="2"/>
        <w:rPr>
          <w:sz w:val="26"/>
          <w:szCs w:val="26"/>
        </w:rPr>
      </w:pPr>
    </w:p>
    <w:p w:rsidR="00300A94" w:rsidRPr="00063950" w:rsidRDefault="00300A94" w:rsidP="00F1567A">
      <w:pPr>
        <w:widowControl w:val="0"/>
        <w:autoSpaceDE w:val="0"/>
        <w:autoSpaceDN w:val="0"/>
        <w:adjustRightInd w:val="0"/>
        <w:jc w:val="both"/>
        <w:outlineLvl w:val="2"/>
        <w:rPr>
          <w:sz w:val="26"/>
          <w:szCs w:val="26"/>
        </w:rPr>
      </w:pPr>
    </w:p>
    <w:p w:rsidR="00300A94" w:rsidRPr="00063950" w:rsidRDefault="00300A94" w:rsidP="00F1567A">
      <w:pPr>
        <w:widowControl w:val="0"/>
        <w:autoSpaceDE w:val="0"/>
        <w:autoSpaceDN w:val="0"/>
        <w:adjustRightInd w:val="0"/>
        <w:jc w:val="both"/>
        <w:outlineLvl w:val="2"/>
        <w:rPr>
          <w:sz w:val="26"/>
          <w:szCs w:val="26"/>
        </w:rPr>
      </w:pPr>
    </w:p>
    <w:p w:rsidR="00300A94" w:rsidRPr="00063950" w:rsidRDefault="00300A94" w:rsidP="00F1567A">
      <w:pPr>
        <w:widowControl w:val="0"/>
        <w:autoSpaceDE w:val="0"/>
        <w:autoSpaceDN w:val="0"/>
        <w:adjustRightInd w:val="0"/>
        <w:jc w:val="both"/>
        <w:outlineLvl w:val="2"/>
        <w:rPr>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Default="00300A94" w:rsidP="00F1567A">
      <w:pPr>
        <w:widowControl w:val="0"/>
        <w:autoSpaceDE w:val="0"/>
        <w:autoSpaceDN w:val="0"/>
        <w:adjustRightInd w:val="0"/>
        <w:jc w:val="both"/>
        <w:outlineLvl w:val="2"/>
        <w:rPr>
          <w:color w:val="000000"/>
          <w:sz w:val="26"/>
          <w:szCs w:val="26"/>
        </w:rPr>
      </w:pPr>
    </w:p>
    <w:p w:rsidR="00300A94" w:rsidRPr="00DB2149" w:rsidRDefault="00300A94" w:rsidP="00F1567A">
      <w:pPr>
        <w:widowControl w:val="0"/>
        <w:autoSpaceDE w:val="0"/>
        <w:autoSpaceDN w:val="0"/>
        <w:adjustRightInd w:val="0"/>
        <w:jc w:val="both"/>
        <w:outlineLvl w:val="2"/>
        <w:rPr>
          <w:color w:val="000000"/>
          <w:sz w:val="26"/>
          <w:szCs w:val="26"/>
        </w:rPr>
      </w:pPr>
    </w:p>
    <w:p w:rsidR="00300A94" w:rsidRPr="00DB2149" w:rsidRDefault="00300A94" w:rsidP="009C574F">
      <w:pPr>
        <w:widowControl w:val="0"/>
        <w:autoSpaceDE w:val="0"/>
        <w:autoSpaceDN w:val="0"/>
        <w:adjustRightInd w:val="0"/>
        <w:ind w:left="9072"/>
        <w:jc w:val="both"/>
        <w:outlineLvl w:val="2"/>
        <w:rPr>
          <w:color w:val="000000"/>
          <w:sz w:val="24"/>
          <w:szCs w:val="24"/>
        </w:rPr>
      </w:pPr>
      <w:r w:rsidRPr="00DB2149">
        <w:rPr>
          <w:color w:val="000000"/>
          <w:sz w:val="24"/>
          <w:szCs w:val="24"/>
        </w:rPr>
        <w:t>ФОРМА 2</w:t>
      </w:r>
    </w:p>
    <w:p w:rsidR="00300A94" w:rsidRPr="00DB2149" w:rsidRDefault="00300A94" w:rsidP="009C574F">
      <w:pPr>
        <w:widowControl w:val="0"/>
        <w:autoSpaceDE w:val="0"/>
        <w:autoSpaceDN w:val="0"/>
        <w:adjustRightInd w:val="0"/>
        <w:ind w:left="9072"/>
        <w:jc w:val="both"/>
        <w:outlineLvl w:val="2"/>
        <w:rPr>
          <w:color w:val="000000"/>
          <w:sz w:val="24"/>
          <w:szCs w:val="24"/>
        </w:rPr>
      </w:pPr>
      <w:r w:rsidRPr="00DB2149">
        <w:rPr>
          <w:color w:val="000000"/>
          <w:sz w:val="24"/>
          <w:szCs w:val="24"/>
        </w:rPr>
        <w:t>к муниципальной программе «Молодой с</w:t>
      </w:r>
      <w:r>
        <w:rPr>
          <w:color w:val="000000"/>
          <w:sz w:val="24"/>
          <w:szCs w:val="24"/>
        </w:rPr>
        <w:t>емье – доступное жилье»</w:t>
      </w:r>
      <w:r w:rsidRPr="00DB2149">
        <w:rPr>
          <w:color w:val="000000"/>
          <w:sz w:val="24"/>
          <w:szCs w:val="24"/>
        </w:rPr>
        <w:t xml:space="preserve">, утвержденной постановлением администрации </w:t>
      </w:r>
      <w:r>
        <w:rPr>
          <w:color w:val="000000"/>
          <w:sz w:val="24"/>
          <w:szCs w:val="24"/>
        </w:rPr>
        <w:t xml:space="preserve">   </w:t>
      </w:r>
      <w:r w:rsidRPr="00DB2149">
        <w:rPr>
          <w:color w:val="000000"/>
          <w:sz w:val="24"/>
          <w:szCs w:val="24"/>
        </w:rPr>
        <w:t xml:space="preserve">Ленинского муниципального района от </w:t>
      </w:r>
      <w:r>
        <w:rPr>
          <w:color w:val="000000"/>
          <w:sz w:val="24"/>
          <w:szCs w:val="24"/>
        </w:rPr>
        <w:t xml:space="preserve">06.10.2017  </w:t>
      </w:r>
      <w:r w:rsidRPr="00DB2149">
        <w:rPr>
          <w:color w:val="000000"/>
          <w:sz w:val="24"/>
          <w:szCs w:val="24"/>
        </w:rPr>
        <w:t>№</w:t>
      </w:r>
      <w:r>
        <w:rPr>
          <w:color w:val="000000"/>
          <w:sz w:val="24"/>
          <w:szCs w:val="24"/>
        </w:rPr>
        <w:t xml:space="preserve"> 470</w:t>
      </w:r>
      <w:r w:rsidRPr="00DB2149">
        <w:rPr>
          <w:color w:val="000000"/>
          <w:sz w:val="24"/>
          <w:szCs w:val="24"/>
        </w:rPr>
        <w:t xml:space="preserve">  </w:t>
      </w:r>
    </w:p>
    <w:p w:rsidR="00300A94" w:rsidRPr="00DB2149" w:rsidRDefault="00300A94" w:rsidP="00DA66C2">
      <w:pPr>
        <w:widowControl w:val="0"/>
        <w:autoSpaceDE w:val="0"/>
        <w:autoSpaceDN w:val="0"/>
        <w:adjustRightInd w:val="0"/>
        <w:jc w:val="right"/>
        <w:outlineLvl w:val="2"/>
        <w:rPr>
          <w:color w:val="000000"/>
        </w:rPr>
      </w:pPr>
    </w:p>
    <w:p w:rsidR="00300A94" w:rsidRPr="00DB2149" w:rsidRDefault="00300A94" w:rsidP="00DA66C2">
      <w:pPr>
        <w:widowControl w:val="0"/>
        <w:autoSpaceDE w:val="0"/>
        <w:autoSpaceDN w:val="0"/>
        <w:adjustRightInd w:val="0"/>
        <w:jc w:val="center"/>
        <w:rPr>
          <w:color w:val="000000"/>
          <w:sz w:val="28"/>
          <w:szCs w:val="28"/>
        </w:rPr>
      </w:pPr>
      <w:bookmarkStart w:id="0" w:name="Par311"/>
      <w:bookmarkEnd w:id="0"/>
      <w:r w:rsidRPr="00DB2149">
        <w:rPr>
          <w:color w:val="000000"/>
          <w:sz w:val="28"/>
          <w:szCs w:val="28"/>
        </w:rPr>
        <w:t>ПЕРЕЧЕНЬ</w:t>
      </w:r>
    </w:p>
    <w:p w:rsidR="00300A94" w:rsidRPr="00DB2149" w:rsidRDefault="00300A94" w:rsidP="00DA66C2">
      <w:pPr>
        <w:widowControl w:val="0"/>
        <w:autoSpaceDE w:val="0"/>
        <w:autoSpaceDN w:val="0"/>
        <w:adjustRightInd w:val="0"/>
        <w:jc w:val="center"/>
        <w:rPr>
          <w:color w:val="000000"/>
          <w:sz w:val="28"/>
          <w:szCs w:val="28"/>
        </w:rPr>
      </w:pPr>
      <w:r w:rsidRPr="00DB2149">
        <w:rPr>
          <w:color w:val="000000"/>
          <w:sz w:val="28"/>
          <w:szCs w:val="28"/>
        </w:rPr>
        <w:t xml:space="preserve">мероприятий муниципальной программы Ленинского муниципального района </w:t>
      </w:r>
    </w:p>
    <w:p w:rsidR="00300A94" w:rsidRPr="004B3DFC" w:rsidRDefault="00300A94" w:rsidP="00D90B71">
      <w:pPr>
        <w:jc w:val="center"/>
        <w:rPr>
          <w:sz w:val="28"/>
          <w:szCs w:val="28"/>
        </w:rPr>
      </w:pPr>
      <w:r w:rsidRPr="004B3DFC">
        <w:rPr>
          <w:sz w:val="28"/>
          <w:szCs w:val="28"/>
        </w:rPr>
        <w:t>(в редакции постановления от 21.12.2017 № 629, от 10.07.2018 № 407, от</w:t>
      </w:r>
      <w:r>
        <w:rPr>
          <w:sz w:val="28"/>
          <w:szCs w:val="28"/>
        </w:rPr>
        <w:t xml:space="preserve"> 15.01.2019 </w:t>
      </w:r>
      <w:r w:rsidRPr="004B3DFC">
        <w:rPr>
          <w:sz w:val="28"/>
          <w:szCs w:val="28"/>
        </w:rPr>
        <w:t>№</w:t>
      </w:r>
      <w:r>
        <w:rPr>
          <w:sz w:val="28"/>
          <w:szCs w:val="28"/>
        </w:rPr>
        <w:t xml:space="preserve"> 8,</w:t>
      </w:r>
      <w:r w:rsidRPr="000C2090">
        <w:rPr>
          <w:sz w:val="28"/>
          <w:szCs w:val="28"/>
        </w:rPr>
        <w:t xml:space="preserve"> </w:t>
      </w:r>
      <w:r>
        <w:rPr>
          <w:sz w:val="28"/>
          <w:szCs w:val="28"/>
        </w:rPr>
        <w:t>от 26.04.2019 № 191</w:t>
      </w:r>
      <w:r w:rsidRPr="004B3DFC">
        <w:rPr>
          <w:sz w:val="28"/>
          <w:szCs w:val="28"/>
        </w:rPr>
        <w:t>)</w:t>
      </w:r>
    </w:p>
    <w:p w:rsidR="00300A94" w:rsidRPr="004B3DFC" w:rsidRDefault="00300A94" w:rsidP="00DA66C2">
      <w:pPr>
        <w:jc w:val="center"/>
        <w:rPr>
          <w:color w:val="000000"/>
          <w:sz w:val="28"/>
          <w:szCs w:val="28"/>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27"/>
        <w:gridCol w:w="3262"/>
        <w:gridCol w:w="709"/>
        <w:gridCol w:w="142"/>
        <w:gridCol w:w="992"/>
        <w:gridCol w:w="993"/>
        <w:gridCol w:w="11"/>
        <w:gridCol w:w="1087"/>
        <w:gridCol w:w="36"/>
        <w:gridCol w:w="815"/>
        <w:gridCol w:w="177"/>
        <w:gridCol w:w="709"/>
        <w:gridCol w:w="2265"/>
      </w:tblGrid>
      <w:tr w:rsidR="00300A94" w:rsidRPr="004B3DFC">
        <w:tc>
          <w:tcPr>
            <w:tcW w:w="426" w:type="dxa"/>
            <w:vMerge w:val="restart"/>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п/п</w:t>
            </w:r>
          </w:p>
        </w:tc>
        <w:tc>
          <w:tcPr>
            <w:tcW w:w="3827" w:type="dxa"/>
            <w:vMerge w:val="restart"/>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Наименование мероприятия</w:t>
            </w:r>
          </w:p>
        </w:tc>
        <w:tc>
          <w:tcPr>
            <w:tcW w:w="3262" w:type="dxa"/>
            <w:vMerge w:val="restart"/>
          </w:tcPr>
          <w:p w:rsidR="00300A94"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 xml:space="preserve">Ответственный исполнитель, </w:t>
            </w:r>
          </w:p>
          <w:p w:rsidR="00300A94"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 xml:space="preserve">соисполнитель муниципальной </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программы, подпрограммы</w:t>
            </w:r>
          </w:p>
        </w:tc>
        <w:tc>
          <w:tcPr>
            <w:tcW w:w="851" w:type="dxa"/>
            <w:gridSpan w:val="2"/>
            <w:vMerge w:val="restart"/>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Год реализации</w:t>
            </w:r>
          </w:p>
        </w:tc>
        <w:tc>
          <w:tcPr>
            <w:tcW w:w="4820" w:type="dxa"/>
            <w:gridSpan w:val="8"/>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Объемы и источники финансирования</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 тыс. рублей)</w:t>
            </w:r>
          </w:p>
        </w:tc>
        <w:tc>
          <w:tcPr>
            <w:tcW w:w="2265" w:type="dxa"/>
            <w:vMerge w:val="restart"/>
          </w:tcPr>
          <w:p w:rsidR="00300A94"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 xml:space="preserve">Непосредственные результаты </w:t>
            </w:r>
          </w:p>
          <w:p w:rsidR="00300A94"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 xml:space="preserve">реализации </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мероприятия</w:t>
            </w:r>
          </w:p>
        </w:tc>
      </w:tr>
      <w:tr w:rsidR="00300A94" w:rsidRPr="004B3DFC">
        <w:tc>
          <w:tcPr>
            <w:tcW w:w="426" w:type="dxa"/>
            <w:vMerge/>
            <w:vAlign w:val="center"/>
          </w:tcPr>
          <w:p w:rsidR="00300A94" w:rsidRPr="004B3DFC" w:rsidRDefault="00300A94" w:rsidP="004B3DFC">
            <w:pPr>
              <w:widowControl w:val="0"/>
              <w:jc w:val="center"/>
              <w:rPr>
                <w:color w:val="000000"/>
                <w:spacing w:val="-6"/>
                <w:sz w:val="24"/>
                <w:szCs w:val="24"/>
              </w:rPr>
            </w:pPr>
          </w:p>
        </w:tc>
        <w:tc>
          <w:tcPr>
            <w:tcW w:w="3827" w:type="dxa"/>
            <w:vMerge/>
            <w:vAlign w:val="center"/>
          </w:tcPr>
          <w:p w:rsidR="00300A94" w:rsidRPr="004B3DFC" w:rsidRDefault="00300A94" w:rsidP="004B3DFC">
            <w:pPr>
              <w:widowControl w:val="0"/>
              <w:jc w:val="center"/>
              <w:rPr>
                <w:color w:val="000000"/>
                <w:spacing w:val="-6"/>
                <w:sz w:val="24"/>
                <w:szCs w:val="24"/>
              </w:rPr>
            </w:pPr>
          </w:p>
        </w:tc>
        <w:tc>
          <w:tcPr>
            <w:tcW w:w="3262" w:type="dxa"/>
            <w:vMerge/>
            <w:vAlign w:val="center"/>
          </w:tcPr>
          <w:p w:rsidR="00300A94" w:rsidRPr="004B3DFC" w:rsidRDefault="00300A94" w:rsidP="004B3DFC">
            <w:pPr>
              <w:widowControl w:val="0"/>
              <w:jc w:val="center"/>
              <w:rPr>
                <w:color w:val="000000"/>
                <w:spacing w:val="-6"/>
                <w:sz w:val="24"/>
                <w:szCs w:val="24"/>
              </w:rPr>
            </w:pPr>
          </w:p>
        </w:tc>
        <w:tc>
          <w:tcPr>
            <w:tcW w:w="851" w:type="dxa"/>
            <w:gridSpan w:val="2"/>
            <w:vMerge/>
            <w:vAlign w:val="center"/>
          </w:tcPr>
          <w:p w:rsidR="00300A94" w:rsidRPr="004B3DFC" w:rsidRDefault="00300A94" w:rsidP="004B3DFC">
            <w:pPr>
              <w:widowControl w:val="0"/>
              <w:jc w:val="center"/>
              <w:rPr>
                <w:color w:val="000000"/>
                <w:spacing w:val="-6"/>
                <w:sz w:val="24"/>
                <w:szCs w:val="24"/>
              </w:rPr>
            </w:pPr>
          </w:p>
        </w:tc>
        <w:tc>
          <w:tcPr>
            <w:tcW w:w="992" w:type="dxa"/>
            <w:vMerge w:val="restart"/>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всего</w:t>
            </w:r>
          </w:p>
        </w:tc>
        <w:tc>
          <w:tcPr>
            <w:tcW w:w="3828" w:type="dxa"/>
            <w:gridSpan w:val="7"/>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в том числе</w:t>
            </w:r>
          </w:p>
        </w:tc>
        <w:tc>
          <w:tcPr>
            <w:tcW w:w="2265" w:type="dxa"/>
            <w:vMerge/>
            <w:vAlign w:val="center"/>
          </w:tcPr>
          <w:p w:rsidR="00300A94" w:rsidRPr="004B3DFC" w:rsidRDefault="00300A94" w:rsidP="004B3DFC">
            <w:pPr>
              <w:widowControl w:val="0"/>
              <w:jc w:val="center"/>
              <w:rPr>
                <w:color w:val="000000"/>
                <w:spacing w:val="-6"/>
                <w:sz w:val="24"/>
                <w:szCs w:val="24"/>
              </w:rPr>
            </w:pPr>
          </w:p>
        </w:tc>
      </w:tr>
      <w:tr w:rsidR="00300A94" w:rsidRPr="004B3DFC">
        <w:tc>
          <w:tcPr>
            <w:tcW w:w="426" w:type="dxa"/>
            <w:vMerge/>
            <w:vAlign w:val="center"/>
          </w:tcPr>
          <w:p w:rsidR="00300A94" w:rsidRPr="004B3DFC" w:rsidRDefault="00300A94" w:rsidP="004B3DFC">
            <w:pPr>
              <w:widowControl w:val="0"/>
              <w:jc w:val="center"/>
              <w:rPr>
                <w:color w:val="000000"/>
                <w:spacing w:val="-6"/>
                <w:sz w:val="24"/>
                <w:szCs w:val="24"/>
              </w:rPr>
            </w:pPr>
          </w:p>
        </w:tc>
        <w:tc>
          <w:tcPr>
            <w:tcW w:w="3827" w:type="dxa"/>
            <w:vMerge/>
            <w:vAlign w:val="center"/>
          </w:tcPr>
          <w:p w:rsidR="00300A94" w:rsidRPr="004B3DFC" w:rsidRDefault="00300A94" w:rsidP="004B3DFC">
            <w:pPr>
              <w:widowControl w:val="0"/>
              <w:jc w:val="center"/>
              <w:rPr>
                <w:color w:val="000000"/>
                <w:spacing w:val="-6"/>
                <w:sz w:val="24"/>
                <w:szCs w:val="24"/>
              </w:rPr>
            </w:pPr>
          </w:p>
        </w:tc>
        <w:tc>
          <w:tcPr>
            <w:tcW w:w="3262" w:type="dxa"/>
            <w:vMerge/>
            <w:vAlign w:val="center"/>
          </w:tcPr>
          <w:p w:rsidR="00300A94" w:rsidRPr="004B3DFC" w:rsidRDefault="00300A94" w:rsidP="004B3DFC">
            <w:pPr>
              <w:widowControl w:val="0"/>
              <w:jc w:val="center"/>
              <w:rPr>
                <w:color w:val="000000"/>
                <w:spacing w:val="-6"/>
                <w:sz w:val="24"/>
                <w:szCs w:val="24"/>
              </w:rPr>
            </w:pPr>
          </w:p>
        </w:tc>
        <w:tc>
          <w:tcPr>
            <w:tcW w:w="851" w:type="dxa"/>
            <w:gridSpan w:val="2"/>
            <w:vMerge/>
            <w:vAlign w:val="center"/>
          </w:tcPr>
          <w:p w:rsidR="00300A94" w:rsidRPr="004B3DFC" w:rsidRDefault="00300A94" w:rsidP="004B3DFC">
            <w:pPr>
              <w:widowControl w:val="0"/>
              <w:jc w:val="center"/>
              <w:rPr>
                <w:color w:val="000000"/>
                <w:spacing w:val="-6"/>
                <w:sz w:val="24"/>
                <w:szCs w:val="24"/>
              </w:rPr>
            </w:pPr>
          </w:p>
        </w:tc>
        <w:tc>
          <w:tcPr>
            <w:tcW w:w="992" w:type="dxa"/>
            <w:vMerge/>
          </w:tcPr>
          <w:p w:rsidR="00300A94" w:rsidRPr="004B3DFC" w:rsidRDefault="00300A94" w:rsidP="004B3DFC">
            <w:pPr>
              <w:widowControl w:val="0"/>
              <w:jc w:val="center"/>
              <w:rPr>
                <w:color w:val="000000"/>
                <w:spacing w:val="-6"/>
                <w:sz w:val="24"/>
                <w:szCs w:val="24"/>
              </w:rPr>
            </w:pPr>
          </w:p>
        </w:tc>
        <w:tc>
          <w:tcPr>
            <w:tcW w:w="1004"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федеральный бюджет</w:t>
            </w:r>
          </w:p>
        </w:tc>
        <w:tc>
          <w:tcPr>
            <w:tcW w:w="1087"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областной бюджет</w:t>
            </w:r>
          </w:p>
        </w:tc>
        <w:tc>
          <w:tcPr>
            <w:tcW w:w="851"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местный бюджет</w:t>
            </w:r>
          </w:p>
        </w:tc>
        <w:tc>
          <w:tcPr>
            <w:tcW w:w="886"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внебюджетные</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средства</w:t>
            </w:r>
          </w:p>
        </w:tc>
        <w:tc>
          <w:tcPr>
            <w:tcW w:w="2265" w:type="dxa"/>
            <w:vMerge/>
            <w:vAlign w:val="center"/>
          </w:tcPr>
          <w:p w:rsidR="00300A94" w:rsidRPr="004B3DFC" w:rsidRDefault="00300A94" w:rsidP="004B3DFC">
            <w:pPr>
              <w:widowControl w:val="0"/>
              <w:jc w:val="center"/>
              <w:rPr>
                <w:color w:val="000000"/>
                <w:spacing w:val="-6"/>
                <w:sz w:val="24"/>
                <w:szCs w:val="24"/>
              </w:rPr>
            </w:pPr>
          </w:p>
        </w:tc>
      </w:tr>
      <w:tr w:rsidR="00300A94" w:rsidRPr="004B3DFC">
        <w:tc>
          <w:tcPr>
            <w:tcW w:w="426" w:type="dxa"/>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1</w:t>
            </w:r>
          </w:p>
        </w:tc>
        <w:tc>
          <w:tcPr>
            <w:tcW w:w="3827" w:type="dxa"/>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w:t>
            </w:r>
          </w:p>
        </w:tc>
        <w:tc>
          <w:tcPr>
            <w:tcW w:w="3262" w:type="dxa"/>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3</w:t>
            </w:r>
          </w:p>
        </w:tc>
        <w:tc>
          <w:tcPr>
            <w:tcW w:w="851" w:type="dxa"/>
            <w:gridSpan w:val="2"/>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4</w:t>
            </w:r>
          </w:p>
        </w:tc>
        <w:tc>
          <w:tcPr>
            <w:tcW w:w="992" w:type="dxa"/>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5</w:t>
            </w:r>
          </w:p>
        </w:tc>
        <w:tc>
          <w:tcPr>
            <w:tcW w:w="1004" w:type="dxa"/>
            <w:gridSpan w:val="2"/>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6</w:t>
            </w:r>
          </w:p>
        </w:tc>
        <w:tc>
          <w:tcPr>
            <w:tcW w:w="1087" w:type="dxa"/>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7</w:t>
            </w:r>
          </w:p>
        </w:tc>
        <w:tc>
          <w:tcPr>
            <w:tcW w:w="851" w:type="dxa"/>
            <w:gridSpan w:val="2"/>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8</w:t>
            </w:r>
          </w:p>
        </w:tc>
        <w:tc>
          <w:tcPr>
            <w:tcW w:w="886" w:type="dxa"/>
            <w:gridSpan w:val="2"/>
            <w:vAlign w:val="center"/>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9</w:t>
            </w:r>
          </w:p>
        </w:tc>
        <w:tc>
          <w:tcPr>
            <w:tcW w:w="2265" w:type="dxa"/>
            <w:vAlign w:val="center"/>
          </w:tcPr>
          <w:p w:rsidR="00300A94" w:rsidRPr="004B3DFC" w:rsidRDefault="00300A94" w:rsidP="004B3DFC">
            <w:pPr>
              <w:widowControl w:val="0"/>
              <w:tabs>
                <w:tab w:val="left" w:pos="5580"/>
                <w:tab w:val="left" w:pos="5760"/>
              </w:tabs>
              <w:autoSpaceDE w:val="0"/>
              <w:autoSpaceDN w:val="0"/>
              <w:adjustRightInd w:val="0"/>
              <w:ind w:right="-57"/>
              <w:jc w:val="center"/>
              <w:rPr>
                <w:color w:val="000000"/>
                <w:spacing w:val="-6"/>
                <w:sz w:val="24"/>
                <w:szCs w:val="24"/>
              </w:rPr>
            </w:pPr>
            <w:r w:rsidRPr="004B3DFC">
              <w:rPr>
                <w:color w:val="000000"/>
                <w:spacing w:val="-6"/>
                <w:sz w:val="24"/>
                <w:szCs w:val="24"/>
              </w:rPr>
              <w:t>10</w:t>
            </w:r>
          </w:p>
        </w:tc>
      </w:tr>
      <w:tr w:rsidR="00300A94" w:rsidRPr="004B3DFC">
        <w:trPr>
          <w:trHeight w:val="303"/>
        </w:trPr>
        <w:tc>
          <w:tcPr>
            <w:tcW w:w="426" w:type="dxa"/>
            <w:vAlign w:val="center"/>
          </w:tcPr>
          <w:p w:rsidR="00300A94" w:rsidRPr="004B3DFC" w:rsidRDefault="00300A94" w:rsidP="004B3DFC">
            <w:pPr>
              <w:widowControl w:val="0"/>
              <w:tabs>
                <w:tab w:val="left" w:pos="5580"/>
                <w:tab w:val="left" w:pos="5760"/>
              </w:tabs>
              <w:autoSpaceDE w:val="0"/>
              <w:autoSpaceDN w:val="0"/>
              <w:adjustRightInd w:val="0"/>
              <w:ind w:left="-57" w:right="-57"/>
              <w:rPr>
                <w:color w:val="000000"/>
                <w:spacing w:val="-6"/>
                <w:sz w:val="24"/>
                <w:szCs w:val="24"/>
              </w:rPr>
            </w:pPr>
          </w:p>
        </w:tc>
        <w:tc>
          <w:tcPr>
            <w:tcW w:w="15025" w:type="dxa"/>
            <w:gridSpan w:val="13"/>
            <w:vAlign w:val="center"/>
          </w:tcPr>
          <w:p w:rsidR="00300A94" w:rsidRPr="004B3DFC" w:rsidRDefault="00300A94" w:rsidP="004B3DFC">
            <w:pPr>
              <w:widowControl w:val="0"/>
              <w:jc w:val="center"/>
              <w:rPr>
                <w:color w:val="000000"/>
                <w:spacing w:val="-6"/>
                <w:sz w:val="24"/>
                <w:szCs w:val="24"/>
              </w:rPr>
            </w:pPr>
            <w:r w:rsidRPr="004B3DFC">
              <w:rPr>
                <w:color w:val="000000"/>
                <w:sz w:val="24"/>
                <w:szCs w:val="24"/>
              </w:rPr>
              <w:t xml:space="preserve">Муниципальная программа «Молодой семье – доступное жилье» </w:t>
            </w:r>
          </w:p>
        </w:tc>
      </w:tr>
      <w:tr w:rsidR="00300A94" w:rsidRPr="004B3DFC">
        <w:tc>
          <w:tcPr>
            <w:tcW w:w="426"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1</w:t>
            </w:r>
          </w:p>
        </w:tc>
        <w:tc>
          <w:tcPr>
            <w:tcW w:w="3827" w:type="dxa"/>
          </w:tcPr>
          <w:p w:rsidR="00300A94" w:rsidRPr="004B3DFC" w:rsidRDefault="00300A94" w:rsidP="004B3DFC">
            <w:pPr>
              <w:widowControl w:val="0"/>
              <w:autoSpaceDE w:val="0"/>
              <w:autoSpaceDN w:val="0"/>
              <w:adjustRightInd w:val="0"/>
              <w:jc w:val="both"/>
              <w:rPr>
                <w:color w:val="000000"/>
                <w:spacing w:val="-6"/>
                <w:sz w:val="24"/>
                <w:szCs w:val="24"/>
              </w:rPr>
            </w:pPr>
            <w:r w:rsidRPr="004B3DFC">
              <w:rPr>
                <w:color w:val="000000"/>
                <w:sz w:val="24"/>
                <w:szCs w:val="24"/>
              </w:rPr>
              <w:t>Заключение соглашений с администрациями поселений Ленинского муниципального района по реализации Программы</w:t>
            </w:r>
          </w:p>
        </w:tc>
        <w:tc>
          <w:tcPr>
            <w:tcW w:w="3262" w:type="dxa"/>
          </w:tcPr>
          <w:p w:rsidR="00300A94" w:rsidRPr="004B3DFC" w:rsidRDefault="00300A94" w:rsidP="004B3DFC">
            <w:pPr>
              <w:pStyle w:val="ConsPlusCell"/>
              <w:jc w:val="both"/>
              <w:rPr>
                <w:rFonts w:ascii="Times New Roman" w:hAnsi="Times New Roman" w:cs="Times New Roman"/>
                <w:color w:val="000000"/>
                <w:spacing w:val="-6"/>
                <w:sz w:val="24"/>
                <w:szCs w:val="24"/>
              </w:rPr>
            </w:pPr>
            <w:r w:rsidRPr="004B3DFC">
              <w:rPr>
                <w:rFonts w:ascii="Times New Roman" w:hAnsi="Times New Roman" w:cs="Times New Roman"/>
                <w:color w:val="000000"/>
                <w:spacing w:val="-6"/>
                <w:sz w:val="24"/>
                <w:szCs w:val="24"/>
              </w:rPr>
              <w:t xml:space="preserve">Отдел по социальной политике </w:t>
            </w:r>
            <w:r>
              <w:rPr>
                <w:rFonts w:ascii="Times New Roman" w:hAnsi="Times New Roman" w:cs="Times New Roman"/>
                <w:color w:val="000000"/>
                <w:spacing w:val="-6"/>
                <w:sz w:val="24"/>
                <w:szCs w:val="24"/>
              </w:rPr>
              <w:t xml:space="preserve">администрации Ленинского муниципального района </w:t>
            </w:r>
            <w:r w:rsidRPr="004B3DFC">
              <w:rPr>
                <w:rFonts w:ascii="Times New Roman" w:hAnsi="Times New Roman" w:cs="Times New Roman"/>
                <w:color w:val="000000"/>
                <w:spacing w:val="-6"/>
                <w:sz w:val="24"/>
                <w:szCs w:val="24"/>
              </w:rPr>
              <w:t xml:space="preserve">и </w:t>
            </w:r>
            <w:r w:rsidRPr="004B3DFC">
              <w:rPr>
                <w:rFonts w:ascii="Times New Roman" w:hAnsi="Times New Roman" w:cs="Times New Roman"/>
                <w:color w:val="000000"/>
                <w:sz w:val="24"/>
                <w:szCs w:val="24"/>
              </w:rPr>
              <w:t>администрация городского поселения г. Ленинск, администрации Бахтияровского, Заплавненского, Ильичевского, Каршевитского, Колобовского, Коммунаровского, Маляевского, Маякского, Покровского, Рассветинского, Степновского, Царевского сельских поселений</w:t>
            </w: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2018</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2019</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2021</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2022</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2023</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3"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3"/>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2"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2265" w:type="dxa"/>
          </w:tcPr>
          <w:p w:rsidR="00300A94" w:rsidRPr="004B3DFC" w:rsidRDefault="00300A94" w:rsidP="004B3DFC">
            <w:pPr>
              <w:widowControl w:val="0"/>
              <w:tabs>
                <w:tab w:val="left" w:pos="5580"/>
                <w:tab w:val="left" w:pos="5760"/>
              </w:tabs>
              <w:autoSpaceDE w:val="0"/>
              <w:autoSpaceDN w:val="0"/>
              <w:adjustRightInd w:val="0"/>
              <w:ind w:left="-57" w:right="-57"/>
              <w:jc w:val="both"/>
              <w:rPr>
                <w:color w:val="000000"/>
                <w:spacing w:val="-6"/>
                <w:sz w:val="24"/>
                <w:szCs w:val="24"/>
              </w:rPr>
            </w:pPr>
            <w:r w:rsidRPr="004B3DFC">
              <w:rPr>
                <w:color w:val="000000"/>
                <w:spacing w:val="-6"/>
                <w:sz w:val="24"/>
                <w:szCs w:val="24"/>
              </w:rPr>
              <w:t>Взаимодействие органов власти по вопросу обеспечения молодых семей жильем</w:t>
            </w:r>
          </w:p>
        </w:tc>
      </w:tr>
      <w:tr w:rsidR="00300A94" w:rsidRPr="004B3DFC">
        <w:tc>
          <w:tcPr>
            <w:tcW w:w="426"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w:t>
            </w:r>
          </w:p>
        </w:tc>
        <w:tc>
          <w:tcPr>
            <w:tcW w:w="3827" w:type="dxa"/>
          </w:tcPr>
          <w:p w:rsidR="00300A94" w:rsidRPr="004B3DFC" w:rsidRDefault="00300A94" w:rsidP="004B3DFC">
            <w:pPr>
              <w:widowControl w:val="0"/>
              <w:autoSpaceDE w:val="0"/>
              <w:autoSpaceDN w:val="0"/>
              <w:adjustRightInd w:val="0"/>
              <w:jc w:val="both"/>
              <w:rPr>
                <w:color w:val="000000"/>
                <w:sz w:val="24"/>
                <w:szCs w:val="24"/>
              </w:rPr>
            </w:pPr>
            <w:r w:rsidRPr="004B3DFC">
              <w:rPr>
                <w:color w:val="000000"/>
                <w:sz w:val="24"/>
                <w:szCs w:val="24"/>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tc>
        <w:tc>
          <w:tcPr>
            <w:tcW w:w="3262" w:type="dxa"/>
          </w:tcPr>
          <w:p w:rsidR="00300A94" w:rsidRPr="004B3DFC" w:rsidRDefault="00300A94" w:rsidP="004B3DFC">
            <w:pPr>
              <w:pStyle w:val="ConsPlusCell"/>
              <w:jc w:val="both"/>
              <w:rPr>
                <w:rFonts w:ascii="Times New Roman" w:hAnsi="Times New Roman" w:cs="Times New Roman"/>
                <w:color w:val="000000"/>
                <w:spacing w:val="-6"/>
                <w:sz w:val="24"/>
                <w:szCs w:val="24"/>
              </w:rPr>
            </w:pPr>
            <w:r w:rsidRPr="004B3DFC">
              <w:rPr>
                <w:rFonts w:ascii="Times New Roman" w:hAnsi="Times New Roman" w:cs="Times New Roman"/>
                <w:color w:val="000000"/>
                <w:sz w:val="24"/>
                <w:szCs w:val="24"/>
              </w:rPr>
              <w:t xml:space="preserve">Отдел по социальной политике </w:t>
            </w:r>
            <w:r>
              <w:rPr>
                <w:rFonts w:ascii="Times New Roman" w:hAnsi="Times New Roman" w:cs="Times New Roman"/>
                <w:color w:val="000000"/>
                <w:spacing w:val="-6"/>
                <w:sz w:val="24"/>
                <w:szCs w:val="24"/>
              </w:rPr>
              <w:t>администрации Ленинского муниципального района</w:t>
            </w:r>
            <w:r w:rsidRPr="004B3DFC">
              <w:rPr>
                <w:rFonts w:ascii="Times New Roman" w:hAnsi="Times New Roman" w:cs="Times New Roman"/>
                <w:color w:val="000000"/>
                <w:sz w:val="24"/>
                <w:szCs w:val="24"/>
              </w:rPr>
              <w:t xml:space="preserve"> и администрация городского поселения г. Ленинск, администрация Бахтияровского, Заплавненского, Ильичевского, Каршевитского, Колобовского, Коммунаровского, Маляевского, Маякского, Покровского, Рассветинского, Степновского, Царевского сельских поселений</w:t>
            </w: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2018</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2019</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2021</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2022</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2023</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3"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3"/>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2"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2265" w:type="dxa"/>
          </w:tcPr>
          <w:p w:rsidR="00300A94" w:rsidRPr="004B3DFC" w:rsidRDefault="00300A94" w:rsidP="004B3DFC">
            <w:pPr>
              <w:widowControl w:val="0"/>
              <w:tabs>
                <w:tab w:val="left" w:pos="5580"/>
                <w:tab w:val="left" w:pos="5760"/>
              </w:tabs>
              <w:autoSpaceDE w:val="0"/>
              <w:autoSpaceDN w:val="0"/>
              <w:adjustRightInd w:val="0"/>
              <w:ind w:right="-57"/>
              <w:jc w:val="both"/>
              <w:rPr>
                <w:color w:val="000000"/>
                <w:spacing w:val="-6"/>
                <w:sz w:val="24"/>
                <w:szCs w:val="24"/>
              </w:rPr>
            </w:pPr>
            <w:r w:rsidRPr="004B3DFC">
              <w:rPr>
                <w:color w:val="000000"/>
                <w:spacing w:val="-6"/>
                <w:sz w:val="24"/>
                <w:szCs w:val="24"/>
              </w:rPr>
              <w:t>Постановка на учет молодых семей в качестве нуждающихся в улучшении жилищных условий, формирование общего списка по Ленинскому муниципальному району</w:t>
            </w:r>
          </w:p>
        </w:tc>
      </w:tr>
      <w:tr w:rsidR="00300A94" w:rsidRPr="004B3DFC">
        <w:tc>
          <w:tcPr>
            <w:tcW w:w="426"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3</w:t>
            </w:r>
          </w:p>
        </w:tc>
        <w:tc>
          <w:tcPr>
            <w:tcW w:w="3827" w:type="dxa"/>
          </w:tcPr>
          <w:p w:rsidR="00300A94" w:rsidRPr="004B3DFC" w:rsidRDefault="00300A94" w:rsidP="004B3DFC">
            <w:pPr>
              <w:widowControl w:val="0"/>
              <w:autoSpaceDE w:val="0"/>
              <w:autoSpaceDN w:val="0"/>
              <w:adjustRightInd w:val="0"/>
              <w:jc w:val="both"/>
              <w:rPr>
                <w:color w:val="000000"/>
                <w:sz w:val="24"/>
                <w:szCs w:val="24"/>
              </w:rPr>
            </w:pPr>
            <w:r w:rsidRPr="004B3DFC">
              <w:rPr>
                <w:color w:val="000000"/>
                <w:sz w:val="24"/>
                <w:szCs w:val="24"/>
              </w:rPr>
              <w:t>Участие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3262" w:type="dxa"/>
          </w:tcPr>
          <w:p w:rsidR="00300A94" w:rsidRPr="004B3DFC" w:rsidRDefault="00300A94" w:rsidP="004B3DFC">
            <w:pPr>
              <w:widowControl w:val="0"/>
              <w:tabs>
                <w:tab w:val="left" w:pos="5580"/>
                <w:tab w:val="left" w:pos="5760"/>
              </w:tabs>
              <w:autoSpaceDE w:val="0"/>
              <w:autoSpaceDN w:val="0"/>
              <w:adjustRightInd w:val="0"/>
              <w:ind w:left="-57" w:right="-57"/>
              <w:jc w:val="both"/>
              <w:rPr>
                <w:color w:val="000000"/>
                <w:spacing w:val="-6"/>
                <w:sz w:val="24"/>
                <w:szCs w:val="24"/>
              </w:rPr>
            </w:pPr>
            <w:r w:rsidRPr="004B3DFC">
              <w:rPr>
                <w:color w:val="000000"/>
                <w:spacing w:val="-6"/>
                <w:sz w:val="24"/>
                <w:szCs w:val="24"/>
              </w:rPr>
              <w:t>Отдел по социальной политике</w:t>
            </w:r>
            <w:r>
              <w:rPr>
                <w:color w:val="000000"/>
                <w:spacing w:val="-6"/>
                <w:sz w:val="24"/>
                <w:szCs w:val="24"/>
              </w:rPr>
              <w:t xml:space="preserve"> администрации Ленинского муниципального района</w:t>
            </w:r>
            <w:r w:rsidRPr="004B3DFC">
              <w:rPr>
                <w:color w:val="000000"/>
                <w:spacing w:val="-6"/>
                <w:sz w:val="24"/>
                <w:szCs w:val="24"/>
              </w:rPr>
              <w:t xml:space="preserve">, </w:t>
            </w:r>
            <w:r>
              <w:rPr>
                <w:color w:val="000000"/>
                <w:spacing w:val="-6"/>
                <w:sz w:val="24"/>
                <w:szCs w:val="24"/>
              </w:rPr>
              <w:t>к</w:t>
            </w:r>
            <w:r w:rsidRPr="004B3DFC">
              <w:rPr>
                <w:color w:val="000000"/>
                <w:spacing w:val="-6"/>
                <w:sz w:val="24"/>
                <w:szCs w:val="24"/>
              </w:rPr>
              <w:t>омитет молодежной политики Волгоградской области</w:t>
            </w: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2018</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2019</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2021</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2022</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2023</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3"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3"/>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2"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2265" w:type="dxa"/>
          </w:tcPr>
          <w:p w:rsidR="00300A94" w:rsidRPr="004B3DFC" w:rsidRDefault="00300A94" w:rsidP="004B3DFC">
            <w:pPr>
              <w:widowControl w:val="0"/>
              <w:tabs>
                <w:tab w:val="left" w:pos="5580"/>
                <w:tab w:val="left" w:pos="5760"/>
              </w:tabs>
              <w:autoSpaceDE w:val="0"/>
              <w:autoSpaceDN w:val="0"/>
              <w:adjustRightInd w:val="0"/>
              <w:ind w:left="-57" w:right="-57"/>
              <w:jc w:val="both"/>
              <w:rPr>
                <w:color w:val="000000"/>
                <w:spacing w:val="-6"/>
                <w:sz w:val="24"/>
                <w:szCs w:val="24"/>
              </w:rPr>
            </w:pPr>
            <w:r w:rsidRPr="004B3DFC">
              <w:rPr>
                <w:color w:val="000000"/>
                <w:spacing w:val="-6"/>
                <w:sz w:val="24"/>
                <w:szCs w:val="24"/>
              </w:rPr>
              <w:t>Взаимодействие органов власти по вопросу обеспечения молодых семей жильем</w:t>
            </w:r>
          </w:p>
        </w:tc>
      </w:tr>
      <w:tr w:rsidR="00300A94" w:rsidRPr="004B3DFC">
        <w:tc>
          <w:tcPr>
            <w:tcW w:w="426"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4</w:t>
            </w:r>
          </w:p>
        </w:tc>
        <w:tc>
          <w:tcPr>
            <w:tcW w:w="3827" w:type="dxa"/>
          </w:tcPr>
          <w:p w:rsidR="00300A94" w:rsidRPr="004B3DFC" w:rsidRDefault="00300A94" w:rsidP="00BB01F4">
            <w:pPr>
              <w:widowControl w:val="0"/>
              <w:autoSpaceDE w:val="0"/>
              <w:autoSpaceDN w:val="0"/>
              <w:adjustRightInd w:val="0"/>
              <w:jc w:val="both"/>
              <w:rPr>
                <w:color w:val="000000"/>
                <w:sz w:val="24"/>
                <w:szCs w:val="24"/>
              </w:rPr>
            </w:pPr>
            <w:r w:rsidRPr="004B3DFC">
              <w:rPr>
                <w:color w:val="000000"/>
                <w:sz w:val="24"/>
                <w:szCs w:val="24"/>
              </w:rPr>
              <w:t xml:space="preserve">Заключение Соглашения с Комитетом строительства Волгоградской области о реализации </w:t>
            </w:r>
            <w:r w:rsidRPr="004B3DFC">
              <w:rPr>
                <w:sz w:val="24"/>
                <w:szCs w:val="24"/>
              </w:rPr>
              <w:t>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w:t>
            </w:r>
            <w:r>
              <w:rPr>
                <w:sz w:val="24"/>
                <w:szCs w:val="24"/>
              </w:rPr>
              <w:t>.12.2017</w:t>
            </w:r>
            <w:r w:rsidRPr="004B3DFC">
              <w:rPr>
                <w:sz w:val="24"/>
                <w:szCs w:val="24"/>
              </w:rPr>
              <w:t xml:space="preserve"> №</w:t>
            </w:r>
            <w:r>
              <w:rPr>
                <w:sz w:val="24"/>
                <w:szCs w:val="24"/>
              </w:rPr>
              <w:t xml:space="preserve"> 1710</w:t>
            </w:r>
            <w:r w:rsidRPr="004B3DFC">
              <w:rPr>
                <w:sz w:val="24"/>
                <w:szCs w:val="24"/>
              </w:rPr>
              <w:t xml:space="preserve"> </w:t>
            </w:r>
            <w:r w:rsidRPr="004B3DFC">
              <w:rPr>
                <w:color w:val="000000"/>
                <w:sz w:val="24"/>
                <w:szCs w:val="24"/>
              </w:rPr>
              <w:t>за счет средств федерального, областного бюджетов, предусмотренных на эти цели в очередном финансовом году</w:t>
            </w:r>
          </w:p>
        </w:tc>
        <w:tc>
          <w:tcPr>
            <w:tcW w:w="3262" w:type="dxa"/>
          </w:tcPr>
          <w:p w:rsidR="00300A94" w:rsidRPr="004B3DFC" w:rsidRDefault="00300A94" w:rsidP="004B3DFC">
            <w:pPr>
              <w:widowControl w:val="0"/>
              <w:tabs>
                <w:tab w:val="left" w:pos="5580"/>
                <w:tab w:val="left" w:pos="5760"/>
              </w:tabs>
              <w:autoSpaceDE w:val="0"/>
              <w:autoSpaceDN w:val="0"/>
              <w:adjustRightInd w:val="0"/>
              <w:ind w:left="-57" w:right="-57"/>
              <w:jc w:val="both"/>
              <w:rPr>
                <w:color w:val="000000"/>
                <w:spacing w:val="-6"/>
                <w:sz w:val="24"/>
                <w:szCs w:val="24"/>
              </w:rPr>
            </w:pPr>
            <w:r w:rsidRPr="004B3DFC">
              <w:rPr>
                <w:color w:val="000000"/>
                <w:spacing w:val="-6"/>
                <w:sz w:val="24"/>
                <w:szCs w:val="24"/>
              </w:rPr>
              <w:t>Отдел по социальной политике</w:t>
            </w:r>
            <w:r>
              <w:rPr>
                <w:color w:val="000000"/>
                <w:spacing w:val="-6"/>
                <w:sz w:val="24"/>
                <w:szCs w:val="24"/>
              </w:rPr>
              <w:t xml:space="preserve"> администрации Ленинского муниципального района</w:t>
            </w:r>
            <w:r w:rsidRPr="004B3DFC">
              <w:rPr>
                <w:color w:val="000000"/>
                <w:spacing w:val="-6"/>
                <w:sz w:val="24"/>
                <w:szCs w:val="24"/>
              </w:rPr>
              <w:t xml:space="preserve">, </w:t>
            </w:r>
            <w:r>
              <w:rPr>
                <w:color w:val="000000"/>
                <w:spacing w:val="-6"/>
                <w:sz w:val="24"/>
                <w:szCs w:val="24"/>
              </w:rPr>
              <w:t>к</w:t>
            </w:r>
            <w:r w:rsidRPr="004B3DFC">
              <w:rPr>
                <w:color w:val="000000"/>
                <w:spacing w:val="-6"/>
                <w:sz w:val="24"/>
                <w:szCs w:val="24"/>
              </w:rPr>
              <w:t>омитет молодежной политики Волгоградской области</w:t>
            </w: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2018</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2019</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2021</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2022</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2023</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3"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1134" w:type="dxa"/>
            <w:gridSpan w:val="3"/>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992" w:type="dxa"/>
            <w:gridSpan w:val="2"/>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709" w:type="dxa"/>
          </w:tcPr>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r w:rsidRPr="004B3DFC">
              <w:rPr>
                <w:color w:val="000000"/>
                <w:spacing w:val="-6"/>
                <w:sz w:val="24"/>
                <w:szCs w:val="24"/>
              </w:rPr>
              <w:t>0,00</w:t>
            </w:r>
          </w:p>
          <w:p w:rsidR="00300A94" w:rsidRPr="004B3DFC" w:rsidRDefault="00300A94" w:rsidP="004B3DFC">
            <w:pPr>
              <w:widowControl w:val="0"/>
              <w:tabs>
                <w:tab w:val="left" w:pos="5580"/>
                <w:tab w:val="left" w:pos="5760"/>
              </w:tabs>
              <w:autoSpaceDE w:val="0"/>
              <w:autoSpaceDN w:val="0"/>
              <w:adjustRightInd w:val="0"/>
              <w:ind w:left="-57" w:right="-57"/>
              <w:jc w:val="center"/>
              <w:rPr>
                <w:color w:val="000000"/>
                <w:spacing w:val="-6"/>
                <w:sz w:val="24"/>
                <w:szCs w:val="24"/>
              </w:rPr>
            </w:pPr>
          </w:p>
        </w:tc>
        <w:tc>
          <w:tcPr>
            <w:tcW w:w="2265" w:type="dxa"/>
          </w:tcPr>
          <w:p w:rsidR="00300A94" w:rsidRPr="004B3DFC" w:rsidRDefault="00300A94" w:rsidP="004B3DFC">
            <w:pPr>
              <w:widowControl w:val="0"/>
              <w:tabs>
                <w:tab w:val="left" w:pos="5580"/>
                <w:tab w:val="left" w:pos="5760"/>
              </w:tabs>
              <w:autoSpaceDE w:val="0"/>
              <w:autoSpaceDN w:val="0"/>
              <w:adjustRightInd w:val="0"/>
              <w:ind w:left="-57" w:right="-57"/>
              <w:jc w:val="both"/>
              <w:rPr>
                <w:color w:val="000000"/>
                <w:spacing w:val="-6"/>
                <w:sz w:val="24"/>
                <w:szCs w:val="24"/>
              </w:rPr>
            </w:pPr>
            <w:r w:rsidRPr="004B3DFC">
              <w:rPr>
                <w:color w:val="000000"/>
                <w:spacing w:val="-6"/>
                <w:sz w:val="24"/>
                <w:szCs w:val="24"/>
              </w:rPr>
              <w:t>Взаимодействие органов власти по вопросу обеспечения молодых семей жильем</w:t>
            </w:r>
          </w:p>
        </w:tc>
      </w:tr>
      <w:tr w:rsidR="00300A94" w:rsidRPr="00063950">
        <w:trPr>
          <w:trHeight w:val="1969"/>
        </w:trPr>
        <w:tc>
          <w:tcPr>
            <w:tcW w:w="426"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w:t>
            </w:r>
          </w:p>
        </w:tc>
        <w:tc>
          <w:tcPr>
            <w:tcW w:w="3827" w:type="dxa"/>
          </w:tcPr>
          <w:p w:rsidR="00300A94" w:rsidRPr="00063950" w:rsidRDefault="00300A94" w:rsidP="004B3DFC">
            <w:pPr>
              <w:widowControl w:val="0"/>
              <w:autoSpaceDE w:val="0"/>
              <w:autoSpaceDN w:val="0"/>
              <w:adjustRightInd w:val="0"/>
              <w:ind w:right="-108"/>
              <w:jc w:val="both"/>
              <w:rPr>
                <w:sz w:val="24"/>
                <w:szCs w:val="24"/>
              </w:rPr>
            </w:pPr>
            <w:r w:rsidRPr="00063950">
              <w:rPr>
                <w:sz w:val="24"/>
                <w:szCs w:val="24"/>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3262" w:type="dxa"/>
          </w:tcPr>
          <w:p w:rsidR="00300A94" w:rsidRPr="00063950" w:rsidRDefault="00300A94" w:rsidP="004B3DFC">
            <w:pPr>
              <w:widowControl w:val="0"/>
              <w:tabs>
                <w:tab w:val="left" w:pos="5580"/>
                <w:tab w:val="left" w:pos="5760"/>
              </w:tabs>
              <w:autoSpaceDE w:val="0"/>
              <w:autoSpaceDN w:val="0"/>
              <w:adjustRightInd w:val="0"/>
              <w:ind w:left="-57" w:right="-57"/>
              <w:jc w:val="both"/>
              <w:rPr>
                <w:spacing w:val="-6"/>
                <w:sz w:val="24"/>
                <w:szCs w:val="24"/>
              </w:rPr>
            </w:pPr>
            <w:r w:rsidRPr="00063950">
              <w:rPr>
                <w:spacing w:val="-6"/>
                <w:sz w:val="24"/>
                <w:szCs w:val="24"/>
              </w:rPr>
              <w:t>Отдел по социальной политике администрации Ленинского муниципального района</w:t>
            </w:r>
          </w:p>
        </w:tc>
        <w:tc>
          <w:tcPr>
            <w:tcW w:w="709" w:type="dxa"/>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2018</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2019</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2021</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2023</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5234,62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5385,94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993"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p>
        </w:tc>
        <w:tc>
          <w:tcPr>
            <w:tcW w:w="1134" w:type="dxa"/>
            <w:gridSpan w:val="3"/>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4189,62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992" w:type="dxa"/>
            <w:gridSpan w:val="2"/>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1045,00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2265"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r>
      <w:tr w:rsidR="00300A94" w:rsidRPr="00063950">
        <w:trPr>
          <w:trHeight w:val="1698"/>
        </w:trPr>
        <w:tc>
          <w:tcPr>
            <w:tcW w:w="426"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c>
          <w:tcPr>
            <w:tcW w:w="3827" w:type="dxa"/>
          </w:tcPr>
          <w:p w:rsidR="00300A94" w:rsidRPr="00063950" w:rsidRDefault="00300A94" w:rsidP="00BB01F4">
            <w:pPr>
              <w:pStyle w:val="ConsPlusCell"/>
              <w:ind w:left="-57" w:right="-57"/>
              <w:jc w:val="both"/>
              <w:rPr>
                <w:rFonts w:ascii="Times New Roman" w:hAnsi="Times New Roman" w:cs="Times New Roman"/>
                <w:spacing w:val="-6"/>
                <w:sz w:val="24"/>
                <w:szCs w:val="24"/>
              </w:rPr>
            </w:pPr>
            <w:r w:rsidRPr="00063950">
              <w:rPr>
                <w:rFonts w:ascii="Times New Roman" w:hAnsi="Times New Roman" w:cs="Times New Roman"/>
                <w:spacing w:val="-6"/>
                <w:sz w:val="24"/>
                <w:szCs w:val="24"/>
              </w:rPr>
              <w:t>Итого по мероприятиям</w:t>
            </w:r>
          </w:p>
          <w:p w:rsidR="00300A94" w:rsidRPr="00063950" w:rsidRDefault="00300A94" w:rsidP="00BB01F4">
            <w:pPr>
              <w:pStyle w:val="ConsPlusCell"/>
              <w:ind w:left="-57" w:right="-57"/>
              <w:jc w:val="both"/>
              <w:rPr>
                <w:rFonts w:ascii="Times New Roman" w:hAnsi="Times New Roman" w:cs="Times New Roman"/>
                <w:spacing w:val="-6"/>
                <w:sz w:val="24"/>
                <w:szCs w:val="24"/>
              </w:rPr>
            </w:pPr>
          </w:p>
        </w:tc>
        <w:tc>
          <w:tcPr>
            <w:tcW w:w="3262" w:type="dxa"/>
          </w:tcPr>
          <w:p w:rsidR="00300A94" w:rsidRPr="00063950" w:rsidRDefault="00300A94" w:rsidP="004B3DFC">
            <w:pPr>
              <w:widowControl w:val="0"/>
              <w:tabs>
                <w:tab w:val="left" w:pos="5580"/>
                <w:tab w:val="left" w:pos="5760"/>
              </w:tabs>
              <w:autoSpaceDE w:val="0"/>
              <w:autoSpaceDN w:val="0"/>
              <w:adjustRightInd w:val="0"/>
              <w:ind w:left="-57" w:right="-57"/>
              <w:jc w:val="both"/>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right="-57"/>
              <w:rPr>
                <w:spacing w:val="-6"/>
                <w:sz w:val="24"/>
                <w:szCs w:val="24"/>
              </w:rPr>
            </w:pPr>
            <w:r w:rsidRPr="00063950">
              <w:rPr>
                <w:spacing w:val="-6"/>
                <w:sz w:val="24"/>
                <w:szCs w:val="24"/>
              </w:rPr>
              <w:t>2018</w:t>
            </w:r>
          </w:p>
          <w:p w:rsidR="00300A94" w:rsidRPr="00063950" w:rsidRDefault="00300A94" w:rsidP="004B3DFC">
            <w:pPr>
              <w:widowControl w:val="0"/>
              <w:tabs>
                <w:tab w:val="left" w:pos="5580"/>
                <w:tab w:val="left" w:pos="5760"/>
              </w:tabs>
              <w:autoSpaceDE w:val="0"/>
              <w:autoSpaceDN w:val="0"/>
              <w:adjustRightInd w:val="0"/>
              <w:ind w:right="-57"/>
              <w:rPr>
                <w:spacing w:val="-6"/>
                <w:sz w:val="24"/>
                <w:szCs w:val="24"/>
              </w:rPr>
            </w:pPr>
            <w:r w:rsidRPr="00063950">
              <w:rPr>
                <w:spacing w:val="-6"/>
                <w:sz w:val="24"/>
                <w:szCs w:val="24"/>
              </w:rPr>
              <w:t>2019</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2021</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2023</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2"/>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5234,62</w:t>
            </w:r>
          </w:p>
          <w:p w:rsidR="00300A94" w:rsidRPr="00063950" w:rsidRDefault="00300A94" w:rsidP="003276BD">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5385,94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993" w:type="dxa"/>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3"/>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4189,62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992"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1045,00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tc>
        <w:tc>
          <w:tcPr>
            <w:tcW w:w="2265"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r>
      <w:tr w:rsidR="00300A94" w:rsidRPr="00063950">
        <w:trPr>
          <w:trHeight w:val="697"/>
        </w:trPr>
        <w:tc>
          <w:tcPr>
            <w:tcW w:w="426"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c>
          <w:tcPr>
            <w:tcW w:w="3827" w:type="dxa"/>
          </w:tcPr>
          <w:p w:rsidR="00300A94" w:rsidRPr="00063950" w:rsidRDefault="00300A94" w:rsidP="00BB01F4">
            <w:pPr>
              <w:pStyle w:val="ConsPlusCell"/>
              <w:ind w:left="-57" w:right="-57"/>
              <w:jc w:val="both"/>
              <w:rPr>
                <w:rFonts w:ascii="Times New Roman" w:hAnsi="Times New Roman" w:cs="Times New Roman"/>
                <w:spacing w:val="-6"/>
                <w:sz w:val="24"/>
                <w:szCs w:val="24"/>
              </w:rPr>
            </w:pPr>
            <w:r w:rsidRPr="00063950">
              <w:rPr>
                <w:rFonts w:ascii="Times New Roman" w:hAnsi="Times New Roman" w:cs="Times New Roman"/>
                <w:spacing w:val="-6"/>
                <w:sz w:val="24"/>
                <w:szCs w:val="24"/>
              </w:rPr>
              <w:t>Всего по мероприятиям</w:t>
            </w:r>
          </w:p>
        </w:tc>
        <w:tc>
          <w:tcPr>
            <w:tcW w:w="3262" w:type="dxa"/>
          </w:tcPr>
          <w:p w:rsidR="00300A94" w:rsidRPr="00063950" w:rsidRDefault="00300A94" w:rsidP="004B3DFC">
            <w:pPr>
              <w:widowControl w:val="0"/>
              <w:tabs>
                <w:tab w:val="left" w:pos="5580"/>
                <w:tab w:val="left" w:pos="5760"/>
              </w:tabs>
              <w:autoSpaceDE w:val="0"/>
              <w:autoSpaceDN w:val="0"/>
              <w:adjustRightInd w:val="0"/>
              <w:ind w:left="-57" w:right="-57"/>
              <w:jc w:val="both"/>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2018-2023</w:t>
            </w:r>
          </w:p>
        </w:tc>
        <w:tc>
          <w:tcPr>
            <w:tcW w:w="1134" w:type="dxa"/>
            <w:gridSpan w:val="2"/>
          </w:tcPr>
          <w:p w:rsidR="00300A94" w:rsidRPr="00063950" w:rsidRDefault="00300A94" w:rsidP="003276BD">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15120,56</w:t>
            </w:r>
          </w:p>
        </w:tc>
        <w:tc>
          <w:tcPr>
            <w:tcW w:w="993" w:type="dxa"/>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3"/>
          </w:tcPr>
          <w:p w:rsidR="00300A94" w:rsidRPr="00063950" w:rsidRDefault="00300A94" w:rsidP="003276BD">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8375,56</w:t>
            </w:r>
          </w:p>
        </w:tc>
        <w:tc>
          <w:tcPr>
            <w:tcW w:w="992"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6745,00</w:t>
            </w: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tc>
        <w:tc>
          <w:tcPr>
            <w:tcW w:w="2265"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r>
      <w:tr w:rsidR="00300A94" w:rsidRPr="00063950">
        <w:trPr>
          <w:trHeight w:val="561"/>
        </w:trPr>
        <w:tc>
          <w:tcPr>
            <w:tcW w:w="426"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c>
          <w:tcPr>
            <w:tcW w:w="3827" w:type="dxa"/>
          </w:tcPr>
          <w:p w:rsidR="00300A94" w:rsidRPr="00063950" w:rsidRDefault="00300A94" w:rsidP="00BB01F4">
            <w:pPr>
              <w:pStyle w:val="ConsPlusCell"/>
              <w:ind w:left="-57" w:right="-57"/>
              <w:jc w:val="both"/>
              <w:rPr>
                <w:rFonts w:ascii="Times New Roman" w:hAnsi="Times New Roman" w:cs="Times New Roman"/>
                <w:spacing w:val="-6"/>
                <w:sz w:val="24"/>
                <w:szCs w:val="24"/>
              </w:rPr>
            </w:pPr>
            <w:r w:rsidRPr="00063950">
              <w:rPr>
                <w:rFonts w:ascii="Times New Roman" w:hAnsi="Times New Roman" w:cs="Times New Roman"/>
                <w:spacing w:val="-6"/>
                <w:sz w:val="24"/>
                <w:szCs w:val="24"/>
              </w:rPr>
              <w:t>Итого по муниципальной программе</w:t>
            </w:r>
          </w:p>
        </w:tc>
        <w:tc>
          <w:tcPr>
            <w:tcW w:w="3262" w:type="dxa"/>
          </w:tcPr>
          <w:p w:rsidR="00300A94" w:rsidRPr="00063950" w:rsidRDefault="00300A94" w:rsidP="004B3DFC">
            <w:pPr>
              <w:widowControl w:val="0"/>
              <w:tabs>
                <w:tab w:val="left" w:pos="5580"/>
                <w:tab w:val="left" w:pos="5760"/>
              </w:tabs>
              <w:autoSpaceDE w:val="0"/>
              <w:autoSpaceDN w:val="0"/>
              <w:adjustRightInd w:val="0"/>
              <w:ind w:left="-57" w:right="-57"/>
              <w:jc w:val="both"/>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2018-2023</w:t>
            </w:r>
          </w:p>
        </w:tc>
        <w:tc>
          <w:tcPr>
            <w:tcW w:w="1134"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15120,56</w:t>
            </w:r>
          </w:p>
        </w:tc>
        <w:tc>
          <w:tcPr>
            <w:tcW w:w="993" w:type="dxa"/>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3"/>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8375,56</w:t>
            </w:r>
          </w:p>
        </w:tc>
        <w:tc>
          <w:tcPr>
            <w:tcW w:w="992"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6745,00</w:t>
            </w: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2265"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r>
      <w:tr w:rsidR="00300A94" w:rsidRPr="00063950">
        <w:tc>
          <w:tcPr>
            <w:tcW w:w="426"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c>
          <w:tcPr>
            <w:tcW w:w="3827" w:type="dxa"/>
          </w:tcPr>
          <w:p w:rsidR="00300A94" w:rsidRPr="00063950" w:rsidRDefault="00300A94" w:rsidP="00BB01F4">
            <w:pPr>
              <w:pStyle w:val="ConsPlusCell"/>
              <w:ind w:left="-57" w:right="-57"/>
              <w:jc w:val="both"/>
              <w:rPr>
                <w:rFonts w:ascii="Times New Roman" w:hAnsi="Times New Roman" w:cs="Times New Roman"/>
                <w:spacing w:val="-6"/>
                <w:sz w:val="24"/>
                <w:szCs w:val="24"/>
              </w:rPr>
            </w:pPr>
            <w:r w:rsidRPr="00063950">
              <w:rPr>
                <w:rFonts w:ascii="Times New Roman" w:hAnsi="Times New Roman" w:cs="Times New Roman"/>
                <w:spacing w:val="-6"/>
                <w:sz w:val="24"/>
                <w:szCs w:val="24"/>
              </w:rPr>
              <w:t>В том числе по годам</w:t>
            </w:r>
          </w:p>
        </w:tc>
        <w:tc>
          <w:tcPr>
            <w:tcW w:w="3262" w:type="dxa"/>
          </w:tcPr>
          <w:p w:rsidR="00300A94" w:rsidRPr="00063950" w:rsidRDefault="00300A94" w:rsidP="004B3DFC">
            <w:pPr>
              <w:widowControl w:val="0"/>
              <w:tabs>
                <w:tab w:val="left" w:pos="5580"/>
                <w:tab w:val="left" w:pos="5760"/>
              </w:tabs>
              <w:autoSpaceDE w:val="0"/>
              <w:autoSpaceDN w:val="0"/>
              <w:adjustRightInd w:val="0"/>
              <w:ind w:left="-57" w:right="-57"/>
              <w:jc w:val="both"/>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2018</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2019</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2021</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2023</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1134"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1045,00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5385,94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993" w:type="dxa"/>
          </w:tcPr>
          <w:p w:rsidR="00300A94" w:rsidRPr="00063950" w:rsidRDefault="00300A94" w:rsidP="004B3DFC">
            <w:pPr>
              <w:widowControl w:val="0"/>
              <w:tabs>
                <w:tab w:val="left" w:pos="5580"/>
                <w:tab w:val="left" w:pos="5760"/>
              </w:tabs>
              <w:autoSpaceDE w:val="0"/>
              <w:autoSpaceDN w:val="0"/>
              <w:adjustRightInd w:val="0"/>
              <w:ind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tc>
        <w:tc>
          <w:tcPr>
            <w:tcW w:w="1134" w:type="dxa"/>
            <w:gridSpan w:val="3"/>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4189,62</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4185,94</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tc>
        <w:tc>
          <w:tcPr>
            <w:tcW w:w="992" w:type="dxa"/>
            <w:gridSpan w:val="2"/>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1045,00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1200,00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1100,00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p>
        </w:tc>
        <w:tc>
          <w:tcPr>
            <w:tcW w:w="709" w:type="dxa"/>
          </w:tcPr>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p w:rsidR="00300A94" w:rsidRPr="00063950" w:rsidRDefault="00300A94" w:rsidP="004B3DFC">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0,00</w:t>
            </w:r>
          </w:p>
        </w:tc>
        <w:tc>
          <w:tcPr>
            <w:tcW w:w="2265" w:type="dxa"/>
          </w:tcPr>
          <w:p w:rsidR="00300A94" w:rsidRPr="00063950" w:rsidRDefault="00300A94" w:rsidP="004B3DFC">
            <w:pPr>
              <w:widowControl w:val="0"/>
              <w:tabs>
                <w:tab w:val="left" w:pos="5580"/>
                <w:tab w:val="left" w:pos="5760"/>
              </w:tabs>
              <w:autoSpaceDE w:val="0"/>
              <w:autoSpaceDN w:val="0"/>
              <w:adjustRightInd w:val="0"/>
              <w:ind w:left="-57" w:right="-57"/>
              <w:rPr>
                <w:spacing w:val="-6"/>
                <w:sz w:val="24"/>
                <w:szCs w:val="24"/>
              </w:rPr>
            </w:pPr>
          </w:p>
        </w:tc>
      </w:tr>
    </w:tbl>
    <w:p w:rsidR="00300A94" w:rsidRPr="00063950" w:rsidRDefault="00300A94" w:rsidP="00DA66C2">
      <w:pPr>
        <w:widowControl w:val="0"/>
        <w:autoSpaceDE w:val="0"/>
        <w:autoSpaceDN w:val="0"/>
        <w:adjustRightInd w:val="0"/>
        <w:jc w:val="both"/>
        <w:outlineLvl w:val="2"/>
        <w:rPr>
          <w:sz w:val="24"/>
          <w:szCs w:val="24"/>
        </w:rPr>
      </w:pPr>
    </w:p>
    <w:p w:rsidR="00300A94" w:rsidRPr="00063950" w:rsidRDefault="00300A94" w:rsidP="00DA66C2">
      <w:pPr>
        <w:widowControl w:val="0"/>
        <w:autoSpaceDE w:val="0"/>
        <w:autoSpaceDN w:val="0"/>
        <w:adjustRightInd w:val="0"/>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p>
    <w:p w:rsidR="00300A94" w:rsidRPr="00063950" w:rsidRDefault="00300A94" w:rsidP="00106777">
      <w:pPr>
        <w:widowControl w:val="0"/>
        <w:autoSpaceDE w:val="0"/>
        <w:autoSpaceDN w:val="0"/>
        <w:adjustRightInd w:val="0"/>
        <w:ind w:left="9356"/>
        <w:jc w:val="both"/>
        <w:outlineLvl w:val="2"/>
        <w:rPr>
          <w:sz w:val="24"/>
          <w:szCs w:val="24"/>
        </w:rPr>
      </w:pPr>
      <w:r w:rsidRPr="00063950">
        <w:rPr>
          <w:sz w:val="24"/>
          <w:szCs w:val="24"/>
        </w:rPr>
        <w:t>ФОРМА 3</w:t>
      </w:r>
    </w:p>
    <w:p w:rsidR="00300A94" w:rsidRPr="00063950" w:rsidRDefault="00300A94" w:rsidP="00106777">
      <w:pPr>
        <w:widowControl w:val="0"/>
        <w:autoSpaceDE w:val="0"/>
        <w:autoSpaceDN w:val="0"/>
        <w:adjustRightInd w:val="0"/>
        <w:ind w:left="9356"/>
        <w:jc w:val="both"/>
        <w:outlineLvl w:val="2"/>
        <w:rPr>
          <w:sz w:val="24"/>
          <w:szCs w:val="24"/>
        </w:rPr>
      </w:pPr>
      <w:r w:rsidRPr="00063950">
        <w:rPr>
          <w:sz w:val="24"/>
          <w:szCs w:val="24"/>
        </w:rPr>
        <w:t xml:space="preserve">к муниципальной программе «Молодой семье – доступное  жилье», утвержденной постановлением администрации Ленинского муниципального района от 06.10.2017  № 470   </w:t>
      </w:r>
    </w:p>
    <w:p w:rsidR="00300A94" w:rsidRPr="00063950" w:rsidRDefault="00300A94" w:rsidP="00DA66C2">
      <w:pPr>
        <w:widowControl w:val="0"/>
        <w:autoSpaceDE w:val="0"/>
        <w:autoSpaceDN w:val="0"/>
        <w:adjustRightInd w:val="0"/>
        <w:jc w:val="right"/>
        <w:outlineLvl w:val="2"/>
      </w:pPr>
    </w:p>
    <w:p w:rsidR="00300A94" w:rsidRPr="00063950" w:rsidRDefault="00300A94" w:rsidP="00DA66C2">
      <w:pPr>
        <w:widowControl w:val="0"/>
        <w:autoSpaceDE w:val="0"/>
        <w:autoSpaceDN w:val="0"/>
        <w:adjustRightInd w:val="0"/>
        <w:jc w:val="right"/>
        <w:outlineLvl w:val="2"/>
        <w:rPr>
          <w:sz w:val="16"/>
          <w:szCs w:val="16"/>
        </w:rPr>
      </w:pPr>
    </w:p>
    <w:p w:rsidR="00300A94" w:rsidRPr="00063950" w:rsidRDefault="00300A94" w:rsidP="00DA66C2">
      <w:pPr>
        <w:widowControl w:val="0"/>
        <w:autoSpaceDE w:val="0"/>
        <w:autoSpaceDN w:val="0"/>
        <w:adjustRightInd w:val="0"/>
        <w:jc w:val="center"/>
        <w:rPr>
          <w:sz w:val="28"/>
          <w:szCs w:val="28"/>
        </w:rPr>
      </w:pPr>
      <w:r w:rsidRPr="00063950">
        <w:rPr>
          <w:sz w:val="28"/>
          <w:szCs w:val="28"/>
        </w:rPr>
        <w:t>РЕСУРСНОЕ ОБЕСПЕЧЕНИЕ</w:t>
      </w:r>
    </w:p>
    <w:p w:rsidR="00300A94" w:rsidRPr="00063950" w:rsidRDefault="00300A94" w:rsidP="00DA66C2">
      <w:pPr>
        <w:widowControl w:val="0"/>
        <w:autoSpaceDE w:val="0"/>
        <w:autoSpaceDN w:val="0"/>
        <w:adjustRightInd w:val="0"/>
        <w:jc w:val="center"/>
        <w:rPr>
          <w:spacing w:val="-6"/>
          <w:sz w:val="28"/>
          <w:szCs w:val="28"/>
        </w:rPr>
      </w:pPr>
      <w:r w:rsidRPr="00063950">
        <w:rPr>
          <w:sz w:val="28"/>
          <w:szCs w:val="28"/>
        </w:rPr>
        <w:t xml:space="preserve">муниципальной программы Ленинского муниципального района </w:t>
      </w:r>
      <w:r w:rsidRPr="00063950">
        <w:rPr>
          <w:spacing w:val="-6"/>
          <w:sz w:val="28"/>
          <w:szCs w:val="28"/>
        </w:rPr>
        <w:t xml:space="preserve">за счет средств, </w:t>
      </w:r>
    </w:p>
    <w:p w:rsidR="00300A94" w:rsidRPr="00063950" w:rsidRDefault="00300A94" w:rsidP="00632B0B">
      <w:pPr>
        <w:widowControl w:val="0"/>
        <w:autoSpaceDE w:val="0"/>
        <w:autoSpaceDN w:val="0"/>
        <w:adjustRightInd w:val="0"/>
        <w:jc w:val="center"/>
        <w:rPr>
          <w:spacing w:val="-6"/>
          <w:sz w:val="28"/>
          <w:szCs w:val="28"/>
        </w:rPr>
      </w:pPr>
      <w:r w:rsidRPr="00063950">
        <w:rPr>
          <w:spacing w:val="-6"/>
          <w:sz w:val="28"/>
          <w:szCs w:val="28"/>
        </w:rPr>
        <w:t>привлеченных из различных источников финансирования.</w:t>
      </w:r>
    </w:p>
    <w:p w:rsidR="00300A94" w:rsidRPr="00063950" w:rsidRDefault="00300A94" w:rsidP="00D90B71">
      <w:pPr>
        <w:jc w:val="center"/>
        <w:rPr>
          <w:sz w:val="24"/>
          <w:szCs w:val="24"/>
        </w:rPr>
      </w:pPr>
      <w:r w:rsidRPr="00063950">
        <w:rPr>
          <w:sz w:val="28"/>
          <w:szCs w:val="28"/>
        </w:rPr>
        <w:t xml:space="preserve">(в редакции постановления от 21.12.2017 № 629, от 10.07.2018 № 407, от 15.01.2019 № 8, </w:t>
      </w:r>
      <w:r>
        <w:rPr>
          <w:sz w:val="28"/>
          <w:szCs w:val="28"/>
        </w:rPr>
        <w:t>от 26.04.2019 № 191</w:t>
      </w:r>
      <w:r w:rsidRPr="00063950">
        <w:rPr>
          <w:sz w:val="28"/>
          <w:szCs w:val="28"/>
        </w:rPr>
        <w:t>)</w:t>
      </w:r>
    </w:p>
    <w:p w:rsidR="00300A94" w:rsidRPr="00063950" w:rsidRDefault="00300A94" w:rsidP="00DA66C2">
      <w:pPr>
        <w:jc w:val="center"/>
        <w:rPr>
          <w:sz w:val="24"/>
          <w:szCs w:val="24"/>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334"/>
        <w:gridCol w:w="1320"/>
        <w:gridCol w:w="3291"/>
        <w:gridCol w:w="1218"/>
        <w:gridCol w:w="1662"/>
        <w:gridCol w:w="1560"/>
        <w:gridCol w:w="96"/>
        <w:gridCol w:w="1560"/>
        <w:gridCol w:w="1984"/>
      </w:tblGrid>
      <w:tr w:rsidR="00300A94" w:rsidRPr="00063950">
        <w:trPr>
          <w:trHeight w:val="60"/>
          <w:tblHeader/>
        </w:trPr>
        <w:tc>
          <w:tcPr>
            <w:tcW w:w="2334" w:type="dxa"/>
            <w:vMerge w:val="restart"/>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 xml:space="preserve">Наименование </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 xml:space="preserve">муниципальной </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 xml:space="preserve">программы, </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подпрограммы</w:t>
            </w:r>
          </w:p>
        </w:tc>
        <w:tc>
          <w:tcPr>
            <w:tcW w:w="1320" w:type="dxa"/>
            <w:vMerge w:val="restart"/>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 xml:space="preserve">Год </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реализации</w:t>
            </w:r>
          </w:p>
        </w:tc>
        <w:tc>
          <w:tcPr>
            <w:tcW w:w="3291" w:type="dxa"/>
            <w:vMerge w:val="restart"/>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Наименование ответственного исполнителя, соисполнителя муниципальной программы, подпрограммы</w:t>
            </w:r>
          </w:p>
        </w:tc>
        <w:tc>
          <w:tcPr>
            <w:tcW w:w="8080" w:type="dxa"/>
            <w:gridSpan w:val="6"/>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Объемы и источники финансирования (тыс. рублей)</w:t>
            </w:r>
          </w:p>
        </w:tc>
      </w:tr>
      <w:tr w:rsidR="00300A94" w:rsidRPr="00063950">
        <w:trPr>
          <w:trHeight w:val="120"/>
          <w:tblHeader/>
        </w:trPr>
        <w:tc>
          <w:tcPr>
            <w:tcW w:w="2334" w:type="dxa"/>
            <w:vMerge/>
            <w:vAlign w:val="center"/>
          </w:tcPr>
          <w:p w:rsidR="00300A94" w:rsidRPr="00063950" w:rsidRDefault="00300A94" w:rsidP="00DA66C2">
            <w:pPr>
              <w:rPr>
                <w:sz w:val="24"/>
                <w:szCs w:val="24"/>
              </w:rPr>
            </w:pPr>
          </w:p>
        </w:tc>
        <w:tc>
          <w:tcPr>
            <w:tcW w:w="1320" w:type="dxa"/>
            <w:vMerge/>
            <w:vAlign w:val="center"/>
          </w:tcPr>
          <w:p w:rsidR="00300A94" w:rsidRPr="00063950" w:rsidRDefault="00300A94" w:rsidP="00DA66C2">
            <w:pPr>
              <w:rPr>
                <w:sz w:val="24"/>
                <w:szCs w:val="24"/>
              </w:rPr>
            </w:pPr>
          </w:p>
        </w:tc>
        <w:tc>
          <w:tcPr>
            <w:tcW w:w="3291" w:type="dxa"/>
            <w:vMerge/>
            <w:vAlign w:val="center"/>
          </w:tcPr>
          <w:p w:rsidR="00300A94" w:rsidRPr="00063950" w:rsidRDefault="00300A94" w:rsidP="00DA66C2">
            <w:pPr>
              <w:rPr>
                <w:sz w:val="24"/>
                <w:szCs w:val="24"/>
              </w:rPr>
            </w:pPr>
          </w:p>
        </w:tc>
        <w:tc>
          <w:tcPr>
            <w:tcW w:w="1218" w:type="dxa"/>
            <w:vMerge w:val="restart"/>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всего</w:t>
            </w:r>
          </w:p>
        </w:tc>
        <w:tc>
          <w:tcPr>
            <w:tcW w:w="6862" w:type="dxa"/>
            <w:gridSpan w:val="5"/>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в том числе</w:t>
            </w:r>
          </w:p>
        </w:tc>
      </w:tr>
      <w:tr w:rsidR="00300A94" w:rsidRPr="00063950">
        <w:trPr>
          <w:trHeight w:val="960"/>
          <w:tblHeader/>
        </w:trPr>
        <w:tc>
          <w:tcPr>
            <w:tcW w:w="2334" w:type="dxa"/>
            <w:vMerge/>
            <w:vAlign w:val="center"/>
          </w:tcPr>
          <w:p w:rsidR="00300A94" w:rsidRPr="00063950" w:rsidRDefault="00300A94" w:rsidP="00DA66C2">
            <w:pPr>
              <w:rPr>
                <w:sz w:val="24"/>
                <w:szCs w:val="24"/>
              </w:rPr>
            </w:pPr>
          </w:p>
        </w:tc>
        <w:tc>
          <w:tcPr>
            <w:tcW w:w="1320" w:type="dxa"/>
            <w:vMerge/>
            <w:vAlign w:val="center"/>
          </w:tcPr>
          <w:p w:rsidR="00300A94" w:rsidRPr="00063950" w:rsidRDefault="00300A94" w:rsidP="00DA66C2">
            <w:pPr>
              <w:rPr>
                <w:sz w:val="24"/>
                <w:szCs w:val="24"/>
              </w:rPr>
            </w:pPr>
          </w:p>
        </w:tc>
        <w:tc>
          <w:tcPr>
            <w:tcW w:w="3291" w:type="dxa"/>
            <w:vMerge/>
            <w:vAlign w:val="center"/>
          </w:tcPr>
          <w:p w:rsidR="00300A94" w:rsidRPr="00063950" w:rsidRDefault="00300A94" w:rsidP="00DA66C2">
            <w:pPr>
              <w:rPr>
                <w:sz w:val="24"/>
                <w:szCs w:val="24"/>
              </w:rPr>
            </w:pPr>
          </w:p>
        </w:tc>
        <w:tc>
          <w:tcPr>
            <w:tcW w:w="1218" w:type="dxa"/>
            <w:vMerge/>
            <w:vAlign w:val="center"/>
          </w:tcPr>
          <w:p w:rsidR="00300A94" w:rsidRPr="00063950" w:rsidRDefault="00300A94" w:rsidP="00DA66C2">
            <w:pPr>
              <w:rPr>
                <w:sz w:val="24"/>
                <w:szCs w:val="24"/>
              </w:rPr>
            </w:pPr>
          </w:p>
        </w:tc>
        <w:tc>
          <w:tcPr>
            <w:tcW w:w="1662" w:type="dxa"/>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федеральный бюджет</w:t>
            </w:r>
          </w:p>
        </w:tc>
        <w:tc>
          <w:tcPr>
            <w:tcW w:w="1656" w:type="dxa"/>
            <w:gridSpan w:val="2"/>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областной бюджет</w:t>
            </w:r>
          </w:p>
        </w:tc>
        <w:tc>
          <w:tcPr>
            <w:tcW w:w="1560" w:type="dxa"/>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местный</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бюджет</w:t>
            </w:r>
          </w:p>
        </w:tc>
        <w:tc>
          <w:tcPr>
            <w:tcW w:w="1984" w:type="dxa"/>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внебюджетные средства</w:t>
            </w:r>
          </w:p>
        </w:tc>
      </w:tr>
      <w:tr w:rsidR="00300A94" w:rsidRPr="00063950">
        <w:trPr>
          <w:tblHeader/>
        </w:trPr>
        <w:tc>
          <w:tcPr>
            <w:tcW w:w="2334" w:type="dxa"/>
            <w:vAlign w:val="center"/>
          </w:tcPr>
          <w:p w:rsidR="00300A94" w:rsidRPr="00063950" w:rsidRDefault="00300A94" w:rsidP="00DA66C2">
            <w:pPr>
              <w:pStyle w:val="ConsPlusCell"/>
              <w:jc w:val="left"/>
              <w:rPr>
                <w:rFonts w:ascii="Times New Roman" w:hAnsi="Times New Roman" w:cs="Times New Roman"/>
                <w:sz w:val="24"/>
                <w:szCs w:val="24"/>
              </w:rPr>
            </w:pPr>
            <w:r w:rsidRPr="00063950">
              <w:rPr>
                <w:rFonts w:ascii="Times New Roman" w:hAnsi="Times New Roman" w:cs="Times New Roman"/>
                <w:sz w:val="24"/>
                <w:szCs w:val="24"/>
              </w:rPr>
              <w:t>1</w:t>
            </w:r>
          </w:p>
        </w:tc>
        <w:tc>
          <w:tcPr>
            <w:tcW w:w="1320"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w:t>
            </w:r>
          </w:p>
        </w:tc>
        <w:tc>
          <w:tcPr>
            <w:tcW w:w="3291"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3</w:t>
            </w:r>
          </w:p>
        </w:tc>
        <w:tc>
          <w:tcPr>
            <w:tcW w:w="1218"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4</w:t>
            </w:r>
          </w:p>
        </w:tc>
        <w:tc>
          <w:tcPr>
            <w:tcW w:w="1662"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5</w:t>
            </w:r>
          </w:p>
        </w:tc>
        <w:tc>
          <w:tcPr>
            <w:tcW w:w="1560"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6</w:t>
            </w:r>
          </w:p>
        </w:tc>
        <w:tc>
          <w:tcPr>
            <w:tcW w:w="1656" w:type="dxa"/>
            <w:gridSpan w:val="2"/>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7</w:t>
            </w:r>
          </w:p>
        </w:tc>
        <w:tc>
          <w:tcPr>
            <w:tcW w:w="1984" w:type="dxa"/>
            <w:vAlign w:val="center"/>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8</w:t>
            </w:r>
          </w:p>
        </w:tc>
      </w:tr>
      <w:tr w:rsidR="00300A94" w:rsidRPr="00063950">
        <w:tc>
          <w:tcPr>
            <w:tcW w:w="15025" w:type="dxa"/>
            <w:gridSpan w:val="9"/>
            <w:vAlign w:val="center"/>
          </w:tcPr>
          <w:p w:rsidR="00300A94" w:rsidRPr="00063950" w:rsidRDefault="00300A94" w:rsidP="00BB01F4">
            <w:pPr>
              <w:jc w:val="center"/>
              <w:rPr>
                <w:sz w:val="16"/>
                <w:szCs w:val="16"/>
              </w:rPr>
            </w:pPr>
          </w:p>
          <w:p w:rsidR="00300A94" w:rsidRPr="00063950" w:rsidRDefault="00300A94" w:rsidP="00BB01F4">
            <w:pPr>
              <w:jc w:val="center"/>
              <w:rPr>
                <w:sz w:val="24"/>
                <w:szCs w:val="24"/>
              </w:rPr>
            </w:pPr>
            <w:r w:rsidRPr="00063950">
              <w:rPr>
                <w:sz w:val="24"/>
                <w:szCs w:val="24"/>
              </w:rPr>
              <w:t>Муниципальная программа «Молодой семье – доступное жилье»</w:t>
            </w:r>
          </w:p>
          <w:p w:rsidR="00300A94" w:rsidRPr="00063950" w:rsidRDefault="00300A94" w:rsidP="00BB01F4">
            <w:pPr>
              <w:jc w:val="center"/>
              <w:rPr>
                <w:sz w:val="16"/>
                <w:szCs w:val="16"/>
              </w:rPr>
            </w:pPr>
          </w:p>
        </w:tc>
      </w:tr>
      <w:tr w:rsidR="00300A94" w:rsidRPr="00063950">
        <w:trPr>
          <w:trHeight w:val="986"/>
        </w:trPr>
        <w:tc>
          <w:tcPr>
            <w:tcW w:w="2334" w:type="dxa"/>
          </w:tcPr>
          <w:p w:rsidR="00300A94" w:rsidRPr="00063950" w:rsidRDefault="00300A94" w:rsidP="00DA66C2">
            <w:pPr>
              <w:pStyle w:val="ConsPlusCell"/>
              <w:jc w:val="left"/>
              <w:rPr>
                <w:rFonts w:ascii="Times New Roman" w:hAnsi="Times New Roman" w:cs="Times New Roman"/>
                <w:sz w:val="24"/>
                <w:szCs w:val="24"/>
              </w:rPr>
            </w:pPr>
            <w:r w:rsidRPr="00063950">
              <w:rPr>
                <w:rFonts w:ascii="Times New Roman" w:hAnsi="Times New Roman" w:cs="Times New Roman"/>
                <w:sz w:val="24"/>
                <w:szCs w:val="24"/>
              </w:rPr>
              <w:t>Итого по году реализации</w:t>
            </w:r>
          </w:p>
          <w:p w:rsidR="00300A94" w:rsidRPr="00063950" w:rsidRDefault="00300A94" w:rsidP="00DA66C2">
            <w:pPr>
              <w:pStyle w:val="ConsPlusCell"/>
              <w:jc w:val="left"/>
              <w:rPr>
                <w:rFonts w:ascii="Times New Roman" w:hAnsi="Times New Roman" w:cs="Times New Roman"/>
                <w:sz w:val="24"/>
                <w:szCs w:val="24"/>
              </w:rPr>
            </w:pPr>
          </w:p>
        </w:tc>
        <w:tc>
          <w:tcPr>
            <w:tcW w:w="1320" w:type="dxa"/>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2018</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2019</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2020</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2021</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2022</w:t>
            </w:r>
          </w:p>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2023</w:t>
            </w:r>
          </w:p>
          <w:p w:rsidR="00300A94" w:rsidRPr="00063950" w:rsidRDefault="00300A94" w:rsidP="00DA66C2">
            <w:pPr>
              <w:pStyle w:val="ConsPlusCell"/>
              <w:rPr>
                <w:rFonts w:ascii="Times New Roman" w:hAnsi="Times New Roman" w:cs="Times New Roman"/>
                <w:sz w:val="24"/>
                <w:szCs w:val="24"/>
              </w:rPr>
            </w:pPr>
          </w:p>
        </w:tc>
        <w:tc>
          <w:tcPr>
            <w:tcW w:w="3291" w:type="dxa"/>
          </w:tcPr>
          <w:p w:rsidR="00300A94" w:rsidRPr="00063950" w:rsidRDefault="00300A94" w:rsidP="00BB01F4">
            <w:pPr>
              <w:pStyle w:val="ConsPlusCell"/>
              <w:jc w:val="both"/>
              <w:rPr>
                <w:rFonts w:ascii="Times New Roman" w:hAnsi="Times New Roman" w:cs="Times New Roman"/>
                <w:sz w:val="24"/>
                <w:szCs w:val="24"/>
              </w:rPr>
            </w:pPr>
            <w:r w:rsidRPr="00063950">
              <w:rPr>
                <w:rFonts w:ascii="Times New Roman" w:hAnsi="Times New Roman" w:cs="Times New Roman"/>
                <w:sz w:val="24"/>
                <w:szCs w:val="24"/>
              </w:rPr>
              <w:t xml:space="preserve">Отдел  по социальной политике </w:t>
            </w:r>
            <w:r w:rsidRPr="00063950">
              <w:rPr>
                <w:rFonts w:ascii="Times New Roman" w:hAnsi="Times New Roman" w:cs="Times New Roman"/>
                <w:spacing w:val="-6"/>
                <w:sz w:val="24"/>
                <w:szCs w:val="24"/>
              </w:rPr>
              <w:t>администрации Ленинского муниципального района</w:t>
            </w:r>
          </w:p>
        </w:tc>
        <w:tc>
          <w:tcPr>
            <w:tcW w:w="1218"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5234,62</w:t>
            </w:r>
          </w:p>
          <w:p w:rsidR="00300A94" w:rsidRPr="00063950" w:rsidRDefault="00300A94" w:rsidP="003276BD">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5385,94</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1200,00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tc>
        <w:tc>
          <w:tcPr>
            <w:tcW w:w="1662"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tc>
        <w:tc>
          <w:tcPr>
            <w:tcW w:w="1656" w:type="dxa"/>
            <w:gridSpan w:val="2"/>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4189,62</w:t>
            </w:r>
          </w:p>
          <w:p w:rsidR="00300A94" w:rsidRPr="00063950" w:rsidRDefault="00300A94" w:rsidP="003276BD">
            <w:pPr>
              <w:widowControl w:val="0"/>
              <w:tabs>
                <w:tab w:val="left" w:pos="5580"/>
                <w:tab w:val="left" w:pos="5760"/>
              </w:tabs>
              <w:autoSpaceDE w:val="0"/>
              <w:autoSpaceDN w:val="0"/>
              <w:adjustRightInd w:val="0"/>
              <w:ind w:left="-57" w:right="-57"/>
              <w:jc w:val="center"/>
              <w:rPr>
                <w:spacing w:val="-6"/>
                <w:sz w:val="24"/>
                <w:szCs w:val="24"/>
              </w:rPr>
            </w:pPr>
            <w:r w:rsidRPr="00063950">
              <w:rPr>
                <w:spacing w:val="-6"/>
                <w:sz w:val="24"/>
                <w:szCs w:val="24"/>
              </w:rPr>
              <w:t>4185,94</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tc>
        <w:tc>
          <w:tcPr>
            <w:tcW w:w="1560"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1045,00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1200,00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1200,00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1100,00</w:t>
            </w:r>
          </w:p>
        </w:tc>
        <w:tc>
          <w:tcPr>
            <w:tcW w:w="1984"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tc>
      </w:tr>
      <w:tr w:rsidR="00300A94" w:rsidRPr="00063950">
        <w:trPr>
          <w:trHeight w:val="280"/>
        </w:trPr>
        <w:tc>
          <w:tcPr>
            <w:tcW w:w="2334" w:type="dxa"/>
          </w:tcPr>
          <w:p w:rsidR="00300A94" w:rsidRPr="00063950" w:rsidRDefault="00300A94" w:rsidP="00BB01F4">
            <w:pPr>
              <w:pStyle w:val="ConsPlusCell"/>
              <w:jc w:val="both"/>
              <w:rPr>
                <w:rFonts w:ascii="Times New Roman" w:hAnsi="Times New Roman" w:cs="Times New Roman"/>
                <w:sz w:val="24"/>
                <w:szCs w:val="24"/>
              </w:rPr>
            </w:pPr>
            <w:r w:rsidRPr="00063950">
              <w:rPr>
                <w:rFonts w:ascii="Times New Roman" w:hAnsi="Times New Roman" w:cs="Times New Roman"/>
                <w:sz w:val="24"/>
                <w:szCs w:val="24"/>
              </w:rPr>
              <w:t>Итого по муниципальной программе</w:t>
            </w:r>
          </w:p>
        </w:tc>
        <w:tc>
          <w:tcPr>
            <w:tcW w:w="1320" w:type="dxa"/>
          </w:tcPr>
          <w:p w:rsidR="00300A94" w:rsidRPr="00063950" w:rsidRDefault="00300A94" w:rsidP="00DA66C2">
            <w:pPr>
              <w:pStyle w:val="ConsPlusCell"/>
              <w:rPr>
                <w:rFonts w:ascii="Times New Roman" w:hAnsi="Times New Roman" w:cs="Times New Roman"/>
                <w:sz w:val="24"/>
                <w:szCs w:val="24"/>
              </w:rPr>
            </w:pPr>
            <w:r w:rsidRPr="00063950">
              <w:rPr>
                <w:rFonts w:ascii="Times New Roman" w:hAnsi="Times New Roman" w:cs="Times New Roman"/>
                <w:sz w:val="24"/>
                <w:szCs w:val="24"/>
              </w:rPr>
              <w:t>2018-2023</w:t>
            </w:r>
          </w:p>
        </w:tc>
        <w:tc>
          <w:tcPr>
            <w:tcW w:w="3291" w:type="dxa"/>
          </w:tcPr>
          <w:p w:rsidR="00300A94" w:rsidRPr="00063950" w:rsidRDefault="00300A94" w:rsidP="00BB01F4">
            <w:pPr>
              <w:pStyle w:val="ConsPlusCell"/>
              <w:jc w:val="both"/>
              <w:rPr>
                <w:rFonts w:ascii="Times New Roman" w:hAnsi="Times New Roman" w:cs="Times New Roman"/>
                <w:sz w:val="24"/>
                <w:szCs w:val="24"/>
              </w:rPr>
            </w:pPr>
            <w:r w:rsidRPr="00063950">
              <w:rPr>
                <w:rFonts w:ascii="Times New Roman" w:hAnsi="Times New Roman" w:cs="Times New Roman"/>
                <w:sz w:val="24"/>
                <w:szCs w:val="24"/>
              </w:rPr>
              <w:t>Отдел по социальной политике</w:t>
            </w:r>
            <w:r w:rsidRPr="00063950">
              <w:rPr>
                <w:rFonts w:ascii="Times New Roman" w:hAnsi="Times New Roman" w:cs="Times New Roman"/>
                <w:spacing w:val="-6"/>
                <w:sz w:val="24"/>
                <w:szCs w:val="24"/>
              </w:rPr>
              <w:t xml:space="preserve"> администрации Ленинского муниципального района</w:t>
            </w:r>
          </w:p>
        </w:tc>
        <w:tc>
          <w:tcPr>
            <w:tcW w:w="1218"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pacing w:val="-6"/>
                <w:sz w:val="24"/>
                <w:szCs w:val="24"/>
              </w:rPr>
              <w:t>15120,56</w:t>
            </w:r>
          </w:p>
        </w:tc>
        <w:tc>
          <w:tcPr>
            <w:tcW w:w="1662"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tc>
        <w:tc>
          <w:tcPr>
            <w:tcW w:w="1656" w:type="dxa"/>
            <w:gridSpan w:val="2"/>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pacing w:val="-6"/>
                <w:sz w:val="24"/>
                <w:szCs w:val="24"/>
              </w:rPr>
              <w:t>8375,56</w:t>
            </w:r>
          </w:p>
        </w:tc>
        <w:tc>
          <w:tcPr>
            <w:tcW w:w="1560"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6745,00</w:t>
            </w:r>
          </w:p>
        </w:tc>
        <w:tc>
          <w:tcPr>
            <w:tcW w:w="1984" w:type="dxa"/>
          </w:tcPr>
          <w:p w:rsidR="00300A94" w:rsidRPr="00063950" w:rsidRDefault="00300A94" w:rsidP="00BB01F4">
            <w:pPr>
              <w:pStyle w:val="ConsPlusCell"/>
              <w:rPr>
                <w:rFonts w:ascii="Times New Roman" w:hAnsi="Times New Roman" w:cs="Times New Roman"/>
                <w:sz w:val="24"/>
                <w:szCs w:val="24"/>
              </w:rPr>
            </w:pPr>
            <w:r w:rsidRPr="00063950">
              <w:rPr>
                <w:rFonts w:ascii="Times New Roman" w:hAnsi="Times New Roman" w:cs="Times New Roman"/>
                <w:sz w:val="24"/>
                <w:szCs w:val="24"/>
              </w:rPr>
              <w:t>0,00</w:t>
            </w:r>
          </w:p>
        </w:tc>
      </w:tr>
    </w:tbl>
    <w:p w:rsidR="00300A94" w:rsidRPr="00DB2149" w:rsidRDefault="00300A94" w:rsidP="00DA66C2">
      <w:pPr>
        <w:tabs>
          <w:tab w:val="left" w:pos="-3969"/>
        </w:tabs>
        <w:autoSpaceDE w:val="0"/>
        <w:autoSpaceDN w:val="0"/>
        <w:adjustRightInd w:val="0"/>
        <w:ind w:left="5670"/>
        <w:rPr>
          <w:color w:val="000000"/>
          <w:sz w:val="28"/>
          <w:szCs w:val="28"/>
        </w:rPr>
      </w:pPr>
    </w:p>
    <w:sectPr w:rsidR="00300A94" w:rsidRPr="00DB2149" w:rsidSect="00AF752D">
      <w:pgSz w:w="16840" w:h="11907" w:orient="landscape" w:code="9"/>
      <w:pgMar w:top="1418" w:right="851" w:bottom="426"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9A6"/>
    <w:multiLevelType w:val="multilevel"/>
    <w:tmpl w:val="37701694"/>
    <w:lvl w:ilvl="0">
      <w:start w:val="2"/>
      <w:numFmt w:val="decimal"/>
      <w:lvlText w:val="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D171F"/>
    <w:multiLevelType w:val="hybridMultilevel"/>
    <w:tmpl w:val="E85A64E0"/>
    <w:lvl w:ilvl="0" w:tplc="C610F33C">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nsid w:val="037E1D73"/>
    <w:multiLevelType w:val="multilevel"/>
    <w:tmpl w:val="E01A0422"/>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32522"/>
    <w:multiLevelType w:val="hybridMultilevel"/>
    <w:tmpl w:val="45788EC0"/>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15095"/>
    <w:multiLevelType w:val="multilevel"/>
    <w:tmpl w:val="4FC008F4"/>
    <w:lvl w:ilvl="0">
      <w:numFmt w:val="decimal"/>
      <w:lvlText w:val="2105.%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15908"/>
    <w:multiLevelType w:val="multilevel"/>
    <w:tmpl w:val="0832DE44"/>
    <w:lvl w:ilvl="0">
      <w:start w:val="1"/>
      <w:numFmt w:val="decimal"/>
      <w:lvlText w:val="%1."/>
      <w:lvlJc w:val="left"/>
      <w:pPr>
        <w:ind w:left="720" w:hanging="360"/>
      </w:pPr>
      <w:rPr>
        <w:rFonts w:hint="default"/>
        <w:sz w:val="28"/>
        <w:szCs w:val="28"/>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F5B57C8"/>
    <w:multiLevelType w:val="multilevel"/>
    <w:tmpl w:val="2F86A996"/>
    <w:lvl w:ilvl="0">
      <w:start w:val="1"/>
      <w:numFmt w:val="decimal"/>
      <w:lvlText w:val="%1."/>
      <w:lvlJc w:val="left"/>
      <w:pPr>
        <w:ind w:left="108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121F60DF"/>
    <w:multiLevelType w:val="hybridMultilevel"/>
    <w:tmpl w:val="854AE538"/>
    <w:lvl w:ilvl="0" w:tplc="45F05EF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055674"/>
    <w:multiLevelType w:val="hybridMultilevel"/>
    <w:tmpl w:val="C08AFFA6"/>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CF5173B"/>
    <w:multiLevelType w:val="hybridMultilevel"/>
    <w:tmpl w:val="8002439E"/>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95"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DF3461"/>
    <w:multiLevelType w:val="hybridMultilevel"/>
    <w:tmpl w:val="4B0A136A"/>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960786"/>
    <w:multiLevelType w:val="hybridMultilevel"/>
    <w:tmpl w:val="BFC6B1A0"/>
    <w:lvl w:ilvl="0" w:tplc="B9A6A89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2A4E2F"/>
    <w:multiLevelType w:val="hybridMultilevel"/>
    <w:tmpl w:val="4484FFD6"/>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BB07F7"/>
    <w:multiLevelType w:val="multilevel"/>
    <w:tmpl w:val="B912890A"/>
    <w:lvl w:ilvl="0">
      <w:numFmt w:val="decimal"/>
      <w:lvlText w:val="7.%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9141B"/>
    <w:multiLevelType w:val="hybridMultilevel"/>
    <w:tmpl w:val="7780E864"/>
    <w:lvl w:ilvl="0" w:tplc="B1C8EFC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7E17E8"/>
    <w:multiLevelType w:val="hybridMultilevel"/>
    <w:tmpl w:val="71FAE694"/>
    <w:lvl w:ilvl="0" w:tplc="00AC05B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6">
    <w:nsid w:val="392750A6"/>
    <w:multiLevelType w:val="hybridMultilevel"/>
    <w:tmpl w:val="64DE038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6032F5"/>
    <w:multiLevelType w:val="hybridMultilevel"/>
    <w:tmpl w:val="10AE3D02"/>
    <w:lvl w:ilvl="0" w:tplc="F69088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62E15F1"/>
    <w:multiLevelType w:val="hybridMultilevel"/>
    <w:tmpl w:val="77E27844"/>
    <w:lvl w:ilvl="0" w:tplc="1EC247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B8562C7"/>
    <w:multiLevelType w:val="singleLevel"/>
    <w:tmpl w:val="89E0BD5E"/>
    <w:lvl w:ilvl="0">
      <w:start w:val="1"/>
      <w:numFmt w:val="bullet"/>
      <w:lvlText w:val="-"/>
      <w:lvlJc w:val="left"/>
      <w:pPr>
        <w:tabs>
          <w:tab w:val="num" w:pos="1068"/>
        </w:tabs>
        <w:ind w:left="1068" w:hanging="360"/>
      </w:pPr>
      <w:rPr>
        <w:rFonts w:hint="default"/>
      </w:rPr>
    </w:lvl>
  </w:abstractNum>
  <w:abstractNum w:abstractNumId="20">
    <w:nsid w:val="4E6708CE"/>
    <w:multiLevelType w:val="multilevel"/>
    <w:tmpl w:val="DC9040B2"/>
    <w:lvl w:ilvl="0">
      <w:start w:val="3"/>
      <w:numFmt w:val="decimal"/>
      <w:lvlText w:val="1.%1."/>
      <w:lvlJc w:val="left"/>
      <w:rPr>
        <w:rFonts w:ascii="Century Schoolbook" w:eastAsia="Times New Roman" w:hAnsi="Century Schoolbook"/>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3E0950"/>
    <w:multiLevelType w:val="hybridMultilevel"/>
    <w:tmpl w:val="FAFAF5DC"/>
    <w:lvl w:ilvl="0" w:tplc="0419000F">
      <w:start w:val="1"/>
      <w:numFmt w:val="decimal"/>
      <w:lvlText w:val="%1."/>
      <w:lvlJc w:val="left"/>
      <w:pPr>
        <w:ind w:left="1920" w:hanging="360"/>
      </w:pPr>
    </w:lvl>
    <w:lvl w:ilvl="1" w:tplc="04190019">
      <w:start w:val="1"/>
      <w:numFmt w:val="decimal"/>
      <w:lvlText w:val="%2."/>
      <w:lvlJc w:val="left"/>
      <w:pPr>
        <w:tabs>
          <w:tab w:val="num" w:pos="-403"/>
        </w:tabs>
        <w:ind w:left="-403" w:hanging="360"/>
      </w:pPr>
    </w:lvl>
    <w:lvl w:ilvl="2" w:tplc="0419001B">
      <w:start w:val="1"/>
      <w:numFmt w:val="decimal"/>
      <w:lvlText w:val="%3."/>
      <w:lvlJc w:val="left"/>
      <w:pPr>
        <w:tabs>
          <w:tab w:val="num" w:pos="317"/>
        </w:tabs>
        <w:ind w:left="317" w:hanging="360"/>
      </w:pPr>
    </w:lvl>
    <w:lvl w:ilvl="3" w:tplc="0419000F">
      <w:start w:val="1"/>
      <w:numFmt w:val="decimal"/>
      <w:lvlText w:val="%4."/>
      <w:lvlJc w:val="left"/>
      <w:pPr>
        <w:tabs>
          <w:tab w:val="num" w:pos="1037"/>
        </w:tabs>
        <w:ind w:left="1037" w:hanging="360"/>
      </w:pPr>
    </w:lvl>
    <w:lvl w:ilvl="4" w:tplc="04190019">
      <w:start w:val="1"/>
      <w:numFmt w:val="decimal"/>
      <w:lvlText w:val="%5."/>
      <w:lvlJc w:val="left"/>
      <w:pPr>
        <w:tabs>
          <w:tab w:val="num" w:pos="1757"/>
        </w:tabs>
        <w:ind w:left="1757" w:hanging="360"/>
      </w:pPr>
    </w:lvl>
    <w:lvl w:ilvl="5" w:tplc="0419001B">
      <w:start w:val="1"/>
      <w:numFmt w:val="decimal"/>
      <w:lvlText w:val="%6."/>
      <w:lvlJc w:val="left"/>
      <w:pPr>
        <w:tabs>
          <w:tab w:val="num" w:pos="2477"/>
        </w:tabs>
        <w:ind w:left="2477" w:hanging="360"/>
      </w:pPr>
    </w:lvl>
    <w:lvl w:ilvl="6" w:tplc="0419000F">
      <w:start w:val="1"/>
      <w:numFmt w:val="decimal"/>
      <w:lvlText w:val="%7."/>
      <w:lvlJc w:val="left"/>
      <w:pPr>
        <w:tabs>
          <w:tab w:val="num" w:pos="3197"/>
        </w:tabs>
        <w:ind w:left="3197" w:hanging="360"/>
      </w:pPr>
    </w:lvl>
    <w:lvl w:ilvl="7" w:tplc="04190019">
      <w:start w:val="1"/>
      <w:numFmt w:val="decimal"/>
      <w:lvlText w:val="%8."/>
      <w:lvlJc w:val="left"/>
      <w:pPr>
        <w:tabs>
          <w:tab w:val="num" w:pos="3917"/>
        </w:tabs>
        <w:ind w:left="3917" w:hanging="360"/>
      </w:pPr>
    </w:lvl>
    <w:lvl w:ilvl="8" w:tplc="0419001B">
      <w:start w:val="1"/>
      <w:numFmt w:val="decimal"/>
      <w:lvlText w:val="%9."/>
      <w:lvlJc w:val="left"/>
      <w:pPr>
        <w:tabs>
          <w:tab w:val="num" w:pos="4637"/>
        </w:tabs>
        <w:ind w:left="4637" w:hanging="360"/>
      </w:pPr>
    </w:lvl>
  </w:abstractNum>
  <w:abstractNum w:abstractNumId="22">
    <w:nsid w:val="54C1471F"/>
    <w:multiLevelType w:val="hybridMultilevel"/>
    <w:tmpl w:val="9A5AF9E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4C7D56"/>
    <w:multiLevelType w:val="hybridMultilevel"/>
    <w:tmpl w:val="43CA2460"/>
    <w:lvl w:ilvl="0" w:tplc="A63CFFD6">
      <w:start w:val="1"/>
      <w:numFmt w:val="decimal"/>
      <w:lvlText w:val="%1."/>
      <w:lvlJc w:val="left"/>
      <w:pPr>
        <w:ind w:left="412" w:hanging="360"/>
      </w:pPr>
      <w:rPr>
        <w:rFonts w:hint="default"/>
        <w:color w:val="auto"/>
      </w:rPr>
    </w:lvl>
    <w:lvl w:ilvl="1" w:tplc="04190019">
      <w:start w:val="1"/>
      <w:numFmt w:val="lowerLetter"/>
      <w:lvlText w:val="%2."/>
      <w:lvlJc w:val="left"/>
      <w:pPr>
        <w:ind w:left="1132" w:hanging="360"/>
      </w:pPr>
    </w:lvl>
    <w:lvl w:ilvl="2" w:tplc="0419001B">
      <w:start w:val="1"/>
      <w:numFmt w:val="lowerRoman"/>
      <w:lvlText w:val="%3."/>
      <w:lvlJc w:val="right"/>
      <w:pPr>
        <w:ind w:left="1852" w:hanging="180"/>
      </w:pPr>
    </w:lvl>
    <w:lvl w:ilvl="3" w:tplc="0419000F">
      <w:start w:val="1"/>
      <w:numFmt w:val="decimal"/>
      <w:lvlText w:val="%4."/>
      <w:lvlJc w:val="left"/>
      <w:pPr>
        <w:ind w:left="2572" w:hanging="360"/>
      </w:pPr>
    </w:lvl>
    <w:lvl w:ilvl="4" w:tplc="04190019">
      <w:start w:val="1"/>
      <w:numFmt w:val="lowerLetter"/>
      <w:lvlText w:val="%5."/>
      <w:lvlJc w:val="left"/>
      <w:pPr>
        <w:ind w:left="3292" w:hanging="360"/>
      </w:pPr>
    </w:lvl>
    <w:lvl w:ilvl="5" w:tplc="0419001B">
      <w:start w:val="1"/>
      <w:numFmt w:val="lowerRoman"/>
      <w:lvlText w:val="%6."/>
      <w:lvlJc w:val="right"/>
      <w:pPr>
        <w:ind w:left="4012" w:hanging="180"/>
      </w:pPr>
    </w:lvl>
    <w:lvl w:ilvl="6" w:tplc="0419000F">
      <w:start w:val="1"/>
      <w:numFmt w:val="decimal"/>
      <w:lvlText w:val="%7."/>
      <w:lvlJc w:val="left"/>
      <w:pPr>
        <w:ind w:left="4732" w:hanging="360"/>
      </w:pPr>
    </w:lvl>
    <w:lvl w:ilvl="7" w:tplc="04190019">
      <w:start w:val="1"/>
      <w:numFmt w:val="lowerLetter"/>
      <w:lvlText w:val="%8."/>
      <w:lvlJc w:val="left"/>
      <w:pPr>
        <w:ind w:left="5452" w:hanging="360"/>
      </w:pPr>
    </w:lvl>
    <w:lvl w:ilvl="8" w:tplc="0419001B">
      <w:start w:val="1"/>
      <w:numFmt w:val="lowerRoman"/>
      <w:lvlText w:val="%9."/>
      <w:lvlJc w:val="right"/>
      <w:pPr>
        <w:ind w:left="6172" w:hanging="180"/>
      </w:pPr>
    </w:lvl>
  </w:abstractNum>
  <w:abstractNum w:abstractNumId="24">
    <w:nsid w:val="5DC46B61"/>
    <w:multiLevelType w:val="multilevel"/>
    <w:tmpl w:val="5B368F5A"/>
    <w:lvl w:ilvl="0">
      <w:numFmt w:val="decimal"/>
      <w:lvlText w:val="725.%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6E03E1"/>
    <w:multiLevelType w:val="hybridMultilevel"/>
    <w:tmpl w:val="FB24613C"/>
    <w:lvl w:ilvl="0" w:tplc="22A8CAF6">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681D71F6"/>
    <w:multiLevelType w:val="hybridMultilevel"/>
    <w:tmpl w:val="88FCD6A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38463C"/>
    <w:multiLevelType w:val="multilevel"/>
    <w:tmpl w:val="69229A74"/>
    <w:lvl w:ilvl="0">
      <w:numFmt w:val="decimal"/>
      <w:lvlText w:val="66.%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D08BC"/>
    <w:multiLevelType w:val="hybridMultilevel"/>
    <w:tmpl w:val="748A4122"/>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A797B23"/>
    <w:multiLevelType w:val="hybridMultilevel"/>
    <w:tmpl w:val="9A0C6B0E"/>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BAD1E2E"/>
    <w:multiLevelType w:val="hybridMultilevel"/>
    <w:tmpl w:val="16FC03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C33CCB"/>
    <w:multiLevelType w:val="hybridMultilevel"/>
    <w:tmpl w:val="026C40CA"/>
    <w:lvl w:ilvl="0" w:tplc="8DA450C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B7284D"/>
    <w:multiLevelType w:val="hybridMultilevel"/>
    <w:tmpl w:val="A6E8BDCE"/>
    <w:lvl w:ilvl="0" w:tplc="41744CAA">
      <w:start w:val="1"/>
      <w:numFmt w:val="upperRoman"/>
      <w:lvlText w:val="%1."/>
      <w:lvlJc w:val="left"/>
      <w:pPr>
        <w:ind w:left="2520" w:hanging="72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3">
    <w:nsid w:val="72B72949"/>
    <w:multiLevelType w:val="multilevel"/>
    <w:tmpl w:val="3E827AF6"/>
    <w:lvl w:ilvl="0">
      <w:start w:val="3"/>
      <w:numFmt w:val="decimal"/>
      <w:lvlText w:val="1.2.%1."/>
      <w:lvlJc w:val="left"/>
      <w:rPr>
        <w:rFonts w:ascii="Century Schoolbook" w:eastAsia="Times New Roman" w:hAnsi="Century Schoolbook"/>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846CB"/>
    <w:multiLevelType w:val="hybridMultilevel"/>
    <w:tmpl w:val="F51E471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7E0F32"/>
    <w:multiLevelType w:val="hybridMultilevel"/>
    <w:tmpl w:val="5D469BC8"/>
    <w:lvl w:ilvl="0" w:tplc="B15CA95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ED63A93"/>
    <w:multiLevelType w:val="hybridMultilevel"/>
    <w:tmpl w:val="A2786FA6"/>
    <w:lvl w:ilvl="0" w:tplc="B9A6A898">
      <w:start w:val="1"/>
      <w:numFmt w:val="bullet"/>
      <w:lvlText w:val=""/>
      <w:lvlJc w:val="left"/>
      <w:pPr>
        <w:ind w:left="196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86150E"/>
    <w:multiLevelType w:val="hybridMultilevel"/>
    <w:tmpl w:val="CBD670B4"/>
    <w:lvl w:ilvl="0" w:tplc="B9A6A898">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
  </w:num>
  <w:num w:numId="3">
    <w:abstractNumId w:val="35"/>
  </w:num>
  <w:num w:numId="4">
    <w:abstractNumId w:val="18"/>
  </w:num>
  <w:num w:numId="5">
    <w:abstractNumId w:val="34"/>
  </w:num>
  <w:num w:numId="6">
    <w:abstractNumId w:val="23"/>
  </w:num>
  <w:num w:numId="7">
    <w:abstractNumId w:val="19"/>
  </w:num>
  <w:num w:numId="8">
    <w:abstractNumId w:val="13"/>
  </w:num>
  <w:num w:numId="9">
    <w:abstractNumId w:val="27"/>
  </w:num>
  <w:num w:numId="10">
    <w:abstractNumId w:val="4"/>
  </w:num>
  <w:num w:numId="11">
    <w:abstractNumId w:val="24"/>
  </w:num>
  <w:num w:numId="12">
    <w:abstractNumId w:val="2"/>
  </w:num>
  <w:num w:numId="13">
    <w:abstractNumId w:val="0"/>
  </w:num>
  <w:num w:numId="14">
    <w:abstractNumId w:val="33"/>
  </w:num>
  <w:num w:numId="15">
    <w:abstractNumId w:val="20"/>
  </w:num>
  <w:num w:numId="16">
    <w:abstractNumId w:val="14"/>
  </w:num>
  <w:num w:numId="17">
    <w:abstractNumId w:val="25"/>
  </w:num>
  <w:num w:numId="18">
    <w:abstractNumId w:val="31"/>
  </w:num>
  <w:num w:numId="19">
    <w:abstractNumId w:val="3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22"/>
  </w:num>
  <w:num w:numId="27">
    <w:abstractNumId w:val="16"/>
  </w:num>
  <w:num w:numId="28">
    <w:abstractNumId w:val="7"/>
  </w:num>
  <w:num w:numId="29">
    <w:abstractNumId w:val="5"/>
  </w:num>
  <w:num w:numId="30">
    <w:abstractNumId w:val="17"/>
  </w:num>
  <w:num w:numId="31">
    <w:abstractNumId w:val="11"/>
  </w:num>
  <w:num w:numId="32">
    <w:abstractNumId w:val="12"/>
  </w:num>
  <w:num w:numId="33">
    <w:abstractNumId w:val="29"/>
  </w:num>
  <w:num w:numId="34">
    <w:abstractNumId w:val="3"/>
  </w:num>
  <w:num w:numId="35">
    <w:abstractNumId w:val="28"/>
  </w:num>
  <w:num w:numId="36">
    <w:abstractNumId w:val="9"/>
  </w:num>
  <w:num w:numId="37">
    <w:abstractNumId w:val="8"/>
  </w:num>
  <w:num w:numId="38">
    <w:abstractNumId w:val="10"/>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oNotHyphenateCaps/>
  <w:drawingGridHorizontalSpacing w:val="10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A44"/>
    <w:rsid w:val="00002504"/>
    <w:rsid w:val="00025EEC"/>
    <w:rsid w:val="00037664"/>
    <w:rsid w:val="00047031"/>
    <w:rsid w:val="00047C36"/>
    <w:rsid w:val="00052C9D"/>
    <w:rsid w:val="00056548"/>
    <w:rsid w:val="000577CB"/>
    <w:rsid w:val="00063950"/>
    <w:rsid w:val="000A18AB"/>
    <w:rsid w:val="000B74CF"/>
    <w:rsid w:val="000C2090"/>
    <w:rsid w:val="000C5E79"/>
    <w:rsid w:val="000D50BF"/>
    <w:rsid w:val="000F64E5"/>
    <w:rsid w:val="00106777"/>
    <w:rsid w:val="00114687"/>
    <w:rsid w:val="001311A8"/>
    <w:rsid w:val="00131AF0"/>
    <w:rsid w:val="0013664A"/>
    <w:rsid w:val="001407B0"/>
    <w:rsid w:val="001638E5"/>
    <w:rsid w:val="00180902"/>
    <w:rsid w:val="00185004"/>
    <w:rsid w:val="0019149E"/>
    <w:rsid w:val="001D396D"/>
    <w:rsid w:val="002022AB"/>
    <w:rsid w:val="00203E8A"/>
    <w:rsid w:val="00236B1F"/>
    <w:rsid w:val="002572BC"/>
    <w:rsid w:val="0026524C"/>
    <w:rsid w:val="002A3C93"/>
    <w:rsid w:val="002A6ECA"/>
    <w:rsid w:val="00300A94"/>
    <w:rsid w:val="00303CB6"/>
    <w:rsid w:val="00326EC8"/>
    <w:rsid w:val="003276BD"/>
    <w:rsid w:val="00331709"/>
    <w:rsid w:val="003364AA"/>
    <w:rsid w:val="00373126"/>
    <w:rsid w:val="00373F5C"/>
    <w:rsid w:val="00391E35"/>
    <w:rsid w:val="0039285D"/>
    <w:rsid w:val="0039533F"/>
    <w:rsid w:val="00395F26"/>
    <w:rsid w:val="003A273D"/>
    <w:rsid w:val="003A3AE4"/>
    <w:rsid w:val="003B1231"/>
    <w:rsid w:val="003B2ACF"/>
    <w:rsid w:val="003B6DBB"/>
    <w:rsid w:val="003E07D7"/>
    <w:rsid w:val="003F1E4A"/>
    <w:rsid w:val="003F1EBE"/>
    <w:rsid w:val="003F5EE4"/>
    <w:rsid w:val="00413E5C"/>
    <w:rsid w:val="00432D90"/>
    <w:rsid w:val="004345F4"/>
    <w:rsid w:val="00440BE9"/>
    <w:rsid w:val="0045756B"/>
    <w:rsid w:val="004637DF"/>
    <w:rsid w:val="00473D14"/>
    <w:rsid w:val="004A318D"/>
    <w:rsid w:val="004A4087"/>
    <w:rsid w:val="004A4AC5"/>
    <w:rsid w:val="004B3DFC"/>
    <w:rsid w:val="004B4B25"/>
    <w:rsid w:val="004C014E"/>
    <w:rsid w:val="005024DB"/>
    <w:rsid w:val="00503135"/>
    <w:rsid w:val="00503ADB"/>
    <w:rsid w:val="005074A2"/>
    <w:rsid w:val="00556C17"/>
    <w:rsid w:val="00570233"/>
    <w:rsid w:val="00586172"/>
    <w:rsid w:val="005A529C"/>
    <w:rsid w:val="005C0CBC"/>
    <w:rsid w:val="005D58CF"/>
    <w:rsid w:val="005F08C6"/>
    <w:rsid w:val="00600AF9"/>
    <w:rsid w:val="006113FF"/>
    <w:rsid w:val="00632B0B"/>
    <w:rsid w:val="0063730B"/>
    <w:rsid w:val="00640F96"/>
    <w:rsid w:val="00651812"/>
    <w:rsid w:val="0065295F"/>
    <w:rsid w:val="00655A93"/>
    <w:rsid w:val="006619E5"/>
    <w:rsid w:val="00676421"/>
    <w:rsid w:val="00676BB2"/>
    <w:rsid w:val="0068260A"/>
    <w:rsid w:val="006864C5"/>
    <w:rsid w:val="006879CE"/>
    <w:rsid w:val="0069629E"/>
    <w:rsid w:val="00697C25"/>
    <w:rsid w:val="006B0D75"/>
    <w:rsid w:val="006B583D"/>
    <w:rsid w:val="006D3AA0"/>
    <w:rsid w:val="006E52F9"/>
    <w:rsid w:val="00700F96"/>
    <w:rsid w:val="00727E59"/>
    <w:rsid w:val="00734175"/>
    <w:rsid w:val="00751221"/>
    <w:rsid w:val="007663C6"/>
    <w:rsid w:val="007727E0"/>
    <w:rsid w:val="007744B6"/>
    <w:rsid w:val="00780148"/>
    <w:rsid w:val="007A01E1"/>
    <w:rsid w:val="007E5082"/>
    <w:rsid w:val="007E6560"/>
    <w:rsid w:val="00800526"/>
    <w:rsid w:val="00804EF6"/>
    <w:rsid w:val="00815F36"/>
    <w:rsid w:val="008329EB"/>
    <w:rsid w:val="00837564"/>
    <w:rsid w:val="00847A72"/>
    <w:rsid w:val="008550E3"/>
    <w:rsid w:val="00880032"/>
    <w:rsid w:val="008A5740"/>
    <w:rsid w:val="008B6FC3"/>
    <w:rsid w:val="008D3626"/>
    <w:rsid w:val="008D417D"/>
    <w:rsid w:val="008E4CCC"/>
    <w:rsid w:val="008F499D"/>
    <w:rsid w:val="0092521D"/>
    <w:rsid w:val="00942A32"/>
    <w:rsid w:val="0094526E"/>
    <w:rsid w:val="00945431"/>
    <w:rsid w:val="009533B1"/>
    <w:rsid w:val="009553BA"/>
    <w:rsid w:val="00976D9B"/>
    <w:rsid w:val="009B41A9"/>
    <w:rsid w:val="009C574F"/>
    <w:rsid w:val="009E7B02"/>
    <w:rsid w:val="009F17BD"/>
    <w:rsid w:val="009F3066"/>
    <w:rsid w:val="00A400F0"/>
    <w:rsid w:val="00A54586"/>
    <w:rsid w:val="00A55AF7"/>
    <w:rsid w:val="00A570A9"/>
    <w:rsid w:val="00A65AE9"/>
    <w:rsid w:val="00A77C3F"/>
    <w:rsid w:val="00A83A8A"/>
    <w:rsid w:val="00AA54DF"/>
    <w:rsid w:val="00AD3DFC"/>
    <w:rsid w:val="00AE5263"/>
    <w:rsid w:val="00AF4994"/>
    <w:rsid w:val="00AF6F56"/>
    <w:rsid w:val="00AF752D"/>
    <w:rsid w:val="00B0788D"/>
    <w:rsid w:val="00B3375A"/>
    <w:rsid w:val="00B34FFB"/>
    <w:rsid w:val="00B57939"/>
    <w:rsid w:val="00B64838"/>
    <w:rsid w:val="00B80EBD"/>
    <w:rsid w:val="00B84890"/>
    <w:rsid w:val="00BA3A44"/>
    <w:rsid w:val="00BA44A0"/>
    <w:rsid w:val="00BB01F4"/>
    <w:rsid w:val="00BD6BF2"/>
    <w:rsid w:val="00BE1CEE"/>
    <w:rsid w:val="00C10CA9"/>
    <w:rsid w:val="00C22828"/>
    <w:rsid w:val="00C22C98"/>
    <w:rsid w:val="00C27F8E"/>
    <w:rsid w:val="00C3396C"/>
    <w:rsid w:val="00C36616"/>
    <w:rsid w:val="00C658C1"/>
    <w:rsid w:val="00C76298"/>
    <w:rsid w:val="00C767FD"/>
    <w:rsid w:val="00C87609"/>
    <w:rsid w:val="00CA4BB8"/>
    <w:rsid w:val="00CB2946"/>
    <w:rsid w:val="00CC64B7"/>
    <w:rsid w:val="00CD05D1"/>
    <w:rsid w:val="00CD21D9"/>
    <w:rsid w:val="00CF6E27"/>
    <w:rsid w:val="00D0053B"/>
    <w:rsid w:val="00D165F8"/>
    <w:rsid w:val="00D25441"/>
    <w:rsid w:val="00D33ED5"/>
    <w:rsid w:val="00D414C4"/>
    <w:rsid w:val="00D44B5B"/>
    <w:rsid w:val="00D84786"/>
    <w:rsid w:val="00D90B71"/>
    <w:rsid w:val="00DA19F8"/>
    <w:rsid w:val="00DA66C2"/>
    <w:rsid w:val="00DB2149"/>
    <w:rsid w:val="00E1231B"/>
    <w:rsid w:val="00E206A5"/>
    <w:rsid w:val="00E27546"/>
    <w:rsid w:val="00E35FF2"/>
    <w:rsid w:val="00E46C59"/>
    <w:rsid w:val="00E52721"/>
    <w:rsid w:val="00E53132"/>
    <w:rsid w:val="00E604C7"/>
    <w:rsid w:val="00E86569"/>
    <w:rsid w:val="00EA3101"/>
    <w:rsid w:val="00EA5568"/>
    <w:rsid w:val="00EB0D23"/>
    <w:rsid w:val="00EB1AC8"/>
    <w:rsid w:val="00EB6911"/>
    <w:rsid w:val="00EC2A27"/>
    <w:rsid w:val="00EC2B5B"/>
    <w:rsid w:val="00EE2AB7"/>
    <w:rsid w:val="00EE42E3"/>
    <w:rsid w:val="00F03F9E"/>
    <w:rsid w:val="00F14AD3"/>
    <w:rsid w:val="00F1567A"/>
    <w:rsid w:val="00F3394F"/>
    <w:rsid w:val="00F34CE7"/>
    <w:rsid w:val="00F46F65"/>
    <w:rsid w:val="00F50341"/>
    <w:rsid w:val="00F51641"/>
    <w:rsid w:val="00F51DF3"/>
    <w:rsid w:val="00F85732"/>
    <w:rsid w:val="00F96109"/>
    <w:rsid w:val="00FC2123"/>
    <w:rsid w:val="00FC3C7F"/>
    <w:rsid w:val="00FD4510"/>
    <w:rsid w:val="00FD5782"/>
    <w:rsid w:val="00FE7F92"/>
    <w:rsid w:val="00FF0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CB"/>
    <w:rPr>
      <w:sz w:val="20"/>
      <w:szCs w:val="20"/>
    </w:rPr>
  </w:style>
  <w:style w:type="paragraph" w:styleId="Heading2">
    <w:name w:val="heading 2"/>
    <w:basedOn w:val="Normal"/>
    <w:next w:val="Normal"/>
    <w:link w:val="Heading2Char"/>
    <w:uiPriority w:val="99"/>
    <w:qFormat/>
    <w:rsid w:val="000577CB"/>
    <w:pPr>
      <w:keepNext/>
      <w:ind w:firstLine="851"/>
      <w:jc w:val="both"/>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3F1EBE"/>
    <w:rPr>
      <w:rFonts w:ascii="Cambria" w:hAnsi="Cambria" w:cs="Cambria"/>
      <w:b/>
      <w:bCs/>
      <w:i/>
      <w:iCs/>
      <w:sz w:val="28"/>
      <w:szCs w:val="28"/>
    </w:rPr>
  </w:style>
  <w:style w:type="paragraph" w:styleId="BodyTextIndent">
    <w:name w:val="Body Text Indent"/>
    <w:basedOn w:val="Normal"/>
    <w:link w:val="BodyTextIndentChar"/>
    <w:uiPriority w:val="99"/>
    <w:rsid w:val="000577CB"/>
    <w:pPr>
      <w:ind w:firstLine="851"/>
      <w:jc w:val="both"/>
    </w:pPr>
    <w:rPr>
      <w:sz w:val="28"/>
      <w:szCs w:val="28"/>
    </w:rPr>
  </w:style>
  <w:style w:type="character" w:customStyle="1" w:styleId="BodyTextIndentChar">
    <w:name w:val="Body Text Indent Char"/>
    <w:basedOn w:val="DefaultParagraphFont"/>
    <w:link w:val="BodyTextIndent"/>
    <w:uiPriority w:val="99"/>
    <w:rsid w:val="00BA3A44"/>
    <w:rPr>
      <w:sz w:val="28"/>
      <w:szCs w:val="28"/>
    </w:rPr>
  </w:style>
  <w:style w:type="paragraph" w:styleId="BalloonText">
    <w:name w:val="Balloon Text"/>
    <w:basedOn w:val="Normal"/>
    <w:link w:val="BalloonTextChar"/>
    <w:uiPriority w:val="99"/>
    <w:semiHidden/>
    <w:rsid w:val="001407B0"/>
    <w:rPr>
      <w:rFonts w:ascii="Tahoma" w:hAnsi="Tahoma" w:cs="Tahoma"/>
      <w:sz w:val="16"/>
      <w:szCs w:val="16"/>
    </w:rPr>
  </w:style>
  <w:style w:type="character" w:customStyle="1" w:styleId="BalloonTextChar">
    <w:name w:val="Balloon Text Char"/>
    <w:basedOn w:val="DefaultParagraphFont"/>
    <w:link w:val="BalloonText"/>
    <w:uiPriority w:val="99"/>
    <w:semiHidden/>
    <w:rsid w:val="001407B0"/>
    <w:rPr>
      <w:rFonts w:ascii="Tahoma" w:hAnsi="Tahoma" w:cs="Tahoma"/>
      <w:sz w:val="16"/>
      <w:szCs w:val="16"/>
    </w:rPr>
  </w:style>
  <w:style w:type="paragraph" w:styleId="ListParagraph">
    <w:name w:val="List Paragraph"/>
    <w:basedOn w:val="Normal"/>
    <w:uiPriority w:val="99"/>
    <w:qFormat/>
    <w:rsid w:val="004345F4"/>
    <w:pPr>
      <w:ind w:left="720"/>
    </w:pPr>
  </w:style>
  <w:style w:type="paragraph" w:styleId="BodyText">
    <w:name w:val="Body Text"/>
    <w:basedOn w:val="Normal"/>
    <w:link w:val="BodyTextChar"/>
    <w:uiPriority w:val="99"/>
    <w:rsid w:val="00BA3A44"/>
    <w:pPr>
      <w:ind w:right="5216"/>
      <w:jc w:val="both"/>
    </w:pPr>
    <w:rPr>
      <w:sz w:val="24"/>
      <w:szCs w:val="24"/>
    </w:rPr>
  </w:style>
  <w:style w:type="character" w:customStyle="1" w:styleId="BodyTextChar">
    <w:name w:val="Body Text Char"/>
    <w:basedOn w:val="DefaultParagraphFont"/>
    <w:link w:val="BodyText"/>
    <w:uiPriority w:val="99"/>
    <w:rsid w:val="00BA3A44"/>
    <w:rPr>
      <w:sz w:val="24"/>
      <w:szCs w:val="24"/>
    </w:rPr>
  </w:style>
  <w:style w:type="paragraph" w:styleId="BodyText2">
    <w:name w:val="Body Text 2"/>
    <w:basedOn w:val="Normal"/>
    <w:link w:val="BodyText2Char"/>
    <w:uiPriority w:val="99"/>
    <w:rsid w:val="00BA3A44"/>
    <w:pPr>
      <w:ind w:right="-52"/>
      <w:jc w:val="both"/>
    </w:pPr>
    <w:rPr>
      <w:sz w:val="24"/>
      <w:szCs w:val="24"/>
      <w:lang w:val="en-US"/>
    </w:rPr>
  </w:style>
  <w:style w:type="character" w:customStyle="1" w:styleId="BodyText2Char">
    <w:name w:val="Body Text 2 Char"/>
    <w:basedOn w:val="DefaultParagraphFont"/>
    <w:link w:val="BodyText2"/>
    <w:uiPriority w:val="99"/>
    <w:rsid w:val="00BA3A44"/>
    <w:rPr>
      <w:sz w:val="24"/>
      <w:szCs w:val="24"/>
      <w:lang w:val="en-US"/>
    </w:rPr>
  </w:style>
  <w:style w:type="character" w:customStyle="1" w:styleId="a">
    <w:name w:val="Основной текст_"/>
    <w:basedOn w:val="DefaultParagraphFont"/>
    <w:link w:val="1"/>
    <w:uiPriority w:val="99"/>
    <w:rsid w:val="00BA3A44"/>
    <w:rPr>
      <w:sz w:val="26"/>
      <w:szCs w:val="26"/>
      <w:shd w:val="clear" w:color="auto" w:fill="FFFFFF"/>
    </w:rPr>
  </w:style>
  <w:style w:type="character" w:customStyle="1" w:styleId="2">
    <w:name w:val="Заголовок №2_"/>
    <w:basedOn w:val="DefaultParagraphFont"/>
    <w:link w:val="20"/>
    <w:uiPriority w:val="99"/>
    <w:rsid w:val="00BA3A44"/>
    <w:rPr>
      <w:b/>
      <w:bCs/>
      <w:sz w:val="26"/>
      <w:szCs w:val="26"/>
      <w:shd w:val="clear" w:color="auto" w:fill="FFFFFF"/>
    </w:rPr>
  </w:style>
  <w:style w:type="paragraph" w:customStyle="1" w:styleId="1">
    <w:name w:val="Основной текст1"/>
    <w:basedOn w:val="Normal"/>
    <w:link w:val="a"/>
    <w:uiPriority w:val="99"/>
    <w:rsid w:val="00BA3A44"/>
    <w:pPr>
      <w:widowControl w:val="0"/>
      <w:shd w:val="clear" w:color="auto" w:fill="FFFFFF"/>
      <w:spacing w:after="540" w:line="322" w:lineRule="exact"/>
      <w:jc w:val="center"/>
    </w:pPr>
    <w:rPr>
      <w:sz w:val="26"/>
      <w:szCs w:val="26"/>
    </w:rPr>
  </w:style>
  <w:style w:type="paragraph" w:customStyle="1" w:styleId="20">
    <w:name w:val="Заголовок №2"/>
    <w:basedOn w:val="Normal"/>
    <w:link w:val="2"/>
    <w:uiPriority w:val="99"/>
    <w:rsid w:val="00BA3A44"/>
    <w:pPr>
      <w:widowControl w:val="0"/>
      <w:shd w:val="clear" w:color="auto" w:fill="FFFFFF"/>
      <w:spacing w:before="300" w:after="420" w:line="240" w:lineRule="atLeast"/>
      <w:ind w:firstLine="740"/>
      <w:outlineLvl w:val="1"/>
    </w:pPr>
    <w:rPr>
      <w:b/>
      <w:bCs/>
      <w:sz w:val="26"/>
      <w:szCs w:val="26"/>
    </w:rPr>
  </w:style>
  <w:style w:type="character" w:customStyle="1" w:styleId="8">
    <w:name w:val="Основной текст + 8"/>
    <w:aliases w:val="5 pt"/>
    <w:basedOn w:val="a"/>
    <w:uiPriority w:val="99"/>
    <w:rsid w:val="00BA3A44"/>
    <w:rPr>
      <w:rFonts w:ascii="Century Schoolbook" w:hAnsi="Century Schoolbook" w:cs="Century Schoolbook"/>
      <w:color w:val="000000"/>
      <w:spacing w:val="0"/>
      <w:w w:val="100"/>
      <w:position w:val="0"/>
      <w:sz w:val="17"/>
      <w:szCs w:val="17"/>
      <w:lang w:val="ru-RU" w:eastAsia="ru-RU"/>
    </w:rPr>
  </w:style>
  <w:style w:type="character" w:customStyle="1" w:styleId="81">
    <w:name w:val="Основной текст + 81"/>
    <w:aliases w:val="5 pt1,Курсив,Интервал -1 pt"/>
    <w:basedOn w:val="a"/>
    <w:uiPriority w:val="99"/>
    <w:rsid w:val="00BA3A44"/>
    <w:rPr>
      <w:rFonts w:ascii="Century Schoolbook" w:hAnsi="Century Schoolbook" w:cs="Century Schoolbook"/>
      <w:i/>
      <w:iCs/>
      <w:color w:val="000000"/>
      <w:spacing w:val="-20"/>
      <w:w w:val="100"/>
      <w:position w:val="0"/>
      <w:sz w:val="17"/>
      <w:szCs w:val="17"/>
      <w:lang w:val="ru-RU" w:eastAsia="ru-RU"/>
    </w:rPr>
  </w:style>
  <w:style w:type="character" w:customStyle="1" w:styleId="Candara">
    <w:name w:val="Основной текст + Candara"/>
    <w:basedOn w:val="a"/>
    <w:uiPriority w:val="99"/>
    <w:rsid w:val="00BA3A44"/>
    <w:rPr>
      <w:rFonts w:ascii="Candara" w:hAnsi="Candara" w:cs="Candara"/>
      <w:color w:val="000000"/>
      <w:spacing w:val="0"/>
      <w:w w:val="100"/>
      <w:position w:val="0"/>
      <w:sz w:val="23"/>
      <w:szCs w:val="23"/>
      <w:lang w:val="en-US" w:eastAsia="en-US"/>
    </w:rPr>
  </w:style>
  <w:style w:type="character" w:customStyle="1" w:styleId="21">
    <w:name w:val="Основной текст2"/>
    <w:basedOn w:val="a"/>
    <w:uiPriority w:val="99"/>
    <w:rsid w:val="00BA3A44"/>
    <w:rPr>
      <w:rFonts w:ascii="Century Schoolbook" w:hAnsi="Century Schoolbook" w:cs="Century Schoolbook"/>
      <w:color w:val="000000"/>
      <w:spacing w:val="0"/>
      <w:w w:val="100"/>
      <w:position w:val="0"/>
      <w:sz w:val="23"/>
      <w:szCs w:val="23"/>
      <w:lang w:val="ru-RU" w:eastAsia="ru-RU"/>
    </w:rPr>
  </w:style>
  <w:style w:type="paragraph" w:customStyle="1" w:styleId="3">
    <w:name w:val="Основной текст3"/>
    <w:basedOn w:val="Normal"/>
    <w:uiPriority w:val="99"/>
    <w:rsid w:val="00BA3A44"/>
    <w:pPr>
      <w:widowControl w:val="0"/>
      <w:shd w:val="clear" w:color="auto" w:fill="FFFFFF"/>
      <w:spacing w:line="317" w:lineRule="exact"/>
      <w:jc w:val="both"/>
    </w:pPr>
    <w:rPr>
      <w:rFonts w:ascii="Century Schoolbook" w:hAnsi="Century Schoolbook" w:cs="Century Schoolbook"/>
      <w:sz w:val="23"/>
      <w:szCs w:val="23"/>
    </w:rPr>
  </w:style>
  <w:style w:type="table" w:styleId="TableGrid">
    <w:name w:val="Table Grid"/>
    <w:basedOn w:val="TableNormal"/>
    <w:uiPriority w:val="99"/>
    <w:rsid w:val="00BA3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26EC8"/>
    <w:pPr>
      <w:widowControl w:val="0"/>
      <w:autoSpaceDE w:val="0"/>
      <w:autoSpaceDN w:val="0"/>
      <w:adjustRightInd w:val="0"/>
      <w:jc w:val="center"/>
    </w:pPr>
    <w:rPr>
      <w:rFonts w:ascii="Calibri" w:hAnsi="Calibri" w:cs="Calibri"/>
    </w:rPr>
  </w:style>
  <w:style w:type="paragraph" w:customStyle="1" w:styleId="headertext">
    <w:name w:val="headertext"/>
    <w:basedOn w:val="Normal"/>
    <w:uiPriority w:val="99"/>
    <w:rsid w:val="00326EC8"/>
    <w:pPr>
      <w:spacing w:before="100" w:beforeAutospacing="1" w:after="100" w:afterAutospacing="1"/>
    </w:pPr>
    <w:rPr>
      <w:sz w:val="24"/>
      <w:szCs w:val="24"/>
    </w:rPr>
  </w:style>
  <w:style w:type="character" w:styleId="Hyperlink">
    <w:name w:val="Hyperlink"/>
    <w:basedOn w:val="DefaultParagraphFont"/>
    <w:uiPriority w:val="99"/>
    <w:semiHidden/>
    <w:rsid w:val="00A83A8A"/>
    <w:rPr>
      <w:color w:val="0000FF"/>
      <w:u w:val="single"/>
    </w:rPr>
  </w:style>
  <w:style w:type="paragraph" w:customStyle="1" w:styleId="ConsPlusNonformat">
    <w:name w:val="ConsPlusNonformat"/>
    <w:uiPriority w:val="99"/>
    <w:rsid w:val="00A83A8A"/>
    <w:pPr>
      <w:widowControl w:val="0"/>
      <w:autoSpaceDE w:val="0"/>
      <w:autoSpaceDN w:val="0"/>
      <w:adjustRightInd w:val="0"/>
      <w:jc w:val="center"/>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82700317">
      <w:marLeft w:val="0"/>
      <w:marRight w:val="0"/>
      <w:marTop w:val="0"/>
      <w:marBottom w:val="0"/>
      <w:divBdr>
        <w:top w:val="none" w:sz="0" w:space="0" w:color="auto"/>
        <w:left w:val="none" w:sz="0" w:space="0" w:color="auto"/>
        <w:bottom w:val="none" w:sz="0" w:space="0" w:color="auto"/>
        <w:right w:val="none" w:sz="0" w:space="0" w:color="auto"/>
      </w:divBdr>
    </w:div>
    <w:div w:id="148270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17</Pages>
  <Words>4129</Words>
  <Characters>23540</Characters>
  <Application>Microsoft Office Outlook</Application>
  <DocSecurity>0</DocSecurity>
  <Lines>0</Lines>
  <Paragraphs>0</Paragraphs>
  <ScaleCrop>false</ScaleCrop>
  <Company>SOBES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Админ</cp:lastModifiedBy>
  <cp:revision>9</cp:revision>
  <cp:lastPrinted>2019-01-16T08:42:00Z</cp:lastPrinted>
  <dcterms:created xsi:type="dcterms:W3CDTF">2019-06-14T11:42:00Z</dcterms:created>
  <dcterms:modified xsi:type="dcterms:W3CDTF">2019-06-18T08:34:00Z</dcterms:modified>
</cp:coreProperties>
</file>