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3422AE" w:rsidRPr="00483BED" w:rsidTr="001D2582">
        <w:trPr>
          <w:trHeight w:val="240"/>
        </w:trPr>
        <w:tc>
          <w:tcPr>
            <w:tcW w:w="9546" w:type="dxa"/>
            <w:hideMark/>
          </w:tcPr>
          <w:p w:rsidR="003422AE" w:rsidRPr="00483BED" w:rsidRDefault="003422AE" w:rsidP="001D2582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83BED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2AE" w:rsidRPr="00483BED" w:rsidRDefault="003422AE" w:rsidP="003422AE">
      <w:pPr>
        <w:spacing w:after="0"/>
        <w:rPr>
          <w:rFonts w:ascii="Times New Roman" w:hAnsi="Times New Roman"/>
          <w:sz w:val="28"/>
          <w:szCs w:val="28"/>
        </w:rPr>
      </w:pPr>
    </w:p>
    <w:p w:rsidR="003422AE" w:rsidRPr="00483BED" w:rsidRDefault="003422AE" w:rsidP="003422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3BED">
        <w:rPr>
          <w:rFonts w:ascii="Times New Roman" w:hAnsi="Times New Roman"/>
          <w:sz w:val="28"/>
          <w:szCs w:val="28"/>
        </w:rPr>
        <w:t xml:space="preserve">АДМИНИСТРАЦИЯ </w:t>
      </w:r>
      <w:r w:rsidRPr="00483BED">
        <w:rPr>
          <w:rFonts w:ascii="Times New Roman" w:hAnsi="Times New Roman"/>
          <w:sz w:val="28"/>
          <w:szCs w:val="28"/>
        </w:rPr>
        <w:br/>
        <w:t>ЛЕНИНСКОГО МУНИЦИПАЛЬНОГО РАЙОНА</w:t>
      </w:r>
      <w:r w:rsidRPr="00483BED">
        <w:rPr>
          <w:rFonts w:ascii="Times New Roman" w:hAnsi="Times New Roman"/>
          <w:sz w:val="28"/>
          <w:szCs w:val="28"/>
        </w:rPr>
        <w:br/>
        <w:t>ВОЛГОГРАДСКОЙ ОБЛАСТИ</w:t>
      </w:r>
    </w:p>
    <w:p w:rsidR="003422AE" w:rsidRPr="00483BED" w:rsidRDefault="003422AE" w:rsidP="003422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3BE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422AE" w:rsidRPr="00483BED" w:rsidRDefault="003422AE" w:rsidP="003422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3BED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422AE" w:rsidRPr="00483BED" w:rsidRDefault="003422AE" w:rsidP="003422AE">
      <w:pPr>
        <w:spacing w:after="0"/>
        <w:rPr>
          <w:rFonts w:ascii="Times New Roman" w:hAnsi="Times New Roman"/>
          <w:sz w:val="28"/>
          <w:szCs w:val="28"/>
        </w:rPr>
      </w:pPr>
    </w:p>
    <w:p w:rsidR="003422AE" w:rsidRPr="00483BED" w:rsidRDefault="003422AE" w:rsidP="003422AE">
      <w:pPr>
        <w:spacing w:after="0"/>
        <w:rPr>
          <w:rFonts w:ascii="Times New Roman" w:hAnsi="Times New Roman"/>
          <w:sz w:val="28"/>
          <w:szCs w:val="28"/>
        </w:rPr>
      </w:pPr>
    </w:p>
    <w:p w:rsidR="003422AE" w:rsidRPr="00483BED" w:rsidRDefault="003422AE" w:rsidP="003422AE">
      <w:pPr>
        <w:spacing w:after="0"/>
        <w:rPr>
          <w:rFonts w:ascii="Times New Roman" w:hAnsi="Times New Roman"/>
          <w:sz w:val="28"/>
          <w:szCs w:val="28"/>
        </w:rPr>
      </w:pPr>
      <w:r w:rsidRPr="00483BED">
        <w:rPr>
          <w:rFonts w:ascii="Times New Roman" w:hAnsi="Times New Roman"/>
          <w:sz w:val="28"/>
          <w:szCs w:val="28"/>
        </w:rPr>
        <w:t xml:space="preserve">От             №  </w:t>
      </w:r>
    </w:p>
    <w:p w:rsidR="003422AE" w:rsidRPr="009F2C15" w:rsidRDefault="009F2C15" w:rsidP="009F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22AE" w:rsidRPr="00483BED">
        <w:rPr>
          <w:rFonts w:ascii="Times New Roman" w:hAnsi="Times New Roman"/>
          <w:sz w:val="28"/>
          <w:szCs w:val="28"/>
        </w:rPr>
        <w:t xml:space="preserve">Об утверждении муниципальной программы Ленинского муниципального района </w:t>
      </w:r>
      <w:r w:rsidR="003422AE" w:rsidRPr="009F2C15">
        <w:rPr>
          <w:rFonts w:ascii="Times New Roman" w:hAnsi="Times New Roman"/>
          <w:sz w:val="28"/>
          <w:szCs w:val="28"/>
        </w:rPr>
        <w:t>«</w:t>
      </w:r>
      <w:r w:rsidR="0045642A">
        <w:rPr>
          <w:rFonts w:ascii="Times New Roman" w:hAnsi="Times New Roman"/>
          <w:sz w:val="28"/>
          <w:szCs w:val="28"/>
        </w:rPr>
        <w:t>Р</w:t>
      </w:r>
      <w:r w:rsidRPr="009F2C15">
        <w:rPr>
          <w:rFonts w:ascii="Times New Roman" w:hAnsi="Times New Roman"/>
          <w:sz w:val="28"/>
          <w:szCs w:val="28"/>
        </w:rPr>
        <w:t>азвития физической культуры и спорта в Ленинском муниципальном районе</w:t>
      </w:r>
      <w:r w:rsidR="003422AE" w:rsidRPr="009F2C15">
        <w:rPr>
          <w:rFonts w:ascii="Times New Roman" w:hAnsi="Times New Roman"/>
          <w:sz w:val="28"/>
          <w:szCs w:val="28"/>
        </w:rPr>
        <w:t>»</w:t>
      </w:r>
    </w:p>
    <w:p w:rsidR="003422AE" w:rsidRPr="00485F8C" w:rsidRDefault="003422AE" w:rsidP="003422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22AE" w:rsidRPr="00483BED" w:rsidRDefault="0045642A" w:rsidP="003422A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F8C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485F8C">
        <w:rPr>
          <w:rFonts w:ascii="Times New Roman" w:hAnsi="Times New Roman"/>
          <w:color w:val="000000"/>
          <w:sz w:val="28"/>
          <w:szCs w:val="28"/>
        </w:rPr>
        <w:t>Закона Волгоградской области от 21</w:t>
      </w:r>
      <w:r w:rsidR="00CE2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F8C" w:rsidRPr="00485F8C">
        <w:rPr>
          <w:rFonts w:ascii="Times New Roman" w:hAnsi="Times New Roman"/>
          <w:color w:val="000000"/>
          <w:sz w:val="28"/>
          <w:szCs w:val="28"/>
        </w:rPr>
        <w:t xml:space="preserve"> ноября 2019 г. N 97-ОД "Об областном бюджете на 2020 год и на плановый период 2021 и 2022 годов"</w:t>
      </w:r>
      <w:r w:rsidR="00541E54">
        <w:rPr>
          <w:rFonts w:ascii="Times New Roman" w:hAnsi="Times New Roman"/>
          <w:sz w:val="28"/>
          <w:szCs w:val="28"/>
        </w:rPr>
        <w:t xml:space="preserve">, решения совета депутатов </w:t>
      </w:r>
      <w:proofErr w:type="spellStart"/>
      <w:r w:rsidR="00541E54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541E54"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 области от13.02.2020 г. № 2/31 «О внесении изменений в решение Совета депутатов </w:t>
      </w:r>
      <w:proofErr w:type="spellStart"/>
      <w:r w:rsidR="00541E54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541E54">
        <w:rPr>
          <w:rFonts w:ascii="Times New Roman" w:hAnsi="Times New Roman"/>
          <w:sz w:val="28"/>
          <w:szCs w:val="28"/>
        </w:rPr>
        <w:t xml:space="preserve"> сельского поселения от 23.12.2019г. № 16/26 «О бюджете </w:t>
      </w:r>
      <w:proofErr w:type="spellStart"/>
      <w:r w:rsidR="00541E54">
        <w:rPr>
          <w:rFonts w:ascii="Times New Roman" w:hAnsi="Times New Roman"/>
          <w:sz w:val="28"/>
          <w:szCs w:val="28"/>
        </w:rPr>
        <w:t>Степновского</w:t>
      </w:r>
      <w:proofErr w:type="spellEnd"/>
      <w:proofErr w:type="gramEnd"/>
      <w:r w:rsidR="00541E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2069">
        <w:rPr>
          <w:rFonts w:ascii="Times New Roman" w:hAnsi="Times New Roman"/>
          <w:sz w:val="28"/>
          <w:szCs w:val="28"/>
        </w:rPr>
        <w:t xml:space="preserve"> на 2020 год и на период до 2022</w:t>
      </w:r>
      <w:r w:rsidR="00541E54">
        <w:rPr>
          <w:rFonts w:ascii="Times New Roman" w:hAnsi="Times New Roman"/>
          <w:sz w:val="28"/>
          <w:szCs w:val="28"/>
        </w:rPr>
        <w:t xml:space="preserve"> года»,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E54">
        <w:rPr>
          <w:rFonts w:ascii="Times New Roman" w:hAnsi="Times New Roman"/>
          <w:color w:val="000000"/>
          <w:sz w:val="28"/>
          <w:szCs w:val="28"/>
        </w:rPr>
        <w:t>р</w:t>
      </w:r>
      <w:r w:rsidR="003422AE" w:rsidRPr="00483BED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="0099185A">
        <w:rPr>
          <w:rFonts w:ascii="Times New Roman" w:hAnsi="Times New Roman"/>
          <w:color w:val="000000"/>
          <w:sz w:val="28"/>
          <w:szCs w:val="28"/>
        </w:rPr>
        <w:t>Уставом</w:t>
      </w:r>
      <w:r w:rsidR="00132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2AE" w:rsidRPr="00483BED">
        <w:rPr>
          <w:rFonts w:ascii="Times New Roman" w:hAnsi="Times New Roman"/>
          <w:color w:val="000000"/>
          <w:sz w:val="28"/>
          <w:szCs w:val="28"/>
        </w:rPr>
        <w:t>Ленинского муниципального района Волгоградской области</w:t>
      </w:r>
      <w:r w:rsidR="003422AE" w:rsidRPr="00483BED">
        <w:rPr>
          <w:rFonts w:ascii="Times New Roman" w:hAnsi="Times New Roman"/>
          <w:sz w:val="28"/>
          <w:szCs w:val="28"/>
        </w:rPr>
        <w:t>,</w:t>
      </w:r>
    </w:p>
    <w:p w:rsidR="003422AE" w:rsidRPr="00483BED" w:rsidRDefault="003422AE" w:rsidP="003422AE">
      <w:pPr>
        <w:jc w:val="both"/>
        <w:rPr>
          <w:rFonts w:ascii="Times New Roman" w:hAnsi="Times New Roman"/>
          <w:sz w:val="28"/>
          <w:szCs w:val="28"/>
        </w:rPr>
      </w:pPr>
    </w:p>
    <w:p w:rsidR="003422AE" w:rsidRPr="00483BED" w:rsidRDefault="003422AE" w:rsidP="003422AE">
      <w:pPr>
        <w:jc w:val="both"/>
        <w:rPr>
          <w:rFonts w:ascii="Times New Roman" w:hAnsi="Times New Roman"/>
          <w:b/>
          <w:sz w:val="28"/>
          <w:szCs w:val="28"/>
        </w:rPr>
      </w:pPr>
      <w:r w:rsidRPr="00483BED">
        <w:rPr>
          <w:rFonts w:ascii="Times New Roman" w:hAnsi="Times New Roman"/>
          <w:b/>
          <w:sz w:val="28"/>
          <w:szCs w:val="28"/>
        </w:rPr>
        <w:t>ПОСТАНОВЛЯЮ:</w:t>
      </w:r>
    </w:p>
    <w:p w:rsidR="009F2C15" w:rsidRPr="0023506A" w:rsidRDefault="0056393F" w:rsidP="009F2C15">
      <w:pPr>
        <w:jc w:val="both"/>
        <w:rPr>
          <w:rFonts w:ascii="Times New Roman" w:hAnsi="Times New Roman"/>
          <w:sz w:val="28"/>
          <w:szCs w:val="28"/>
        </w:rPr>
      </w:pPr>
      <w:r w:rsidRPr="0023506A">
        <w:rPr>
          <w:rFonts w:ascii="Times New Roman" w:hAnsi="Times New Roman"/>
          <w:sz w:val="28"/>
          <w:szCs w:val="28"/>
        </w:rPr>
        <w:t>1.</w:t>
      </w:r>
      <w:r w:rsidRPr="0023506A">
        <w:rPr>
          <w:rFonts w:ascii="Times New Roman" w:hAnsi="Times New Roman"/>
          <w:b/>
          <w:sz w:val="28"/>
          <w:szCs w:val="28"/>
        </w:rPr>
        <w:t xml:space="preserve"> </w:t>
      </w:r>
      <w:r w:rsidR="009F2C15" w:rsidRPr="0023506A">
        <w:rPr>
          <w:rFonts w:ascii="Times New Roman" w:hAnsi="Times New Roman"/>
          <w:sz w:val="28"/>
          <w:szCs w:val="28"/>
        </w:rPr>
        <w:t xml:space="preserve">Утвердить муниципальную программу Ленинского муниципального района </w:t>
      </w:r>
      <w:r w:rsidR="0045642A" w:rsidRPr="0023506A">
        <w:rPr>
          <w:rFonts w:ascii="Times New Roman" w:hAnsi="Times New Roman"/>
          <w:sz w:val="28"/>
          <w:szCs w:val="28"/>
        </w:rPr>
        <w:t>«Развитие</w:t>
      </w:r>
      <w:r w:rsidR="009F2C15" w:rsidRPr="0023506A">
        <w:rPr>
          <w:rFonts w:ascii="Times New Roman" w:hAnsi="Times New Roman"/>
          <w:sz w:val="28"/>
          <w:szCs w:val="28"/>
        </w:rPr>
        <w:t xml:space="preserve"> физической культуры и спорта в Ленинском муниципальном районе</w:t>
      </w:r>
      <w:r w:rsidR="009465B6" w:rsidRPr="0023506A">
        <w:rPr>
          <w:rFonts w:ascii="Times New Roman" w:hAnsi="Times New Roman"/>
          <w:sz w:val="28"/>
          <w:szCs w:val="28"/>
        </w:rPr>
        <w:t>»</w:t>
      </w:r>
      <w:r w:rsidR="009F2C15" w:rsidRPr="0023506A">
        <w:rPr>
          <w:rFonts w:ascii="Times New Roman" w:hAnsi="Times New Roman"/>
          <w:sz w:val="28"/>
          <w:szCs w:val="28"/>
        </w:rPr>
        <w:t xml:space="preserve">. </w:t>
      </w:r>
    </w:p>
    <w:p w:rsidR="0099185A" w:rsidRPr="0023506A" w:rsidRDefault="009F2C15" w:rsidP="009F2C15">
      <w:pPr>
        <w:jc w:val="both"/>
        <w:rPr>
          <w:rFonts w:ascii="Times New Roman" w:hAnsi="Times New Roman"/>
          <w:sz w:val="28"/>
          <w:szCs w:val="28"/>
        </w:rPr>
      </w:pPr>
      <w:r w:rsidRPr="0023506A">
        <w:rPr>
          <w:rFonts w:ascii="Times New Roman" w:hAnsi="Times New Roman"/>
          <w:sz w:val="28"/>
          <w:szCs w:val="28"/>
        </w:rPr>
        <w:t>2.</w:t>
      </w:r>
      <w:r w:rsidR="0099185A" w:rsidRPr="0023506A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 и подлежит </w:t>
      </w:r>
      <w:r w:rsidR="005754DA" w:rsidRPr="0023506A">
        <w:rPr>
          <w:rFonts w:ascii="Times New Roman" w:hAnsi="Times New Roman"/>
          <w:sz w:val="28"/>
          <w:szCs w:val="28"/>
        </w:rPr>
        <w:t>официальному обнародованию</w:t>
      </w:r>
      <w:r w:rsidR="0099185A" w:rsidRPr="0023506A">
        <w:rPr>
          <w:rFonts w:ascii="Times New Roman" w:hAnsi="Times New Roman"/>
          <w:sz w:val="28"/>
          <w:szCs w:val="28"/>
        </w:rPr>
        <w:t>.</w:t>
      </w:r>
    </w:p>
    <w:p w:rsidR="0099185A" w:rsidRDefault="0099185A" w:rsidP="0099185A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99185A" w:rsidRPr="0023506A" w:rsidRDefault="0099185A" w:rsidP="0099185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3506A">
        <w:rPr>
          <w:rFonts w:ascii="Times New Roman" w:hAnsi="Times New Roman"/>
          <w:sz w:val="28"/>
          <w:szCs w:val="28"/>
        </w:rPr>
        <w:t xml:space="preserve">Глава Ленинского муниципального района                      </w:t>
      </w:r>
      <w:r w:rsidR="00CA2672" w:rsidRPr="0023506A">
        <w:rPr>
          <w:rFonts w:ascii="Times New Roman" w:hAnsi="Times New Roman"/>
          <w:sz w:val="28"/>
          <w:szCs w:val="28"/>
        </w:rPr>
        <w:t xml:space="preserve">   </w:t>
      </w:r>
      <w:r w:rsidRPr="0023506A">
        <w:rPr>
          <w:rFonts w:ascii="Times New Roman" w:hAnsi="Times New Roman"/>
          <w:sz w:val="28"/>
          <w:szCs w:val="28"/>
        </w:rPr>
        <w:t xml:space="preserve"> А.В. Денисов</w:t>
      </w:r>
    </w:p>
    <w:p w:rsidR="00D442BB" w:rsidRPr="0023506A" w:rsidRDefault="00D442BB" w:rsidP="00563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C15" w:rsidRDefault="009F2C15" w:rsidP="00563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C15" w:rsidRDefault="009F2C15" w:rsidP="00563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E54" w:rsidRDefault="00541E54" w:rsidP="00541E54">
      <w:pPr>
        <w:widowControl w:val="0"/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9F2C15" w:rsidRPr="00541E54" w:rsidRDefault="009F2C15" w:rsidP="00541E54">
      <w:pPr>
        <w:widowControl w:val="0"/>
        <w:tabs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 w:rsidRPr="009F2C15">
        <w:rPr>
          <w:rFonts w:ascii="Times New Roman" w:hAnsi="Times New Roman"/>
          <w:bCs/>
          <w:sz w:val="24"/>
          <w:szCs w:val="28"/>
        </w:rPr>
        <w:t>УТВЕРЖДЕНА</w:t>
      </w:r>
    </w:p>
    <w:p w:rsidR="009F2C15" w:rsidRPr="009F2C15" w:rsidRDefault="009F2C15" w:rsidP="00F12F33">
      <w:pPr>
        <w:widowControl w:val="0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bCs/>
          <w:sz w:val="16"/>
          <w:szCs w:val="16"/>
        </w:rPr>
      </w:pPr>
    </w:p>
    <w:p w:rsidR="009F2C15" w:rsidRPr="009F2C15" w:rsidRDefault="009F2C15" w:rsidP="00F12F33">
      <w:pPr>
        <w:widowControl w:val="0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9F2C15">
        <w:rPr>
          <w:rFonts w:ascii="Times New Roman" w:hAnsi="Times New Roman"/>
          <w:bCs/>
          <w:sz w:val="24"/>
          <w:szCs w:val="28"/>
        </w:rPr>
        <w:t xml:space="preserve">постановлением администрации </w:t>
      </w:r>
    </w:p>
    <w:p w:rsidR="009F2C15" w:rsidRPr="009F2C15" w:rsidRDefault="009F2C15" w:rsidP="00F12F33">
      <w:pPr>
        <w:widowControl w:val="0"/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9F2C15">
        <w:rPr>
          <w:rFonts w:ascii="Times New Roman" w:hAnsi="Times New Roman"/>
          <w:bCs/>
          <w:sz w:val="24"/>
          <w:szCs w:val="28"/>
        </w:rPr>
        <w:t>Ленинского муниципального района</w:t>
      </w:r>
    </w:p>
    <w:p w:rsidR="009F2C15" w:rsidRPr="009F2C15" w:rsidRDefault="009F2C15" w:rsidP="00F12F33">
      <w:pPr>
        <w:widowControl w:val="0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bCs/>
          <w:sz w:val="16"/>
          <w:szCs w:val="16"/>
        </w:rPr>
      </w:pPr>
    </w:p>
    <w:p w:rsidR="009F2C15" w:rsidRPr="009F2C15" w:rsidRDefault="00AA6A47" w:rsidP="00F12F33">
      <w:pPr>
        <w:widowControl w:val="0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  № </w:t>
      </w:r>
    </w:p>
    <w:p w:rsidR="009F2C15" w:rsidRPr="009F2C15" w:rsidRDefault="009F2C15" w:rsidP="00F12F3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2C15" w:rsidRPr="009F2C15" w:rsidRDefault="009F2C15" w:rsidP="00F12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2C15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9F2C15" w:rsidRPr="009F2C15" w:rsidRDefault="00AA6A47" w:rsidP="00485F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9F2C15" w:rsidRPr="009F2C15">
        <w:rPr>
          <w:rFonts w:ascii="Times New Roman" w:hAnsi="Times New Roman"/>
          <w:sz w:val="28"/>
          <w:szCs w:val="28"/>
        </w:rPr>
        <w:t xml:space="preserve"> программы</w:t>
      </w:r>
      <w:r w:rsidR="001327F4">
        <w:rPr>
          <w:rFonts w:ascii="Times New Roman" w:hAnsi="Times New Roman"/>
          <w:sz w:val="28"/>
          <w:szCs w:val="28"/>
        </w:rPr>
        <w:t xml:space="preserve"> Ленинского муниципального района Волгоградской области</w:t>
      </w:r>
      <w:r w:rsidR="000A0FB6">
        <w:rPr>
          <w:rFonts w:ascii="Times New Roman" w:hAnsi="Times New Roman"/>
          <w:sz w:val="28"/>
          <w:szCs w:val="28"/>
        </w:rPr>
        <w:t xml:space="preserve"> </w:t>
      </w:r>
      <w:r w:rsidR="0045642A">
        <w:rPr>
          <w:rFonts w:ascii="Times New Roman" w:hAnsi="Times New Roman"/>
          <w:sz w:val="28"/>
          <w:szCs w:val="28"/>
        </w:rPr>
        <w:t>«Развитие</w:t>
      </w:r>
      <w:r w:rsidR="009F2C15" w:rsidRPr="009F2C15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</w:p>
    <w:p w:rsidR="009F2C15" w:rsidRPr="009F2C15" w:rsidRDefault="0045642A" w:rsidP="00485F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Ленинском муниципальном районе</w:t>
      </w:r>
      <w:r w:rsidR="009F2C15" w:rsidRPr="009F2C15">
        <w:rPr>
          <w:rFonts w:ascii="Times New Roman" w:hAnsi="Times New Roman"/>
          <w:sz w:val="28"/>
          <w:szCs w:val="28"/>
        </w:rPr>
        <w:t>»</w:t>
      </w:r>
    </w:p>
    <w:p w:rsidR="009F2C15" w:rsidRPr="009F2C15" w:rsidRDefault="009F2C15" w:rsidP="00F12F3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158" w:type="dxa"/>
        <w:tblLayout w:type="fixed"/>
        <w:tblLook w:val="04A0"/>
      </w:tblPr>
      <w:tblGrid>
        <w:gridCol w:w="2757"/>
        <w:gridCol w:w="6440"/>
      </w:tblGrid>
      <w:tr w:rsidR="001D2582" w:rsidRPr="009F2C15" w:rsidTr="001D2582">
        <w:trPr>
          <w:jc w:val="center"/>
        </w:trPr>
        <w:tc>
          <w:tcPr>
            <w:tcW w:w="2757" w:type="dxa"/>
          </w:tcPr>
          <w:p w:rsidR="001D2582" w:rsidRPr="00F43E0C" w:rsidRDefault="001D2582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D2582" w:rsidRPr="00F43E0C" w:rsidRDefault="000A0FB6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2582" w:rsidRPr="00F43E0C">
              <w:rPr>
                <w:rFonts w:ascii="Times New Roman" w:hAnsi="Times New Roman" w:cs="Times New Roman"/>
                <w:sz w:val="28"/>
                <w:szCs w:val="28"/>
              </w:rPr>
              <w:t>рограммы (подпрограммы)</w:t>
            </w:r>
          </w:p>
          <w:p w:rsidR="001D2582" w:rsidRPr="00F43E0C" w:rsidRDefault="001D2582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</w:tcPr>
          <w:p w:rsidR="001D2582" w:rsidRPr="00F43E0C" w:rsidRDefault="001D2582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социальной политике администрации Ленинского муниципального района </w:t>
            </w:r>
          </w:p>
          <w:p w:rsidR="001D2582" w:rsidRPr="00F43E0C" w:rsidRDefault="001D2582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82" w:rsidRPr="009F2C15" w:rsidTr="001D2582">
        <w:trPr>
          <w:jc w:val="center"/>
        </w:trPr>
        <w:tc>
          <w:tcPr>
            <w:tcW w:w="2757" w:type="dxa"/>
          </w:tcPr>
          <w:p w:rsidR="001D2582" w:rsidRDefault="000A0FB6" w:rsidP="00F12F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1D2582" w:rsidRPr="007A064A">
              <w:rPr>
                <w:rFonts w:ascii="Times New Roman" w:hAnsi="Times New Roman"/>
                <w:sz w:val="28"/>
                <w:szCs w:val="28"/>
              </w:rPr>
              <w:t>рограммы (подпрограммы)</w:t>
            </w:r>
          </w:p>
        </w:tc>
        <w:tc>
          <w:tcPr>
            <w:tcW w:w="6440" w:type="dxa"/>
          </w:tcPr>
          <w:p w:rsidR="0023506A" w:rsidRPr="00F43E0C" w:rsidRDefault="0023506A" w:rsidP="002350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администрации ленинского муниципального района </w:t>
            </w:r>
          </w:p>
          <w:p w:rsidR="001D2582" w:rsidRDefault="00E80B14" w:rsidP="00F12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15">
              <w:rPr>
                <w:rFonts w:ascii="Times New Roman" w:hAnsi="Times New Roman"/>
                <w:sz w:val="28"/>
                <w:szCs w:val="28"/>
              </w:rPr>
              <w:t xml:space="preserve">МКУ «Ленинская </w:t>
            </w:r>
            <w:r w:rsidR="00F614E9">
              <w:rPr>
                <w:rFonts w:ascii="Times New Roman" w:hAnsi="Times New Roman"/>
                <w:sz w:val="28"/>
                <w:szCs w:val="28"/>
              </w:rPr>
              <w:t>спортивная школа</w:t>
            </w:r>
            <w:r w:rsidRPr="009F2C15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1D2582" w:rsidRDefault="001D2582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3E0C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F43E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D2582" w:rsidRDefault="001D2582" w:rsidP="0023506A">
            <w:pPr>
              <w:pStyle w:val="ConsPlusCell"/>
              <w:jc w:val="both"/>
            </w:pPr>
          </w:p>
        </w:tc>
      </w:tr>
      <w:tr w:rsidR="00891FFD" w:rsidRPr="009F2C15" w:rsidTr="001D2582">
        <w:trPr>
          <w:jc w:val="center"/>
        </w:trPr>
        <w:tc>
          <w:tcPr>
            <w:tcW w:w="2757" w:type="dxa"/>
          </w:tcPr>
          <w:p w:rsidR="00891FFD" w:rsidRPr="00F43E0C" w:rsidRDefault="000A0FB6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891FFD" w:rsidRPr="00F43E0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891FFD" w:rsidRPr="00F43E0C" w:rsidRDefault="00891FFD" w:rsidP="00F12F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</w:tcPr>
          <w:p w:rsidR="00F81A31" w:rsidRDefault="00EF3F5E" w:rsidP="00F81A31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</w:t>
            </w:r>
          </w:p>
          <w:p w:rsidR="00F81A31" w:rsidRPr="00F43E0C" w:rsidRDefault="00F81A31" w:rsidP="00F81A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72" w:rsidRPr="009F2C15" w:rsidTr="001D2582">
        <w:trPr>
          <w:jc w:val="center"/>
        </w:trPr>
        <w:tc>
          <w:tcPr>
            <w:tcW w:w="2757" w:type="dxa"/>
          </w:tcPr>
          <w:p w:rsidR="00CA2672" w:rsidRPr="009F2C15" w:rsidRDefault="00CA2672" w:rsidP="00F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реализации</w:t>
            </w:r>
            <w:r w:rsidRPr="009F2C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A2672" w:rsidRDefault="000A0FB6" w:rsidP="00F12F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267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A2672" w:rsidRPr="009F2C15" w:rsidRDefault="00CA2672" w:rsidP="00F12F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E0C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40" w:type="dxa"/>
          </w:tcPr>
          <w:p w:rsidR="00CA2672" w:rsidRPr="00F12F33" w:rsidRDefault="00164F78" w:rsidP="00F12F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оздание условий, </w:t>
            </w:r>
            <w:r w:rsidR="002D35D1">
              <w:rPr>
                <w:rFonts w:ascii="Times New Roman" w:hAnsi="Times New Roman"/>
                <w:sz w:val="28"/>
                <w:szCs w:val="28"/>
              </w:rPr>
              <w:t xml:space="preserve">для укрепления здоровья населения, популяризации массового спорта, приобщение различных групп населения к здоровому образу жизни, регулярным занятиям физической культурой и спортом;  </w:t>
            </w:r>
          </w:p>
          <w:p w:rsidR="00CA2672" w:rsidRPr="00F12F33" w:rsidRDefault="00EF3F5E" w:rsidP="00F12F33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r w:rsidR="00C830FE"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 процесса, предотвращение пожаров и гибели людей на объектах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учреждений физической культуры и спорта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, создание необходимых условий для укрепления пожарной безопасности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учреждений физической культуры и спорта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, предупреждение и профилактика пожаров, обеспечение первичных мер пожарной безопасности в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учреждениях физической культуры и спорта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>, совершенствование организации  тушения пожа</w:t>
            </w:r>
            <w:r w:rsidR="00CA2672" w:rsidRPr="00F12F33">
              <w:rPr>
                <w:sz w:val="28"/>
                <w:szCs w:val="28"/>
              </w:rPr>
              <w:t>ров;</w:t>
            </w:r>
          </w:p>
          <w:p w:rsidR="00CA2672" w:rsidRDefault="00CA2672" w:rsidP="00F12F3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>повышение безопасности</w:t>
            </w:r>
            <w:r w:rsidR="00C830FE">
              <w:rPr>
                <w:rFonts w:ascii="Times New Roman" w:hAnsi="Times New Roman"/>
                <w:sz w:val="28"/>
                <w:szCs w:val="28"/>
              </w:rPr>
              <w:t xml:space="preserve"> учреждений физической культуры и спорта</w:t>
            </w:r>
            <w:r w:rsidRPr="00F12F33">
              <w:rPr>
                <w:rFonts w:ascii="Times New Roman" w:hAnsi="Times New Roman"/>
                <w:sz w:val="28"/>
                <w:szCs w:val="28"/>
              </w:rPr>
              <w:t xml:space="preserve">, снижение риска возникновения изношенности зданий и прилегающих к ним территорий, обеспечение их </w:t>
            </w:r>
            <w:r w:rsidRPr="00F12F33">
              <w:rPr>
                <w:rFonts w:ascii="Times New Roman" w:hAnsi="Times New Roman"/>
                <w:sz w:val="28"/>
                <w:szCs w:val="28"/>
              </w:rPr>
              <w:lastRenderedPageBreak/>
              <w:t>сохранности и долговечности, недопущение преждевременного физического износа</w:t>
            </w:r>
            <w:r w:rsidR="00F12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8E" w:rsidRPr="00B6268E" w:rsidRDefault="00B6268E" w:rsidP="00B6268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68E">
              <w:rPr>
                <w:rFonts w:ascii="Times New Roman" w:hAnsi="Times New Roman"/>
                <w:sz w:val="28"/>
                <w:szCs w:val="28"/>
              </w:rPr>
              <w:t>усиление антитеррори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стической защищённости объектов физической культуры и спорта</w:t>
            </w:r>
            <w:r w:rsidRPr="00B6268E">
              <w:rPr>
                <w:rFonts w:ascii="Times New Roman" w:hAnsi="Times New Roman"/>
                <w:sz w:val="28"/>
                <w:szCs w:val="28"/>
              </w:rPr>
              <w:t xml:space="preserve">, обеспечение безопасности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учреждений физической культуры и спорта.</w:t>
            </w:r>
          </w:p>
        </w:tc>
      </w:tr>
      <w:tr w:rsidR="00CA2672" w:rsidRPr="009F2C15" w:rsidTr="001D2582">
        <w:trPr>
          <w:jc w:val="center"/>
        </w:trPr>
        <w:tc>
          <w:tcPr>
            <w:tcW w:w="2757" w:type="dxa"/>
          </w:tcPr>
          <w:p w:rsidR="00CA2672" w:rsidRPr="009F2C15" w:rsidRDefault="00CA2672" w:rsidP="00F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9F2C15">
              <w:rPr>
                <w:rFonts w:ascii="Times New Roman" w:hAnsi="Times New Roman"/>
                <w:sz w:val="28"/>
                <w:szCs w:val="28"/>
              </w:rPr>
              <w:t xml:space="preserve">адачи  </w:t>
            </w:r>
          </w:p>
          <w:p w:rsidR="00CA2672" w:rsidRDefault="000A0FB6" w:rsidP="00F12F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2672" w:rsidRPr="009F2C1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A2672" w:rsidRPr="009F2C15" w:rsidRDefault="00CA2672" w:rsidP="00F12F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E0C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9F2C1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40" w:type="dxa"/>
          </w:tcPr>
          <w:p w:rsidR="002D35D1" w:rsidRDefault="002D35D1" w:rsidP="00F12F33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для занятий массовым спортом в учреждениях физической культуры и спорта по месту жительства;</w:t>
            </w:r>
          </w:p>
          <w:p w:rsidR="00C95E36" w:rsidRDefault="002D35D1" w:rsidP="00F12F33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зданий, </w:t>
            </w:r>
            <w:r w:rsidR="00CA3F90">
              <w:rPr>
                <w:rFonts w:ascii="Times New Roman" w:hAnsi="Times New Roman"/>
                <w:sz w:val="28"/>
                <w:szCs w:val="28"/>
              </w:rPr>
              <w:t xml:space="preserve">сооружений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учреждений физической культуры и спорта</w:t>
            </w:r>
            <w:r w:rsidR="00C830FE" w:rsidRPr="00F1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на основе использования современных достижений науки и техники в данной области, оснащение новыми средствами пожаротушения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учреждений физической культуры и спорта</w:t>
            </w:r>
            <w:r w:rsidR="00C95E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672" w:rsidRDefault="00C95E36" w:rsidP="00F12F33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</w:t>
            </w:r>
            <w:r w:rsidR="00CA2672" w:rsidRPr="00F1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ремонтно-восстановительных работ</w:t>
            </w:r>
            <w:r w:rsidR="00B626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268E" w:rsidRPr="00F12F33" w:rsidRDefault="00B6268E" w:rsidP="00F12F33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68E">
              <w:rPr>
                <w:rFonts w:ascii="Times New Roman" w:hAnsi="Times New Roman"/>
                <w:sz w:val="28"/>
                <w:szCs w:val="28"/>
              </w:rPr>
              <w:t xml:space="preserve"> 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672" w:rsidRPr="009F2C15" w:rsidTr="001D2582">
        <w:trPr>
          <w:jc w:val="center"/>
        </w:trPr>
        <w:tc>
          <w:tcPr>
            <w:tcW w:w="2757" w:type="dxa"/>
          </w:tcPr>
          <w:p w:rsidR="00CA2672" w:rsidRPr="009F2C15" w:rsidRDefault="000A0FB6" w:rsidP="00F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</w:t>
            </w:r>
            <w:r w:rsidR="00CA2672" w:rsidRPr="00F43E0C">
              <w:rPr>
                <w:rFonts w:ascii="Times New Roman" w:hAnsi="Times New Roman"/>
                <w:sz w:val="28"/>
                <w:szCs w:val="28"/>
              </w:rPr>
              <w:t xml:space="preserve">рограммы (подпрограммы) </w:t>
            </w:r>
          </w:p>
        </w:tc>
        <w:tc>
          <w:tcPr>
            <w:tcW w:w="6440" w:type="dxa"/>
          </w:tcPr>
          <w:p w:rsidR="00C95E36" w:rsidRDefault="00C95E36" w:rsidP="00F94A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Количество спортивных площадок;</w:t>
            </w:r>
          </w:p>
          <w:p w:rsidR="00F94A09" w:rsidRPr="00F94A09" w:rsidRDefault="00C95E36" w:rsidP="00F94A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F94A09" w:rsidRPr="00F94A09">
              <w:rPr>
                <w:rFonts w:ascii="Times New Roman" w:hAnsi="Times New Roman"/>
                <w:sz w:val="28"/>
                <w:szCs w:val="28"/>
              </w:rPr>
              <w:t>Количество систем АПС, канала передач с выводом на пожарную часть, прошедших ТО;</w:t>
            </w:r>
          </w:p>
          <w:p w:rsidR="00F94A09" w:rsidRPr="00F94A09" w:rsidRDefault="00C95E36" w:rsidP="00F94A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94A09" w:rsidRPr="00F94A0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приобретенных огнетушителей;</w:t>
            </w:r>
          </w:p>
          <w:p w:rsidR="00F94A09" w:rsidRPr="00F94A09" w:rsidRDefault="00C95E36" w:rsidP="00F94A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94A09" w:rsidRPr="00F94A09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="00F94A09" w:rsidRPr="00F94A09">
              <w:rPr>
                <w:rFonts w:ascii="Times New Roman" w:hAnsi="Times New Roman" w:cs="Times New Roman"/>
                <w:sz w:val="28"/>
                <w:szCs w:val="28"/>
              </w:rPr>
              <w:t>обучения  по</w:t>
            </w:r>
            <w:proofErr w:type="gramEnd"/>
            <w:r w:rsidR="00F94A09" w:rsidRPr="00F94A09">
              <w:rPr>
                <w:rFonts w:ascii="Times New Roman" w:hAnsi="Times New Roman" w:cs="Times New Roman"/>
                <w:sz w:val="28"/>
                <w:szCs w:val="28"/>
              </w:rPr>
              <w:t xml:space="preserve"> пожарному техминимуму и ответственного за электрохозяйство;</w:t>
            </w:r>
          </w:p>
          <w:p w:rsidR="00F94A09" w:rsidRPr="00F94A09" w:rsidRDefault="00C95E36" w:rsidP="00F94A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F94A09" w:rsidRPr="00F94A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830FE">
              <w:rPr>
                <w:rFonts w:ascii="Times New Roman" w:hAnsi="Times New Roman"/>
                <w:sz w:val="28"/>
                <w:szCs w:val="28"/>
              </w:rPr>
              <w:t>учреждений физической культуры и спорта</w:t>
            </w:r>
            <w:r w:rsidR="00F94A09" w:rsidRPr="00F94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506A" w:rsidRDefault="00531456" w:rsidP="00235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506A">
              <w:rPr>
                <w:rFonts w:ascii="Times New Roman" w:hAnsi="Times New Roman"/>
                <w:sz w:val="28"/>
                <w:szCs w:val="28"/>
              </w:rPr>
              <w:t>)</w:t>
            </w:r>
            <w:r w:rsidR="0023506A">
              <w:rPr>
                <w:rFonts w:ascii="Times New Roman" w:hAnsi="Times New Roman"/>
                <w:iCs/>
                <w:sz w:val="28"/>
                <w:szCs w:val="28"/>
              </w:rPr>
              <w:t xml:space="preserve"> Доля учреждений физической культуры и спорта, требующих текущий ремонт</w:t>
            </w:r>
          </w:p>
          <w:p w:rsidR="00F94A09" w:rsidRPr="00F94A09" w:rsidRDefault="009A0197" w:rsidP="00F94A0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7)</w:t>
            </w:r>
            <w:r w:rsidR="00F94A09" w:rsidRPr="00F94A09">
              <w:rPr>
                <w:rFonts w:ascii="Times New Roman" w:hAnsi="Times New Roman"/>
                <w:iCs/>
                <w:sz w:val="28"/>
                <w:szCs w:val="28"/>
              </w:rPr>
              <w:t>Количество установленных камер видеонаблюдения;</w:t>
            </w:r>
          </w:p>
          <w:p w:rsidR="00FE4A06" w:rsidRDefault="0023506A" w:rsidP="00F94A0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C95E36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  <w:r w:rsidR="00F94A09" w:rsidRPr="00F94A09">
              <w:rPr>
                <w:rFonts w:ascii="Times New Roman" w:hAnsi="Times New Roman"/>
                <w:iCs/>
                <w:sz w:val="28"/>
                <w:szCs w:val="28"/>
              </w:rPr>
              <w:t>Количество установленных тревожных кнопок;</w:t>
            </w:r>
          </w:p>
          <w:p w:rsidR="0023506A" w:rsidRDefault="0023506A" w:rsidP="00235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9) Доля учреждений физической культуры и спорта, прошедших техническое обслуживание;</w:t>
            </w:r>
          </w:p>
          <w:p w:rsidR="00CA2672" w:rsidRPr="00F94A09" w:rsidRDefault="0023506A" w:rsidP="00BD7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10)</w:t>
            </w:r>
            <w:r w:rsidR="0053145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D7C96" w:rsidRPr="00F94A09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</w:t>
            </w:r>
            <w:proofErr w:type="gramStart"/>
            <w:r w:rsidR="00BD7C96" w:rsidRPr="00F94A09">
              <w:rPr>
                <w:rFonts w:ascii="Times New Roman" w:hAnsi="Times New Roman"/>
                <w:iCs/>
                <w:sz w:val="28"/>
                <w:szCs w:val="28"/>
              </w:rPr>
              <w:t>установленных</w:t>
            </w:r>
            <w:proofErr w:type="gramEnd"/>
            <w:r w:rsidR="00BD7C96" w:rsidRPr="00F94A09">
              <w:rPr>
                <w:rFonts w:ascii="Times New Roman" w:hAnsi="Times New Roman"/>
                <w:iCs/>
                <w:sz w:val="28"/>
                <w:szCs w:val="28"/>
              </w:rPr>
              <w:t xml:space="preserve"> СОУ</w:t>
            </w:r>
            <w:r w:rsidR="00BD7C96">
              <w:rPr>
                <w:rFonts w:ascii="Times New Roman" w:hAnsi="Times New Roman"/>
                <w:iCs/>
                <w:sz w:val="28"/>
                <w:szCs w:val="28"/>
              </w:rPr>
              <w:t>Э.</w:t>
            </w:r>
          </w:p>
        </w:tc>
      </w:tr>
      <w:tr w:rsidR="00CA2672" w:rsidRPr="009F2C15" w:rsidTr="001D2582">
        <w:trPr>
          <w:jc w:val="center"/>
        </w:trPr>
        <w:tc>
          <w:tcPr>
            <w:tcW w:w="2757" w:type="dxa"/>
          </w:tcPr>
          <w:p w:rsidR="00CA2672" w:rsidRPr="00E80B14" w:rsidRDefault="00CA2672" w:rsidP="00E80B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1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C95E36">
              <w:rPr>
                <w:rFonts w:ascii="Times New Roman" w:hAnsi="Times New Roman"/>
                <w:sz w:val="28"/>
                <w:szCs w:val="28"/>
              </w:rPr>
              <w:t>и этапы реализации п</w:t>
            </w:r>
            <w:r w:rsidRPr="009F2C15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E80B14" w:rsidRPr="00F4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B14" w:rsidRPr="00F43E0C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440" w:type="dxa"/>
          </w:tcPr>
          <w:p w:rsidR="00CA2672" w:rsidRDefault="00CA2672" w:rsidP="001D25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2020</w:t>
            </w:r>
            <w:r w:rsidRPr="009F2C15">
              <w:rPr>
                <w:rFonts w:ascii="Times New Roman" w:hAnsi="Times New Roman"/>
                <w:sz w:val="28"/>
                <w:szCs w:val="28"/>
              </w:rPr>
              <w:t>-2023 годы</w:t>
            </w:r>
            <w:r w:rsidR="00C95E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5E36" w:rsidRPr="009F2C15" w:rsidRDefault="00C95E36" w:rsidP="001D258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один этап. </w:t>
            </w:r>
          </w:p>
        </w:tc>
      </w:tr>
      <w:tr w:rsidR="00CA2672" w:rsidRPr="009F2C15" w:rsidTr="001D2582">
        <w:trPr>
          <w:jc w:val="center"/>
        </w:trPr>
        <w:tc>
          <w:tcPr>
            <w:tcW w:w="2757" w:type="dxa"/>
          </w:tcPr>
          <w:p w:rsidR="00E80B14" w:rsidRPr="00F43E0C" w:rsidRDefault="00E80B14" w:rsidP="00E80B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95E36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F43E0C">
              <w:rPr>
                <w:rFonts w:ascii="Times New Roman" w:hAnsi="Times New Roman" w:cs="Times New Roman"/>
                <w:sz w:val="28"/>
                <w:szCs w:val="28"/>
              </w:rPr>
              <w:t>рограммы (подпрограммы)</w:t>
            </w:r>
            <w:r w:rsidR="00541E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2672" w:rsidRPr="009F2C15" w:rsidRDefault="00CA2672" w:rsidP="001D2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:rsidR="00CA2672" w:rsidRPr="00F53D42" w:rsidRDefault="00CA2672" w:rsidP="00F5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42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</w:t>
            </w:r>
            <w:r w:rsidR="00E80B14" w:rsidRPr="00F53D42">
              <w:rPr>
                <w:rFonts w:ascii="Times New Roman" w:hAnsi="Times New Roman"/>
                <w:sz w:val="28"/>
                <w:szCs w:val="28"/>
              </w:rPr>
              <w:t xml:space="preserve"> 2020-2023 годы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 всего </w:t>
            </w:r>
            <w:r w:rsidR="00C95E36" w:rsidRPr="00F53D42">
              <w:rPr>
                <w:rFonts w:ascii="Times New Roman" w:hAnsi="Times New Roman"/>
                <w:sz w:val="28"/>
                <w:szCs w:val="28"/>
              </w:rPr>
              <w:t>–</w:t>
            </w:r>
            <w:r w:rsidR="004A7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E36" w:rsidRPr="00F53D42">
              <w:rPr>
                <w:rFonts w:ascii="Times New Roman" w:hAnsi="Times New Roman"/>
                <w:sz w:val="28"/>
                <w:szCs w:val="28"/>
              </w:rPr>
              <w:t>5856,20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 за счет средств </w:t>
            </w:r>
            <w:r w:rsidR="00C95E36" w:rsidRPr="00F53D42">
              <w:rPr>
                <w:rFonts w:ascii="Times New Roman" w:hAnsi="Times New Roman"/>
                <w:sz w:val="28"/>
                <w:szCs w:val="28"/>
              </w:rPr>
              <w:t>областного бюджета - 5400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,00 тысяч рублей, за счет средств бюджета </w:t>
            </w:r>
            <w:r w:rsidRPr="00F53D42">
              <w:rPr>
                <w:rFonts w:ascii="Times New Roman" w:hAnsi="Times New Roman"/>
                <w:sz w:val="28"/>
                <w:szCs w:val="28"/>
              </w:rPr>
              <w:lastRenderedPageBreak/>
              <w:t>Ленинского муниципального райо</w:t>
            </w:r>
            <w:r w:rsidR="009A019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E36" w:rsidRPr="00F53D42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E36" w:rsidRPr="00F53D42">
              <w:rPr>
                <w:rFonts w:ascii="Times New Roman" w:hAnsi="Times New Roman"/>
                <w:sz w:val="28"/>
                <w:szCs w:val="28"/>
              </w:rPr>
              <w:t>56,20</w:t>
            </w:r>
            <w:r w:rsidR="00164F78" w:rsidRPr="00F53D4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>,</w:t>
            </w:r>
            <w:r w:rsidR="00C95E36" w:rsidRPr="00F53D42">
              <w:rPr>
                <w:rFonts w:ascii="Times New Roman" w:hAnsi="Times New Roman"/>
                <w:sz w:val="28"/>
                <w:szCs w:val="28"/>
              </w:rPr>
              <w:t xml:space="preserve"> за счёт средств бюджета </w:t>
            </w:r>
            <w:proofErr w:type="spellStart"/>
            <w:r w:rsidR="00C95E36" w:rsidRPr="00F53D42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="00C95E36" w:rsidRPr="00F53D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400,00 тысяч рублей</w:t>
            </w:r>
            <w:r w:rsidR="005F3730" w:rsidRPr="00F53D42">
              <w:rPr>
                <w:rFonts w:ascii="Times New Roman" w:hAnsi="Times New Roman"/>
                <w:sz w:val="28"/>
                <w:szCs w:val="28"/>
              </w:rPr>
              <w:t>,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CA2672" w:rsidRPr="00F53D42" w:rsidRDefault="005F3730" w:rsidP="00F5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42">
              <w:rPr>
                <w:rFonts w:ascii="Times New Roman" w:hAnsi="Times New Roman"/>
                <w:sz w:val="28"/>
                <w:szCs w:val="28"/>
              </w:rPr>
              <w:t>2020 год – 5843,20</w:t>
            </w:r>
            <w:r w:rsidR="00CA2672" w:rsidRPr="00F53D4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>, из них за счет с</w:t>
            </w:r>
            <w:r w:rsidR="004A7C68">
              <w:rPr>
                <w:rFonts w:ascii="Times New Roman" w:hAnsi="Times New Roman"/>
                <w:sz w:val="28"/>
                <w:szCs w:val="28"/>
              </w:rPr>
              <w:t>редств областного бюджета – 54</w:t>
            </w:r>
            <w:r w:rsidRPr="00F53D42">
              <w:rPr>
                <w:rFonts w:ascii="Times New Roman" w:hAnsi="Times New Roman"/>
                <w:sz w:val="28"/>
                <w:szCs w:val="28"/>
              </w:rPr>
              <w:t xml:space="preserve">00,00 тысяч рублей, за счет средств бюджета Ленинского муниципального района  – 43.20тыс. рублей, за счёт средств бюджета </w:t>
            </w:r>
            <w:proofErr w:type="spellStart"/>
            <w:r w:rsidRPr="00F53D42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F53D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400,00 тысяч рублей</w:t>
            </w:r>
            <w:r w:rsidR="00CA2672" w:rsidRPr="00F53D42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CA2672" w:rsidRPr="00F53D42" w:rsidRDefault="00164F78" w:rsidP="00F5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42">
              <w:rPr>
                <w:rFonts w:ascii="Times New Roman" w:hAnsi="Times New Roman"/>
                <w:sz w:val="28"/>
                <w:szCs w:val="28"/>
              </w:rPr>
              <w:t>2021</w:t>
            </w:r>
            <w:r w:rsidR="00CA2672" w:rsidRPr="00F53D42">
              <w:rPr>
                <w:rFonts w:ascii="Times New Roman" w:hAnsi="Times New Roman"/>
                <w:sz w:val="28"/>
                <w:szCs w:val="28"/>
              </w:rPr>
              <w:t> год –</w:t>
            </w:r>
            <w:r w:rsidR="005F3730" w:rsidRPr="00F53D42">
              <w:rPr>
                <w:rFonts w:ascii="Times New Roman" w:hAnsi="Times New Roman"/>
                <w:sz w:val="28"/>
                <w:szCs w:val="28"/>
              </w:rPr>
              <w:t xml:space="preserve"> 6,00 тысяч рублей </w:t>
            </w:r>
            <w:r w:rsidR="00CA2672" w:rsidRPr="00F53D42">
              <w:rPr>
                <w:rFonts w:ascii="Times New Roman" w:hAnsi="Times New Roman"/>
                <w:sz w:val="28"/>
                <w:szCs w:val="28"/>
              </w:rPr>
              <w:t>за счет средств бюджета Ленинского муниципального района</w:t>
            </w:r>
            <w:r w:rsidR="005F3730" w:rsidRPr="00F53D42">
              <w:rPr>
                <w:rFonts w:ascii="Times New Roman" w:hAnsi="Times New Roman"/>
                <w:sz w:val="28"/>
                <w:szCs w:val="28"/>
              </w:rPr>
              <w:t>;</w:t>
            </w:r>
            <w:r w:rsidR="00CA2672" w:rsidRPr="00F53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672" w:rsidRPr="00F53D42" w:rsidRDefault="005F3730" w:rsidP="00F5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42">
              <w:rPr>
                <w:rFonts w:ascii="Times New Roman" w:hAnsi="Times New Roman"/>
                <w:sz w:val="28"/>
                <w:szCs w:val="28"/>
              </w:rPr>
              <w:t>2022 год – 7,00 тысяч рублей за счет средств бюджета Ленинского муниципального района;</w:t>
            </w:r>
          </w:p>
          <w:p w:rsidR="00CA2672" w:rsidRPr="005F3730" w:rsidRDefault="00164F78" w:rsidP="00F53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3D42">
              <w:rPr>
                <w:rFonts w:ascii="Times New Roman" w:hAnsi="Times New Roman"/>
                <w:sz w:val="28"/>
                <w:szCs w:val="28"/>
              </w:rPr>
              <w:t xml:space="preserve">2023 год – </w:t>
            </w:r>
            <w:r w:rsidR="00CA2672" w:rsidRPr="00F53D42">
              <w:rPr>
                <w:rFonts w:ascii="Times New Roman" w:hAnsi="Times New Roman"/>
                <w:sz w:val="28"/>
                <w:szCs w:val="28"/>
              </w:rPr>
              <w:t>00,00 тысяч рублей</w:t>
            </w:r>
          </w:p>
        </w:tc>
      </w:tr>
      <w:tr w:rsidR="00CA2672" w:rsidRPr="00A81F75" w:rsidTr="001D2582">
        <w:trPr>
          <w:jc w:val="center"/>
        </w:trPr>
        <w:tc>
          <w:tcPr>
            <w:tcW w:w="2757" w:type="dxa"/>
          </w:tcPr>
          <w:p w:rsidR="00CA2672" w:rsidRPr="00541E54" w:rsidRDefault="00E80B14" w:rsidP="00541E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54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5F3730"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541E54">
              <w:rPr>
                <w:rFonts w:ascii="Times New Roman" w:hAnsi="Times New Roman"/>
                <w:sz w:val="28"/>
                <w:szCs w:val="28"/>
              </w:rPr>
              <w:t>рограммы (подпрограммы)</w:t>
            </w:r>
          </w:p>
        </w:tc>
        <w:tc>
          <w:tcPr>
            <w:tcW w:w="6440" w:type="dxa"/>
          </w:tcPr>
          <w:p w:rsidR="00485B99" w:rsidRDefault="005F3730" w:rsidP="00485B99">
            <w:pPr>
              <w:widowControl w:val="0"/>
              <w:shd w:val="clear" w:color="auto" w:fill="FFFFFF"/>
              <w:tabs>
                <w:tab w:val="left" w:pos="78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Будет построена одна спортивная площадка.</w:t>
            </w:r>
            <w:r w:rsidR="00485B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интереса населения Ленинского муниципального района к занятиям физической культурой и спортом. Что приведёт к решению </w:t>
            </w:r>
            <w:r w:rsidR="00CA2672" w:rsidRPr="00E80B14">
              <w:rPr>
                <w:rFonts w:ascii="Times New Roman" w:hAnsi="Times New Roman"/>
                <w:sz w:val="28"/>
                <w:szCs w:val="28"/>
              </w:rPr>
              <w:t xml:space="preserve"> вопросов оздоровления населения, профилактики правонарушений, борьбы с наркоманией и алкоголизмом, расширение </w:t>
            </w:r>
            <w:r>
              <w:rPr>
                <w:rFonts w:ascii="Times New Roman" w:hAnsi="Times New Roman"/>
                <w:sz w:val="28"/>
                <w:szCs w:val="28"/>
              </w:rPr>
              <w:t>форм активного досуга населения.</w:t>
            </w:r>
            <w:r w:rsidR="00CA2672" w:rsidRPr="00E80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B99" w:rsidRPr="00485B99" w:rsidRDefault="00485B99" w:rsidP="00485B99">
            <w:pPr>
              <w:widowControl w:val="0"/>
              <w:shd w:val="clear" w:color="auto" w:fill="FFFFFF"/>
              <w:tabs>
                <w:tab w:val="left" w:pos="78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учреждений физической культуры и спорта, снижение риска возникновения пожаров, аварийных ситуаций, травматизма и гибели людей и получение социально-экономического эффекта. Полное и своевременное  финансирование Программы  и её выполнение предполагает укрепить материально- техническую базу учреждений физической культуры и спорта, укрепить антитеррористическую  защищённость. Организовать планируемое обучение постоянного состава, учащихся мерам пожарной безопасности. </w:t>
            </w:r>
          </w:p>
        </w:tc>
      </w:tr>
    </w:tbl>
    <w:p w:rsidR="009F2C15" w:rsidRPr="009F387B" w:rsidRDefault="009F2C15" w:rsidP="009F2C15">
      <w:pPr>
        <w:widowControl w:val="0"/>
        <w:jc w:val="both"/>
      </w:pPr>
    </w:p>
    <w:p w:rsidR="009F2C15" w:rsidRPr="00164F78" w:rsidRDefault="00F614E9" w:rsidP="00164F78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  <w:r w:rsidR="009F2C15" w:rsidRPr="00164F7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3730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</w:t>
      </w:r>
      <w:r w:rsidR="00F53D42">
        <w:rPr>
          <w:rFonts w:ascii="Times New Roman" w:hAnsi="Times New Roman"/>
          <w:b/>
          <w:bCs/>
          <w:sz w:val="28"/>
          <w:szCs w:val="28"/>
        </w:rPr>
        <w:t>сферы реализации муниципальной программы.</w:t>
      </w:r>
    </w:p>
    <w:p w:rsidR="00164F78" w:rsidRPr="00164F78" w:rsidRDefault="00D7470F" w:rsidP="005F3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4F78" w:rsidRPr="00164F78">
        <w:rPr>
          <w:rFonts w:ascii="Times New Roman" w:hAnsi="Times New Roman"/>
          <w:sz w:val="28"/>
          <w:szCs w:val="28"/>
        </w:rPr>
        <w:t xml:space="preserve"> </w:t>
      </w:r>
    </w:p>
    <w:p w:rsidR="00D74481" w:rsidRPr="00D74481" w:rsidRDefault="00D7470F" w:rsidP="00D74481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4F78" w:rsidRPr="00D74481">
        <w:rPr>
          <w:rFonts w:ascii="Times New Roman" w:hAnsi="Times New Roman"/>
          <w:sz w:val="28"/>
          <w:szCs w:val="28"/>
        </w:rPr>
        <w:t xml:space="preserve">В настоящее время развитие </w:t>
      </w:r>
      <w:r w:rsidR="00C830FE"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="00164F78" w:rsidRPr="00D74481">
        <w:rPr>
          <w:rFonts w:ascii="Times New Roman" w:hAnsi="Times New Roman"/>
          <w:sz w:val="28"/>
          <w:szCs w:val="28"/>
        </w:rPr>
        <w:t xml:space="preserve">спорта в Ленинском муниципальном районе осуществляется в рамках решения задач по развитию инфраструктуры массового спорта, совершенствованию спортивно-массовой и физкультурно-оздоровительной работы среди всех категорий и возрастных групп населения поселения, приобщения молодого поколения к занятиям в </w:t>
      </w:r>
      <w:r w:rsidR="00164F78" w:rsidRPr="00D74481">
        <w:rPr>
          <w:rFonts w:ascii="Times New Roman" w:hAnsi="Times New Roman"/>
          <w:sz w:val="28"/>
          <w:szCs w:val="28"/>
        </w:rPr>
        <w:lastRenderedPageBreak/>
        <w:t>спортивных секциях,  клубах и кружках, укреплению материально-тех</w:t>
      </w:r>
      <w:r w:rsidR="00C830FE">
        <w:rPr>
          <w:rFonts w:ascii="Times New Roman" w:hAnsi="Times New Roman"/>
          <w:sz w:val="28"/>
          <w:szCs w:val="28"/>
        </w:rPr>
        <w:t>нической базы спортсооружений.</w:t>
      </w:r>
      <w:r w:rsidR="0080117A" w:rsidRPr="0080117A">
        <w:rPr>
          <w:rFonts w:ascii="Times New Roman" w:hAnsi="Times New Roman"/>
          <w:sz w:val="28"/>
          <w:szCs w:val="28"/>
        </w:rPr>
        <w:t xml:space="preserve"> </w:t>
      </w:r>
      <w:r w:rsidR="0080117A">
        <w:rPr>
          <w:rFonts w:ascii="Times New Roman" w:hAnsi="Times New Roman"/>
          <w:sz w:val="28"/>
          <w:szCs w:val="28"/>
        </w:rPr>
        <w:t xml:space="preserve">По итогам 2019 года 37,9 % населения  Ленинского муниципального района  регулярно занимаются  физической культурой  и спортом.  </w:t>
      </w:r>
      <w:r w:rsidR="000E205F" w:rsidRPr="00431363">
        <w:rPr>
          <w:rFonts w:ascii="Times New Roman" w:hAnsi="Times New Roman"/>
          <w:sz w:val="28"/>
          <w:szCs w:val="28"/>
        </w:rPr>
        <w:t>В рамках развития физической культуры и спорта в Ленинском муниципальном районе  с привлечением ср</w:t>
      </w:r>
      <w:r w:rsidR="000E205F">
        <w:rPr>
          <w:rFonts w:ascii="Times New Roman" w:hAnsi="Times New Roman"/>
          <w:sz w:val="28"/>
          <w:szCs w:val="28"/>
        </w:rPr>
        <w:t xml:space="preserve">едств областного бюджета </w:t>
      </w:r>
      <w:r w:rsidR="000E205F" w:rsidRPr="00431363">
        <w:rPr>
          <w:rFonts w:ascii="Times New Roman" w:hAnsi="Times New Roman"/>
          <w:sz w:val="28"/>
          <w:szCs w:val="28"/>
        </w:rPr>
        <w:t>планируется создание объекта спортивной инфраструктуры</w:t>
      </w:r>
      <w:r w:rsidR="000E205F">
        <w:rPr>
          <w:rFonts w:ascii="Times New Roman" w:hAnsi="Times New Roman"/>
          <w:sz w:val="28"/>
          <w:szCs w:val="28"/>
        </w:rPr>
        <w:t xml:space="preserve"> </w:t>
      </w:r>
      <w:r w:rsidR="000E205F" w:rsidRPr="00431363">
        <w:rPr>
          <w:rFonts w:ascii="Times New Roman" w:hAnsi="Times New Roman"/>
          <w:sz w:val="28"/>
          <w:szCs w:val="28"/>
        </w:rPr>
        <w:t>- комплексной спортивной площадки в п. Степной Ленинского муниципального района Волгоградской области.</w:t>
      </w:r>
      <w:r w:rsidR="000E205F">
        <w:rPr>
          <w:rFonts w:ascii="Times New Roman" w:hAnsi="Times New Roman"/>
          <w:sz w:val="28"/>
          <w:szCs w:val="28"/>
        </w:rPr>
        <w:t xml:space="preserve"> Это позволит у</w:t>
      </w:r>
      <w:r w:rsidR="00D74481" w:rsidRPr="00D74481">
        <w:rPr>
          <w:rFonts w:ascii="Times New Roman" w:hAnsi="Times New Roman"/>
          <w:sz w:val="28"/>
          <w:szCs w:val="28"/>
        </w:rPr>
        <w:t>крепить и повысить  материально – техническую базу, создать благоприятные и комфортные условия для дальнейших занятий спортом, повысить пропускную способность и увеличить количество занимающихся спортом жителей</w:t>
      </w:r>
      <w:r w:rsidR="000E205F">
        <w:rPr>
          <w:rFonts w:ascii="Times New Roman" w:hAnsi="Times New Roman"/>
          <w:sz w:val="28"/>
          <w:szCs w:val="28"/>
        </w:rPr>
        <w:t>.</w:t>
      </w:r>
    </w:p>
    <w:p w:rsidR="009F2C15" w:rsidRPr="00164F78" w:rsidRDefault="000D3F93" w:rsidP="000D3F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F2C15" w:rsidRPr="00164F78">
        <w:rPr>
          <w:rFonts w:ascii="Times New Roman" w:hAnsi="Times New Roman"/>
          <w:sz w:val="28"/>
          <w:szCs w:val="28"/>
        </w:rPr>
        <w:t xml:space="preserve">Программа предлагает приступить к решению </w:t>
      </w:r>
      <w:r w:rsidR="00D74481">
        <w:rPr>
          <w:rFonts w:ascii="Times New Roman" w:hAnsi="Times New Roman"/>
          <w:sz w:val="28"/>
          <w:szCs w:val="28"/>
        </w:rPr>
        <w:t>целей и задач</w:t>
      </w:r>
      <w:r w:rsidR="009F2C15" w:rsidRPr="00164F78">
        <w:rPr>
          <w:rFonts w:ascii="Times New Roman" w:hAnsi="Times New Roman"/>
          <w:sz w:val="28"/>
          <w:szCs w:val="28"/>
        </w:rPr>
        <w:t xml:space="preserve"> с помощью  </w:t>
      </w:r>
      <w:r>
        <w:rPr>
          <w:rFonts w:ascii="Times New Roman" w:hAnsi="Times New Roman"/>
          <w:sz w:val="28"/>
          <w:szCs w:val="28"/>
        </w:rPr>
        <w:t>комплекса мероприятий, основным исполнителем которых выступае</w:t>
      </w:r>
      <w:r w:rsidR="009F2C15" w:rsidRPr="00164F78">
        <w:rPr>
          <w:rFonts w:ascii="Times New Roman" w:hAnsi="Times New Roman"/>
          <w:sz w:val="28"/>
          <w:szCs w:val="28"/>
        </w:rPr>
        <w:t>т</w:t>
      </w:r>
      <w:r w:rsidRPr="000D3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64F78">
        <w:rPr>
          <w:rFonts w:ascii="Times New Roman" w:hAnsi="Times New Roman"/>
          <w:sz w:val="28"/>
          <w:szCs w:val="28"/>
        </w:rPr>
        <w:t>тдел по социальной политике администрации Л</w:t>
      </w:r>
      <w:r>
        <w:rPr>
          <w:rFonts w:ascii="Times New Roman" w:hAnsi="Times New Roman"/>
          <w:sz w:val="28"/>
          <w:szCs w:val="28"/>
        </w:rPr>
        <w:t>енинского муниципального района, также</w:t>
      </w:r>
      <w:r w:rsidRPr="00164F78">
        <w:rPr>
          <w:rFonts w:ascii="Times New Roman" w:hAnsi="Times New Roman"/>
          <w:sz w:val="28"/>
          <w:szCs w:val="28"/>
        </w:rPr>
        <w:t xml:space="preserve"> оказывает методическую и практическую помощь тренерским кадрам и обеспечивает </w:t>
      </w:r>
      <w:proofErr w:type="gramStart"/>
      <w:r w:rsidRPr="00164F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4F78">
        <w:rPr>
          <w:rFonts w:ascii="Times New Roman" w:hAnsi="Times New Roman"/>
          <w:sz w:val="28"/>
          <w:szCs w:val="28"/>
        </w:rPr>
        <w:t xml:space="preserve"> исполнением программы. </w:t>
      </w:r>
      <w:r>
        <w:rPr>
          <w:rFonts w:ascii="Times New Roman" w:hAnsi="Times New Roman"/>
          <w:sz w:val="28"/>
          <w:szCs w:val="28"/>
        </w:rPr>
        <w:t xml:space="preserve">Соисполнителями Программы являются </w:t>
      </w:r>
      <w:r w:rsidR="009F2C15" w:rsidRPr="00164F78">
        <w:rPr>
          <w:rFonts w:ascii="Times New Roman" w:hAnsi="Times New Roman"/>
          <w:sz w:val="28"/>
          <w:szCs w:val="28"/>
        </w:rPr>
        <w:t xml:space="preserve">МКУ «Ленинская </w:t>
      </w:r>
      <w:r w:rsidR="00B6268E">
        <w:rPr>
          <w:rFonts w:ascii="Times New Roman" w:hAnsi="Times New Roman"/>
          <w:sz w:val="28"/>
          <w:szCs w:val="28"/>
        </w:rPr>
        <w:t>спортивная школа</w:t>
      </w:r>
      <w:r w:rsidR="009F2C15" w:rsidRPr="00164F78">
        <w:rPr>
          <w:rFonts w:ascii="Times New Roman" w:hAnsi="Times New Roman"/>
          <w:sz w:val="28"/>
          <w:szCs w:val="28"/>
        </w:rPr>
        <w:t xml:space="preserve">», </w:t>
      </w:r>
      <w:r w:rsidR="00D7448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74481">
        <w:rPr>
          <w:rFonts w:ascii="Times New Roman" w:hAnsi="Times New Roman"/>
          <w:sz w:val="28"/>
          <w:szCs w:val="28"/>
        </w:rPr>
        <w:t>С</w:t>
      </w:r>
      <w:r w:rsidR="00F53D42">
        <w:rPr>
          <w:rFonts w:ascii="Times New Roman" w:hAnsi="Times New Roman"/>
          <w:sz w:val="28"/>
          <w:szCs w:val="28"/>
        </w:rPr>
        <w:t>тепновского</w:t>
      </w:r>
      <w:proofErr w:type="spellEnd"/>
      <w:r w:rsidR="00F53D42">
        <w:rPr>
          <w:rFonts w:ascii="Times New Roman" w:hAnsi="Times New Roman"/>
          <w:sz w:val="28"/>
          <w:szCs w:val="28"/>
        </w:rPr>
        <w:t xml:space="preserve"> сельского поселения, отдел по жизнеобеспечению администрации Ленинского муниципального района.</w:t>
      </w:r>
      <w:r w:rsidR="00D74481">
        <w:rPr>
          <w:rFonts w:ascii="Times New Roman" w:hAnsi="Times New Roman"/>
          <w:sz w:val="28"/>
          <w:szCs w:val="28"/>
        </w:rPr>
        <w:t xml:space="preserve"> </w:t>
      </w:r>
    </w:p>
    <w:p w:rsidR="009F2C15" w:rsidRPr="00164F78" w:rsidRDefault="00455457" w:rsidP="00164F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в сфере безопасности учреждений физической культуры и спорта Ленинского муниципального района остаётся напряжённой. </w:t>
      </w:r>
      <w:r w:rsidR="00427D1D">
        <w:rPr>
          <w:rFonts w:ascii="Times New Roman" w:hAnsi="Times New Roman"/>
          <w:sz w:val="28"/>
          <w:szCs w:val="28"/>
        </w:rPr>
        <w:t xml:space="preserve">На основании обследования состояния безопасности данных учреждений было установлено, что имеющееся оснащение первичными средствами пожаротушения, система видеонаблюдения требуют ремонта, обновления, технического обслуживания. </w:t>
      </w:r>
      <w:r w:rsidR="00AF7883">
        <w:rPr>
          <w:rFonts w:ascii="Times New Roman" w:hAnsi="Times New Roman"/>
          <w:sz w:val="28"/>
          <w:szCs w:val="28"/>
        </w:rPr>
        <w:t xml:space="preserve">Данная муниципальная программа обусловлена исходным состоянием проблем, подлежащих решению на программной основе. </w:t>
      </w:r>
      <w:r w:rsidR="009F2C15" w:rsidRPr="00164F78">
        <w:rPr>
          <w:rFonts w:ascii="Times New Roman" w:hAnsi="Times New Roman"/>
          <w:sz w:val="28"/>
          <w:szCs w:val="28"/>
        </w:rPr>
        <w:t>Выполнение настоящей Программы станет гарантом эффективного привлечения населения Ленинского муниципального района, особенно детей и подростков, к регулярным занятиям физической культурой и спортом и успешного выступления спортсменов Ленинского муниципального района на соревнованиях всех уровней.</w:t>
      </w:r>
    </w:p>
    <w:p w:rsidR="009F2C15" w:rsidRPr="00164F78" w:rsidRDefault="009F2C15" w:rsidP="00164F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037" w:rsidRPr="007F737D" w:rsidRDefault="00F614E9" w:rsidP="00355037">
      <w:pPr>
        <w:pStyle w:val="a3"/>
        <w:tabs>
          <w:tab w:val="left" w:pos="-1134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200"/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27111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355037" w:rsidRPr="007F737D">
        <w:rPr>
          <w:rFonts w:ascii="Times New Roman" w:hAnsi="Times New Roman"/>
          <w:b/>
          <w:bCs/>
          <w:sz w:val="28"/>
          <w:szCs w:val="28"/>
        </w:rPr>
        <w:t>Цели, задачи, сроки и этапы реализации</w:t>
      </w:r>
    </w:p>
    <w:p w:rsidR="00355037" w:rsidRPr="007F737D" w:rsidRDefault="0027111E" w:rsidP="00355037">
      <w:pPr>
        <w:pStyle w:val="a3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0D3F93" w:rsidRDefault="000D3F93" w:rsidP="000D3F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Программы:</w:t>
      </w:r>
    </w:p>
    <w:p w:rsidR="0080117A" w:rsidRPr="00F12F33" w:rsidRDefault="0080117A" w:rsidP="008011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12F33">
        <w:rPr>
          <w:rFonts w:ascii="Times New Roman" w:hAnsi="Times New Roman"/>
          <w:sz w:val="28"/>
          <w:szCs w:val="28"/>
        </w:rPr>
        <w:t xml:space="preserve">оздание условий, </w:t>
      </w:r>
      <w:r>
        <w:rPr>
          <w:rFonts w:ascii="Times New Roman" w:hAnsi="Times New Roman"/>
          <w:sz w:val="28"/>
          <w:szCs w:val="28"/>
        </w:rPr>
        <w:t xml:space="preserve">для укрепления здоровья населения, популяризации массового спорта, приобщение различных групп населения к здоровому образу жизни, регулярным занятиям физической культурой и спортом;  </w:t>
      </w:r>
    </w:p>
    <w:p w:rsidR="0080117A" w:rsidRPr="00F12F33" w:rsidRDefault="0080117A" w:rsidP="0080117A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F33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F12F33">
        <w:rPr>
          <w:rFonts w:ascii="Times New Roman" w:hAnsi="Times New Roman"/>
          <w:sz w:val="28"/>
          <w:szCs w:val="28"/>
        </w:rPr>
        <w:t xml:space="preserve"> процесса, предотвращение пожаров и гибели людей на объектах </w:t>
      </w:r>
      <w:r>
        <w:rPr>
          <w:rFonts w:ascii="Times New Roman" w:hAnsi="Times New Roman"/>
          <w:sz w:val="28"/>
          <w:szCs w:val="28"/>
        </w:rPr>
        <w:t>учреждений физической культуры и спорта</w:t>
      </w:r>
      <w:r w:rsidRPr="00F12F33">
        <w:rPr>
          <w:rFonts w:ascii="Times New Roman" w:hAnsi="Times New Roman"/>
          <w:sz w:val="28"/>
          <w:szCs w:val="28"/>
        </w:rPr>
        <w:t xml:space="preserve">, создание необходимых условий для укрепления пожарной безопасности </w:t>
      </w:r>
      <w:r>
        <w:rPr>
          <w:rFonts w:ascii="Times New Roman" w:hAnsi="Times New Roman"/>
          <w:sz w:val="28"/>
          <w:szCs w:val="28"/>
        </w:rPr>
        <w:t>учреждений физической культуры и спорта</w:t>
      </w:r>
      <w:r w:rsidRPr="00F12F33">
        <w:rPr>
          <w:rFonts w:ascii="Times New Roman" w:hAnsi="Times New Roman"/>
          <w:sz w:val="28"/>
          <w:szCs w:val="28"/>
        </w:rPr>
        <w:t xml:space="preserve">, предупреждение и профилактика пожаров, обеспечение первичных мер пожарной </w:t>
      </w:r>
      <w:r w:rsidRPr="00F12F33">
        <w:rPr>
          <w:rFonts w:ascii="Times New Roman" w:hAnsi="Times New Roman"/>
          <w:sz w:val="28"/>
          <w:szCs w:val="28"/>
        </w:rPr>
        <w:lastRenderedPageBreak/>
        <w:t xml:space="preserve">безопасности в </w:t>
      </w:r>
      <w:r>
        <w:rPr>
          <w:rFonts w:ascii="Times New Roman" w:hAnsi="Times New Roman"/>
          <w:sz w:val="28"/>
          <w:szCs w:val="28"/>
        </w:rPr>
        <w:t>учреждениях физической культуры и спорта</w:t>
      </w:r>
      <w:r w:rsidRPr="00F12F33">
        <w:rPr>
          <w:rFonts w:ascii="Times New Roman" w:hAnsi="Times New Roman"/>
          <w:sz w:val="28"/>
          <w:szCs w:val="28"/>
        </w:rPr>
        <w:t>, совершенствование организации  тушения пожа</w:t>
      </w:r>
      <w:r w:rsidRPr="00F12F33">
        <w:rPr>
          <w:sz w:val="28"/>
          <w:szCs w:val="28"/>
        </w:rPr>
        <w:t>ров;</w:t>
      </w:r>
    </w:p>
    <w:p w:rsidR="0080117A" w:rsidRDefault="0080117A" w:rsidP="0080117A">
      <w:pPr>
        <w:widowControl w:val="0"/>
        <w:numPr>
          <w:ilvl w:val="0"/>
          <w:numId w:val="13"/>
        </w:numPr>
        <w:shd w:val="clear" w:color="auto" w:fill="FFFFFF"/>
        <w:tabs>
          <w:tab w:val="left" w:pos="435"/>
        </w:tabs>
        <w:spacing w:after="0" w:line="240" w:lineRule="auto"/>
        <w:ind w:left="41" w:firstLine="142"/>
        <w:jc w:val="both"/>
        <w:rPr>
          <w:rFonts w:ascii="Times New Roman" w:hAnsi="Times New Roman"/>
          <w:sz w:val="24"/>
          <w:szCs w:val="24"/>
        </w:rPr>
      </w:pPr>
      <w:r w:rsidRPr="00F12F33">
        <w:rPr>
          <w:rFonts w:ascii="Times New Roman" w:hAnsi="Times New Roman"/>
          <w:sz w:val="28"/>
          <w:szCs w:val="28"/>
        </w:rPr>
        <w:t>повышение безопасности</w:t>
      </w:r>
      <w:r>
        <w:rPr>
          <w:rFonts w:ascii="Times New Roman" w:hAnsi="Times New Roman"/>
          <w:sz w:val="28"/>
          <w:szCs w:val="28"/>
        </w:rPr>
        <w:t xml:space="preserve"> учреждений физической культуры и спорта</w:t>
      </w:r>
      <w:r w:rsidRPr="00F12F33">
        <w:rPr>
          <w:rFonts w:ascii="Times New Roman" w:hAnsi="Times New Roman"/>
          <w:sz w:val="28"/>
          <w:szCs w:val="28"/>
        </w:rPr>
        <w:t>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физического износа</w:t>
      </w:r>
      <w:r>
        <w:rPr>
          <w:rFonts w:ascii="Times New Roman" w:hAnsi="Times New Roman"/>
          <w:sz w:val="24"/>
          <w:szCs w:val="24"/>
        </w:rPr>
        <w:t>.</w:t>
      </w:r>
    </w:p>
    <w:p w:rsidR="0080117A" w:rsidRDefault="0080117A" w:rsidP="008011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268E">
        <w:rPr>
          <w:rFonts w:ascii="Times New Roman" w:hAnsi="Times New Roman"/>
          <w:sz w:val="28"/>
          <w:szCs w:val="28"/>
        </w:rPr>
        <w:t>усиление антитеррори</w:t>
      </w:r>
      <w:r>
        <w:rPr>
          <w:rFonts w:ascii="Times New Roman" w:hAnsi="Times New Roman"/>
          <w:sz w:val="28"/>
          <w:szCs w:val="28"/>
        </w:rPr>
        <w:t>стической защищённости объектов физической культуры и спорта</w:t>
      </w:r>
      <w:r w:rsidRPr="00B6268E">
        <w:rPr>
          <w:rFonts w:ascii="Times New Roman" w:hAnsi="Times New Roman"/>
          <w:sz w:val="28"/>
          <w:szCs w:val="28"/>
        </w:rPr>
        <w:t xml:space="preserve">, обеспечение безопасности </w:t>
      </w:r>
      <w:r>
        <w:rPr>
          <w:rFonts w:ascii="Times New Roman" w:hAnsi="Times New Roman"/>
          <w:sz w:val="28"/>
          <w:szCs w:val="28"/>
        </w:rPr>
        <w:t>учреждений физической культуры и спорта.</w:t>
      </w:r>
    </w:p>
    <w:p w:rsidR="000D3F93" w:rsidRDefault="000D3F93" w:rsidP="008011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BD7C96" w:rsidRDefault="00BD7C96" w:rsidP="00BD7C96">
      <w:pPr>
        <w:widowControl w:val="0"/>
        <w:tabs>
          <w:tab w:val="left" w:pos="6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инфраструктуры для занятий массовым спортом в учреждениях физической культуры и спорта по месту жительства;</w:t>
      </w:r>
    </w:p>
    <w:p w:rsidR="00BD7C96" w:rsidRDefault="00BD7C96" w:rsidP="00BD7C96">
      <w:pPr>
        <w:widowControl w:val="0"/>
        <w:tabs>
          <w:tab w:val="left" w:pos="6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F33">
        <w:rPr>
          <w:rFonts w:ascii="Times New Roman" w:hAnsi="Times New Roman"/>
          <w:sz w:val="28"/>
          <w:szCs w:val="28"/>
        </w:rPr>
        <w:t xml:space="preserve">обеспечение пожарной безопасности зданий, </w:t>
      </w:r>
      <w:r>
        <w:rPr>
          <w:rFonts w:ascii="Times New Roman" w:hAnsi="Times New Roman"/>
          <w:sz w:val="28"/>
          <w:szCs w:val="28"/>
        </w:rPr>
        <w:t>сооружений учреждений физической культуры и спорта</w:t>
      </w:r>
      <w:r w:rsidRPr="00F12F33">
        <w:rPr>
          <w:rFonts w:ascii="Times New Roman" w:hAnsi="Times New Roman"/>
          <w:sz w:val="28"/>
          <w:szCs w:val="28"/>
        </w:rPr>
        <w:t xml:space="preserve"> на основе использования современных достижений науки и техники в данной области, оснащение новыми средствами пожаротушения </w:t>
      </w:r>
      <w:r>
        <w:rPr>
          <w:rFonts w:ascii="Times New Roman" w:hAnsi="Times New Roman"/>
          <w:sz w:val="28"/>
          <w:szCs w:val="28"/>
        </w:rPr>
        <w:t>учреждений физической культуры и спорта;</w:t>
      </w:r>
    </w:p>
    <w:p w:rsidR="00BD7C96" w:rsidRDefault="00BD7C96" w:rsidP="00BD7C96">
      <w:pPr>
        <w:widowControl w:val="0"/>
        <w:tabs>
          <w:tab w:val="left" w:pos="6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</w:t>
      </w:r>
      <w:r w:rsidRPr="00F12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ремонтно-восстановительных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0D3F93" w:rsidRPr="00164F78" w:rsidRDefault="00BD7C96" w:rsidP="00BD7C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268E">
        <w:rPr>
          <w:rFonts w:ascii="Times New Roman" w:hAnsi="Times New Roman"/>
          <w:sz w:val="28"/>
          <w:szCs w:val="28"/>
        </w:rPr>
        <w:t xml:space="preserve"> 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9F2C15" w:rsidRPr="00164F78" w:rsidRDefault="009F2C15" w:rsidP="00164F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55037" w:rsidRPr="007F737D" w:rsidRDefault="00355037" w:rsidP="0027111E">
      <w:pPr>
        <w:pStyle w:val="a3"/>
        <w:tabs>
          <w:tab w:val="left" w:pos="-3969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14E9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7F737D">
        <w:rPr>
          <w:rFonts w:ascii="Times New Roman" w:hAnsi="Times New Roman"/>
          <w:b/>
          <w:bCs/>
          <w:sz w:val="28"/>
          <w:szCs w:val="28"/>
        </w:rPr>
        <w:t>Целевые показатели муниципальной программы, ожидаемые    конечные результаты реа</w:t>
      </w:r>
      <w:r w:rsidR="0027111E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:rsidR="00355037" w:rsidRDefault="00355037" w:rsidP="00B6268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ab/>
        <w:t>Целевым показателем программы являются:</w:t>
      </w:r>
      <w:r w:rsidRPr="003550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0197" w:rsidRDefault="009A0197" w:rsidP="009A01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спортивных площадок;</w:t>
      </w:r>
    </w:p>
    <w:p w:rsidR="009A0197" w:rsidRPr="00F94A09" w:rsidRDefault="009A0197" w:rsidP="009A01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4A09">
        <w:rPr>
          <w:rFonts w:ascii="Times New Roman" w:hAnsi="Times New Roman"/>
          <w:sz w:val="28"/>
          <w:szCs w:val="28"/>
        </w:rPr>
        <w:t>Количество систем АПС, канала передач с выводом на пожарную часть, прошедших ТО;</w:t>
      </w:r>
    </w:p>
    <w:p w:rsidR="009A0197" w:rsidRPr="00F94A09" w:rsidRDefault="009A0197" w:rsidP="009A019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4A09">
        <w:rPr>
          <w:rFonts w:ascii="Times New Roman" w:hAnsi="Times New Roman" w:cs="Times New Roman"/>
          <w:sz w:val="28"/>
          <w:szCs w:val="28"/>
        </w:rPr>
        <w:t xml:space="preserve"> Количество приобретенных огнетушителей;</w:t>
      </w:r>
    </w:p>
    <w:p w:rsidR="009A0197" w:rsidRPr="00F94A09" w:rsidRDefault="009A0197" w:rsidP="009A019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94A09">
        <w:rPr>
          <w:rFonts w:ascii="Times New Roman" w:hAnsi="Times New Roman" w:cs="Times New Roman"/>
          <w:sz w:val="28"/>
          <w:szCs w:val="28"/>
        </w:rPr>
        <w:t xml:space="preserve">Число слушателей, прошедших курс </w:t>
      </w:r>
      <w:proofErr w:type="gramStart"/>
      <w:r w:rsidRPr="00F94A09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F94A09">
        <w:rPr>
          <w:rFonts w:ascii="Times New Roman" w:hAnsi="Times New Roman" w:cs="Times New Roman"/>
          <w:sz w:val="28"/>
          <w:szCs w:val="28"/>
        </w:rPr>
        <w:t xml:space="preserve"> пожарному техминимуму и ответственного за электрохозяйство;</w:t>
      </w:r>
    </w:p>
    <w:p w:rsidR="009A0197" w:rsidRPr="00F94A09" w:rsidRDefault="009A0197" w:rsidP="009A019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94A0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учреждений физической культуры и спорта</w:t>
      </w:r>
      <w:r w:rsidRPr="00F94A09">
        <w:rPr>
          <w:rFonts w:ascii="Times New Roman" w:hAnsi="Times New Roman" w:cs="Times New Roman"/>
          <w:sz w:val="28"/>
          <w:szCs w:val="28"/>
        </w:rPr>
        <w:t>;</w:t>
      </w:r>
    </w:p>
    <w:p w:rsidR="009A0197" w:rsidRDefault="009A0197" w:rsidP="009A019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iCs/>
          <w:sz w:val="28"/>
          <w:szCs w:val="28"/>
        </w:rPr>
        <w:t xml:space="preserve"> Доля учреждений физической культуры и спорта, требующих текущий ремонт</w:t>
      </w:r>
    </w:p>
    <w:p w:rsidR="009A0197" w:rsidRPr="00F94A09" w:rsidRDefault="009A0197" w:rsidP="009A019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7) </w:t>
      </w:r>
      <w:r w:rsidRPr="00F94A09">
        <w:rPr>
          <w:rFonts w:ascii="Times New Roman" w:hAnsi="Times New Roman"/>
          <w:iCs/>
          <w:sz w:val="28"/>
          <w:szCs w:val="28"/>
        </w:rPr>
        <w:t>Количество установленных камер видеонаблюдения;</w:t>
      </w:r>
    </w:p>
    <w:p w:rsidR="009A0197" w:rsidRDefault="009A0197" w:rsidP="009A019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8) </w:t>
      </w:r>
      <w:r w:rsidRPr="00F94A09">
        <w:rPr>
          <w:rFonts w:ascii="Times New Roman" w:hAnsi="Times New Roman"/>
          <w:iCs/>
          <w:sz w:val="28"/>
          <w:szCs w:val="28"/>
        </w:rPr>
        <w:t>Количество установленных тревожных кнопок;</w:t>
      </w:r>
    </w:p>
    <w:p w:rsidR="009A0197" w:rsidRDefault="009A0197" w:rsidP="009A019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9) Доля учреждений физической культуры и спорта, прошедших техническое обслуживание;</w:t>
      </w:r>
    </w:p>
    <w:p w:rsidR="009A0197" w:rsidRDefault="009A0197" w:rsidP="009A0197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10) </w:t>
      </w:r>
      <w:r w:rsidRPr="00F94A09">
        <w:rPr>
          <w:rFonts w:ascii="Times New Roman" w:hAnsi="Times New Roman"/>
          <w:iCs/>
          <w:sz w:val="28"/>
          <w:szCs w:val="28"/>
        </w:rPr>
        <w:t xml:space="preserve">Количество </w:t>
      </w:r>
      <w:proofErr w:type="gramStart"/>
      <w:r w:rsidRPr="00F94A09">
        <w:rPr>
          <w:rFonts w:ascii="Times New Roman" w:hAnsi="Times New Roman"/>
          <w:iCs/>
          <w:sz w:val="28"/>
          <w:szCs w:val="28"/>
        </w:rPr>
        <w:t>установленных</w:t>
      </w:r>
      <w:proofErr w:type="gramEnd"/>
      <w:r w:rsidRPr="00F94A09">
        <w:rPr>
          <w:rFonts w:ascii="Times New Roman" w:hAnsi="Times New Roman"/>
          <w:iCs/>
          <w:sz w:val="28"/>
          <w:szCs w:val="28"/>
        </w:rPr>
        <w:t xml:space="preserve"> СОУ</w:t>
      </w:r>
      <w:r>
        <w:rPr>
          <w:rFonts w:ascii="Times New Roman" w:hAnsi="Times New Roman"/>
          <w:iCs/>
          <w:sz w:val="28"/>
          <w:szCs w:val="28"/>
        </w:rPr>
        <w:t>Э.</w:t>
      </w:r>
    </w:p>
    <w:p w:rsidR="002763DC" w:rsidRPr="00455457" w:rsidRDefault="002763DC" w:rsidP="009A0197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</w:t>
      </w:r>
      <w:r w:rsidRPr="002763DC">
        <w:rPr>
          <w:rFonts w:ascii="Times New Roman" w:hAnsi="Times New Roman" w:cs="Times New Roman"/>
          <w:sz w:val="28"/>
          <w:szCs w:val="28"/>
        </w:rPr>
        <w:t xml:space="preserve">  муниципальной программы </w:t>
      </w:r>
      <w:r w:rsidR="00455457">
        <w:rPr>
          <w:rFonts w:ascii="Times New Roman" w:hAnsi="Times New Roman"/>
          <w:sz w:val="28"/>
          <w:szCs w:val="28"/>
        </w:rPr>
        <w:t xml:space="preserve">характеризуются </w:t>
      </w:r>
      <w:proofErr w:type="gramStart"/>
      <w:r w:rsidR="00455457">
        <w:rPr>
          <w:rFonts w:ascii="Times New Roman" w:hAnsi="Times New Roman"/>
          <w:sz w:val="28"/>
          <w:szCs w:val="28"/>
        </w:rPr>
        <w:t>с</w:t>
      </w:r>
      <w:proofErr w:type="gramEnd"/>
      <w:r w:rsidR="00455457">
        <w:rPr>
          <w:rFonts w:ascii="Times New Roman" w:hAnsi="Times New Roman"/>
          <w:sz w:val="28"/>
          <w:szCs w:val="28"/>
        </w:rPr>
        <w:t xml:space="preserve"> по  форме 1</w:t>
      </w:r>
      <w:r w:rsidRPr="002763D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614E9" w:rsidRPr="0027111E" w:rsidRDefault="00B6268E" w:rsidP="00BD7C96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355037" w:rsidRPr="007F737D">
        <w:rPr>
          <w:rFonts w:ascii="Times New Roman" w:hAnsi="Times New Roman"/>
          <w:sz w:val="28"/>
          <w:szCs w:val="28"/>
        </w:rPr>
        <w:t>Ожидаемые конечные результа</w:t>
      </w:r>
      <w:r w:rsidR="00455457">
        <w:rPr>
          <w:rFonts w:ascii="Times New Roman" w:hAnsi="Times New Roman"/>
          <w:sz w:val="28"/>
          <w:szCs w:val="28"/>
        </w:rPr>
        <w:t>ты муниципальной программы:</w:t>
      </w:r>
      <w:r w:rsidR="00F614E9" w:rsidRPr="00B6268E">
        <w:rPr>
          <w:rFonts w:ascii="Times New Roman" w:hAnsi="Times New Roman"/>
          <w:sz w:val="28"/>
          <w:szCs w:val="28"/>
        </w:rPr>
        <w:t xml:space="preserve"> </w:t>
      </w:r>
      <w:r w:rsidR="00355037" w:rsidRPr="00B6268E">
        <w:rPr>
          <w:rFonts w:ascii="Times New Roman" w:hAnsi="Times New Roman"/>
          <w:sz w:val="28"/>
          <w:szCs w:val="28"/>
        </w:rPr>
        <w:t>строительство</w:t>
      </w:r>
      <w:r w:rsidR="00F614E9" w:rsidRPr="00B6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спортивной площадки в п. Степной Ленинского муниципального района Волгоградской области</w:t>
      </w:r>
      <w:r w:rsidR="00F614E9" w:rsidRPr="00B6268E"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 xml:space="preserve">в рамках реализации регионального </w:t>
      </w:r>
      <w:r w:rsidR="00F614E9" w:rsidRPr="00B6268E">
        <w:rPr>
          <w:rFonts w:ascii="Times New Roman" w:hAnsi="Times New Roman"/>
          <w:sz w:val="28"/>
          <w:szCs w:val="28"/>
        </w:rPr>
        <w:t xml:space="preserve"> проекта «Создание для всех категорий</w:t>
      </w:r>
      <w:r w:rsidR="00F614E9" w:rsidRPr="009F2C15">
        <w:rPr>
          <w:rFonts w:ascii="Times New Roman" w:hAnsi="Times New Roman"/>
          <w:sz w:val="28"/>
          <w:szCs w:val="28"/>
        </w:rPr>
        <w:t xml:space="preserve"> и групп </w:t>
      </w:r>
      <w:r w:rsidR="00F614E9" w:rsidRPr="009F2C15">
        <w:rPr>
          <w:rFonts w:ascii="Times New Roman" w:hAnsi="Times New Roman"/>
          <w:sz w:val="28"/>
          <w:szCs w:val="28"/>
        </w:rPr>
        <w:lastRenderedPageBreak/>
        <w:t xml:space="preserve">населения условий для занятий физической культурой и спортом, массовым спортом, в том числе повышение </w:t>
      </w:r>
      <w:r w:rsidR="00F614E9" w:rsidRPr="00B6268E">
        <w:rPr>
          <w:rFonts w:ascii="Times New Roman" w:hAnsi="Times New Roman" w:cs="Times New Roman"/>
          <w:sz w:val="28"/>
          <w:szCs w:val="28"/>
        </w:rPr>
        <w:t xml:space="preserve">уровня обеспеченности </w:t>
      </w:r>
      <w:r w:rsidR="00F614E9" w:rsidRPr="0027111E">
        <w:rPr>
          <w:rFonts w:ascii="Times New Roman" w:hAnsi="Times New Roman" w:cs="Times New Roman"/>
          <w:sz w:val="28"/>
          <w:szCs w:val="28"/>
        </w:rPr>
        <w:t>населения объектами спорта и подготовка спортивного резерва»;</w:t>
      </w:r>
      <w:r w:rsidR="00F614E9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355037" w:rsidRPr="0027111E" w:rsidRDefault="00B6268E" w:rsidP="00B6268E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 w:rsid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14E9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</w:t>
      </w:r>
      <w:r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безопасных условий </w:t>
      </w:r>
      <w:proofErr w:type="gramStart"/>
      <w:r w:rsidR="00F614E9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</w:t>
      </w:r>
      <w:proofErr w:type="gramEnd"/>
      <w:r w:rsidR="00F614E9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обучающихся в </w:t>
      </w:r>
      <w:r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МКУ</w:t>
      </w:r>
      <w:r w:rsidR="009A01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14E9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«Ленинская</w:t>
      </w:r>
      <w:r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спортивная </w:t>
      </w:r>
      <w:r w:rsidR="00F614E9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школа</w:t>
      </w:r>
      <w:r w:rsidR="001949C0"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1949C0" w:rsidRPr="0027111E" w:rsidRDefault="001949C0" w:rsidP="00B6268E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71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27111E">
        <w:rPr>
          <w:rFonts w:ascii="Times New Roman" w:hAnsi="Times New Roman" w:cs="Times New Roman"/>
          <w:sz w:val="28"/>
          <w:szCs w:val="28"/>
        </w:rPr>
        <w:t xml:space="preserve"> </w:t>
      </w:r>
      <w:r w:rsidR="005A7E83" w:rsidRPr="0027111E">
        <w:rPr>
          <w:rFonts w:ascii="Times New Roman" w:hAnsi="Times New Roman" w:cs="Times New Roman"/>
          <w:sz w:val="28"/>
          <w:szCs w:val="28"/>
        </w:rPr>
        <w:t>повышение</w:t>
      </w:r>
      <w:r w:rsidR="0027111E">
        <w:rPr>
          <w:rFonts w:ascii="Times New Roman" w:hAnsi="Times New Roman" w:cs="Times New Roman"/>
          <w:sz w:val="28"/>
          <w:szCs w:val="28"/>
        </w:rPr>
        <w:t xml:space="preserve"> санитарно- эпидемиологической, технической и электрической</w:t>
      </w:r>
      <w:r w:rsidRPr="0027111E">
        <w:rPr>
          <w:rFonts w:ascii="Times New Roman" w:hAnsi="Times New Roman" w:cs="Times New Roman"/>
          <w:sz w:val="28"/>
          <w:szCs w:val="28"/>
        </w:rPr>
        <w:t xml:space="preserve"> безопасность зданий, сооружений и прилегающую к ним территорию в </w:t>
      </w:r>
      <w:r w:rsidR="0027111E">
        <w:rPr>
          <w:rFonts w:ascii="Times New Roman" w:hAnsi="Times New Roman" w:cs="Times New Roman"/>
          <w:sz w:val="28"/>
          <w:szCs w:val="28"/>
        </w:rPr>
        <w:t xml:space="preserve">учреждениях физической </w:t>
      </w:r>
      <w:r w:rsidR="0027111E" w:rsidRPr="0027111E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271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037" w:rsidRPr="0027111E" w:rsidRDefault="00355037" w:rsidP="00355037">
      <w:pPr>
        <w:tabs>
          <w:tab w:val="left" w:pos="-3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C15" w:rsidRDefault="0027111E" w:rsidP="001949C0">
      <w:pPr>
        <w:pStyle w:val="a3"/>
        <w:tabs>
          <w:tab w:val="left" w:pos="-396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F614E9" w:rsidRPr="007F737D">
        <w:rPr>
          <w:rFonts w:ascii="Times New Roman" w:hAnsi="Times New Roman"/>
          <w:b/>
          <w:bCs/>
          <w:sz w:val="28"/>
          <w:szCs w:val="28"/>
        </w:rPr>
        <w:t xml:space="preserve">Обобщенная характеристика основных мероприятий                          </w:t>
      </w:r>
      <w:r w:rsidR="00F614E9" w:rsidRPr="001949C0">
        <w:rPr>
          <w:rFonts w:ascii="Times New Roman" w:hAnsi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/>
          <w:b/>
          <w:bCs/>
          <w:sz w:val="28"/>
          <w:szCs w:val="28"/>
        </w:rPr>
        <w:t>альной программы (подпрограммы)</w:t>
      </w:r>
    </w:p>
    <w:p w:rsidR="00531456" w:rsidRPr="00531456" w:rsidRDefault="00531456" w:rsidP="001949C0">
      <w:pPr>
        <w:pStyle w:val="a3"/>
        <w:tabs>
          <w:tab w:val="left" w:pos="-396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531456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531456">
        <w:rPr>
          <w:rFonts w:ascii="Times New Roman" w:hAnsi="Times New Roman"/>
          <w:sz w:val="28"/>
          <w:szCs w:val="28"/>
        </w:rPr>
        <w:t>Создание объектов спортивной инфраструктуры;</w:t>
      </w:r>
    </w:p>
    <w:p w:rsidR="009F2C15" w:rsidRPr="001949C0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949C0" w:rsidRPr="001949C0">
        <w:rPr>
          <w:rFonts w:ascii="Times New Roman" w:hAnsi="Times New Roman"/>
          <w:sz w:val="28"/>
          <w:szCs w:val="28"/>
        </w:rPr>
        <w:t>становка, монтаж, демонтаж, ремонт и техническое  обслуживание АПС, канала передач на пожарную часть,  пожарных кранов и голосового оповещения о пожаре;</w:t>
      </w:r>
    </w:p>
    <w:p w:rsidR="001949C0" w:rsidRPr="001949C0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</w:t>
      </w:r>
      <w:r w:rsidR="001949C0" w:rsidRPr="001949C0">
        <w:rPr>
          <w:rFonts w:ascii="Times New Roman" w:hAnsi="Times New Roman"/>
          <w:iCs/>
          <w:sz w:val="28"/>
          <w:szCs w:val="28"/>
        </w:rPr>
        <w:t>амена, приобретение и установка противопожарных дверей, огнетушителей, окон, люков, щитов и штор; заправка огнетушителей;</w:t>
      </w:r>
    </w:p>
    <w:p w:rsidR="001949C0" w:rsidRPr="001949C0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49C0" w:rsidRPr="001949C0">
        <w:rPr>
          <w:rFonts w:ascii="Times New Roman" w:hAnsi="Times New Roman"/>
          <w:sz w:val="28"/>
          <w:szCs w:val="28"/>
        </w:rPr>
        <w:t xml:space="preserve">бучение </w:t>
      </w:r>
      <w:proofErr w:type="gramStart"/>
      <w:r w:rsidR="001949C0" w:rsidRPr="001949C0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1949C0" w:rsidRPr="001949C0">
        <w:rPr>
          <w:rFonts w:ascii="Times New Roman" w:hAnsi="Times New Roman"/>
          <w:sz w:val="28"/>
          <w:szCs w:val="28"/>
        </w:rPr>
        <w:t xml:space="preserve"> по пожарному техминимуму и ответственного за электрохозяйство;</w:t>
      </w:r>
    </w:p>
    <w:p w:rsidR="001949C0" w:rsidRPr="001949C0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1949C0" w:rsidRPr="001949C0">
        <w:rPr>
          <w:rFonts w:ascii="Times New Roman" w:hAnsi="Times New Roman"/>
          <w:iCs/>
          <w:sz w:val="28"/>
          <w:szCs w:val="28"/>
        </w:rPr>
        <w:t>риобретение и монтаж электроматериалов</w:t>
      </w:r>
      <w:r w:rsidR="001949C0" w:rsidRPr="001949C0">
        <w:rPr>
          <w:rFonts w:ascii="Times New Roman" w:hAnsi="Times New Roman"/>
          <w:sz w:val="28"/>
          <w:szCs w:val="28"/>
        </w:rPr>
        <w:t>, проведение электротехнических испытаний  и электрических  измерений электрооборудования, обработка огнезащитным составом деревянных конструкций, проверка качества огнезащитной обработки, испытание пожарной лестницы;</w:t>
      </w:r>
    </w:p>
    <w:p w:rsidR="001949C0" w:rsidRPr="001949C0" w:rsidRDefault="00AF7883" w:rsidP="00AF788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456">
        <w:rPr>
          <w:rFonts w:ascii="Times New Roman" w:hAnsi="Times New Roman" w:cs="Times New Roman"/>
          <w:sz w:val="28"/>
          <w:szCs w:val="28"/>
        </w:rPr>
        <w:t>м</w:t>
      </w:r>
      <w:r w:rsidR="001949C0" w:rsidRPr="001949C0">
        <w:rPr>
          <w:rFonts w:ascii="Times New Roman" w:hAnsi="Times New Roman" w:cs="Times New Roman"/>
          <w:sz w:val="28"/>
          <w:szCs w:val="28"/>
        </w:rPr>
        <w:t>ероприятия по текущему ремонту зданий и прилегающим к ним территорий в общеобразовательных организациях и учреждениях дополнительного образования в Ленинском муниципальном районе</w:t>
      </w:r>
      <w:proofErr w:type="gramEnd"/>
    </w:p>
    <w:p w:rsidR="001949C0" w:rsidRPr="00FE4A06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9C0" w:rsidRPr="00FE4A06">
        <w:rPr>
          <w:rFonts w:ascii="Times New Roman" w:hAnsi="Times New Roman"/>
          <w:sz w:val="28"/>
          <w:szCs w:val="28"/>
        </w:rPr>
        <w:t>риобретение, установка, ремонт видеонаблюдения и тревожной кнопки;</w:t>
      </w:r>
    </w:p>
    <w:p w:rsidR="00FE4A06" w:rsidRPr="00FE4A06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4A06" w:rsidRPr="00FE4A06">
        <w:rPr>
          <w:rFonts w:ascii="Times New Roman" w:hAnsi="Times New Roman"/>
          <w:sz w:val="28"/>
          <w:szCs w:val="28"/>
        </w:rPr>
        <w:t>ехническое обслуживание системы видеонаблюдения, услуги по централизованной охране</w:t>
      </w:r>
      <w:r w:rsidR="00FE4A06">
        <w:rPr>
          <w:rFonts w:ascii="Times New Roman" w:hAnsi="Times New Roman"/>
          <w:sz w:val="28"/>
          <w:szCs w:val="28"/>
        </w:rPr>
        <w:t>;</w:t>
      </w:r>
    </w:p>
    <w:p w:rsidR="001949C0" w:rsidRPr="00164F78" w:rsidRDefault="00531456" w:rsidP="001949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949C0" w:rsidRPr="00FE4A06">
        <w:rPr>
          <w:rFonts w:ascii="Times New Roman" w:hAnsi="Times New Roman"/>
          <w:sz w:val="28"/>
          <w:szCs w:val="28"/>
        </w:rPr>
        <w:t>становка системы</w:t>
      </w:r>
      <w:r w:rsidR="001949C0" w:rsidRPr="001949C0">
        <w:rPr>
          <w:rFonts w:ascii="Times New Roman" w:hAnsi="Times New Roman"/>
          <w:sz w:val="28"/>
          <w:szCs w:val="28"/>
        </w:rPr>
        <w:t xml:space="preserve"> оповещения и управления эвакуацией (СОУЭ</w:t>
      </w:r>
      <w:r w:rsidR="001949C0" w:rsidRPr="0020696F">
        <w:rPr>
          <w:rFonts w:ascii="Times New Roman" w:hAnsi="Times New Roman"/>
          <w:sz w:val="24"/>
          <w:szCs w:val="24"/>
        </w:rPr>
        <w:t>)</w:t>
      </w:r>
      <w:r w:rsidR="001949C0">
        <w:rPr>
          <w:rFonts w:ascii="Times New Roman" w:hAnsi="Times New Roman"/>
          <w:sz w:val="24"/>
          <w:szCs w:val="24"/>
        </w:rPr>
        <w:t>.</w:t>
      </w:r>
    </w:p>
    <w:p w:rsidR="00AF7883" w:rsidRPr="00164F78" w:rsidRDefault="00AF7883" w:rsidP="00AF7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и ресурсное обеспечение соответствует форме 2 (прилагается)</w:t>
      </w:r>
    </w:p>
    <w:p w:rsidR="009F2C15" w:rsidRPr="00164F78" w:rsidRDefault="009F2C15" w:rsidP="00164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A7E83" w:rsidRPr="007F737D" w:rsidRDefault="005A7E83" w:rsidP="005A7E83">
      <w:pPr>
        <w:pStyle w:val="a3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37D">
        <w:rPr>
          <w:rFonts w:ascii="Times New Roman" w:hAnsi="Times New Roman"/>
          <w:b/>
          <w:bCs/>
          <w:sz w:val="28"/>
          <w:szCs w:val="28"/>
        </w:rPr>
        <w:t xml:space="preserve">5. «Обоснование объема финансовых ресурсов, необходимых              </w:t>
      </w:r>
    </w:p>
    <w:p w:rsidR="005A7E83" w:rsidRPr="005A7E83" w:rsidRDefault="005A7E83" w:rsidP="005A7E83">
      <w:pPr>
        <w:pStyle w:val="a3"/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E83">
        <w:rPr>
          <w:rFonts w:ascii="Times New Roman" w:hAnsi="Times New Roman"/>
          <w:b/>
          <w:bCs/>
          <w:sz w:val="28"/>
          <w:szCs w:val="28"/>
        </w:rPr>
        <w:t>для реализации муниципальной программы»</w:t>
      </w:r>
    </w:p>
    <w:p w:rsidR="0027111E" w:rsidRPr="0027111E" w:rsidRDefault="005A7E83" w:rsidP="0027111E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7E83">
        <w:rPr>
          <w:rFonts w:ascii="Times New Roman" w:hAnsi="Times New Roman" w:cs="Times New Roman"/>
          <w:sz w:val="28"/>
          <w:szCs w:val="28"/>
        </w:rPr>
        <w:t xml:space="preserve">Разработка Программы вызвана необходимостью реализации на территории Ленинского </w:t>
      </w:r>
      <w:r w:rsidR="002711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7E83">
        <w:rPr>
          <w:rFonts w:ascii="Times New Roman" w:hAnsi="Times New Roman" w:cs="Times New Roman"/>
          <w:sz w:val="28"/>
          <w:szCs w:val="28"/>
        </w:rPr>
        <w:t>района Волгоградской облас</w:t>
      </w:r>
      <w:r w:rsidR="003A1ADD">
        <w:rPr>
          <w:rFonts w:ascii="Times New Roman" w:hAnsi="Times New Roman" w:cs="Times New Roman"/>
          <w:sz w:val="28"/>
          <w:szCs w:val="28"/>
        </w:rPr>
        <w:t xml:space="preserve">ти регионального </w:t>
      </w:r>
      <w:r w:rsidRPr="005A7E83">
        <w:rPr>
          <w:rFonts w:ascii="Times New Roman" w:hAnsi="Times New Roman" w:cs="Times New Roman"/>
          <w:sz w:val="28"/>
          <w:szCs w:val="28"/>
        </w:rPr>
        <w:t xml:space="preserve">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резерва». </w:t>
      </w:r>
      <w:r w:rsidR="003A1ADD">
        <w:rPr>
          <w:rFonts w:ascii="Times New Roman" w:hAnsi="Times New Roman" w:cs="Times New Roman"/>
          <w:sz w:val="28"/>
          <w:szCs w:val="28"/>
        </w:rPr>
        <w:t xml:space="preserve">Анализ исходного состояния учреждений физической культуры и спорта показал, что не все </w:t>
      </w:r>
      <w:r w:rsidR="003A1AD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нормам, которые предусматриваются противопожарной безопасностью. Не во всех учреждениях физической культуры и спорта установлена система видеонаблюдения, не все оборудованы кнопками экстренного вызова.  Не все учреждения физической культуры и спорта    и прилегающие к ним территории соответствуют нормам </w:t>
      </w:r>
      <w:proofErr w:type="spellStart"/>
      <w:r w:rsidR="003A1ADD">
        <w:rPr>
          <w:rFonts w:ascii="Times New Roman" w:hAnsi="Times New Roman" w:cs="Times New Roman"/>
          <w:sz w:val="28"/>
          <w:szCs w:val="28"/>
        </w:rPr>
        <w:t>санитарно-эпидимическим</w:t>
      </w:r>
      <w:proofErr w:type="spellEnd"/>
      <w:r w:rsidR="003A1ADD">
        <w:rPr>
          <w:rFonts w:ascii="Times New Roman" w:hAnsi="Times New Roman" w:cs="Times New Roman"/>
          <w:sz w:val="28"/>
          <w:szCs w:val="28"/>
        </w:rPr>
        <w:t xml:space="preserve">, техническим и электрическим безопасностям зданий, сооружений.  </w:t>
      </w:r>
      <w:r w:rsidRPr="005A7E83">
        <w:rPr>
          <w:rFonts w:ascii="Times New Roman" w:hAnsi="Times New Roman" w:cs="Times New Roman"/>
          <w:sz w:val="28"/>
          <w:szCs w:val="28"/>
        </w:rPr>
        <w:t>Данное обоснование определяет целесообразность выделения средств из  бюджета Ленинского муниципального района, направленных на повышение санитарно- эпидемиологической, технической и электрической безопасности зданий, сооружений и прилегающую к ним территорий в</w:t>
      </w:r>
      <w:r w:rsidRPr="005A7E8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7111E">
        <w:rPr>
          <w:rFonts w:ascii="Times New Roman" w:hAnsi="Times New Roman" w:cs="Times New Roman"/>
          <w:sz w:val="28"/>
          <w:szCs w:val="28"/>
        </w:rPr>
        <w:t xml:space="preserve">учреждениях физической </w:t>
      </w:r>
      <w:r w:rsidR="0027111E" w:rsidRPr="0027111E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27111E">
        <w:rPr>
          <w:rFonts w:ascii="Times New Roman" w:hAnsi="Times New Roman" w:cs="Times New Roman"/>
          <w:sz w:val="28"/>
          <w:szCs w:val="28"/>
        </w:rPr>
        <w:t xml:space="preserve">. </w:t>
      </w:r>
      <w:r w:rsidRPr="0027111E">
        <w:rPr>
          <w:rFonts w:ascii="Times New Roman" w:hAnsi="Times New Roman" w:cs="Times New Roman"/>
          <w:sz w:val="28"/>
          <w:szCs w:val="28"/>
        </w:rPr>
        <w:t xml:space="preserve">Улучшит условия пребывания детей в </w:t>
      </w:r>
      <w:r w:rsidR="0027111E" w:rsidRPr="0027111E">
        <w:rPr>
          <w:rFonts w:ascii="Times New Roman" w:hAnsi="Times New Roman" w:cs="Times New Roman"/>
          <w:sz w:val="28"/>
          <w:szCs w:val="28"/>
        </w:rPr>
        <w:t>учреждениях культуры и спорта.</w:t>
      </w:r>
      <w:r w:rsidR="003A1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83" w:rsidRPr="00055059" w:rsidRDefault="0027111E" w:rsidP="0027111E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A7E83">
        <w:rPr>
          <w:rFonts w:ascii="Times New Roman" w:hAnsi="Times New Roman"/>
          <w:sz w:val="28"/>
          <w:szCs w:val="28"/>
        </w:rPr>
        <w:t xml:space="preserve"> </w:t>
      </w:r>
      <w:r w:rsidR="005A7E83" w:rsidRPr="0005505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2020-2023 </w:t>
      </w:r>
      <w:proofErr w:type="gramStart"/>
      <w:r w:rsidR="005A7E83" w:rsidRPr="00055059">
        <w:rPr>
          <w:rFonts w:ascii="Times New Roman" w:hAnsi="Times New Roman"/>
          <w:sz w:val="28"/>
          <w:szCs w:val="28"/>
        </w:rPr>
        <w:t>годах</w:t>
      </w:r>
      <w:proofErr w:type="gramEnd"/>
      <w:r w:rsidR="004A7C68" w:rsidRPr="00055059">
        <w:rPr>
          <w:rFonts w:ascii="Times New Roman" w:hAnsi="Times New Roman"/>
          <w:sz w:val="28"/>
          <w:szCs w:val="28"/>
        </w:rPr>
        <w:t xml:space="preserve"> 5856,20</w:t>
      </w:r>
      <w:r w:rsidR="005A7E83" w:rsidRPr="00055059">
        <w:rPr>
          <w:rFonts w:ascii="Times New Roman" w:hAnsi="Times New Roman"/>
          <w:sz w:val="28"/>
          <w:szCs w:val="28"/>
        </w:rPr>
        <w:t>тысяч рублей, из них: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665"/>
        <w:gridCol w:w="1985"/>
        <w:gridCol w:w="2268"/>
        <w:gridCol w:w="1559"/>
        <w:gridCol w:w="1559"/>
      </w:tblGrid>
      <w:tr w:rsidR="004A7C68" w:rsidRPr="00055059" w:rsidTr="004A7C68">
        <w:tc>
          <w:tcPr>
            <w:tcW w:w="1384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66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бюджета,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областного бюджета,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района,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тыс.  руб.</w:t>
            </w:r>
          </w:p>
        </w:tc>
        <w:tc>
          <w:tcPr>
            <w:tcW w:w="1559" w:type="dxa"/>
          </w:tcPr>
          <w:p w:rsidR="004A7C68" w:rsidRPr="00055059" w:rsidRDefault="004A7C68" w:rsidP="004A7C68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</w:p>
          <w:p w:rsidR="004A7C68" w:rsidRPr="00055059" w:rsidRDefault="004A7C68" w:rsidP="004A7C68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4A7C68" w:rsidRPr="00055059" w:rsidRDefault="004A7C68" w:rsidP="004A7C68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059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0550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</w:p>
          <w:p w:rsidR="004A7C68" w:rsidRPr="00055059" w:rsidRDefault="004A7C68" w:rsidP="004A7C68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тыс.  руб.</w:t>
            </w:r>
          </w:p>
        </w:tc>
        <w:tc>
          <w:tcPr>
            <w:tcW w:w="1559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годам</w:t>
            </w:r>
          </w:p>
        </w:tc>
      </w:tr>
      <w:tr w:rsidR="004A7C68" w:rsidRPr="00055059" w:rsidTr="004A7C68">
        <w:tc>
          <w:tcPr>
            <w:tcW w:w="1384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5400,00</w:t>
            </w:r>
          </w:p>
        </w:tc>
        <w:tc>
          <w:tcPr>
            <w:tcW w:w="2268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43.20</w:t>
            </w:r>
          </w:p>
        </w:tc>
        <w:tc>
          <w:tcPr>
            <w:tcW w:w="1559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559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5843,20</w:t>
            </w:r>
          </w:p>
        </w:tc>
      </w:tr>
      <w:tr w:rsidR="004A7C68" w:rsidRPr="00055059" w:rsidTr="004A7C68">
        <w:tc>
          <w:tcPr>
            <w:tcW w:w="1384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6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4A7C68" w:rsidRPr="00055059" w:rsidRDefault="00055059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268" w:type="dxa"/>
          </w:tcPr>
          <w:p w:rsidR="004A7C68" w:rsidRPr="00055059" w:rsidRDefault="00055059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6</w:t>
            </w:r>
            <w:r w:rsidR="004A7C68" w:rsidRPr="0005505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:rsidR="004A7C68" w:rsidRPr="00055059" w:rsidRDefault="00055059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6.00</w:t>
            </w:r>
          </w:p>
        </w:tc>
      </w:tr>
      <w:tr w:rsidR="004A7C68" w:rsidRPr="00055059" w:rsidTr="00055059">
        <w:trPr>
          <w:trHeight w:val="343"/>
        </w:trPr>
        <w:tc>
          <w:tcPr>
            <w:tcW w:w="1384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6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</w:tcPr>
          <w:p w:rsidR="004A7C68" w:rsidRPr="00055059" w:rsidRDefault="00055059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7</w:t>
            </w:r>
            <w:r w:rsidR="004A7C68" w:rsidRPr="0005505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4A7C68" w:rsidRPr="00055059" w:rsidRDefault="004A7C68" w:rsidP="00055059">
            <w:pPr>
              <w:jc w:val="center"/>
            </w:pPr>
            <w:r w:rsidRPr="0005505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:rsidR="004A7C68" w:rsidRPr="00055059" w:rsidRDefault="00055059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</w:tr>
      <w:tr w:rsidR="004A7C68" w:rsidRPr="00055059" w:rsidTr="004A7C68">
        <w:tc>
          <w:tcPr>
            <w:tcW w:w="1384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6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</w:tcPr>
          <w:p w:rsidR="004A7C68" w:rsidRPr="00055059" w:rsidRDefault="004A7C68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:rsidR="004A7C68" w:rsidRPr="00055059" w:rsidRDefault="004A7C68" w:rsidP="00055059">
            <w:pPr>
              <w:jc w:val="center"/>
            </w:pPr>
            <w:r w:rsidRPr="0005505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:rsidR="004A7C68" w:rsidRPr="00055059" w:rsidRDefault="00055059" w:rsidP="00B928A0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5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5A7E83" w:rsidRPr="00F43E0C" w:rsidRDefault="005A7E83" w:rsidP="004A7C68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3E0C">
        <w:rPr>
          <w:rFonts w:ascii="Times New Roman" w:hAnsi="Times New Roman"/>
          <w:sz w:val="28"/>
          <w:szCs w:val="28"/>
        </w:rPr>
        <w:t xml:space="preserve">Ресурсное обеспечение  муниципальной программы </w:t>
      </w:r>
      <w:r w:rsidR="005B206E">
        <w:rPr>
          <w:rFonts w:ascii="Times New Roman" w:hAnsi="Times New Roman"/>
          <w:sz w:val="28"/>
          <w:szCs w:val="28"/>
        </w:rPr>
        <w:t>соответствует</w:t>
      </w:r>
      <w:r w:rsidRPr="00F43E0C">
        <w:rPr>
          <w:rFonts w:ascii="Times New Roman" w:hAnsi="Times New Roman"/>
          <w:sz w:val="28"/>
          <w:szCs w:val="28"/>
        </w:rPr>
        <w:t xml:space="preserve"> форме 3 (прилагается).</w:t>
      </w:r>
    </w:p>
    <w:p w:rsidR="005A7E83" w:rsidRDefault="0027111E" w:rsidP="005A7E83">
      <w:pPr>
        <w:pStyle w:val="a3"/>
        <w:widowControl w:val="0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5A7E83" w:rsidRPr="00F43E0C">
        <w:rPr>
          <w:rFonts w:ascii="Times New Roman" w:hAnsi="Times New Roman"/>
          <w:b/>
          <w:bCs/>
          <w:sz w:val="28"/>
          <w:szCs w:val="28"/>
        </w:rPr>
        <w:t>Механизмы ре</w:t>
      </w:r>
      <w:r>
        <w:rPr>
          <w:rFonts w:ascii="Times New Roman" w:hAnsi="Times New Roman"/>
          <w:b/>
          <w:bCs/>
          <w:sz w:val="28"/>
          <w:szCs w:val="28"/>
        </w:rPr>
        <w:t>ализации муниципальной программы</w:t>
      </w:r>
    </w:p>
    <w:p w:rsidR="004456CE" w:rsidRPr="004456CE" w:rsidRDefault="004456CE" w:rsidP="004456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CE">
        <w:rPr>
          <w:rFonts w:ascii="Times New Roman" w:hAnsi="Times New Roman"/>
          <w:sz w:val="28"/>
          <w:szCs w:val="28"/>
        </w:rPr>
        <w:t>Муниципальная программа 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органов, государственных законодательных и исполнительных органов власти, органов местного самоуправления, банковских и инвестиционно-финансовых структур, проектных и строитель</w:t>
      </w:r>
      <w:r w:rsidR="005B206E">
        <w:rPr>
          <w:rFonts w:ascii="Times New Roman" w:hAnsi="Times New Roman"/>
          <w:sz w:val="28"/>
          <w:szCs w:val="28"/>
        </w:rPr>
        <w:t xml:space="preserve">ных организаций, учреждений физической культуры и спорта и </w:t>
      </w:r>
      <w:r w:rsidRPr="004456CE">
        <w:rPr>
          <w:rFonts w:ascii="Times New Roman" w:hAnsi="Times New Roman"/>
          <w:sz w:val="28"/>
          <w:szCs w:val="28"/>
        </w:rPr>
        <w:t xml:space="preserve"> населения. </w:t>
      </w:r>
      <w:proofErr w:type="gramStart"/>
      <w:r w:rsidRPr="004456CE">
        <w:rPr>
          <w:rFonts w:ascii="Times New Roman" w:hAnsi="Times New Roman"/>
          <w:sz w:val="28"/>
          <w:szCs w:val="28"/>
        </w:rPr>
        <w:t xml:space="preserve">Программа реализуется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в соответствии с Федеральным законом от 05.04.2013 № 44-ФЗ «О размещении заказов на </w:t>
      </w:r>
      <w:r w:rsidRPr="004456CE">
        <w:rPr>
          <w:rFonts w:ascii="Times New Roman" w:hAnsi="Times New Roman"/>
          <w:sz w:val="28"/>
          <w:szCs w:val="28"/>
        </w:rPr>
        <w:lastRenderedPageBreak/>
        <w:t>поставки товаров, выполнение работ, оказании услуг для государственных и муниципальных нужд», а также иным законодательством, регулирующим муниципальные заказы.</w:t>
      </w:r>
      <w:proofErr w:type="gramEnd"/>
    </w:p>
    <w:p w:rsidR="004456CE" w:rsidRPr="004456CE" w:rsidRDefault="004456CE" w:rsidP="00445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CE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4456CE" w:rsidRPr="004456CE" w:rsidRDefault="004456CE" w:rsidP="00445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6CE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4456CE" w:rsidRPr="004456CE" w:rsidRDefault="004456CE" w:rsidP="004456CE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6CE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4456CE" w:rsidRPr="004456CE" w:rsidRDefault="004456CE" w:rsidP="004456CE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6CE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AE2260" w:rsidRPr="004456CE" w:rsidRDefault="00AE2260" w:rsidP="00DD4D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4D5E" w:rsidRPr="00F43E0C" w:rsidRDefault="00DD4D5E" w:rsidP="005A7E83">
      <w:pPr>
        <w:pStyle w:val="a3"/>
        <w:widowControl w:val="0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E83" w:rsidRPr="007F737D" w:rsidRDefault="005A7E83" w:rsidP="005A7E83">
      <w:pPr>
        <w:widowControl w:val="0"/>
        <w:tabs>
          <w:tab w:val="left" w:pos="-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E0C">
        <w:rPr>
          <w:rFonts w:ascii="Times New Roman" w:hAnsi="Times New Roman"/>
          <w:sz w:val="28"/>
          <w:szCs w:val="28"/>
        </w:rPr>
        <w:tab/>
      </w:r>
    </w:p>
    <w:p w:rsidR="005A7E83" w:rsidRPr="007F737D" w:rsidRDefault="005A7E83" w:rsidP="005A7E83">
      <w:pPr>
        <w:pStyle w:val="a3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37D">
        <w:rPr>
          <w:rFonts w:ascii="Times New Roman" w:hAnsi="Times New Roman"/>
          <w:b/>
          <w:bCs/>
          <w:sz w:val="28"/>
          <w:szCs w:val="28"/>
        </w:rPr>
        <w:t xml:space="preserve">7. «Перечень имущества, создаваемого (приобретаемого)  в ходе </w:t>
      </w:r>
    </w:p>
    <w:p w:rsidR="005A7E83" w:rsidRPr="007F737D" w:rsidRDefault="005A7E83" w:rsidP="005A7E83">
      <w:pPr>
        <w:pStyle w:val="a3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37D">
        <w:rPr>
          <w:rFonts w:ascii="Times New Roman" w:hAnsi="Times New Roman"/>
          <w:b/>
          <w:bCs/>
          <w:sz w:val="28"/>
          <w:szCs w:val="28"/>
        </w:rPr>
        <w:t xml:space="preserve">реализации муниципальной программы. Сведения о правах </w:t>
      </w:r>
    </w:p>
    <w:p w:rsidR="005A7E83" w:rsidRPr="007F737D" w:rsidRDefault="005A7E83" w:rsidP="005A7E83">
      <w:pPr>
        <w:pStyle w:val="a3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37D">
        <w:rPr>
          <w:rFonts w:ascii="Times New Roman" w:hAnsi="Times New Roman"/>
          <w:b/>
          <w:bCs/>
          <w:sz w:val="28"/>
          <w:szCs w:val="28"/>
        </w:rPr>
        <w:t>на имущество, создаваемое (приобретаемое) в ходе реализации</w:t>
      </w:r>
    </w:p>
    <w:p w:rsidR="005A7E83" w:rsidRPr="007F737D" w:rsidRDefault="005A7E83" w:rsidP="005A7E83">
      <w:pPr>
        <w:pStyle w:val="a3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37D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программы»</w:t>
      </w:r>
    </w:p>
    <w:p w:rsidR="009A0197" w:rsidRDefault="005B206E" w:rsidP="00C95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6E">
        <w:rPr>
          <w:rFonts w:ascii="Times New Roman" w:hAnsi="Times New Roman"/>
          <w:sz w:val="28"/>
          <w:szCs w:val="28"/>
        </w:rPr>
        <w:t>Перечень товаров, работ и услуг включает в себя</w:t>
      </w:r>
      <w:r w:rsidR="009A0197">
        <w:rPr>
          <w:rFonts w:ascii="Times New Roman" w:hAnsi="Times New Roman"/>
          <w:sz w:val="28"/>
          <w:szCs w:val="28"/>
        </w:rPr>
        <w:t>:</w:t>
      </w:r>
      <w:r w:rsidRPr="005B206E">
        <w:rPr>
          <w:rFonts w:ascii="Times New Roman" w:hAnsi="Times New Roman"/>
          <w:sz w:val="28"/>
          <w:szCs w:val="28"/>
        </w:rPr>
        <w:t xml:space="preserve"> </w:t>
      </w:r>
    </w:p>
    <w:p w:rsidR="005B206E" w:rsidRPr="005B206E" w:rsidRDefault="005B206E" w:rsidP="00C95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6E">
        <w:rPr>
          <w:rFonts w:ascii="Times New Roman" w:hAnsi="Times New Roman"/>
          <w:sz w:val="28"/>
          <w:szCs w:val="28"/>
        </w:rPr>
        <w:t>оплату проектно-сметных работ, строительно-монтажных работ, стоимость материалов, оборудования, налоги и обязательные платежи.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06E"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5B206E" w:rsidRPr="003E015A" w:rsidRDefault="009A0197" w:rsidP="00C955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комплексная</w:t>
      </w:r>
      <w:r w:rsidR="005B206E" w:rsidRPr="00431363">
        <w:rPr>
          <w:rFonts w:ascii="Times New Roman" w:hAnsi="Times New Roman"/>
          <w:sz w:val="28"/>
          <w:szCs w:val="28"/>
        </w:rPr>
        <w:t xml:space="preserve"> спортивной площадки в п. Степной Ленинского муниципального района Волгоградской области</w:t>
      </w:r>
      <w:r w:rsidR="005B206E">
        <w:rPr>
          <w:rFonts w:ascii="Times New Roman" w:hAnsi="Times New Roman"/>
          <w:sz w:val="28"/>
          <w:szCs w:val="28"/>
        </w:rPr>
        <w:t xml:space="preserve"> </w:t>
      </w:r>
      <w:r w:rsidR="005B206E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="005B2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регионального </w:t>
      </w:r>
      <w:r w:rsidR="005B206E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="005B206E" w:rsidRPr="003E015A">
        <w:rPr>
          <w:rFonts w:ascii="Times New Roman" w:hAnsi="Times New Roman" w:cs="Times New Roman"/>
          <w:sz w:val="28"/>
          <w:szCs w:val="24"/>
        </w:rPr>
        <w:t>:</w:t>
      </w:r>
    </w:p>
    <w:p w:rsidR="005B206E" w:rsidRDefault="005B206E" w:rsidP="00C955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строительства - 2020 год, объем финансирования: 2020</w:t>
      </w:r>
      <w:r w:rsidRPr="003E015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5800,</w:t>
      </w:r>
      <w:r w:rsidRPr="003E015A">
        <w:rPr>
          <w:rFonts w:ascii="Times New Roman" w:hAnsi="Times New Roman" w:cs="Times New Roman"/>
          <w:sz w:val="28"/>
          <w:szCs w:val="28"/>
        </w:rPr>
        <w:t>00 тысяч рублей.</w:t>
      </w:r>
    </w:p>
    <w:p w:rsidR="009A0197" w:rsidRPr="003E015A" w:rsidRDefault="009A0197" w:rsidP="00C955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DD4D5E" w:rsidRPr="009A0197" w:rsidRDefault="009A0197" w:rsidP="009A0197">
      <w:pPr>
        <w:pStyle w:val="21"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5EDB">
        <w:rPr>
          <w:rFonts w:ascii="Times New Roman" w:hAnsi="Times New Roman"/>
          <w:sz w:val="28"/>
          <w:szCs w:val="28"/>
        </w:rPr>
        <w:t xml:space="preserve"> </w:t>
      </w:r>
      <w:r w:rsidR="00DD4D5E" w:rsidRPr="009A0197">
        <w:rPr>
          <w:rFonts w:ascii="Times New Roman" w:hAnsi="Times New Roman" w:cs="Times New Roman"/>
          <w:b w:val="0"/>
          <w:sz w:val="28"/>
          <w:szCs w:val="28"/>
        </w:rPr>
        <w:t>Приобретенные огнетушители</w:t>
      </w:r>
      <w:r w:rsidR="00676D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4D5E" w:rsidRDefault="009A0197" w:rsidP="009A0197">
      <w:pPr>
        <w:pStyle w:val="a3"/>
        <w:widowControl w:val="0"/>
        <w:spacing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DD4D5E">
        <w:rPr>
          <w:rFonts w:ascii="Times New Roman" w:hAnsi="Times New Roman"/>
          <w:iCs/>
          <w:sz w:val="28"/>
          <w:szCs w:val="28"/>
        </w:rPr>
        <w:t>У</w:t>
      </w:r>
      <w:r w:rsidR="00DD4D5E" w:rsidRPr="00DD4D5E">
        <w:rPr>
          <w:rFonts w:ascii="Times New Roman" w:hAnsi="Times New Roman"/>
          <w:iCs/>
          <w:sz w:val="28"/>
          <w:szCs w:val="28"/>
        </w:rPr>
        <w:t>становлен</w:t>
      </w:r>
      <w:r w:rsidR="00DD4D5E">
        <w:rPr>
          <w:rFonts w:ascii="Times New Roman" w:hAnsi="Times New Roman"/>
          <w:iCs/>
          <w:sz w:val="28"/>
          <w:szCs w:val="28"/>
        </w:rPr>
        <w:t>ные</w:t>
      </w:r>
      <w:r w:rsidR="00DD4D5E" w:rsidRPr="00DD4D5E">
        <w:rPr>
          <w:rFonts w:ascii="Times New Roman" w:hAnsi="Times New Roman"/>
          <w:iCs/>
          <w:sz w:val="28"/>
          <w:szCs w:val="28"/>
        </w:rPr>
        <w:t xml:space="preserve"> камер</w:t>
      </w:r>
      <w:r w:rsidR="00DD4D5E">
        <w:rPr>
          <w:rFonts w:ascii="Times New Roman" w:hAnsi="Times New Roman"/>
          <w:iCs/>
          <w:sz w:val="28"/>
          <w:szCs w:val="28"/>
        </w:rPr>
        <w:t>ы</w:t>
      </w:r>
      <w:r w:rsidR="00DD4D5E" w:rsidRPr="00DD4D5E">
        <w:rPr>
          <w:rFonts w:ascii="Times New Roman" w:hAnsi="Times New Roman"/>
          <w:iCs/>
          <w:sz w:val="28"/>
          <w:szCs w:val="28"/>
        </w:rPr>
        <w:t xml:space="preserve"> видеонаблюдения</w:t>
      </w:r>
      <w:r w:rsidR="00DD4D5E">
        <w:rPr>
          <w:rFonts w:ascii="Times New Roman" w:hAnsi="Times New Roman"/>
          <w:iCs/>
          <w:sz w:val="28"/>
          <w:szCs w:val="28"/>
        </w:rPr>
        <w:t>.</w:t>
      </w:r>
    </w:p>
    <w:p w:rsidR="00DD4D5E" w:rsidRDefault="009A0197" w:rsidP="009A0197">
      <w:pPr>
        <w:pStyle w:val="a3"/>
        <w:widowControl w:val="0"/>
        <w:spacing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DD4D5E">
        <w:rPr>
          <w:rFonts w:ascii="Times New Roman" w:hAnsi="Times New Roman"/>
          <w:iCs/>
          <w:sz w:val="28"/>
          <w:szCs w:val="28"/>
        </w:rPr>
        <w:t>У</w:t>
      </w:r>
      <w:r w:rsidR="00DD4D5E" w:rsidRPr="00DD4D5E">
        <w:rPr>
          <w:rFonts w:ascii="Times New Roman" w:hAnsi="Times New Roman"/>
          <w:iCs/>
          <w:sz w:val="28"/>
          <w:szCs w:val="28"/>
        </w:rPr>
        <w:t>становлен</w:t>
      </w:r>
      <w:r w:rsidR="00DD4D5E">
        <w:rPr>
          <w:rFonts w:ascii="Times New Roman" w:hAnsi="Times New Roman"/>
          <w:iCs/>
          <w:sz w:val="28"/>
          <w:szCs w:val="28"/>
        </w:rPr>
        <w:t>ные</w:t>
      </w:r>
      <w:r w:rsidR="00DD4D5E" w:rsidRPr="00DD4D5E">
        <w:rPr>
          <w:rFonts w:ascii="Times New Roman" w:hAnsi="Times New Roman"/>
          <w:iCs/>
          <w:sz w:val="28"/>
          <w:szCs w:val="28"/>
        </w:rPr>
        <w:t xml:space="preserve"> тревож</w:t>
      </w:r>
      <w:r w:rsidR="00DD4D5E">
        <w:rPr>
          <w:rFonts w:ascii="Times New Roman" w:hAnsi="Times New Roman"/>
          <w:iCs/>
          <w:sz w:val="28"/>
          <w:szCs w:val="28"/>
        </w:rPr>
        <w:t>ные кноп</w:t>
      </w:r>
      <w:r w:rsidR="00DD4D5E" w:rsidRPr="00DD4D5E">
        <w:rPr>
          <w:rFonts w:ascii="Times New Roman" w:hAnsi="Times New Roman"/>
          <w:iCs/>
          <w:sz w:val="28"/>
          <w:szCs w:val="28"/>
        </w:rPr>
        <w:t>к</w:t>
      </w:r>
      <w:r w:rsidR="00DD4D5E">
        <w:rPr>
          <w:rFonts w:ascii="Times New Roman" w:hAnsi="Times New Roman"/>
          <w:iCs/>
          <w:sz w:val="28"/>
          <w:szCs w:val="28"/>
        </w:rPr>
        <w:t>и.</w:t>
      </w:r>
    </w:p>
    <w:p w:rsidR="005A7E83" w:rsidRPr="000B5EDB" w:rsidRDefault="009A0197" w:rsidP="000B5EDB">
      <w:pPr>
        <w:pStyle w:val="a3"/>
        <w:widowControl w:val="0"/>
        <w:spacing w:line="240" w:lineRule="auto"/>
        <w:ind w:right="-1"/>
        <w:jc w:val="both"/>
        <w:rPr>
          <w:rStyle w:val="1"/>
          <w:rFonts w:ascii="Times New Roman" w:hAnsi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 w:rsidR="00DD4D5E" w:rsidRPr="00DD4D5E">
        <w:rPr>
          <w:rStyle w:val="1"/>
          <w:rFonts w:ascii="Times New Roman" w:hAnsi="Times New Roman"/>
          <w:sz w:val="28"/>
          <w:szCs w:val="28"/>
        </w:rPr>
        <w:t xml:space="preserve">Оплата </w:t>
      </w:r>
      <w:proofErr w:type="gramStart"/>
      <w:r w:rsidR="00DD4D5E" w:rsidRPr="00DD4D5E">
        <w:rPr>
          <w:rStyle w:val="1"/>
          <w:rFonts w:ascii="Times New Roman" w:hAnsi="Times New Roman"/>
          <w:sz w:val="28"/>
          <w:szCs w:val="28"/>
        </w:rPr>
        <w:t>обучения специалистов</w:t>
      </w:r>
      <w:r w:rsidR="00DD4D5E" w:rsidRPr="00DD4D5E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DD4D5E" w:rsidRPr="00DD4D5E">
        <w:rPr>
          <w:rFonts w:ascii="Times New Roman" w:hAnsi="Times New Roman"/>
          <w:sz w:val="28"/>
          <w:szCs w:val="28"/>
        </w:rPr>
        <w:t xml:space="preserve"> пожарному техминимуму и ответственного за электрохозяйство</w:t>
      </w:r>
      <w:r w:rsidR="00DD4D5E" w:rsidRPr="00DD4D5E">
        <w:rPr>
          <w:rFonts w:ascii="Times New Roman" w:hAnsi="Times New Roman"/>
          <w:iCs/>
          <w:sz w:val="28"/>
          <w:szCs w:val="28"/>
        </w:rPr>
        <w:t>.</w:t>
      </w:r>
    </w:p>
    <w:p w:rsidR="005B206E" w:rsidRPr="00AE2260" w:rsidRDefault="005B206E" w:rsidP="009A0197">
      <w:pPr>
        <w:pStyle w:val="a3"/>
        <w:widowControl w:val="0"/>
        <w:spacing w:line="240" w:lineRule="auto"/>
        <w:ind w:right="-1"/>
        <w:jc w:val="both"/>
        <w:rPr>
          <w:rStyle w:val="1"/>
          <w:rFonts w:ascii="Times New Roman" w:hAnsi="Times New Roman"/>
          <w:iCs/>
          <w:color w:val="auto"/>
          <w:sz w:val="28"/>
          <w:szCs w:val="28"/>
          <w:shd w:val="clear" w:color="auto" w:fill="auto"/>
        </w:rPr>
      </w:pPr>
    </w:p>
    <w:p w:rsidR="00AE2260" w:rsidRPr="00AE2260" w:rsidRDefault="00AE2260" w:rsidP="00AE2260">
      <w:pPr>
        <w:widowControl w:val="0"/>
        <w:ind w:left="360" w:right="-1"/>
        <w:jc w:val="both"/>
        <w:rPr>
          <w:rStyle w:val="1"/>
          <w:rFonts w:ascii="Times New Roman" w:hAnsi="Times New Roman"/>
          <w:iCs/>
          <w:color w:val="auto"/>
          <w:sz w:val="28"/>
          <w:szCs w:val="28"/>
          <w:shd w:val="clear" w:color="auto" w:fill="auto"/>
        </w:rPr>
        <w:sectPr w:rsidR="00AE2260" w:rsidRPr="00AE2260" w:rsidSect="00B928A0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AE2260" w:rsidRPr="00B928A0" w:rsidRDefault="00AE2260" w:rsidP="00AE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B928A0">
        <w:rPr>
          <w:rFonts w:ascii="Times New Roman" w:hAnsi="Times New Roman"/>
          <w:sz w:val="24"/>
          <w:szCs w:val="24"/>
        </w:rPr>
        <w:t>ФОРМА 1</w:t>
      </w:r>
    </w:p>
    <w:p w:rsidR="00B928A0" w:rsidRPr="00B928A0" w:rsidRDefault="00B928A0" w:rsidP="00A4511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45117">
        <w:rPr>
          <w:rFonts w:ascii="Times New Roman" w:hAnsi="Times New Roman"/>
          <w:sz w:val="24"/>
          <w:szCs w:val="24"/>
        </w:rPr>
        <w:t xml:space="preserve">                          </w:t>
      </w:r>
      <w:r w:rsidR="00AE2260" w:rsidRPr="00B928A0">
        <w:rPr>
          <w:rFonts w:ascii="Times New Roman" w:hAnsi="Times New Roman"/>
          <w:sz w:val="24"/>
          <w:szCs w:val="24"/>
        </w:rPr>
        <w:t>к муниципальной программе «</w:t>
      </w:r>
      <w:r w:rsidR="00541E54">
        <w:rPr>
          <w:rFonts w:ascii="Times New Roman" w:hAnsi="Times New Roman"/>
          <w:sz w:val="24"/>
          <w:szCs w:val="24"/>
        </w:rPr>
        <w:t>Развитие</w:t>
      </w:r>
      <w:r w:rsidRPr="00B928A0">
        <w:rPr>
          <w:rFonts w:ascii="Times New Roman" w:hAnsi="Times New Roman"/>
          <w:sz w:val="24"/>
          <w:szCs w:val="24"/>
        </w:rPr>
        <w:t xml:space="preserve"> физической </w:t>
      </w:r>
      <w:r w:rsidR="00A45117">
        <w:rPr>
          <w:rFonts w:ascii="Times New Roman" w:hAnsi="Times New Roman"/>
          <w:sz w:val="24"/>
          <w:szCs w:val="24"/>
        </w:rPr>
        <w:t xml:space="preserve">                    </w:t>
      </w:r>
      <w:r w:rsidRPr="00B928A0">
        <w:rPr>
          <w:rFonts w:ascii="Times New Roman" w:hAnsi="Times New Roman"/>
          <w:sz w:val="24"/>
          <w:szCs w:val="24"/>
        </w:rPr>
        <w:t xml:space="preserve">культуры и спорта </w:t>
      </w:r>
    </w:p>
    <w:p w:rsidR="00B55D87" w:rsidRDefault="00541E54" w:rsidP="00B928A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Ленинском муниципальном районе</w:t>
      </w:r>
      <w:r w:rsidR="00AE2260" w:rsidRPr="00B928A0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Ленинского муниципального района </w:t>
      </w:r>
    </w:p>
    <w:p w:rsidR="00AE2260" w:rsidRPr="00B928A0" w:rsidRDefault="00AE2260" w:rsidP="00B928A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outlineLvl w:val="2"/>
        <w:rPr>
          <w:rFonts w:ascii="Times New Roman" w:hAnsi="Times New Roman"/>
          <w:sz w:val="24"/>
          <w:szCs w:val="24"/>
        </w:rPr>
      </w:pPr>
      <w:r w:rsidRPr="00B928A0">
        <w:rPr>
          <w:rFonts w:ascii="Times New Roman" w:hAnsi="Times New Roman"/>
          <w:sz w:val="24"/>
          <w:szCs w:val="24"/>
        </w:rPr>
        <w:t xml:space="preserve"> от               №  </w:t>
      </w:r>
    </w:p>
    <w:p w:rsidR="00AE2260" w:rsidRPr="00B928A0" w:rsidRDefault="00AE2260" w:rsidP="00AE2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260" w:rsidRPr="000B4DE2" w:rsidRDefault="00AE2260" w:rsidP="00AE2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4DE2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AE2260" w:rsidRPr="000B4DE2" w:rsidRDefault="00AE2260" w:rsidP="00AE226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hAnsi="Times New Roman"/>
          <w:color w:val="000000"/>
          <w:sz w:val="28"/>
          <w:szCs w:val="28"/>
        </w:rPr>
      </w:pPr>
      <w:r w:rsidRPr="000B4DE2">
        <w:rPr>
          <w:rFonts w:ascii="Times New Roman" w:hAnsi="Times New Roman"/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:rsidR="00AE2260" w:rsidRPr="000B4DE2" w:rsidRDefault="00AE2260" w:rsidP="00AE226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hAnsi="Times New Roman"/>
          <w:color w:val="000000"/>
          <w:sz w:val="28"/>
          <w:szCs w:val="28"/>
        </w:rPr>
      </w:pPr>
      <w:r w:rsidRPr="000B4DE2">
        <w:rPr>
          <w:rFonts w:ascii="Times New Roman" w:hAnsi="Times New Roman"/>
          <w:color w:val="000000"/>
          <w:sz w:val="28"/>
          <w:szCs w:val="28"/>
        </w:rPr>
        <w:t>Ленинского муниципального района</w:t>
      </w:r>
      <w:r w:rsidR="00C9555B">
        <w:rPr>
          <w:rFonts w:ascii="Times New Roman" w:hAnsi="Times New Roman"/>
          <w:color w:val="000000"/>
          <w:sz w:val="28"/>
          <w:szCs w:val="28"/>
        </w:rPr>
        <w:t xml:space="preserve"> «Развитие физической культуры и спорта в Ленинском муниципальном районе»</w:t>
      </w:r>
      <w:r w:rsidRPr="000B4D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5101" w:type="pct"/>
        <w:tblLayout w:type="fixed"/>
        <w:tblLook w:val="0000"/>
      </w:tblPr>
      <w:tblGrid>
        <w:gridCol w:w="469"/>
        <w:gridCol w:w="2415"/>
        <w:gridCol w:w="2339"/>
        <w:gridCol w:w="1107"/>
        <w:gridCol w:w="1496"/>
        <w:gridCol w:w="1403"/>
        <w:gridCol w:w="1548"/>
        <w:gridCol w:w="1671"/>
        <w:gridCol w:w="18"/>
        <w:gridCol w:w="2383"/>
        <w:gridCol w:w="236"/>
      </w:tblGrid>
      <w:tr w:rsidR="00834164" w:rsidRPr="00B928A0" w:rsidTr="00834164">
        <w:trPr>
          <w:gridAfter w:val="1"/>
          <w:wAfter w:w="78" w:type="pct"/>
          <w:trHeight w:val="1062"/>
        </w:trPr>
        <w:tc>
          <w:tcPr>
            <w:tcW w:w="155" w:type="pct"/>
            <w:vMerge w:val="restart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" w:type="pct"/>
            <w:vMerge w:val="restart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5" w:type="pct"/>
            <w:vMerge w:val="restart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67" w:type="pct"/>
            <w:vMerge w:val="restart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24" w:type="pct"/>
            <w:gridSpan w:val="6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4164" w:rsidRPr="00B928A0" w:rsidTr="00834164">
        <w:trPr>
          <w:gridAfter w:val="1"/>
          <w:wAfter w:w="78" w:type="pct"/>
          <w:trHeight w:val="1589"/>
        </w:trPr>
        <w:tc>
          <w:tcPr>
            <w:tcW w:w="155" w:type="pct"/>
            <w:vMerge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2019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65" w:type="pct"/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2020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13" w:type="pct"/>
          </w:tcPr>
          <w:p w:rsidR="005A4D6A" w:rsidRDefault="005A4D6A" w:rsidP="00942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A4D6A" w:rsidRPr="003E015A" w:rsidRDefault="005A4D6A" w:rsidP="00942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A" w:rsidRPr="003E015A" w:rsidRDefault="005A4D6A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B7A4D" w:rsidRPr="00B928A0" w:rsidTr="00834164">
        <w:trPr>
          <w:gridAfter w:val="1"/>
          <w:wAfter w:w="78" w:type="pct"/>
          <w:trHeight w:val="523"/>
        </w:trPr>
        <w:tc>
          <w:tcPr>
            <w:tcW w:w="155" w:type="pct"/>
          </w:tcPr>
          <w:p w:rsidR="00BB7A4D" w:rsidRPr="003E015A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BB7A4D" w:rsidRPr="003E015A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BB7A4D" w:rsidRPr="003E015A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BB7A4D" w:rsidRPr="003E015A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BB7A4D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BB7A4D" w:rsidRPr="003E015A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</w:tcPr>
          <w:p w:rsidR="00BB7A4D" w:rsidRPr="003E015A" w:rsidRDefault="00BB7A4D" w:rsidP="00942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BB7A4D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D" w:rsidRDefault="00BB7A4D" w:rsidP="00235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4164" w:rsidRPr="00B928A0" w:rsidTr="00834164">
        <w:trPr>
          <w:gridAfter w:val="1"/>
          <w:wAfter w:w="78" w:type="pct"/>
          <w:trHeight w:val="709"/>
        </w:trPr>
        <w:tc>
          <w:tcPr>
            <w:tcW w:w="155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Цель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цели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3966" w:type="pct"/>
            <w:gridSpan w:val="8"/>
          </w:tcPr>
          <w:p w:rsidR="00942BE4" w:rsidRPr="005A4D6A" w:rsidRDefault="00942BE4" w:rsidP="00C95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 xml:space="preserve">- создание условий, для укрепления здоровья населения, популяризации массового спорта, приобщение различных групп населения к здоровому образу жизни, регулярным занятиям физической культурой и спортом;  </w:t>
            </w:r>
          </w:p>
          <w:p w:rsidR="00942BE4" w:rsidRPr="005A4D6A" w:rsidRDefault="00942BE4" w:rsidP="00C9555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>- обеспечение безопасности учебного  процесса, предотвращение пожаров и гибели людей на объектах учреждений физической культуры и спорта, создание необходимых условий для укрепления пожарной безопасности учреждений физической культуры и спорта, предупреждение и профилактика пожаров, обеспечение первичных мер пожарной безопасности в учреждениях физической культуры и спорта, совершенствование организации  тушения пожа</w:t>
            </w:r>
            <w:r w:rsidRPr="005A4D6A">
              <w:rPr>
                <w:sz w:val="24"/>
                <w:szCs w:val="24"/>
              </w:rPr>
              <w:t>ров;</w:t>
            </w:r>
          </w:p>
          <w:p w:rsidR="00942BE4" w:rsidRPr="005A4D6A" w:rsidRDefault="00942BE4" w:rsidP="00C9555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учреждений физической культуры и спорта, снижение риска возникновения изношенности зданий и прилегающих к ним территорий, обеспечение их сохранности и долговечности, </w:t>
            </w:r>
            <w:r w:rsidRPr="005A4D6A">
              <w:rPr>
                <w:rFonts w:ascii="Times New Roman" w:hAnsi="Times New Roman"/>
                <w:sz w:val="24"/>
                <w:szCs w:val="24"/>
              </w:rPr>
              <w:lastRenderedPageBreak/>
              <w:t>недопущение преждевременного физического износа.</w:t>
            </w:r>
          </w:p>
          <w:p w:rsidR="00942BE4" w:rsidRPr="005A4D6A" w:rsidRDefault="00942BE4" w:rsidP="00C9555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>усиление антитеррористической защищённости объектов физической культуры и спорта, обеспечение безопасности учреждений физической культуры и спорта.</w:t>
            </w:r>
          </w:p>
        </w:tc>
      </w:tr>
      <w:tr w:rsidR="00834164" w:rsidRPr="00B928A0" w:rsidTr="00834164">
        <w:trPr>
          <w:gridAfter w:val="1"/>
          <w:wAfter w:w="78" w:type="pct"/>
        </w:trPr>
        <w:tc>
          <w:tcPr>
            <w:tcW w:w="155" w:type="pct"/>
          </w:tcPr>
          <w:p w:rsidR="003F7CA0" w:rsidRPr="00B928A0" w:rsidRDefault="003F7CA0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" w:type="pct"/>
          </w:tcPr>
          <w:p w:rsidR="003F7CA0" w:rsidRPr="00B928A0" w:rsidRDefault="003F7CA0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Задача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3966" w:type="pct"/>
            <w:gridSpan w:val="8"/>
          </w:tcPr>
          <w:p w:rsidR="003F7CA0" w:rsidRPr="005A4D6A" w:rsidRDefault="003F7CA0" w:rsidP="003F7CA0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>- развитие инфраструктуры для занятий массовым спортом в учреждениях физической культуры и спорта по месту жительства;</w:t>
            </w:r>
          </w:p>
          <w:p w:rsidR="003F7CA0" w:rsidRPr="005A4D6A" w:rsidRDefault="003F7CA0" w:rsidP="003F7CA0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 зданий, сооружений учреждений физической культуры и спорта на основе использования современных достижений науки и техники в данной области, оснащение новыми средствами пожаротушения учреждений физической культуры и спорта;</w:t>
            </w:r>
          </w:p>
          <w:p w:rsidR="003F7CA0" w:rsidRPr="005A4D6A" w:rsidRDefault="003F7CA0" w:rsidP="003F7CA0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Pr="005A4D6A">
              <w:rPr>
                <w:rFonts w:ascii="Times New Roman" w:hAnsi="Times New Roman"/>
                <w:iCs/>
                <w:sz w:val="24"/>
                <w:szCs w:val="24"/>
              </w:rPr>
              <w:t>ремонтно-восстановительных работ</w:t>
            </w:r>
            <w:r w:rsidRPr="005A4D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CA0" w:rsidRPr="005A4D6A" w:rsidRDefault="003F7CA0" w:rsidP="003F7CA0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6A">
              <w:rPr>
                <w:rFonts w:ascii="Times New Roman" w:hAnsi="Times New Roman"/>
                <w:sz w:val="24"/>
                <w:szCs w:val="24"/>
              </w:rPr>
              <w:t>- 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BB7A4D" w:rsidRPr="00B928A0" w:rsidTr="00834164">
        <w:trPr>
          <w:gridAfter w:val="1"/>
          <w:wAfter w:w="78" w:type="pct"/>
        </w:trPr>
        <w:tc>
          <w:tcPr>
            <w:tcW w:w="155" w:type="pct"/>
          </w:tcPr>
          <w:p w:rsidR="00BB7A4D" w:rsidRPr="00B928A0" w:rsidRDefault="00BB7A4D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" w:type="pct"/>
          </w:tcPr>
          <w:p w:rsidR="00BB7A4D" w:rsidRPr="00BB7A4D" w:rsidRDefault="00BB7A4D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Мероприятия </w:t>
            </w:r>
          </w:p>
        </w:tc>
        <w:tc>
          <w:tcPr>
            <w:tcW w:w="3966" w:type="pct"/>
            <w:gridSpan w:val="8"/>
          </w:tcPr>
          <w:p w:rsidR="00BB7A4D" w:rsidRPr="005A4D6A" w:rsidRDefault="00BB7A4D" w:rsidP="003F7CA0">
            <w:pPr>
              <w:widowControl w:val="0"/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87" w:rsidRPr="00B928A0" w:rsidTr="00834164">
        <w:trPr>
          <w:gridAfter w:val="1"/>
          <w:wAfter w:w="78" w:type="pct"/>
        </w:trPr>
        <w:tc>
          <w:tcPr>
            <w:tcW w:w="155" w:type="pct"/>
          </w:tcPr>
          <w:p w:rsidR="00A45117" w:rsidRPr="00B928A0" w:rsidRDefault="00A45117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800" w:type="pct"/>
          </w:tcPr>
          <w:p w:rsidR="00A45117" w:rsidRPr="00BB796B" w:rsidRDefault="00A45117" w:rsidP="00BB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B796B">
              <w:rPr>
                <w:rFonts w:ascii="Times New Roman" w:hAnsi="Times New Roman"/>
                <w:sz w:val="24"/>
                <w:szCs w:val="24"/>
              </w:rPr>
              <w:t xml:space="preserve">Создание объектов спортивной инфраструктуры </w:t>
            </w:r>
          </w:p>
        </w:tc>
        <w:tc>
          <w:tcPr>
            <w:tcW w:w="775" w:type="pct"/>
          </w:tcPr>
          <w:p w:rsidR="00A45117" w:rsidRPr="00B928A0" w:rsidRDefault="00A45117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Количество спортивных площадок</w:t>
            </w:r>
          </w:p>
        </w:tc>
        <w:tc>
          <w:tcPr>
            <w:tcW w:w="367" w:type="pct"/>
          </w:tcPr>
          <w:p w:rsidR="00A45117" w:rsidRPr="00B928A0" w:rsidRDefault="00A4511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A45117" w:rsidRPr="00B928A0" w:rsidRDefault="00A4511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A45117" w:rsidRPr="00B928A0" w:rsidRDefault="00A4511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A45117" w:rsidRPr="00B928A0" w:rsidRDefault="00A4511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A45117" w:rsidRPr="00B928A0" w:rsidRDefault="00A4511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A45117" w:rsidRPr="00B928A0" w:rsidRDefault="00A4511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B55D87" w:rsidRPr="00B928A0" w:rsidTr="00834164">
        <w:trPr>
          <w:gridAfter w:val="1"/>
          <w:wAfter w:w="78" w:type="pct"/>
        </w:trPr>
        <w:tc>
          <w:tcPr>
            <w:tcW w:w="155" w:type="pct"/>
          </w:tcPr>
          <w:p w:rsidR="005A4D6A" w:rsidRPr="00B928A0" w:rsidRDefault="00B55D87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00" w:type="pct"/>
          </w:tcPr>
          <w:p w:rsidR="005A4D6A" w:rsidRPr="00B928A0" w:rsidRDefault="005A4D6A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Установка, монтаж, демонтаж, ремонт и техническое  обслуживание АПС, канала передач на пожарную часть,  пожарных кранов и голосового оповещения о пожаре</w:t>
            </w:r>
          </w:p>
        </w:tc>
        <w:tc>
          <w:tcPr>
            <w:tcW w:w="775" w:type="pct"/>
          </w:tcPr>
          <w:p w:rsidR="005A4D6A" w:rsidRPr="00B928A0" w:rsidRDefault="005A4D6A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Количество систем АПС, канала передач с выводом на пожарную часть, прошедших ТО</w:t>
            </w:r>
          </w:p>
        </w:tc>
        <w:tc>
          <w:tcPr>
            <w:tcW w:w="367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5A4D6A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0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55D87" w:rsidRPr="00B928A0" w:rsidTr="00834164">
        <w:trPr>
          <w:gridAfter w:val="1"/>
          <w:wAfter w:w="78" w:type="pct"/>
        </w:trPr>
        <w:tc>
          <w:tcPr>
            <w:tcW w:w="155" w:type="pct"/>
          </w:tcPr>
          <w:p w:rsidR="005A4D6A" w:rsidRPr="00B928A0" w:rsidRDefault="00B55D87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00" w:type="pct"/>
          </w:tcPr>
          <w:p w:rsidR="005A4D6A" w:rsidRPr="00B928A0" w:rsidRDefault="005A4D6A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Замена, приобретение и установка противопожарных дверей, огнетушителей, окон, люков, щитов </w:t>
            </w:r>
            <w:r w:rsidRPr="00B928A0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lastRenderedPageBreak/>
              <w:t>и штор; заправка огнетушителей</w:t>
            </w:r>
          </w:p>
        </w:tc>
        <w:tc>
          <w:tcPr>
            <w:tcW w:w="775" w:type="pct"/>
          </w:tcPr>
          <w:p w:rsidR="005A4D6A" w:rsidRPr="00B928A0" w:rsidRDefault="005A4D6A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Количество приобретенных огнетушителей</w:t>
            </w:r>
          </w:p>
          <w:p w:rsidR="005A4D6A" w:rsidRPr="00B928A0" w:rsidRDefault="005A4D6A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7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5A4D6A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</w:tcPr>
          <w:p w:rsidR="005A4D6A" w:rsidRPr="00B928A0" w:rsidRDefault="005A4D6A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834164" w:rsidRPr="00B928A0" w:rsidTr="00834164">
        <w:tc>
          <w:tcPr>
            <w:tcW w:w="155" w:type="pct"/>
          </w:tcPr>
          <w:p w:rsidR="00942BE4" w:rsidRPr="00B928A0" w:rsidRDefault="00B55D87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4</w:t>
            </w:r>
          </w:p>
        </w:tc>
        <w:tc>
          <w:tcPr>
            <w:tcW w:w="800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Обучение </w:t>
            </w:r>
            <w:proofErr w:type="gramStart"/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ответственного</w:t>
            </w:r>
            <w:proofErr w:type="gramEnd"/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 пожарному техминимуму и ответственного за электрохозяйство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Число слушателей, прошедших курс </w:t>
            </w:r>
            <w:proofErr w:type="gramStart"/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обучения  по</w:t>
            </w:r>
            <w:proofErr w:type="gramEnd"/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пожарному техминимуму и ответственного за электрохозяйство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496" w:type="pct"/>
          </w:tcPr>
          <w:p w:rsidR="00942BE4" w:rsidRPr="00B928A0" w:rsidRDefault="00BB7A4D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942BE4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righ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4164" w:rsidRPr="00B928A0" w:rsidTr="00834164">
        <w:tc>
          <w:tcPr>
            <w:tcW w:w="155" w:type="pct"/>
          </w:tcPr>
          <w:p w:rsidR="00942BE4" w:rsidRPr="00B928A0" w:rsidRDefault="00B55D87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00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>Приобретение и монтаж электроматериалов</w:t>
            </w: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проведение электротехнических испытаний  и электрических  измерений электрооборудования, обработка огнезащитным составом деревянных конструкций, проверка качества огнезащитной обработки, испытание пожарной лестницы</w:t>
            </w:r>
          </w:p>
        </w:tc>
        <w:tc>
          <w:tcPr>
            <w:tcW w:w="775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653717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653717">
              <w:rPr>
                <w:rFonts w:ascii="Times New Roman" w:hAnsi="Times New Roman"/>
                <w:sz w:val="24"/>
                <w:szCs w:val="24"/>
              </w:rPr>
              <w:t>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67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942BE4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righ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4164" w:rsidRPr="00B928A0" w:rsidTr="00834164">
        <w:tc>
          <w:tcPr>
            <w:tcW w:w="155" w:type="pct"/>
          </w:tcPr>
          <w:p w:rsidR="00942BE4" w:rsidRPr="00B928A0" w:rsidRDefault="00F6349C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</w:p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Мероприятия по текущему ремонту зданий и прилегающим к ним </w:t>
            </w: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территорий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65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653717">
              <w:rPr>
                <w:rFonts w:ascii="Times New Roman" w:hAnsi="Times New Roman"/>
                <w:sz w:val="24"/>
                <w:szCs w:val="24"/>
              </w:rPr>
              <w:t>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Ленинском муниципальном районе</w:t>
            </w:r>
            <w:proofErr w:type="gramEnd"/>
          </w:p>
        </w:tc>
        <w:tc>
          <w:tcPr>
            <w:tcW w:w="775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Доля муниципальных </w:t>
            </w:r>
            <w:r w:rsidRPr="00653717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653717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требующих текущий ремонт</w:t>
            </w:r>
          </w:p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7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496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942BE4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righ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4164" w:rsidRPr="00B928A0" w:rsidTr="00834164">
        <w:tc>
          <w:tcPr>
            <w:tcW w:w="155" w:type="pct"/>
            <w:vMerge w:val="restart"/>
          </w:tcPr>
          <w:p w:rsidR="00942BE4" w:rsidRPr="00B928A0" w:rsidRDefault="00F6349C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800" w:type="pct"/>
            <w:vMerge w:val="restar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Приобретение, установка, ремонт видеонаблюдения и тревожной кнопки.</w:t>
            </w:r>
          </w:p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75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Количество установленных камер видеонаблюдения</w:t>
            </w:r>
          </w:p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942BE4" w:rsidRPr="00B928A0" w:rsidRDefault="0083416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942BE4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righ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4164" w:rsidRPr="00B928A0" w:rsidTr="00834164">
        <w:tc>
          <w:tcPr>
            <w:tcW w:w="155" w:type="pct"/>
            <w:vMerge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" w:type="pct"/>
            <w:vMerge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75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Количество установленных тревожных кнопок</w:t>
            </w:r>
          </w:p>
        </w:tc>
        <w:tc>
          <w:tcPr>
            <w:tcW w:w="367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942BE4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righ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4164" w:rsidRPr="00B928A0" w:rsidTr="00834164">
        <w:tc>
          <w:tcPr>
            <w:tcW w:w="155" w:type="pct"/>
          </w:tcPr>
          <w:p w:rsidR="00942BE4" w:rsidRPr="00B928A0" w:rsidRDefault="00F6349C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00" w:type="pct"/>
          </w:tcPr>
          <w:p w:rsidR="00942BE4" w:rsidRPr="00B928A0" w:rsidRDefault="00942BE4" w:rsidP="004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Техническое обслуживание системы видеонаблюдения, услуги по централизованной охране</w:t>
            </w:r>
          </w:p>
        </w:tc>
        <w:tc>
          <w:tcPr>
            <w:tcW w:w="775" w:type="pct"/>
          </w:tcPr>
          <w:p w:rsidR="00942BE4" w:rsidRPr="00B928A0" w:rsidRDefault="00834164" w:rsidP="004564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Доля учреждений физической культуры и спорта, прошедших техническое обслуживание</w:t>
            </w:r>
          </w:p>
        </w:tc>
        <w:tc>
          <w:tcPr>
            <w:tcW w:w="367" w:type="pct"/>
          </w:tcPr>
          <w:p w:rsidR="00942BE4" w:rsidRPr="00B928A0" w:rsidRDefault="00834164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496" w:type="pct"/>
          </w:tcPr>
          <w:p w:rsidR="00942BE4" w:rsidRPr="00B928A0" w:rsidRDefault="00834164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942BE4" w:rsidRDefault="00B55D87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942BE4" w:rsidRPr="00B928A0" w:rsidRDefault="00942BE4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bottom w:val="single" w:sz="4" w:space="0" w:color="000000"/>
              <w:right w:val="nil"/>
            </w:tcBorders>
          </w:tcPr>
          <w:p w:rsidR="00942BE4" w:rsidRPr="00B928A0" w:rsidRDefault="00942BE4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942BE4" w:rsidRPr="00B928A0" w:rsidRDefault="00942BE4" w:rsidP="0045642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4164" w:rsidRPr="00B928A0" w:rsidTr="00834164">
        <w:tc>
          <w:tcPr>
            <w:tcW w:w="155" w:type="pct"/>
          </w:tcPr>
          <w:p w:rsidR="00942BE4" w:rsidRPr="00B928A0" w:rsidRDefault="00F6349C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00" w:type="pct"/>
          </w:tcPr>
          <w:p w:rsidR="00942BE4" w:rsidRPr="00B928A0" w:rsidRDefault="00942BE4" w:rsidP="00B9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Установка системы оповещения и управления эвакуацией (СОУЭ)</w:t>
            </w:r>
          </w:p>
        </w:tc>
        <w:tc>
          <w:tcPr>
            <w:tcW w:w="775" w:type="pct"/>
          </w:tcPr>
          <w:p w:rsidR="00942BE4" w:rsidRPr="00B928A0" w:rsidRDefault="00942BE4" w:rsidP="00B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установленных</w:t>
            </w:r>
            <w:proofErr w:type="gramEnd"/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 xml:space="preserve"> СОУЭ</w:t>
            </w:r>
          </w:p>
          <w:p w:rsidR="00942BE4" w:rsidRPr="00B928A0" w:rsidRDefault="00942BE4" w:rsidP="00B92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штук</w:t>
            </w:r>
          </w:p>
        </w:tc>
        <w:tc>
          <w:tcPr>
            <w:tcW w:w="496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942BE4" w:rsidRPr="00B928A0" w:rsidRDefault="00B55D87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righ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942BE4" w:rsidRPr="00B928A0" w:rsidRDefault="00942BE4" w:rsidP="00B928A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A4D6A" w:rsidRDefault="005A4D6A" w:rsidP="00B92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117" w:rsidRDefault="00A45117" w:rsidP="00B92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28A0" w:rsidRPr="00B928A0" w:rsidRDefault="00B928A0" w:rsidP="00B92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28A0" w:rsidRPr="00B928A0" w:rsidRDefault="00B928A0" w:rsidP="00B928A0">
      <w:pPr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</w:p>
    <w:p w:rsidR="00B928A0" w:rsidRPr="00B928A0" w:rsidRDefault="00B928A0" w:rsidP="00B928A0">
      <w:pPr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</w:p>
    <w:p w:rsidR="00B928A0" w:rsidRPr="00B928A0" w:rsidRDefault="00B928A0" w:rsidP="00B928A0">
      <w:pPr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</w:p>
    <w:p w:rsidR="00B928A0" w:rsidRPr="00B928A0" w:rsidRDefault="00B928A0" w:rsidP="00B928A0">
      <w:pPr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</w:p>
    <w:p w:rsidR="00B928A0" w:rsidRPr="00B928A0" w:rsidRDefault="00B928A0" w:rsidP="00B928A0">
      <w:pPr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</w:p>
    <w:p w:rsidR="00531456" w:rsidRDefault="00531456" w:rsidP="00FE4A06">
      <w:pPr>
        <w:tabs>
          <w:tab w:val="left" w:pos="9923"/>
        </w:tabs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</w:p>
    <w:p w:rsidR="00531456" w:rsidRPr="00B928A0" w:rsidRDefault="00531456" w:rsidP="00531456">
      <w:pPr>
        <w:tabs>
          <w:tab w:val="left" w:pos="9923"/>
        </w:tabs>
        <w:spacing w:after="0" w:line="240" w:lineRule="auto"/>
        <w:ind w:right="-31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                                                           </w:t>
      </w:r>
      <w:r w:rsidRPr="00B928A0">
        <w:rPr>
          <w:rFonts w:ascii="Times New Roman" w:hAnsi="Times New Roman"/>
          <w:iCs/>
          <w:sz w:val="24"/>
          <w:szCs w:val="20"/>
        </w:rPr>
        <w:t>ФОРМА 2</w:t>
      </w:r>
    </w:p>
    <w:p w:rsidR="00704BD4" w:rsidRDefault="00704BD4" w:rsidP="00FE4A06">
      <w:pPr>
        <w:tabs>
          <w:tab w:val="left" w:pos="9923"/>
        </w:tabs>
        <w:spacing w:after="0" w:line="240" w:lineRule="auto"/>
        <w:ind w:left="9923" w:right="-31"/>
        <w:jc w:val="both"/>
        <w:rPr>
          <w:rFonts w:ascii="Times New Roman" w:hAnsi="Times New Roman"/>
          <w:iCs/>
          <w:sz w:val="24"/>
          <w:szCs w:val="20"/>
        </w:rPr>
      </w:pPr>
    </w:p>
    <w:p w:rsidR="00704BD4" w:rsidRDefault="00704BD4" w:rsidP="00FE4A06">
      <w:pPr>
        <w:widowControl w:val="0"/>
        <w:tabs>
          <w:tab w:val="left" w:pos="9923"/>
        </w:tabs>
        <w:spacing w:after="0" w:line="240" w:lineRule="auto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E4A06">
        <w:rPr>
          <w:rFonts w:ascii="Times New Roman" w:hAnsi="Times New Roman"/>
          <w:iCs/>
          <w:sz w:val="24"/>
          <w:szCs w:val="20"/>
        </w:rPr>
        <w:t xml:space="preserve"> </w:t>
      </w:r>
      <w:r w:rsidR="00B928A0" w:rsidRPr="00B928A0">
        <w:rPr>
          <w:rFonts w:ascii="Times New Roman" w:hAnsi="Times New Roman"/>
          <w:iCs/>
          <w:sz w:val="24"/>
          <w:szCs w:val="20"/>
        </w:rPr>
        <w:t xml:space="preserve">к муниципальной программе </w:t>
      </w:r>
      <w:proofErr w:type="gramStart"/>
      <w:r w:rsidR="00B928A0" w:rsidRPr="00B928A0">
        <w:rPr>
          <w:rFonts w:ascii="Times New Roman" w:hAnsi="Times New Roman"/>
          <w:iCs/>
          <w:sz w:val="24"/>
          <w:szCs w:val="20"/>
        </w:rPr>
        <w:t>Ленинского</w:t>
      </w:r>
      <w:proofErr w:type="gramEnd"/>
    </w:p>
    <w:p w:rsidR="00704BD4" w:rsidRDefault="00704BD4" w:rsidP="00FE4A06">
      <w:pPr>
        <w:widowControl w:val="0"/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E4A06">
        <w:rPr>
          <w:rFonts w:ascii="Times New Roman" w:hAnsi="Times New Roman"/>
          <w:iCs/>
          <w:sz w:val="24"/>
          <w:szCs w:val="20"/>
        </w:rPr>
        <w:t xml:space="preserve"> </w:t>
      </w:r>
      <w:r w:rsidR="00B928A0" w:rsidRPr="00B928A0">
        <w:rPr>
          <w:rFonts w:ascii="Times New Roman" w:hAnsi="Times New Roman"/>
          <w:iCs/>
          <w:sz w:val="24"/>
          <w:szCs w:val="20"/>
        </w:rPr>
        <w:t xml:space="preserve">муниципального района </w:t>
      </w:r>
      <w:r w:rsidRPr="00B928A0">
        <w:rPr>
          <w:rFonts w:ascii="Times New Roman" w:hAnsi="Times New Roman"/>
          <w:sz w:val="24"/>
          <w:szCs w:val="24"/>
        </w:rPr>
        <w:t xml:space="preserve"> </w:t>
      </w:r>
    </w:p>
    <w:p w:rsidR="00704BD4" w:rsidRDefault="00F6349C" w:rsidP="00F6349C">
      <w:pPr>
        <w:widowControl w:val="0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04BD4" w:rsidRPr="00B928A0">
        <w:rPr>
          <w:rFonts w:ascii="Times New Roman" w:hAnsi="Times New Roman"/>
          <w:sz w:val="24"/>
          <w:szCs w:val="24"/>
        </w:rPr>
        <w:t xml:space="preserve">и спорта </w:t>
      </w:r>
      <w:r w:rsidR="00704BD4">
        <w:rPr>
          <w:rFonts w:ascii="Times New Roman" w:hAnsi="Times New Roman"/>
          <w:sz w:val="24"/>
          <w:szCs w:val="24"/>
        </w:rPr>
        <w:t xml:space="preserve"> </w:t>
      </w:r>
      <w:r w:rsidR="009465B6">
        <w:rPr>
          <w:rFonts w:ascii="Times New Roman" w:hAnsi="Times New Roman"/>
          <w:sz w:val="24"/>
          <w:szCs w:val="24"/>
        </w:rPr>
        <w:t xml:space="preserve">в  Ленинском </w:t>
      </w:r>
      <w:proofErr w:type="gramStart"/>
      <w:r w:rsidR="009465B6"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704BD4" w:rsidRDefault="009465B6" w:rsidP="00FE4A06">
      <w:pPr>
        <w:widowControl w:val="0"/>
        <w:tabs>
          <w:tab w:val="left" w:pos="9923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районе</w:t>
      </w:r>
      <w:r w:rsidR="00704BD4">
        <w:rPr>
          <w:rFonts w:ascii="Times New Roman" w:hAnsi="Times New Roman"/>
          <w:sz w:val="24"/>
          <w:szCs w:val="24"/>
        </w:rPr>
        <w:t>»</w:t>
      </w:r>
      <w:r w:rsidR="00704BD4">
        <w:rPr>
          <w:rFonts w:ascii="Times New Roman" w:hAnsi="Times New Roman"/>
          <w:iCs/>
          <w:sz w:val="24"/>
          <w:szCs w:val="20"/>
        </w:rPr>
        <w:t xml:space="preserve">,      </w:t>
      </w:r>
      <w:proofErr w:type="gramStart"/>
      <w:r w:rsidR="00B928A0" w:rsidRPr="00B928A0">
        <w:rPr>
          <w:rFonts w:ascii="Times New Roman" w:hAnsi="Times New Roman"/>
          <w:iCs/>
          <w:sz w:val="24"/>
          <w:szCs w:val="20"/>
        </w:rPr>
        <w:t>утвержденной</w:t>
      </w:r>
      <w:proofErr w:type="gramEnd"/>
      <w:r w:rsidR="00B928A0" w:rsidRPr="00B928A0">
        <w:rPr>
          <w:rFonts w:ascii="Times New Roman" w:hAnsi="Times New Roman"/>
          <w:iCs/>
          <w:sz w:val="24"/>
          <w:szCs w:val="20"/>
        </w:rPr>
        <w:t xml:space="preserve"> постановлением</w:t>
      </w:r>
    </w:p>
    <w:p w:rsidR="00704BD4" w:rsidRDefault="00704BD4" w:rsidP="00FE4A06">
      <w:pPr>
        <w:widowControl w:val="0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                              </w:t>
      </w:r>
      <w:r w:rsidR="00F6349C">
        <w:rPr>
          <w:rFonts w:ascii="Times New Roman" w:hAnsi="Times New Roman"/>
          <w:iCs/>
          <w:sz w:val="24"/>
          <w:szCs w:val="20"/>
        </w:rPr>
        <w:t xml:space="preserve">        </w:t>
      </w:r>
      <w:r w:rsidR="00B928A0" w:rsidRPr="00B928A0">
        <w:rPr>
          <w:rFonts w:ascii="Times New Roman" w:hAnsi="Times New Roman"/>
          <w:iCs/>
          <w:sz w:val="24"/>
          <w:szCs w:val="20"/>
        </w:rPr>
        <w:t xml:space="preserve">администрации </w:t>
      </w:r>
      <w:proofErr w:type="gramStart"/>
      <w:r w:rsidR="00B928A0" w:rsidRPr="00B928A0">
        <w:rPr>
          <w:rFonts w:ascii="Times New Roman" w:hAnsi="Times New Roman"/>
          <w:iCs/>
          <w:sz w:val="24"/>
          <w:szCs w:val="20"/>
        </w:rPr>
        <w:t>Ленинского</w:t>
      </w:r>
      <w:proofErr w:type="gramEnd"/>
      <w:r w:rsidR="00B928A0" w:rsidRPr="00B928A0">
        <w:rPr>
          <w:rFonts w:ascii="Times New Roman" w:hAnsi="Times New Roman"/>
          <w:iCs/>
          <w:sz w:val="24"/>
          <w:szCs w:val="20"/>
        </w:rPr>
        <w:t xml:space="preserve"> </w:t>
      </w:r>
    </w:p>
    <w:p w:rsidR="00704BD4" w:rsidRDefault="00704BD4" w:rsidP="00FE4A06">
      <w:pPr>
        <w:widowControl w:val="0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                        </w:t>
      </w:r>
      <w:r w:rsidR="00F6349C">
        <w:rPr>
          <w:rFonts w:ascii="Times New Roman" w:hAnsi="Times New Roman"/>
          <w:iCs/>
          <w:sz w:val="24"/>
          <w:szCs w:val="20"/>
        </w:rPr>
        <w:t xml:space="preserve">         </w:t>
      </w:r>
      <w:r w:rsidR="00B928A0" w:rsidRPr="00B928A0">
        <w:rPr>
          <w:rFonts w:ascii="Times New Roman" w:hAnsi="Times New Roman"/>
          <w:iCs/>
          <w:sz w:val="24"/>
          <w:szCs w:val="20"/>
        </w:rPr>
        <w:t xml:space="preserve">муниципального района </w:t>
      </w:r>
    </w:p>
    <w:p w:rsidR="00B928A0" w:rsidRPr="00704BD4" w:rsidRDefault="00704BD4" w:rsidP="00FE4A06">
      <w:pPr>
        <w:widowControl w:val="0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         </w:t>
      </w:r>
      <w:r w:rsidR="00F6349C">
        <w:rPr>
          <w:rFonts w:ascii="Times New Roman" w:hAnsi="Times New Roman"/>
          <w:iCs/>
          <w:sz w:val="24"/>
          <w:szCs w:val="20"/>
        </w:rPr>
        <w:t xml:space="preserve">                </w:t>
      </w:r>
      <w:r w:rsidR="00FE4A06">
        <w:rPr>
          <w:rFonts w:ascii="Times New Roman" w:hAnsi="Times New Roman"/>
          <w:iCs/>
          <w:sz w:val="24"/>
          <w:szCs w:val="20"/>
        </w:rPr>
        <w:t xml:space="preserve"> </w:t>
      </w:r>
      <w:r>
        <w:rPr>
          <w:rFonts w:ascii="Times New Roman" w:hAnsi="Times New Roman"/>
          <w:iCs/>
          <w:sz w:val="24"/>
          <w:szCs w:val="20"/>
        </w:rPr>
        <w:t xml:space="preserve">от                    № </w:t>
      </w:r>
    </w:p>
    <w:p w:rsidR="00B928A0" w:rsidRPr="00B928A0" w:rsidRDefault="00B928A0" w:rsidP="00704BD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28A0" w:rsidRPr="00B928A0" w:rsidRDefault="00B928A0" w:rsidP="00B92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8A0">
        <w:rPr>
          <w:rFonts w:ascii="Times New Roman" w:hAnsi="Times New Roman"/>
          <w:sz w:val="28"/>
          <w:szCs w:val="28"/>
        </w:rPr>
        <w:t xml:space="preserve">Перечень </w:t>
      </w:r>
    </w:p>
    <w:p w:rsidR="00FE4A06" w:rsidRPr="00FE4A06" w:rsidRDefault="00B928A0" w:rsidP="00FE4A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8A0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  <w:r w:rsidR="009465B6">
        <w:rPr>
          <w:rFonts w:ascii="Times New Roman" w:hAnsi="Times New Roman"/>
          <w:sz w:val="28"/>
          <w:szCs w:val="28"/>
        </w:rPr>
        <w:t>«Развитие</w:t>
      </w:r>
      <w:r w:rsidR="00FE4A06" w:rsidRPr="00FE4A06">
        <w:rPr>
          <w:rFonts w:ascii="Times New Roman" w:hAnsi="Times New Roman"/>
          <w:sz w:val="28"/>
          <w:szCs w:val="28"/>
        </w:rPr>
        <w:t xml:space="preserve"> физической культуры </w:t>
      </w:r>
      <w:r w:rsidR="00FE4A06">
        <w:rPr>
          <w:rFonts w:ascii="Times New Roman" w:hAnsi="Times New Roman"/>
          <w:sz w:val="28"/>
          <w:szCs w:val="28"/>
        </w:rPr>
        <w:t xml:space="preserve"> </w:t>
      </w:r>
      <w:r w:rsidR="009465B6">
        <w:rPr>
          <w:rFonts w:ascii="Times New Roman" w:hAnsi="Times New Roman"/>
          <w:sz w:val="28"/>
          <w:szCs w:val="28"/>
        </w:rPr>
        <w:t>и спорта  в Ленинском муниципальном</w:t>
      </w:r>
      <w:r w:rsidR="00FE4A06">
        <w:rPr>
          <w:rFonts w:ascii="Times New Roman" w:hAnsi="Times New Roman"/>
          <w:sz w:val="28"/>
          <w:szCs w:val="28"/>
        </w:rPr>
        <w:t xml:space="preserve"> </w:t>
      </w:r>
      <w:r w:rsidR="009465B6">
        <w:rPr>
          <w:rFonts w:ascii="Times New Roman" w:hAnsi="Times New Roman"/>
          <w:sz w:val="28"/>
          <w:szCs w:val="28"/>
        </w:rPr>
        <w:t>районе</w:t>
      </w:r>
      <w:r w:rsidR="00FE4A06" w:rsidRPr="00FE4A06">
        <w:rPr>
          <w:rFonts w:ascii="Times New Roman" w:hAnsi="Times New Roman"/>
          <w:sz w:val="28"/>
          <w:szCs w:val="28"/>
        </w:rPr>
        <w:t>»</w:t>
      </w:r>
      <w:r w:rsidR="00FE4A06" w:rsidRPr="00B928A0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7"/>
        <w:tblW w:w="16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25"/>
        <w:gridCol w:w="2693"/>
        <w:gridCol w:w="1277"/>
        <w:gridCol w:w="14"/>
        <w:gridCol w:w="1245"/>
        <w:gridCol w:w="18"/>
        <w:gridCol w:w="865"/>
        <w:gridCol w:w="710"/>
        <w:gridCol w:w="1512"/>
        <w:gridCol w:w="14"/>
        <w:gridCol w:w="705"/>
        <w:gridCol w:w="4101"/>
      </w:tblGrid>
      <w:tr w:rsidR="00FE4A06" w:rsidRPr="00B928A0" w:rsidTr="00B55D87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FE4A0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8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8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Непосредственные результаты 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06" w:rsidRPr="00B928A0" w:rsidTr="00B55D87">
        <w:trPr>
          <w:trHeight w:val="21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06" w:rsidRPr="00B928A0" w:rsidRDefault="00FE4A06" w:rsidP="00F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41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A06" w:rsidRPr="00B928A0" w:rsidRDefault="00FE4A06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9C" w:rsidRPr="00B928A0" w:rsidTr="0023506A">
        <w:trPr>
          <w:trHeight w:val="7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49C" w:rsidRPr="00B928A0" w:rsidRDefault="00F6349C" w:rsidP="00F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6349C" w:rsidRPr="00B928A0" w:rsidRDefault="00F6349C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ind w:left="-62"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9C" w:rsidRPr="00B928A0" w:rsidRDefault="00F6349C" w:rsidP="00B5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87" w:rsidRPr="00B928A0" w:rsidTr="00B55D87">
        <w:trPr>
          <w:trHeight w:val="3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B796B" w:rsidRDefault="00B55D87" w:rsidP="00B5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7" w:rsidRPr="00B928A0" w:rsidRDefault="00B55D87" w:rsidP="00B55D8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730C" w:rsidRPr="00B928A0" w:rsidTr="00B55D87">
        <w:trPr>
          <w:trHeight w:val="3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B796B" w:rsidRDefault="0077730C" w:rsidP="007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B796B">
              <w:rPr>
                <w:rFonts w:ascii="Times New Roman" w:hAnsi="Times New Roman"/>
                <w:sz w:val="24"/>
                <w:szCs w:val="24"/>
              </w:rPr>
              <w:t xml:space="preserve">Создание объектов спортивной инфраструктуры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жизнеобеспечению администрации Ленинского муниципального района,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5800,00</w:t>
            </w: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6349C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F6349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(бюджет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оселения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тепной Ленинского муниципального района</w:t>
            </w:r>
          </w:p>
        </w:tc>
      </w:tr>
      <w:tr w:rsidR="0077730C" w:rsidRPr="00B928A0" w:rsidTr="00F6349C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Установка, монтаж, демонтаж, ремонт и техническое обслуживание АПС, канала передач с выводом на пожарную часть и пожарных кранов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В целях  повышении уровня безопасности учащихся и воспитанников путем снижения рисков возникновения пожаров, а также для </w:t>
            </w: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минимализации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77730C" w:rsidRPr="00B928A0" w:rsidTr="00F6349C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Замена, приобретение и установка противопожарных дверей, огнетушителей, окон, люков, щитов и штор; заправка огнетушителей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учащихся  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физической культуры и спорта</w:t>
            </w:r>
          </w:p>
        </w:tc>
      </w:tr>
      <w:tr w:rsidR="0077730C" w:rsidRPr="00B928A0" w:rsidTr="00F6349C">
        <w:trPr>
          <w:trHeight w:val="16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ответственного</w:t>
            </w:r>
            <w:proofErr w:type="gramEnd"/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 xml:space="preserve">  по пожарному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Default="0077730C" w:rsidP="0077730C">
            <w:pPr>
              <w:spacing w:line="240" w:lineRule="auto"/>
            </w:pPr>
            <w:r w:rsidRPr="00274DB2">
              <w:rPr>
                <w:rFonts w:ascii="Times New Roman" w:hAnsi="Times New Roman"/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МКУ «Ленинская спортивная </w:t>
            </w:r>
            <w:r w:rsidRPr="00274DB2"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физической 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>. Снижение рисков возникновения пожаров, аварийных ситуаций, травматизма и гибели людей. Повышение уровня квалификации</w:t>
            </w:r>
          </w:p>
        </w:tc>
      </w:tr>
      <w:tr w:rsidR="0077730C" w:rsidRPr="00B928A0" w:rsidTr="00F6349C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iCs/>
                <w:sz w:val="24"/>
                <w:szCs w:val="24"/>
              </w:rPr>
              <w:t>Приобретение и монтаж электроматериалов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>, проведение и электрических  измерений электрооборудования, обработка огнезащитным составом деревянных конструкций, проверка качества огнезащитной обработки, испытание пожарной лестницы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30C" w:rsidRDefault="0077730C" w:rsidP="0077730C">
            <w:pPr>
              <w:spacing w:line="240" w:lineRule="auto"/>
            </w:pPr>
            <w:r w:rsidRPr="00274DB2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8,00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8,00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физической 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пожаров</w:t>
            </w:r>
          </w:p>
          <w:p w:rsidR="0077730C" w:rsidRPr="00B928A0" w:rsidRDefault="0077730C" w:rsidP="0077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0C" w:rsidRPr="00B928A0" w:rsidTr="00F6349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8A0">
              <w:rPr>
                <w:rFonts w:ascii="Times New Roman" w:hAnsi="Times New Roman"/>
                <w:sz w:val="24"/>
                <w:szCs w:val="24"/>
              </w:rPr>
              <w:t xml:space="preserve">Мероприятия по текущему ремонту зданий и прилегающим к ним территорий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физической 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в Ленинском муниципальном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 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позволит повысить санитарно- эпидемиологическую, техническую и электрическую безопасность зданий, сооружений и прилегающую к ним территорию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физической 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. Улучшит условия пребывания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физической культуры и спорта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730C" w:rsidRPr="00B928A0" w:rsidTr="00F6349C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Приобретение, установка, ремонт видеонаблюдения и тревожной кнопки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 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9,00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9,00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объектов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77730C" w:rsidRPr="00B928A0" w:rsidTr="00F6349C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Техническое обслуживание системы видеонаблюдения, услуги по централизованной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 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5,20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5,20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Default="0077730C" w:rsidP="0077730C">
            <w:r w:rsidRPr="007C3752">
              <w:rPr>
                <w:rFonts w:ascii="Times New Roman" w:hAnsi="Times New Roman"/>
                <w:sz w:val="24"/>
                <w:szCs w:val="24"/>
              </w:rPr>
              <w:t>Усиление антитеррористической защищенности объектов физической культуры и спорта</w:t>
            </w:r>
          </w:p>
        </w:tc>
      </w:tr>
      <w:tr w:rsidR="0077730C" w:rsidRPr="00B928A0" w:rsidTr="00F6349C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Установка системы оповещения и управления эвакуацией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администрации Ленинского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МКУ «Ленинская спортивная школа»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2020 год 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Default="0077730C" w:rsidP="0077730C">
            <w:r w:rsidRPr="007C3752">
              <w:rPr>
                <w:rFonts w:ascii="Times New Roman" w:hAnsi="Times New Roman"/>
                <w:sz w:val="24"/>
                <w:szCs w:val="24"/>
              </w:rPr>
              <w:t>Усиление антитеррористической защищенности объектов физической культуры и спорта</w:t>
            </w:r>
          </w:p>
        </w:tc>
      </w:tr>
      <w:tr w:rsidR="003A0B81" w:rsidRPr="00B928A0" w:rsidTr="00F6349C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81" w:rsidRDefault="003A0B81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81" w:rsidRPr="00B928A0" w:rsidRDefault="003A0B81" w:rsidP="0077730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 П</w:t>
            </w:r>
            <w:r w:rsidRPr="00B928A0">
              <w:rPr>
                <w:rFonts w:ascii="Times New Roman" w:hAnsi="Times New Roman"/>
                <w:sz w:val="24"/>
                <w:szCs w:val="24"/>
              </w:rPr>
              <w:t>рограмме: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81" w:rsidRPr="00B928A0" w:rsidRDefault="003A0B81" w:rsidP="007773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B81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2020-2023г.г.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B81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5856,20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81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81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B81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456,20 (400,00- бюджет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оселения</w:t>
            </w:r>
            <w:r w:rsidR="003B3438">
              <w:rPr>
                <w:rFonts w:ascii="Times New Roman" w:hAnsi="Times New Roman"/>
                <w:sz w:val="24"/>
                <w:szCs w:val="24"/>
              </w:rPr>
              <w:t>, 56,20 –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81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81" w:rsidRPr="007C3752" w:rsidRDefault="003A0B81" w:rsidP="00777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0C" w:rsidRPr="00B928A0" w:rsidTr="00F6349C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30C" w:rsidRPr="00B928A0" w:rsidRDefault="0077730C" w:rsidP="0077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438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  <w:p w:rsidR="003B3438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,20</w:t>
            </w:r>
          </w:p>
          <w:p w:rsidR="003B3438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730C" w:rsidRPr="00B928A0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B3438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30C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,20</w:t>
            </w:r>
          </w:p>
          <w:p w:rsidR="003B3438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730C" w:rsidRPr="00B928A0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0C" w:rsidRPr="00B928A0" w:rsidRDefault="003A0B81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730C" w:rsidRPr="00B928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B3438" w:rsidRDefault="003B3438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7730C" w:rsidRPr="00B928A0" w:rsidRDefault="0077730C" w:rsidP="007773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0C" w:rsidRPr="00B928A0" w:rsidRDefault="0077730C" w:rsidP="0077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8A0" w:rsidRDefault="00B928A0" w:rsidP="00FE4A06">
      <w:pPr>
        <w:shd w:val="clear" w:color="auto" w:fill="FFFFFF"/>
        <w:spacing w:after="0" w:line="240" w:lineRule="auto"/>
        <w:ind w:right="-1"/>
        <w:rPr>
          <w:rStyle w:val="1"/>
          <w:rFonts w:ascii="Times New Roman" w:hAnsi="Times New Roman"/>
          <w:bCs/>
          <w:color w:val="auto"/>
          <w:sz w:val="28"/>
          <w:szCs w:val="28"/>
          <w:shd w:val="clear" w:color="auto" w:fill="auto"/>
        </w:rPr>
      </w:pPr>
    </w:p>
    <w:p w:rsidR="003B3438" w:rsidRPr="00F6349C" w:rsidRDefault="003B3438" w:rsidP="003B3438">
      <w:pPr>
        <w:widowControl w:val="0"/>
        <w:ind w:left="9781"/>
        <w:jc w:val="both"/>
        <w:rPr>
          <w:rFonts w:ascii="Times New Roman" w:hAnsi="Times New Roman"/>
          <w:sz w:val="24"/>
          <w:szCs w:val="24"/>
        </w:rPr>
      </w:pPr>
      <w:r w:rsidRPr="00F6349C">
        <w:rPr>
          <w:rFonts w:ascii="Times New Roman" w:hAnsi="Times New Roman"/>
          <w:sz w:val="24"/>
          <w:szCs w:val="24"/>
        </w:rPr>
        <w:t>ФОРМА 3</w:t>
      </w:r>
    </w:p>
    <w:p w:rsidR="003B3438" w:rsidRPr="00F6349C" w:rsidRDefault="003B3438" w:rsidP="003B3438">
      <w:pPr>
        <w:widowControl w:val="0"/>
        <w:tabs>
          <w:tab w:val="left" w:pos="5529"/>
        </w:tabs>
        <w:ind w:left="9781"/>
        <w:jc w:val="both"/>
        <w:rPr>
          <w:rFonts w:ascii="Times New Roman" w:hAnsi="Times New Roman"/>
          <w:sz w:val="24"/>
          <w:szCs w:val="24"/>
        </w:rPr>
      </w:pPr>
      <w:r w:rsidRPr="00F6349C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Развитие физической культуры и спорта в Ленинском муниципальном районе»</w:t>
      </w:r>
      <w:r w:rsidRPr="00F6349C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Ленинского муниципального района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№ </w:t>
      </w:r>
    </w:p>
    <w:p w:rsidR="00F6349C" w:rsidRPr="00F6349C" w:rsidRDefault="00F6349C" w:rsidP="003B3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6349C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F6349C" w:rsidRPr="00F6349C" w:rsidRDefault="00F6349C" w:rsidP="003B34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9C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="003B3438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Ленинском муниципальном районе» </w:t>
      </w:r>
      <w:r w:rsidRPr="00F6349C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</w:t>
      </w:r>
    </w:p>
    <w:p w:rsidR="00F6349C" w:rsidRPr="00F6349C" w:rsidRDefault="00F6349C" w:rsidP="00F6349C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134"/>
        <w:gridCol w:w="2954"/>
        <w:gridCol w:w="1156"/>
        <w:gridCol w:w="1417"/>
        <w:gridCol w:w="1276"/>
        <w:gridCol w:w="1417"/>
        <w:gridCol w:w="1653"/>
      </w:tblGrid>
      <w:tr w:rsidR="00F6349C" w:rsidRPr="00F6349C" w:rsidTr="00834164">
        <w:trPr>
          <w:jc w:val="center"/>
        </w:trPr>
        <w:tc>
          <w:tcPr>
            <w:tcW w:w="710" w:type="dxa"/>
            <w:vMerge w:val="restart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4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4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34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954" w:type="dxa"/>
            <w:vMerge w:val="restart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6919" w:type="dxa"/>
            <w:gridSpan w:val="5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F6349C" w:rsidRPr="00F6349C" w:rsidTr="00834164">
        <w:trPr>
          <w:jc w:val="center"/>
        </w:trPr>
        <w:tc>
          <w:tcPr>
            <w:tcW w:w="710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63" w:type="dxa"/>
            <w:gridSpan w:val="4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6349C" w:rsidRPr="00F6349C" w:rsidTr="00834164">
        <w:trPr>
          <w:jc w:val="center"/>
        </w:trPr>
        <w:tc>
          <w:tcPr>
            <w:tcW w:w="710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3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F6349C" w:rsidRPr="00F6349C" w:rsidTr="00834164">
        <w:trPr>
          <w:trHeight w:val="388"/>
          <w:jc w:val="center"/>
        </w:trPr>
        <w:tc>
          <w:tcPr>
            <w:tcW w:w="710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3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4164" w:rsidRPr="00F6349C" w:rsidTr="00834164">
        <w:trPr>
          <w:trHeight w:val="283"/>
          <w:jc w:val="center"/>
        </w:trPr>
        <w:tc>
          <w:tcPr>
            <w:tcW w:w="710" w:type="dxa"/>
            <w:vMerge w:val="restart"/>
          </w:tcPr>
          <w:p w:rsidR="00834164" w:rsidRPr="00F6349C" w:rsidRDefault="00834164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34164" w:rsidRPr="00F6349C" w:rsidRDefault="00834164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Ленинском муниципальном районе»</w:t>
            </w:r>
          </w:p>
          <w:p w:rsidR="00834164" w:rsidRPr="00F6349C" w:rsidRDefault="00834164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164" w:rsidRPr="00F6349C" w:rsidRDefault="00834164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164" w:rsidRPr="00F6349C" w:rsidRDefault="00834164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834164" w:rsidRPr="00F6349C" w:rsidRDefault="00834164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64" w:rsidRPr="00F6349C" w:rsidRDefault="00834164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54" w:type="dxa"/>
            <w:vMerge w:val="restart"/>
          </w:tcPr>
          <w:p w:rsidR="00834164" w:rsidRPr="00F6349C" w:rsidRDefault="00834164" w:rsidP="003B34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 о</w:t>
            </w:r>
            <w:r w:rsidRPr="00F6349C">
              <w:rPr>
                <w:rFonts w:ascii="Times New Roman" w:hAnsi="Times New Roman"/>
                <w:sz w:val="24"/>
                <w:szCs w:val="24"/>
              </w:rPr>
              <w:t>тдел по жизнеобеспече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нию, МКУ «Ленинская спортивная школа»,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56" w:type="dxa"/>
          </w:tcPr>
          <w:p w:rsidR="00834164" w:rsidRPr="00F6349C" w:rsidRDefault="005D6AF6" w:rsidP="005D6A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5843,20</w:t>
            </w:r>
          </w:p>
        </w:tc>
        <w:tc>
          <w:tcPr>
            <w:tcW w:w="1417" w:type="dxa"/>
          </w:tcPr>
          <w:p w:rsidR="00834164" w:rsidRPr="00F6349C" w:rsidRDefault="00834164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34164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="00834164" w:rsidRPr="00F634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34164" w:rsidRPr="00F6349C" w:rsidRDefault="005D6AF6" w:rsidP="005D6A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443,20</w:t>
            </w:r>
          </w:p>
        </w:tc>
        <w:tc>
          <w:tcPr>
            <w:tcW w:w="1653" w:type="dxa"/>
          </w:tcPr>
          <w:p w:rsidR="00834164" w:rsidRPr="00F6349C" w:rsidRDefault="00834164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349C" w:rsidRPr="00F6349C" w:rsidTr="00834164">
        <w:trPr>
          <w:trHeight w:val="255"/>
          <w:jc w:val="center"/>
        </w:trPr>
        <w:tc>
          <w:tcPr>
            <w:tcW w:w="710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6349C" w:rsidRPr="00F6349C" w:rsidRDefault="00F6349C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653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349C" w:rsidRPr="00F6349C" w:rsidTr="00834164">
        <w:trPr>
          <w:trHeight w:val="284"/>
          <w:jc w:val="center"/>
        </w:trPr>
        <w:tc>
          <w:tcPr>
            <w:tcW w:w="710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6349C" w:rsidRPr="00F6349C" w:rsidRDefault="00F6349C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653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349C" w:rsidRPr="00F6349C" w:rsidTr="00834164">
        <w:trPr>
          <w:trHeight w:val="150"/>
          <w:jc w:val="center"/>
        </w:trPr>
        <w:tc>
          <w:tcPr>
            <w:tcW w:w="710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6349C" w:rsidRPr="00F6349C" w:rsidRDefault="00F6349C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349C" w:rsidRPr="00F6349C" w:rsidTr="00834164">
        <w:trPr>
          <w:trHeight w:val="152"/>
          <w:jc w:val="center"/>
        </w:trPr>
        <w:tc>
          <w:tcPr>
            <w:tcW w:w="710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6349C" w:rsidRPr="00F6349C" w:rsidRDefault="00F6349C" w:rsidP="002350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49C" w:rsidRPr="00F6349C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6349C" w:rsidRPr="00F6349C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2954" w:type="dxa"/>
            <w:vMerge/>
          </w:tcPr>
          <w:p w:rsidR="00F6349C" w:rsidRPr="00F6349C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6349C" w:rsidRPr="005D6AF6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AF6">
              <w:rPr>
                <w:rFonts w:ascii="Times New Roman" w:hAnsi="Times New Roman"/>
                <w:b/>
                <w:sz w:val="24"/>
                <w:szCs w:val="24"/>
              </w:rPr>
              <w:t>5856,20</w:t>
            </w:r>
          </w:p>
        </w:tc>
        <w:tc>
          <w:tcPr>
            <w:tcW w:w="1417" w:type="dxa"/>
          </w:tcPr>
          <w:p w:rsidR="00F6349C" w:rsidRPr="005D6AF6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A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6349C" w:rsidRPr="005D6AF6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5400</w:t>
            </w:r>
            <w:r w:rsidR="00F6349C" w:rsidRPr="005D6AF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6349C" w:rsidRPr="005D6AF6" w:rsidRDefault="005D6AF6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456,20</w:t>
            </w:r>
          </w:p>
        </w:tc>
        <w:tc>
          <w:tcPr>
            <w:tcW w:w="1653" w:type="dxa"/>
          </w:tcPr>
          <w:p w:rsidR="00F6349C" w:rsidRPr="005D6AF6" w:rsidRDefault="00F6349C" w:rsidP="00235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A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F6349C" w:rsidRPr="00F6349C" w:rsidRDefault="00F6349C" w:rsidP="00FE4A06">
      <w:pPr>
        <w:shd w:val="clear" w:color="auto" w:fill="FFFFFF"/>
        <w:spacing w:after="0" w:line="240" w:lineRule="auto"/>
        <w:ind w:right="-1"/>
        <w:rPr>
          <w:rStyle w:val="1"/>
          <w:rFonts w:ascii="Times New Roman" w:hAnsi="Times New Roman"/>
          <w:bCs/>
          <w:color w:val="auto"/>
          <w:sz w:val="28"/>
          <w:szCs w:val="28"/>
          <w:shd w:val="clear" w:color="auto" w:fill="auto"/>
        </w:rPr>
        <w:sectPr w:rsidR="00F6349C" w:rsidRPr="00F6349C" w:rsidSect="00AE2260">
          <w:pgSz w:w="16838" w:h="11906" w:orient="landscape"/>
          <w:pgMar w:top="1276" w:right="1134" w:bottom="1559" w:left="1134" w:header="709" w:footer="709" w:gutter="0"/>
          <w:cols w:space="708"/>
          <w:docGrid w:linePitch="360"/>
        </w:sectPr>
      </w:pPr>
    </w:p>
    <w:p w:rsidR="005A7E83" w:rsidRPr="007F737D" w:rsidRDefault="005A7E83" w:rsidP="00FE4A06">
      <w:pPr>
        <w:tabs>
          <w:tab w:val="left" w:pos="-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7E83" w:rsidRPr="007F737D" w:rsidSect="00991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522"/>
    <w:multiLevelType w:val="hybridMultilevel"/>
    <w:tmpl w:val="45788EC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269A"/>
    <w:multiLevelType w:val="hybridMultilevel"/>
    <w:tmpl w:val="46883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733E1"/>
    <w:multiLevelType w:val="hybridMultilevel"/>
    <w:tmpl w:val="EA0E9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2739"/>
    <w:multiLevelType w:val="hybridMultilevel"/>
    <w:tmpl w:val="D1F8C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3461"/>
    <w:multiLevelType w:val="hybridMultilevel"/>
    <w:tmpl w:val="4B0A13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850A6F"/>
    <w:multiLevelType w:val="hybridMultilevel"/>
    <w:tmpl w:val="ED1CFD1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BF58E9"/>
    <w:multiLevelType w:val="multilevel"/>
    <w:tmpl w:val="7344800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0A131E"/>
    <w:multiLevelType w:val="hybridMultilevel"/>
    <w:tmpl w:val="497C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42AE"/>
    <w:multiLevelType w:val="multilevel"/>
    <w:tmpl w:val="900EE84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8C0C0D"/>
    <w:multiLevelType w:val="hybridMultilevel"/>
    <w:tmpl w:val="D450C2BE"/>
    <w:lvl w:ilvl="0" w:tplc="2974B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D3BBC"/>
    <w:multiLevelType w:val="multilevel"/>
    <w:tmpl w:val="7344800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C5A7D9D"/>
    <w:multiLevelType w:val="hybridMultilevel"/>
    <w:tmpl w:val="FC9EE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0DE"/>
    <w:multiLevelType w:val="hybridMultilevel"/>
    <w:tmpl w:val="C6A2AEB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D24A7"/>
    <w:multiLevelType w:val="multilevel"/>
    <w:tmpl w:val="9BDA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17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6C4"/>
    <w:rsid w:val="000421B4"/>
    <w:rsid w:val="00055059"/>
    <w:rsid w:val="000A0FB6"/>
    <w:rsid w:val="000B5EDB"/>
    <w:rsid w:val="000D3F93"/>
    <w:rsid w:val="000E205F"/>
    <w:rsid w:val="001327F4"/>
    <w:rsid w:val="00164F78"/>
    <w:rsid w:val="001949C0"/>
    <w:rsid w:val="001D2582"/>
    <w:rsid w:val="0023506A"/>
    <w:rsid w:val="0027111E"/>
    <w:rsid w:val="002763DC"/>
    <w:rsid w:val="002D35D1"/>
    <w:rsid w:val="00307A9C"/>
    <w:rsid w:val="003422AE"/>
    <w:rsid w:val="00355037"/>
    <w:rsid w:val="003552AE"/>
    <w:rsid w:val="00386B82"/>
    <w:rsid w:val="003A0B81"/>
    <w:rsid w:val="003A1ADD"/>
    <w:rsid w:val="003B3438"/>
    <w:rsid w:val="003C7141"/>
    <w:rsid w:val="003F7CA0"/>
    <w:rsid w:val="00427D1D"/>
    <w:rsid w:val="004456CE"/>
    <w:rsid w:val="00455457"/>
    <w:rsid w:val="0045642A"/>
    <w:rsid w:val="004636C9"/>
    <w:rsid w:val="00483BED"/>
    <w:rsid w:val="00485B99"/>
    <w:rsid w:val="00485F8C"/>
    <w:rsid w:val="004A7C68"/>
    <w:rsid w:val="005015A6"/>
    <w:rsid w:val="00514CA0"/>
    <w:rsid w:val="005256C4"/>
    <w:rsid w:val="00531456"/>
    <w:rsid w:val="00541E54"/>
    <w:rsid w:val="0056393F"/>
    <w:rsid w:val="005754DA"/>
    <w:rsid w:val="005954E4"/>
    <w:rsid w:val="005A4D6A"/>
    <w:rsid w:val="005A7E83"/>
    <w:rsid w:val="005B206E"/>
    <w:rsid w:val="005D6AF6"/>
    <w:rsid w:val="005F3730"/>
    <w:rsid w:val="00612E53"/>
    <w:rsid w:val="00653717"/>
    <w:rsid w:val="00676D8E"/>
    <w:rsid w:val="00692C9F"/>
    <w:rsid w:val="006A7154"/>
    <w:rsid w:val="006F35C8"/>
    <w:rsid w:val="00704BD4"/>
    <w:rsid w:val="0077730C"/>
    <w:rsid w:val="00784114"/>
    <w:rsid w:val="0080117A"/>
    <w:rsid w:val="00834164"/>
    <w:rsid w:val="008346E9"/>
    <w:rsid w:val="00852D10"/>
    <w:rsid w:val="008857D2"/>
    <w:rsid w:val="00891FFD"/>
    <w:rsid w:val="008D3AB0"/>
    <w:rsid w:val="008D448C"/>
    <w:rsid w:val="00942BE4"/>
    <w:rsid w:val="009465B6"/>
    <w:rsid w:val="00973772"/>
    <w:rsid w:val="0099185A"/>
    <w:rsid w:val="009A0197"/>
    <w:rsid w:val="009F2C15"/>
    <w:rsid w:val="00A45117"/>
    <w:rsid w:val="00A8386A"/>
    <w:rsid w:val="00AA6A47"/>
    <w:rsid w:val="00AE2260"/>
    <w:rsid w:val="00AF7883"/>
    <w:rsid w:val="00B3668D"/>
    <w:rsid w:val="00B55D87"/>
    <w:rsid w:val="00B6268E"/>
    <w:rsid w:val="00B928A0"/>
    <w:rsid w:val="00BB612E"/>
    <w:rsid w:val="00BB796B"/>
    <w:rsid w:val="00BB7A4D"/>
    <w:rsid w:val="00BD7C96"/>
    <w:rsid w:val="00BF0963"/>
    <w:rsid w:val="00C830FE"/>
    <w:rsid w:val="00C9555B"/>
    <w:rsid w:val="00C95E36"/>
    <w:rsid w:val="00CA2672"/>
    <w:rsid w:val="00CA3F90"/>
    <w:rsid w:val="00CB3743"/>
    <w:rsid w:val="00CE2069"/>
    <w:rsid w:val="00CE284F"/>
    <w:rsid w:val="00D126CE"/>
    <w:rsid w:val="00D442BB"/>
    <w:rsid w:val="00D5211F"/>
    <w:rsid w:val="00D74481"/>
    <w:rsid w:val="00D7470F"/>
    <w:rsid w:val="00DD2D5E"/>
    <w:rsid w:val="00DD4D5E"/>
    <w:rsid w:val="00E80B14"/>
    <w:rsid w:val="00EF3F5E"/>
    <w:rsid w:val="00F023DF"/>
    <w:rsid w:val="00F12F33"/>
    <w:rsid w:val="00F27D16"/>
    <w:rsid w:val="00F362A8"/>
    <w:rsid w:val="00F53D42"/>
    <w:rsid w:val="00F614E9"/>
    <w:rsid w:val="00F6349C"/>
    <w:rsid w:val="00F81A31"/>
    <w:rsid w:val="00F94A09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D5E"/>
    <w:pPr>
      <w:keepNext/>
      <w:spacing w:after="0" w:line="240" w:lineRule="auto"/>
      <w:ind w:firstLine="851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AE"/>
    <w:pPr>
      <w:ind w:left="720"/>
      <w:contextualSpacing/>
    </w:pPr>
  </w:style>
  <w:style w:type="paragraph" w:styleId="a4">
    <w:name w:val="No Spacing"/>
    <w:qFormat/>
    <w:rsid w:val="00483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D2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uiPriority w:val="99"/>
    <w:rsid w:val="00DD2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9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F2C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F2C1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F2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2C15"/>
    <w:pPr>
      <w:spacing w:after="0" w:line="240" w:lineRule="auto"/>
      <w:ind w:left="-54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2C1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9F2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D25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link w:val="40"/>
    <w:rsid w:val="00F614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4E9"/>
    <w:pPr>
      <w:widowControl w:val="0"/>
      <w:shd w:val="clear" w:color="auto" w:fill="FFFFFF"/>
      <w:spacing w:before="300" w:after="30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Основной текст3"/>
    <w:basedOn w:val="a"/>
    <w:uiPriority w:val="99"/>
    <w:rsid w:val="005A7E83"/>
    <w:pPr>
      <w:widowControl w:val="0"/>
      <w:shd w:val="clear" w:color="auto" w:fill="FFFFFF"/>
      <w:spacing w:after="0" w:line="317" w:lineRule="exact"/>
      <w:ind w:firstLine="700"/>
      <w:jc w:val="both"/>
    </w:pPr>
    <w:rPr>
      <w:rFonts w:cs="Calibri"/>
      <w:sz w:val="25"/>
      <w:szCs w:val="25"/>
    </w:rPr>
  </w:style>
  <w:style w:type="character" w:customStyle="1" w:styleId="1">
    <w:name w:val="Основной текст1"/>
    <w:basedOn w:val="a0"/>
    <w:uiPriority w:val="99"/>
    <w:rsid w:val="005A7E83"/>
    <w:rPr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Заголовок №2"/>
    <w:basedOn w:val="a"/>
    <w:uiPriority w:val="99"/>
    <w:rsid w:val="005A7E83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cs="Calibri"/>
      <w:b/>
      <w:bCs/>
      <w:spacing w:val="10"/>
    </w:rPr>
  </w:style>
  <w:style w:type="paragraph" w:styleId="ac">
    <w:name w:val="Document Map"/>
    <w:basedOn w:val="a"/>
    <w:link w:val="ad"/>
    <w:uiPriority w:val="99"/>
    <w:semiHidden/>
    <w:unhideWhenUsed/>
    <w:rsid w:val="0038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86B8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541E5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85F8C"/>
    <w:rPr>
      <w:color w:val="954F72" w:themeColor="followedHyperlink"/>
      <w:u w:val="single"/>
    </w:rPr>
  </w:style>
  <w:style w:type="paragraph" w:customStyle="1" w:styleId="ConsPlusTitle">
    <w:name w:val="ConsPlusTitle"/>
    <w:rsid w:val="00445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5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70BE-E849-4A99-B934-BF91E5D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Socpolitika</cp:lastModifiedBy>
  <cp:revision>5</cp:revision>
  <cp:lastPrinted>2020-03-13T10:24:00Z</cp:lastPrinted>
  <dcterms:created xsi:type="dcterms:W3CDTF">2020-03-18T10:47:00Z</dcterms:created>
  <dcterms:modified xsi:type="dcterms:W3CDTF">2020-03-18T11:24:00Z</dcterms:modified>
</cp:coreProperties>
</file>