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F442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AD481F">
        <w:rPr>
          <w:sz w:val="24"/>
        </w:rPr>
        <w:t>20.09.2019</w:t>
      </w:r>
      <w:r>
        <w:rPr>
          <w:sz w:val="24"/>
        </w:rPr>
        <w:t xml:space="preserve">  №  </w:t>
      </w:r>
      <w:r w:rsidR="00AD481F">
        <w:rPr>
          <w:sz w:val="24"/>
        </w:rPr>
        <w:t>475</w:t>
      </w:r>
    </w:p>
    <w:p w:rsidR="00C43748" w:rsidRDefault="00C43748">
      <w:pPr>
        <w:rPr>
          <w:sz w:val="24"/>
        </w:rPr>
      </w:pPr>
    </w:p>
    <w:p w:rsidR="00AD481F" w:rsidRPr="00AD481F" w:rsidRDefault="00AD481F" w:rsidP="00AD481F">
      <w:pPr>
        <w:pStyle w:val="40"/>
        <w:shd w:val="clear" w:color="auto" w:fill="auto"/>
        <w:spacing w:before="0" w:line="240" w:lineRule="auto"/>
        <w:rPr>
          <w:color w:val="000000"/>
          <w:sz w:val="24"/>
          <w:lang w:bidi="ru-RU"/>
        </w:rPr>
      </w:pPr>
      <w:r w:rsidRPr="00AD481F">
        <w:rPr>
          <w:color w:val="000000"/>
          <w:sz w:val="24"/>
          <w:lang w:bidi="ru-RU"/>
        </w:rPr>
        <w:t xml:space="preserve">О внесении изменений в постановление администрации Ленинского муниципального района </w:t>
      </w:r>
    </w:p>
    <w:p w:rsidR="00AD481F" w:rsidRDefault="00AD481F" w:rsidP="00AD481F">
      <w:pPr>
        <w:pStyle w:val="40"/>
        <w:shd w:val="clear" w:color="auto" w:fill="auto"/>
        <w:spacing w:before="0" w:line="240" w:lineRule="auto"/>
        <w:rPr>
          <w:color w:val="000000"/>
          <w:sz w:val="24"/>
          <w:lang w:bidi="ru-RU"/>
        </w:rPr>
      </w:pPr>
      <w:r w:rsidRPr="00AD481F">
        <w:rPr>
          <w:color w:val="000000"/>
          <w:sz w:val="24"/>
          <w:lang w:bidi="ru-RU"/>
        </w:rPr>
        <w:t>от 28.11.2018 № 671 «Об утверждении административного</w:t>
      </w:r>
      <w:r>
        <w:rPr>
          <w:color w:val="000000"/>
          <w:sz w:val="24"/>
          <w:lang w:bidi="ru-RU"/>
        </w:rPr>
        <w:t xml:space="preserve"> </w:t>
      </w:r>
      <w:r w:rsidRPr="00AD481F">
        <w:rPr>
          <w:color w:val="000000"/>
          <w:sz w:val="24"/>
          <w:lang w:bidi="ru-RU"/>
        </w:rPr>
        <w:t xml:space="preserve">регламента предоставления </w:t>
      </w:r>
    </w:p>
    <w:p w:rsidR="00AD481F" w:rsidRDefault="00AD481F" w:rsidP="00AD481F">
      <w:pPr>
        <w:pStyle w:val="40"/>
        <w:shd w:val="clear" w:color="auto" w:fill="auto"/>
        <w:spacing w:before="0" w:line="240" w:lineRule="auto"/>
        <w:rPr>
          <w:color w:val="000000"/>
          <w:sz w:val="24"/>
          <w:lang w:bidi="ru-RU"/>
        </w:rPr>
      </w:pPr>
      <w:r w:rsidRPr="00AD481F">
        <w:rPr>
          <w:color w:val="000000"/>
          <w:sz w:val="24"/>
          <w:lang w:bidi="ru-RU"/>
        </w:rPr>
        <w:t>муниципальной услуги «Выдача градостроительного плана</w:t>
      </w:r>
      <w:r>
        <w:rPr>
          <w:color w:val="000000"/>
          <w:sz w:val="24"/>
          <w:lang w:bidi="ru-RU"/>
        </w:rPr>
        <w:t xml:space="preserve"> </w:t>
      </w:r>
      <w:r w:rsidRPr="00AD481F">
        <w:rPr>
          <w:color w:val="000000"/>
          <w:sz w:val="24"/>
          <w:lang w:bidi="ru-RU"/>
        </w:rPr>
        <w:t>земельного участка»</w:t>
      </w:r>
    </w:p>
    <w:p w:rsidR="00AD481F" w:rsidRDefault="00AD481F" w:rsidP="00AD481F">
      <w:pPr>
        <w:pStyle w:val="40"/>
        <w:shd w:val="clear" w:color="auto" w:fill="auto"/>
        <w:spacing w:before="0" w:line="240" w:lineRule="auto"/>
        <w:rPr>
          <w:color w:val="000000"/>
          <w:sz w:val="24"/>
          <w:lang w:bidi="ru-RU"/>
        </w:rPr>
      </w:pPr>
    </w:p>
    <w:p w:rsidR="00AD481F" w:rsidRPr="00AD481F" w:rsidRDefault="00AD481F" w:rsidP="00AD481F">
      <w:pPr>
        <w:pStyle w:val="40"/>
        <w:shd w:val="clear" w:color="auto" w:fill="auto"/>
        <w:spacing w:before="0" w:line="240" w:lineRule="auto"/>
        <w:rPr>
          <w:sz w:val="24"/>
        </w:rPr>
      </w:pPr>
    </w:p>
    <w:p w:rsidR="00AD481F" w:rsidRPr="00AD481F" w:rsidRDefault="00AD481F" w:rsidP="00AD481F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AD481F">
        <w:rPr>
          <w:color w:val="000000"/>
          <w:sz w:val="28"/>
          <w:szCs w:val="28"/>
          <w:lang w:bidi="ru-RU"/>
        </w:rPr>
        <w:t>В соответствии со статьей 57.3 Градостроительного кодекса Российской Федерации, Федеральными законами от 06.10.2003 № 131-ФЗ «Об общих при</w:t>
      </w:r>
      <w:r w:rsidRPr="00AD481F">
        <w:rPr>
          <w:color w:val="000000"/>
          <w:sz w:val="28"/>
          <w:szCs w:val="28"/>
          <w:lang w:bidi="ru-RU"/>
        </w:rPr>
        <w:t>н</w:t>
      </w:r>
      <w:r w:rsidRPr="00AD481F">
        <w:rPr>
          <w:color w:val="000000"/>
          <w:sz w:val="28"/>
          <w:szCs w:val="28"/>
          <w:lang w:bidi="ru-RU"/>
        </w:rPr>
        <w:t xml:space="preserve">ципах организации местного самоуправления </w:t>
      </w:r>
      <w:r w:rsidRPr="00AD481F">
        <w:rPr>
          <w:rStyle w:val="211pt"/>
          <w:sz w:val="28"/>
          <w:szCs w:val="28"/>
        </w:rPr>
        <w:t xml:space="preserve">в </w:t>
      </w:r>
      <w:r w:rsidRPr="00AD481F">
        <w:rPr>
          <w:color w:val="000000"/>
          <w:sz w:val="28"/>
          <w:szCs w:val="28"/>
          <w:lang w:bidi="ru-RU"/>
        </w:rPr>
        <w:t>Российской Федерации», от 27.07.2010 № 210-ФЗ «Об организации предоставления государственных и м</w:t>
      </w:r>
      <w:r w:rsidRPr="00AD481F">
        <w:rPr>
          <w:color w:val="000000"/>
          <w:sz w:val="28"/>
          <w:szCs w:val="28"/>
          <w:lang w:bidi="ru-RU"/>
        </w:rPr>
        <w:t>у</w:t>
      </w:r>
      <w:r w:rsidRPr="00AD481F">
        <w:rPr>
          <w:color w:val="000000"/>
          <w:sz w:val="28"/>
          <w:szCs w:val="28"/>
          <w:lang w:bidi="ru-RU"/>
        </w:rPr>
        <w:t>ниципальных услуг», от 03.08.2018 № 340-ФЗ «О внесении изменений в Град</w:t>
      </w:r>
      <w:r w:rsidRPr="00AD481F">
        <w:rPr>
          <w:color w:val="000000"/>
          <w:sz w:val="28"/>
          <w:szCs w:val="28"/>
          <w:lang w:bidi="ru-RU"/>
        </w:rPr>
        <w:t>о</w:t>
      </w:r>
      <w:r w:rsidRPr="00AD481F">
        <w:rPr>
          <w:color w:val="000000"/>
          <w:sz w:val="28"/>
          <w:szCs w:val="28"/>
          <w:lang w:bidi="ru-RU"/>
        </w:rPr>
        <w:t>строительный кодекс Российской Федерации и отдельные законодательные а</w:t>
      </w:r>
      <w:r w:rsidRPr="00AD481F">
        <w:rPr>
          <w:color w:val="000000"/>
          <w:sz w:val="28"/>
          <w:szCs w:val="28"/>
          <w:lang w:bidi="ru-RU"/>
        </w:rPr>
        <w:t>к</w:t>
      </w:r>
      <w:r w:rsidRPr="00AD481F">
        <w:rPr>
          <w:color w:val="000000"/>
          <w:sz w:val="28"/>
          <w:szCs w:val="28"/>
          <w:lang w:bidi="ru-RU"/>
        </w:rPr>
        <w:t xml:space="preserve">ты Российской Федерации», Законом Волгоградской области от 07.06.2018 </w:t>
      </w:r>
      <w:r>
        <w:rPr>
          <w:color w:val="000000"/>
          <w:sz w:val="28"/>
          <w:szCs w:val="28"/>
          <w:lang w:bidi="ru-RU"/>
        </w:rPr>
        <w:t xml:space="preserve">     </w:t>
      </w:r>
      <w:r w:rsidRPr="00AD481F">
        <w:rPr>
          <w:color w:val="000000"/>
          <w:sz w:val="28"/>
          <w:szCs w:val="28"/>
          <w:lang w:bidi="ru-RU"/>
        </w:rPr>
        <w:t>№ 72-ОД «О градостроительной деятельности на</w:t>
      </w:r>
      <w:proofErr w:type="gramEnd"/>
      <w:r w:rsidRPr="00AD481F">
        <w:rPr>
          <w:color w:val="000000"/>
          <w:sz w:val="28"/>
          <w:szCs w:val="28"/>
          <w:lang w:bidi="ru-RU"/>
        </w:rPr>
        <w:t xml:space="preserve"> территории Волгоградской об</w:t>
      </w:r>
      <w:r>
        <w:rPr>
          <w:color w:val="000000"/>
          <w:sz w:val="28"/>
          <w:szCs w:val="28"/>
          <w:lang w:bidi="ru-RU"/>
        </w:rPr>
        <w:t>ласти",</w:t>
      </w:r>
      <w:r w:rsidRPr="00AD481F">
        <w:rPr>
          <w:color w:val="000000"/>
          <w:sz w:val="28"/>
          <w:szCs w:val="28"/>
          <w:lang w:bidi="ru-RU"/>
        </w:rPr>
        <w:t xml:space="preserve"> статьей 20 Устава Ленинского муниципального района Волгогра</w:t>
      </w:r>
      <w:r w:rsidRPr="00AD481F">
        <w:rPr>
          <w:color w:val="000000"/>
          <w:sz w:val="28"/>
          <w:szCs w:val="28"/>
          <w:lang w:bidi="ru-RU"/>
        </w:rPr>
        <w:t>д</w:t>
      </w:r>
      <w:r w:rsidRPr="00AD481F">
        <w:rPr>
          <w:color w:val="000000"/>
          <w:sz w:val="28"/>
          <w:szCs w:val="28"/>
          <w:lang w:bidi="ru-RU"/>
        </w:rPr>
        <w:t>ской области,</w:t>
      </w:r>
    </w:p>
    <w:p w:rsidR="006F709D" w:rsidRPr="00AD481F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Pr="00AD481F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D481F">
        <w:rPr>
          <w:b/>
          <w:sz w:val="28"/>
          <w:szCs w:val="28"/>
        </w:rPr>
        <w:t>ПОСТАНОВЛЯ</w:t>
      </w:r>
      <w:r w:rsidR="0093195F" w:rsidRPr="00AD481F">
        <w:rPr>
          <w:b/>
          <w:sz w:val="28"/>
          <w:szCs w:val="28"/>
        </w:rPr>
        <w:t>Ю</w:t>
      </w:r>
      <w:r w:rsidR="00C21CA2" w:rsidRPr="00AD481F">
        <w:rPr>
          <w:b/>
          <w:sz w:val="28"/>
          <w:szCs w:val="28"/>
        </w:rPr>
        <w:t>:</w:t>
      </w:r>
    </w:p>
    <w:p w:rsidR="006F709D" w:rsidRPr="00AD481F" w:rsidRDefault="006F709D" w:rsidP="00AD481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D481F" w:rsidRPr="00AD481F" w:rsidRDefault="00AD481F" w:rsidP="00AD481F">
      <w:pPr>
        <w:pStyle w:val="20"/>
        <w:numPr>
          <w:ilvl w:val="0"/>
          <w:numId w:val="2"/>
        </w:numPr>
        <w:shd w:val="clear" w:color="auto" w:fill="auto"/>
        <w:tabs>
          <w:tab w:val="left" w:pos="1173"/>
          <w:tab w:val="left" w:pos="5465"/>
          <w:tab w:val="left" w:pos="6026"/>
        </w:tabs>
        <w:spacing w:line="240" w:lineRule="auto"/>
        <w:ind w:firstLine="709"/>
        <w:jc w:val="both"/>
        <w:rPr>
          <w:sz w:val="28"/>
          <w:szCs w:val="28"/>
        </w:rPr>
      </w:pPr>
      <w:r w:rsidRPr="00AD481F">
        <w:rPr>
          <w:color w:val="000000"/>
          <w:sz w:val="28"/>
          <w:szCs w:val="28"/>
          <w:lang w:bidi="ru-RU"/>
        </w:rPr>
        <w:t>Внести в Административный регламент предоставления муниципал</w:t>
      </w:r>
      <w:r w:rsidRPr="00AD481F">
        <w:rPr>
          <w:color w:val="000000"/>
          <w:sz w:val="28"/>
          <w:szCs w:val="28"/>
          <w:lang w:bidi="ru-RU"/>
        </w:rPr>
        <w:t>ь</w:t>
      </w:r>
      <w:r w:rsidRPr="00AD481F">
        <w:rPr>
          <w:color w:val="000000"/>
          <w:sz w:val="28"/>
          <w:szCs w:val="28"/>
          <w:lang w:bidi="ru-RU"/>
        </w:rPr>
        <w:t>ной услуги «Выдача градостроительного плана земельного участка», утве</w:t>
      </w:r>
      <w:r w:rsidRPr="00AD481F">
        <w:rPr>
          <w:color w:val="000000"/>
          <w:sz w:val="28"/>
          <w:szCs w:val="28"/>
          <w:lang w:bidi="ru-RU"/>
        </w:rPr>
        <w:t>р</w:t>
      </w:r>
      <w:r w:rsidRPr="00AD481F">
        <w:rPr>
          <w:color w:val="000000"/>
          <w:sz w:val="28"/>
          <w:szCs w:val="28"/>
          <w:lang w:bidi="ru-RU"/>
        </w:rPr>
        <w:t>жденный постановлением администрации Ленинского муниципального района от 28.11.2018 №</w:t>
      </w:r>
      <w:r w:rsidR="001327DD">
        <w:rPr>
          <w:color w:val="000000"/>
          <w:sz w:val="28"/>
          <w:szCs w:val="28"/>
          <w:lang w:bidi="ru-RU"/>
        </w:rPr>
        <w:t xml:space="preserve"> 671</w:t>
      </w:r>
      <w:r w:rsidRPr="00AD481F">
        <w:rPr>
          <w:color w:val="000000"/>
          <w:sz w:val="28"/>
          <w:szCs w:val="28"/>
          <w:lang w:bidi="ru-RU"/>
        </w:rPr>
        <w:t>, изменения следующе</w:t>
      </w:r>
      <w:r>
        <w:rPr>
          <w:color w:val="000000"/>
          <w:sz w:val="28"/>
          <w:szCs w:val="28"/>
          <w:lang w:bidi="ru-RU"/>
        </w:rPr>
        <w:t>го содержания</w:t>
      </w:r>
      <w:r w:rsidRPr="00AD481F">
        <w:rPr>
          <w:color w:val="000000"/>
          <w:sz w:val="28"/>
          <w:szCs w:val="28"/>
          <w:lang w:bidi="ru-RU"/>
        </w:rPr>
        <w:t>:</w:t>
      </w:r>
    </w:p>
    <w:p w:rsidR="00AD481F" w:rsidRPr="00AD481F" w:rsidRDefault="00AD481F" w:rsidP="00AD481F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1.1. П</w:t>
      </w:r>
      <w:r w:rsidRPr="00AD481F">
        <w:rPr>
          <w:color w:val="000000"/>
          <w:sz w:val="28"/>
          <w:szCs w:val="28"/>
          <w:lang w:bidi="ru-RU"/>
        </w:rPr>
        <w:t>ункт 2.5 дополнить абзацем четырнадцатым следующего содерж</w:t>
      </w:r>
      <w:r w:rsidRPr="00AD481F">
        <w:rPr>
          <w:color w:val="000000"/>
          <w:sz w:val="28"/>
          <w:szCs w:val="28"/>
          <w:lang w:bidi="ru-RU"/>
        </w:rPr>
        <w:t>а</w:t>
      </w:r>
      <w:r w:rsidRPr="00AD481F">
        <w:rPr>
          <w:color w:val="000000"/>
          <w:sz w:val="28"/>
          <w:szCs w:val="28"/>
          <w:lang w:bidi="ru-RU"/>
        </w:rPr>
        <w:t>ния:</w:t>
      </w:r>
    </w:p>
    <w:p w:rsidR="00AD481F" w:rsidRPr="00AD481F" w:rsidRDefault="00AD481F" w:rsidP="00AD481F">
      <w:pPr>
        <w:pStyle w:val="20"/>
        <w:shd w:val="clear" w:color="auto" w:fill="auto"/>
        <w:tabs>
          <w:tab w:val="left" w:pos="7766"/>
          <w:tab w:val="right" w:pos="9094"/>
        </w:tabs>
        <w:spacing w:line="240" w:lineRule="auto"/>
        <w:ind w:firstLine="709"/>
        <w:jc w:val="both"/>
        <w:rPr>
          <w:sz w:val="28"/>
          <w:szCs w:val="28"/>
        </w:rPr>
      </w:pPr>
      <w:r w:rsidRPr="00AD481F">
        <w:rPr>
          <w:color w:val="000000"/>
          <w:sz w:val="28"/>
          <w:szCs w:val="28"/>
          <w:lang w:bidi="ru-RU"/>
        </w:rPr>
        <w:t>«- Закон Волгоградской области от 07.06.2018</w:t>
      </w:r>
      <w:r>
        <w:rPr>
          <w:color w:val="000000"/>
          <w:sz w:val="28"/>
          <w:szCs w:val="28"/>
          <w:lang w:bidi="ru-RU"/>
        </w:rPr>
        <w:t xml:space="preserve"> </w:t>
      </w:r>
      <w:r w:rsidRPr="00AD481F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AD481F">
        <w:rPr>
          <w:color w:val="000000"/>
          <w:sz w:val="28"/>
          <w:szCs w:val="28"/>
          <w:lang w:bidi="ru-RU"/>
        </w:rPr>
        <w:t>72-ОД</w:t>
      </w:r>
      <w:r>
        <w:rPr>
          <w:color w:val="000000"/>
          <w:sz w:val="28"/>
          <w:szCs w:val="28"/>
          <w:lang w:bidi="ru-RU"/>
        </w:rPr>
        <w:t xml:space="preserve"> «</w:t>
      </w:r>
      <w:r w:rsidRPr="00AD481F">
        <w:rPr>
          <w:color w:val="000000"/>
          <w:sz w:val="28"/>
          <w:szCs w:val="28"/>
          <w:lang w:bidi="ru-RU"/>
        </w:rPr>
        <w:t>О градостро</w:t>
      </w:r>
      <w:r w:rsidRPr="00AD481F">
        <w:rPr>
          <w:color w:val="000000"/>
          <w:sz w:val="28"/>
          <w:szCs w:val="28"/>
          <w:lang w:bidi="ru-RU"/>
        </w:rPr>
        <w:t>и</w:t>
      </w:r>
      <w:r w:rsidRPr="00AD481F">
        <w:rPr>
          <w:color w:val="000000"/>
          <w:sz w:val="28"/>
          <w:szCs w:val="28"/>
          <w:lang w:bidi="ru-RU"/>
        </w:rPr>
        <w:t>тельной деятельности на территории Волгоградской облас</w:t>
      </w:r>
      <w:r>
        <w:rPr>
          <w:color w:val="000000"/>
          <w:sz w:val="28"/>
          <w:szCs w:val="28"/>
          <w:lang w:bidi="ru-RU"/>
        </w:rPr>
        <w:t>ти»</w:t>
      </w:r>
      <w:r w:rsidRPr="00AD481F">
        <w:rPr>
          <w:color w:val="000000"/>
          <w:sz w:val="28"/>
          <w:szCs w:val="28"/>
          <w:lang w:bidi="ru-RU"/>
        </w:rPr>
        <w:t xml:space="preserve"> (Официальный интернет-портал правовой информации </w:t>
      </w:r>
      <w:hyperlink r:id="rId6" w:history="1">
        <w:r w:rsidRPr="00AD481F">
          <w:rPr>
            <w:rStyle w:val="a7"/>
            <w:color w:val="auto"/>
            <w:sz w:val="28"/>
            <w:szCs w:val="28"/>
            <w:lang w:val="en-US" w:eastAsia="en-US" w:bidi="en-US"/>
          </w:rPr>
          <w:t>http</w:t>
        </w:r>
        <w:r w:rsidRPr="00AD481F">
          <w:rPr>
            <w:rStyle w:val="a7"/>
            <w:color w:val="auto"/>
            <w:sz w:val="28"/>
            <w:szCs w:val="28"/>
            <w:lang w:eastAsia="en-US" w:bidi="en-US"/>
          </w:rPr>
          <w:t>://</w:t>
        </w:r>
        <w:r w:rsidRPr="00AD481F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Pr="00AD481F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AD481F">
          <w:rPr>
            <w:rStyle w:val="a7"/>
            <w:color w:val="auto"/>
            <w:sz w:val="28"/>
            <w:szCs w:val="28"/>
            <w:lang w:val="en-US" w:eastAsia="en-US" w:bidi="en-US"/>
          </w:rPr>
          <w:t>pravo</w:t>
        </w:r>
        <w:proofErr w:type="spellEnd"/>
        <w:r w:rsidRPr="00AD481F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AD481F">
          <w:rPr>
            <w:rStyle w:val="a7"/>
            <w:color w:val="auto"/>
            <w:sz w:val="28"/>
            <w:szCs w:val="28"/>
            <w:lang w:val="en-US" w:eastAsia="en-US" w:bidi="en-US"/>
          </w:rPr>
          <w:t>gov</w:t>
        </w:r>
        <w:proofErr w:type="spellEnd"/>
        <w:r w:rsidRPr="00AD481F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AD481F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AD481F">
        <w:rPr>
          <w:color w:val="000000"/>
          <w:sz w:val="28"/>
          <w:szCs w:val="28"/>
          <w:lang w:eastAsia="en-US" w:bidi="en-US"/>
        </w:rPr>
        <w:t xml:space="preserve">, </w:t>
      </w:r>
      <w:r w:rsidRPr="00AD481F">
        <w:rPr>
          <w:color w:val="000000"/>
          <w:sz w:val="28"/>
          <w:szCs w:val="28"/>
          <w:lang w:bidi="ru-RU"/>
        </w:rPr>
        <w:t>08.06.2018; "</w:t>
      </w:r>
      <w:proofErr w:type="gramStart"/>
      <w:r w:rsidRPr="00AD481F">
        <w:rPr>
          <w:color w:val="000000"/>
          <w:sz w:val="28"/>
          <w:szCs w:val="28"/>
          <w:lang w:bidi="ru-RU"/>
        </w:rPr>
        <w:t>Волгоградская</w:t>
      </w:r>
      <w:proofErr w:type="gramEnd"/>
      <w:r w:rsidRPr="00AD481F">
        <w:rPr>
          <w:color w:val="000000"/>
          <w:sz w:val="28"/>
          <w:szCs w:val="28"/>
          <w:lang w:bidi="ru-RU"/>
        </w:rPr>
        <w:t xml:space="preserve"> правда", №</w:t>
      </w:r>
      <w:r w:rsidRPr="00AD481F">
        <w:rPr>
          <w:sz w:val="28"/>
          <w:szCs w:val="28"/>
        </w:rPr>
        <w:t xml:space="preserve"> </w:t>
      </w:r>
      <w:r w:rsidRPr="00AD481F">
        <w:rPr>
          <w:color w:val="000000"/>
          <w:sz w:val="28"/>
          <w:szCs w:val="28"/>
          <w:lang w:bidi="ru-RU"/>
        </w:rPr>
        <w:t>70,</w:t>
      </w:r>
      <w:r w:rsidRPr="00AD481F">
        <w:rPr>
          <w:sz w:val="28"/>
          <w:szCs w:val="28"/>
        </w:rPr>
        <w:t xml:space="preserve"> </w:t>
      </w:r>
      <w:r w:rsidRPr="00AD481F">
        <w:rPr>
          <w:color w:val="000000"/>
          <w:sz w:val="28"/>
          <w:szCs w:val="28"/>
          <w:lang w:bidi="ru-RU"/>
        </w:rPr>
        <w:t>22.06.2018);»</w:t>
      </w:r>
      <w:r>
        <w:rPr>
          <w:color w:val="000000"/>
          <w:sz w:val="28"/>
          <w:szCs w:val="28"/>
          <w:lang w:bidi="ru-RU"/>
        </w:rPr>
        <w:t>.</w:t>
      </w:r>
    </w:p>
    <w:p w:rsidR="00AD481F" w:rsidRPr="00AD481F" w:rsidRDefault="00AD481F" w:rsidP="00AD481F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1.2.</w:t>
      </w:r>
      <w:r w:rsidRPr="00AD481F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Подп</w:t>
      </w:r>
      <w:r w:rsidRPr="00AD481F">
        <w:rPr>
          <w:color w:val="000000"/>
          <w:sz w:val="28"/>
          <w:szCs w:val="28"/>
          <w:lang w:bidi="ru-RU"/>
        </w:rPr>
        <w:t xml:space="preserve">ункт 3.5.4 </w:t>
      </w:r>
      <w:r w:rsidR="00C23220">
        <w:rPr>
          <w:color w:val="000000"/>
          <w:sz w:val="28"/>
          <w:szCs w:val="28"/>
          <w:lang w:bidi="ru-RU"/>
        </w:rPr>
        <w:t xml:space="preserve">пункта 3.5. </w:t>
      </w:r>
      <w:r w:rsidRPr="00AD481F">
        <w:rPr>
          <w:color w:val="000000"/>
          <w:sz w:val="28"/>
          <w:szCs w:val="28"/>
          <w:lang w:bidi="ru-RU"/>
        </w:rPr>
        <w:t xml:space="preserve">дополнить абзацем вторым следующего содержания: </w:t>
      </w:r>
      <w:proofErr w:type="gramStart"/>
      <w:r w:rsidRPr="00AD481F">
        <w:rPr>
          <w:color w:val="000000"/>
          <w:sz w:val="28"/>
          <w:szCs w:val="28"/>
          <w:lang w:bidi="ru-RU"/>
        </w:rPr>
        <w:t>«Обязательным приложением к градостроительному плану з</w:t>
      </w:r>
      <w:r w:rsidRPr="00AD481F">
        <w:rPr>
          <w:color w:val="000000"/>
          <w:sz w:val="28"/>
          <w:szCs w:val="28"/>
          <w:lang w:bidi="ru-RU"/>
        </w:rPr>
        <w:t>е</w:t>
      </w:r>
      <w:r w:rsidRPr="00AD481F">
        <w:rPr>
          <w:color w:val="000000"/>
          <w:sz w:val="28"/>
          <w:szCs w:val="28"/>
          <w:lang w:bidi="ru-RU"/>
        </w:rPr>
        <w:t>мельного участка в случае его выдачи в электронной форме являются матери</w:t>
      </w:r>
      <w:r w:rsidRPr="00AD481F">
        <w:rPr>
          <w:color w:val="000000"/>
          <w:sz w:val="28"/>
          <w:szCs w:val="28"/>
          <w:lang w:bidi="ru-RU"/>
        </w:rPr>
        <w:t>а</w:t>
      </w:r>
      <w:r w:rsidRPr="00AD481F">
        <w:rPr>
          <w:color w:val="000000"/>
          <w:sz w:val="28"/>
          <w:szCs w:val="28"/>
          <w:lang w:bidi="ru-RU"/>
        </w:rPr>
        <w:t xml:space="preserve">лы и результаты ранее проведенных инженерных изысканий, содержащиеся в </w:t>
      </w:r>
      <w:r w:rsidRPr="00AD481F">
        <w:rPr>
          <w:color w:val="000000"/>
          <w:sz w:val="28"/>
          <w:szCs w:val="28"/>
          <w:lang w:bidi="ru-RU"/>
        </w:rPr>
        <w:lastRenderedPageBreak/>
        <w:t>информационной системе обеспечения градостроительной деятельности, при условии, что указанные материалы и результаты не содержат сведений, отн</w:t>
      </w:r>
      <w:r w:rsidRPr="00AD481F">
        <w:rPr>
          <w:color w:val="000000"/>
          <w:sz w:val="28"/>
          <w:szCs w:val="28"/>
          <w:lang w:bidi="ru-RU"/>
        </w:rPr>
        <w:t>е</w:t>
      </w:r>
      <w:r w:rsidRPr="00AD481F">
        <w:rPr>
          <w:color w:val="000000"/>
          <w:sz w:val="28"/>
          <w:szCs w:val="28"/>
          <w:lang w:bidi="ru-RU"/>
        </w:rPr>
        <w:t>сенных федеральными законами к категории ограниченного доступа.».</w:t>
      </w:r>
      <w:proofErr w:type="gramEnd"/>
    </w:p>
    <w:p w:rsidR="00C21CA2" w:rsidRPr="00AD481F" w:rsidRDefault="00AD481F" w:rsidP="00AD48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 П</w:t>
      </w:r>
      <w:r w:rsidRPr="00AD481F">
        <w:rPr>
          <w:color w:val="000000"/>
          <w:sz w:val="28"/>
          <w:szCs w:val="28"/>
          <w:lang w:bidi="ru-RU"/>
        </w:rPr>
        <w:t>остановление вступает в силу со дня его официального обнародов</w:t>
      </w:r>
      <w:r w:rsidRPr="00AD481F">
        <w:rPr>
          <w:color w:val="000000"/>
          <w:sz w:val="28"/>
          <w:szCs w:val="28"/>
          <w:lang w:bidi="ru-RU"/>
        </w:rPr>
        <w:t>а</w:t>
      </w:r>
      <w:r w:rsidRPr="00AD481F">
        <w:rPr>
          <w:color w:val="000000"/>
          <w:sz w:val="28"/>
          <w:szCs w:val="28"/>
          <w:lang w:bidi="ru-RU"/>
        </w:rPr>
        <w:t>ния.</w:t>
      </w:r>
    </w:p>
    <w:p w:rsidR="00C43748" w:rsidRDefault="00C43748" w:rsidP="00AD481F">
      <w:pPr>
        <w:ind w:firstLine="709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3C1"/>
    <w:multiLevelType w:val="multilevel"/>
    <w:tmpl w:val="FA506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036919"/>
    <w:multiLevelType w:val="multilevel"/>
    <w:tmpl w:val="38D8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327DD"/>
    <w:rsid w:val="0014258A"/>
    <w:rsid w:val="00181926"/>
    <w:rsid w:val="001F577D"/>
    <w:rsid w:val="00204C6D"/>
    <w:rsid w:val="00207239"/>
    <w:rsid w:val="00220ECC"/>
    <w:rsid w:val="002A2A75"/>
    <w:rsid w:val="002D2F9F"/>
    <w:rsid w:val="0051625A"/>
    <w:rsid w:val="00574E16"/>
    <w:rsid w:val="00615C23"/>
    <w:rsid w:val="00650909"/>
    <w:rsid w:val="006B09F0"/>
    <w:rsid w:val="006F709D"/>
    <w:rsid w:val="00742F03"/>
    <w:rsid w:val="0077016C"/>
    <w:rsid w:val="007B3786"/>
    <w:rsid w:val="008D751B"/>
    <w:rsid w:val="0093195F"/>
    <w:rsid w:val="00A308DA"/>
    <w:rsid w:val="00A527D1"/>
    <w:rsid w:val="00AD481F"/>
    <w:rsid w:val="00AE64E8"/>
    <w:rsid w:val="00B80479"/>
    <w:rsid w:val="00BE05CA"/>
    <w:rsid w:val="00BF32D4"/>
    <w:rsid w:val="00C21CA2"/>
    <w:rsid w:val="00C23220"/>
    <w:rsid w:val="00C43748"/>
    <w:rsid w:val="00C922F8"/>
    <w:rsid w:val="00D81B33"/>
    <w:rsid w:val="00E57839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AD481F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481F"/>
    <w:rPr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AD48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481F"/>
    <w:pPr>
      <w:widowControl w:val="0"/>
      <w:shd w:val="clear" w:color="auto" w:fill="FFFFFF"/>
      <w:spacing w:line="324" w:lineRule="exact"/>
      <w:ind w:hanging="620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D481F"/>
    <w:pPr>
      <w:widowControl w:val="0"/>
      <w:shd w:val="clear" w:color="auto" w:fill="FFFFFF"/>
      <w:spacing w:before="300" w:line="241" w:lineRule="exact"/>
      <w:jc w:val="center"/>
    </w:pPr>
    <w:rPr>
      <w:sz w:val="22"/>
      <w:szCs w:val="22"/>
    </w:rPr>
  </w:style>
  <w:style w:type="character" w:styleId="a7">
    <w:name w:val="Hyperlink"/>
    <w:basedOn w:val="a0"/>
    <w:rsid w:val="00AD481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2019-09-24T06:55:00Z</cp:lastPrinted>
  <dcterms:created xsi:type="dcterms:W3CDTF">2019-09-20T09:57:00Z</dcterms:created>
  <dcterms:modified xsi:type="dcterms:W3CDTF">2019-09-24T06:56:00Z</dcterms:modified>
</cp:coreProperties>
</file>