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82" w:rsidRPr="00B26D82" w:rsidRDefault="00B26D82" w:rsidP="00B26D82">
      <w:pPr>
        <w:jc w:val="center"/>
      </w:pPr>
      <w:r w:rsidRPr="00B26D82">
        <w:t>ЛЕНИНСКАЯ  РАЙОННАЯ ДУМА</w:t>
      </w:r>
    </w:p>
    <w:p w:rsidR="00B26D82" w:rsidRPr="00B26D82" w:rsidRDefault="00B26D82" w:rsidP="00B26D82">
      <w:pPr>
        <w:jc w:val="center"/>
      </w:pPr>
      <w:r w:rsidRPr="00B26D82">
        <w:t>ВОЛГОГРАДСКОЙ ОБЛАСТИ</w:t>
      </w:r>
    </w:p>
    <w:p w:rsidR="00B26D82" w:rsidRPr="00B26D82" w:rsidRDefault="00B26D82" w:rsidP="00B26D82"/>
    <w:p w:rsidR="00B26D82" w:rsidRPr="00B26D82" w:rsidRDefault="001A398B" w:rsidP="00B26D82">
      <w:pPr>
        <w:rPr>
          <w:b/>
        </w:rPr>
      </w:pPr>
      <w:r w:rsidRPr="001A398B"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B26D82" w:rsidRPr="00B26D82">
        <w:t>404620, г. Ленинск, ул. Ленина, 209</w:t>
      </w:r>
      <w:r w:rsidR="00B26D82" w:rsidRPr="00B26D82">
        <w:br/>
        <w:t xml:space="preserve">                                                                          </w:t>
      </w:r>
    </w:p>
    <w:p w:rsidR="00B26D82" w:rsidRPr="00B26D82" w:rsidRDefault="00B26D82" w:rsidP="00B26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82" w:rsidRPr="00B26D82" w:rsidRDefault="00B26D82" w:rsidP="00B26D82">
      <w:pPr>
        <w:ind w:firstLine="284"/>
        <w:rPr>
          <w:b/>
        </w:rPr>
      </w:pPr>
      <w:r w:rsidRPr="00B26D82">
        <w:t xml:space="preserve">                                                 </w:t>
      </w:r>
      <w:proofErr w:type="gramStart"/>
      <w:r w:rsidR="005E0554">
        <w:rPr>
          <w:b/>
        </w:rPr>
        <w:t>Р</w:t>
      </w:r>
      <w:proofErr w:type="gramEnd"/>
      <w:r w:rsidR="005E0554">
        <w:rPr>
          <w:b/>
        </w:rPr>
        <w:t xml:space="preserve"> Е Ш Е Н И Е  </w:t>
      </w:r>
    </w:p>
    <w:p w:rsidR="00B26D82" w:rsidRPr="00B26D82" w:rsidRDefault="00B26D82" w:rsidP="00B26D82">
      <w:pPr>
        <w:ind w:firstLine="284"/>
      </w:pPr>
    </w:p>
    <w:p w:rsidR="00B26D82" w:rsidRPr="00B26D82" w:rsidRDefault="00B26D82" w:rsidP="00B26D82">
      <w:pPr>
        <w:ind w:firstLine="284"/>
      </w:pPr>
    </w:p>
    <w:p w:rsidR="00B26D82" w:rsidRPr="00B26D82" w:rsidRDefault="00B26D82" w:rsidP="00B26D82">
      <w:pPr>
        <w:ind w:firstLine="284"/>
      </w:pPr>
      <w:r w:rsidRPr="00B26D82">
        <w:t xml:space="preserve">От  </w:t>
      </w:r>
      <w:r w:rsidR="005E0554">
        <w:t>5.03.2020 г.</w:t>
      </w:r>
      <w:r w:rsidRPr="00B26D82">
        <w:t xml:space="preserve">                                                                                     № </w:t>
      </w:r>
      <w:r w:rsidR="005E0554">
        <w:t>91/348</w:t>
      </w:r>
    </w:p>
    <w:p w:rsidR="00B26D82" w:rsidRPr="00B26D82" w:rsidRDefault="00B26D82" w:rsidP="00B26D82">
      <w:pPr>
        <w:ind w:firstLine="284"/>
      </w:pPr>
    </w:p>
    <w:p w:rsidR="000E0323" w:rsidRPr="00B26D82" w:rsidRDefault="000E0323" w:rsidP="00751CA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26D82">
        <w:rPr>
          <w:b/>
          <w:bCs/>
        </w:rPr>
        <w:t>"Об утверждении Порядка принятия решений об условиях приватизации муниципального имущества Ленинского муниципального района Волгоградской области"</w:t>
      </w:r>
    </w:p>
    <w:p w:rsidR="000E0323" w:rsidRPr="00B26D82" w:rsidRDefault="000E0323" w:rsidP="00751CAA">
      <w:pPr>
        <w:autoSpaceDE w:val="0"/>
        <w:autoSpaceDN w:val="0"/>
        <w:adjustRightInd w:val="0"/>
        <w:ind w:firstLine="720"/>
        <w:jc w:val="center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  <w:r w:rsidRPr="00B26D82">
        <w:t xml:space="preserve">В соответствии с </w:t>
      </w:r>
      <w:hyperlink r:id="rId5" w:history="1">
        <w:r w:rsidRPr="00B26D82">
          <w:rPr>
            <w:rStyle w:val="a3"/>
            <w:color w:val="auto"/>
            <w:u w:val="none"/>
          </w:rPr>
          <w:t>Федеральным законом</w:t>
        </w:r>
      </w:hyperlink>
      <w:r w:rsidRPr="00B26D82">
        <w:t xml:space="preserve"> Российской Федерации от 21.12.2001 N 178-ФЗ "О приватизации государственного и муниципального имущества",  руководствуясь </w:t>
      </w:r>
      <w:hyperlink r:id="rId6" w:history="1">
        <w:r w:rsidRPr="00B26D82">
          <w:rPr>
            <w:rStyle w:val="a3"/>
            <w:color w:val="auto"/>
            <w:u w:val="none"/>
          </w:rPr>
          <w:t>статьей 18</w:t>
        </w:r>
      </w:hyperlink>
      <w:r w:rsidRPr="00B26D82">
        <w:t xml:space="preserve"> Устава Ленинского муниципального района Волгоградской области, Ленинская  районная Дума Волгоградской области решила:</w:t>
      </w: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  <w:bookmarkStart w:id="0" w:name="sub_1"/>
      <w:r w:rsidRPr="00B26D82">
        <w:t xml:space="preserve">1. Утвердить Порядок приятия решений об условиях приватизации муниципального имущества Ленинского муниципального района Волгоградской области согласно </w:t>
      </w:r>
      <w:hyperlink r:id="rId7" w:anchor="sub_1000" w:history="1">
        <w:r w:rsidRPr="00B26D82">
          <w:rPr>
            <w:rStyle w:val="a3"/>
            <w:color w:val="auto"/>
            <w:u w:val="none"/>
          </w:rPr>
          <w:t>приложению</w:t>
        </w:r>
      </w:hyperlink>
      <w:r w:rsidRPr="00B26D82">
        <w:t xml:space="preserve"> к настоящему Решению.</w:t>
      </w: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B26D82">
        <w:t xml:space="preserve">2. Решение вступает в силу с момента его </w:t>
      </w:r>
      <w:hyperlink r:id="rId8" w:history="1">
        <w:r w:rsidRPr="00B26D82">
          <w:rPr>
            <w:rStyle w:val="a3"/>
            <w:color w:val="auto"/>
            <w:u w:val="none"/>
          </w:rPr>
          <w:t>официального обнародования</w:t>
        </w:r>
      </w:hyperlink>
      <w:r w:rsidRPr="00B26D82">
        <w:t>.</w:t>
      </w:r>
    </w:p>
    <w:bookmarkEnd w:id="1"/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4A0"/>
      </w:tblPr>
      <w:tblGrid>
        <w:gridCol w:w="6272"/>
        <w:gridCol w:w="3191"/>
      </w:tblGrid>
      <w:tr w:rsidR="000E0323" w:rsidRPr="00B26D82" w:rsidTr="0065453D">
        <w:tc>
          <w:tcPr>
            <w:tcW w:w="6666" w:type="dxa"/>
          </w:tcPr>
          <w:p w:rsidR="000E0323" w:rsidRPr="00B26D82" w:rsidRDefault="000E0323" w:rsidP="0065453D">
            <w:pPr>
              <w:autoSpaceDE w:val="0"/>
              <w:autoSpaceDN w:val="0"/>
              <w:adjustRightInd w:val="0"/>
            </w:pPr>
            <w:r w:rsidRPr="00B26D82">
              <w:t>Глава Ленинского муниципального района</w:t>
            </w:r>
          </w:p>
          <w:p w:rsidR="000E0323" w:rsidRPr="00B26D82" w:rsidRDefault="000E0323" w:rsidP="0065453D">
            <w:pPr>
              <w:autoSpaceDE w:val="0"/>
              <w:autoSpaceDN w:val="0"/>
              <w:adjustRightInd w:val="0"/>
            </w:pPr>
          </w:p>
          <w:p w:rsidR="000E0323" w:rsidRPr="00B26D82" w:rsidRDefault="000E0323" w:rsidP="0065453D">
            <w:pPr>
              <w:autoSpaceDE w:val="0"/>
              <w:autoSpaceDN w:val="0"/>
              <w:adjustRightInd w:val="0"/>
            </w:pPr>
          </w:p>
        </w:tc>
        <w:tc>
          <w:tcPr>
            <w:tcW w:w="3333" w:type="dxa"/>
          </w:tcPr>
          <w:p w:rsidR="000E0323" w:rsidRPr="00B26D82" w:rsidRDefault="000E0323" w:rsidP="0065453D">
            <w:pPr>
              <w:autoSpaceDE w:val="0"/>
              <w:autoSpaceDN w:val="0"/>
              <w:adjustRightInd w:val="0"/>
              <w:jc w:val="right"/>
            </w:pPr>
            <w:r w:rsidRPr="00B26D82">
              <w:t>А.В.Денисов</w:t>
            </w:r>
          </w:p>
        </w:tc>
      </w:tr>
      <w:tr w:rsidR="000E0323" w:rsidRPr="00B26D82" w:rsidTr="0065453D">
        <w:tc>
          <w:tcPr>
            <w:tcW w:w="6666" w:type="dxa"/>
          </w:tcPr>
          <w:p w:rsidR="000E0323" w:rsidRPr="00B26D82" w:rsidRDefault="000E0323" w:rsidP="0065453D">
            <w:pPr>
              <w:jc w:val="both"/>
            </w:pPr>
          </w:p>
          <w:p w:rsidR="000E0323" w:rsidRPr="00B26D82" w:rsidRDefault="000E0323" w:rsidP="0065453D">
            <w:pPr>
              <w:jc w:val="both"/>
            </w:pPr>
            <w:r w:rsidRPr="00B26D82">
              <w:t>Председатель Ленинской районной Думы</w:t>
            </w:r>
            <w:r w:rsidRPr="00B26D82">
              <w:tab/>
            </w:r>
            <w:r w:rsidRPr="00B26D82">
              <w:tab/>
            </w:r>
          </w:p>
          <w:p w:rsidR="000E0323" w:rsidRPr="00B26D82" w:rsidRDefault="000E0323" w:rsidP="0065453D">
            <w:pPr>
              <w:autoSpaceDE w:val="0"/>
              <w:autoSpaceDN w:val="0"/>
              <w:adjustRightInd w:val="0"/>
            </w:pPr>
          </w:p>
        </w:tc>
        <w:tc>
          <w:tcPr>
            <w:tcW w:w="3333" w:type="dxa"/>
          </w:tcPr>
          <w:p w:rsidR="000E0323" w:rsidRPr="00B26D82" w:rsidRDefault="000E0323" w:rsidP="0065453D">
            <w:pPr>
              <w:autoSpaceDE w:val="0"/>
              <w:autoSpaceDN w:val="0"/>
              <w:adjustRightInd w:val="0"/>
              <w:jc w:val="right"/>
            </w:pPr>
          </w:p>
          <w:p w:rsidR="000E0323" w:rsidRPr="00B26D82" w:rsidRDefault="000E0323" w:rsidP="0065453D">
            <w:pPr>
              <w:autoSpaceDE w:val="0"/>
              <w:autoSpaceDN w:val="0"/>
              <w:adjustRightInd w:val="0"/>
              <w:jc w:val="right"/>
            </w:pPr>
            <w:r w:rsidRPr="00B26D82">
              <w:t>Н.В.Корнеева</w:t>
            </w:r>
          </w:p>
        </w:tc>
      </w:tr>
    </w:tbl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bookmarkStart w:id="2" w:name="sub_1000"/>
    </w:p>
    <w:p w:rsidR="000E0323" w:rsidRPr="00B26D82" w:rsidRDefault="000E0323" w:rsidP="000E0323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0E0323" w:rsidRPr="00751CAA" w:rsidRDefault="000E0323" w:rsidP="000E0323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751CAA">
        <w:rPr>
          <w:bCs/>
        </w:rPr>
        <w:lastRenderedPageBreak/>
        <w:t>Приложение</w:t>
      </w:r>
      <w:r w:rsidRPr="00751CAA">
        <w:rPr>
          <w:bCs/>
        </w:rPr>
        <w:br/>
        <w:t xml:space="preserve">к </w:t>
      </w:r>
      <w:hyperlink r:id="rId9" w:anchor="sub_0" w:history="1">
        <w:r w:rsidRPr="00751CAA">
          <w:rPr>
            <w:rStyle w:val="a3"/>
            <w:color w:val="auto"/>
            <w:u w:val="none"/>
          </w:rPr>
          <w:t>Решению</w:t>
        </w:r>
      </w:hyperlink>
      <w:r w:rsidRPr="00751CAA">
        <w:rPr>
          <w:bCs/>
        </w:rPr>
        <w:t xml:space="preserve"> </w:t>
      </w:r>
      <w:r w:rsidRPr="00751CAA">
        <w:rPr>
          <w:bCs/>
        </w:rPr>
        <w:br/>
        <w:t xml:space="preserve">Ленинской районной </w:t>
      </w:r>
      <w:r w:rsidRPr="00751CAA">
        <w:rPr>
          <w:bCs/>
        </w:rPr>
        <w:br/>
        <w:t xml:space="preserve">Думы Волгоградской области </w:t>
      </w:r>
      <w:r w:rsidRPr="00751CAA">
        <w:rPr>
          <w:bCs/>
        </w:rPr>
        <w:br/>
        <w:t>от 5.03.2020 г.  N 91/348</w:t>
      </w:r>
    </w:p>
    <w:bookmarkEnd w:id="2"/>
    <w:p w:rsidR="000E0323" w:rsidRPr="00751CAA" w:rsidRDefault="000E0323" w:rsidP="000E0323">
      <w:pPr>
        <w:autoSpaceDE w:val="0"/>
        <w:autoSpaceDN w:val="0"/>
        <w:adjustRightInd w:val="0"/>
        <w:ind w:firstLine="720"/>
        <w:jc w:val="both"/>
      </w:pPr>
    </w:p>
    <w:p w:rsidR="000E0323" w:rsidRPr="00B26D82" w:rsidRDefault="000E0323" w:rsidP="000E032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26D82">
        <w:rPr>
          <w:b/>
          <w:bCs/>
        </w:rPr>
        <w:t xml:space="preserve">Порядок </w:t>
      </w:r>
      <w:r w:rsidRPr="00B26D82">
        <w:rPr>
          <w:b/>
          <w:bCs/>
        </w:rPr>
        <w:br/>
        <w:t>принятия решений об условиях приватизации муниципального имущества Ленинского муниципального района Волгоградской области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3" w:name="sub_1001"/>
      <w:r w:rsidRPr="00A83C2D">
        <w:t>1. Порядок принятия решений об условиях приватизации муниципального имущества Ленинского муниципального района Волгоградской области (далее - Порядок) разработан в соответствии с требованиями действующего законодательства о приватизации муниципального имущества и определяет действия администрации Ленинского муниципального района о принятии решений об условиях приватизации муниципального имущества Ленинского муниципального района Волгоградской области.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4" w:name="sub_1002"/>
      <w:bookmarkEnd w:id="3"/>
      <w:r w:rsidRPr="00A83C2D">
        <w:t>2.</w:t>
      </w:r>
      <w:bookmarkEnd w:id="4"/>
      <w:r w:rsidRPr="00A83C2D">
        <w:t xml:space="preserve"> Решение об условиях приватизации муниципального имущества Ленинского муниципального района Волгоградской области принимается администрацией Ленинского муниципального района путем издания соответствующего распоряжения.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5" w:name="sub_1003"/>
      <w:r w:rsidRPr="00A83C2D">
        <w:t xml:space="preserve">3. </w:t>
      </w:r>
      <w:proofErr w:type="gramStart"/>
      <w:r w:rsidRPr="00A83C2D">
        <w:t xml:space="preserve">Решение об условиях приватизации муниципального имущества Ленинского муниципального района Волгоградской области должно содержать сведения, указанные в </w:t>
      </w:r>
      <w:hyperlink r:id="rId10" w:history="1">
        <w:r w:rsidRPr="009E6E30">
          <w:t>пункте 2 статьи 14</w:t>
        </w:r>
      </w:hyperlink>
      <w:r w:rsidRPr="00A83C2D">
        <w:t xml:space="preserve"> Федерального закона от 21 декабря 2001 года N 178-ФЗ "О приватизации государственного и муниципального имущества" (далее - Федеральный закон N 178-ФЗ) и размещаться  на официальным сайте в сети "Интернет" для размещения информации о приватизации государственного и муниципального имущества, являющимся официальным сайтом</w:t>
      </w:r>
      <w:proofErr w:type="gramEnd"/>
      <w:r w:rsidRPr="00A83C2D">
        <w:t xml:space="preserve"> Российской Федерации в сети "Интернет" для размещения информации о проведении торгов, определенным Правительством Российской Федерации, (далее - официальный сайт в сети "Интернет") в течение десяти дней со дня принятия такого решения.</w:t>
      </w:r>
    </w:p>
    <w:p w:rsidR="000E0323" w:rsidRPr="00A83C2D" w:rsidRDefault="000E0323" w:rsidP="000E0323">
      <w:pPr>
        <w:jc w:val="both"/>
      </w:pPr>
      <w:bookmarkStart w:id="6" w:name="sub_1004"/>
      <w:bookmarkEnd w:id="5"/>
      <w:r w:rsidRPr="00A83C2D">
        <w:t xml:space="preserve">        4. Торги по продаже муниципального имущества  осуществляются комиссией по проведению торгов по продаже муниципального имущества Ленинского муниципального района (далее - комиссия по проведению торгов). Состав и порядок работы комиссии по проведению торгов утверждаются распоряжением администрации Ленинского муниципального района.</w:t>
      </w:r>
    </w:p>
    <w:p w:rsidR="000E0323" w:rsidRPr="00A83C2D" w:rsidRDefault="000E0323" w:rsidP="000E0323">
      <w:pPr>
        <w:autoSpaceDE w:val="0"/>
        <w:autoSpaceDN w:val="0"/>
        <w:adjustRightInd w:val="0"/>
        <w:jc w:val="both"/>
      </w:pPr>
      <w:bookmarkStart w:id="7" w:name="sub_1005"/>
      <w:bookmarkEnd w:id="6"/>
      <w:r w:rsidRPr="00A83C2D">
        <w:rPr>
          <w:rFonts w:ascii="Arial" w:hAnsi="Arial" w:cs="Arial"/>
        </w:rPr>
        <w:t xml:space="preserve">        </w:t>
      </w:r>
      <w:r w:rsidRPr="00A83C2D">
        <w:t xml:space="preserve">5. Начальная цена подлежащего приватизации муниципального имущества Ленинского муниципального района Волгоградской области определяется в соответствии с </w:t>
      </w:r>
      <w:hyperlink r:id="rId11" w:history="1">
        <w:r w:rsidRPr="009E6E30">
          <w:t>Федеральным законом</w:t>
        </w:r>
      </w:hyperlink>
      <w:r w:rsidRPr="00A83C2D">
        <w:t xml:space="preserve"> от 29 июля 1998 года 135-ФЗ "Об оценочной деятельности в Российской Федерации".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8" w:name="sub_1006"/>
      <w:bookmarkEnd w:id="7"/>
      <w:r w:rsidRPr="00A83C2D">
        <w:t xml:space="preserve">6. Приватизация муниципального имущества Ленинского муниципального района Волгоградской области осуществляется способами, установленными </w:t>
      </w:r>
      <w:hyperlink r:id="rId12" w:history="1">
        <w:r w:rsidRPr="009E6E30">
          <w:t>статьей 13</w:t>
        </w:r>
      </w:hyperlink>
      <w:r w:rsidRPr="009E6E30">
        <w:t xml:space="preserve"> </w:t>
      </w:r>
      <w:r w:rsidRPr="00A83C2D">
        <w:t>Федерального закона N 178-ФЗ.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9" w:name="sub_1007"/>
      <w:bookmarkEnd w:id="8"/>
      <w:r w:rsidRPr="00A83C2D">
        <w:t>7. Аукцион по продаже муниципального имущества Ленинского  муниципального района Волгоградской области осуществляется в порядке, установленном действующими федеральными законами и подзаконными актами.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0" w:name="sub_1008"/>
      <w:bookmarkEnd w:id="9"/>
      <w:r w:rsidRPr="00A83C2D">
        <w:t xml:space="preserve">8. Решение о продаже муниципального имущества Ленинского муниципального района Волгоградской области посредством публичного предложения может быть принято только в случае, если аукцион по продаже муниципального имущества Ленинского муниципального района Волгоградской области признан несостоявшимся. При этом информационное сообщение о продаже муниципального имущества Ленинского муниципального района Волгоградской области посредством публичного предложения размещается на официальном сайте в сети "Интернет" в установленном </w:t>
      </w:r>
      <w:hyperlink r:id="rId13" w:history="1">
        <w:r w:rsidRPr="009E6E30">
          <w:t>Федеральным законом</w:t>
        </w:r>
      </w:hyperlink>
      <w:r w:rsidRPr="00A83C2D">
        <w:t xml:space="preserve"> N 178-ФЗ порядке в срок не позднее трех месяцев со дня признания аукциона несостоявшимся.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1" w:name="sub_1009"/>
      <w:bookmarkEnd w:id="10"/>
      <w:r w:rsidRPr="00A83C2D">
        <w:lastRenderedPageBreak/>
        <w:t>9. Решение о продаже муниципального имущества Ленинского муниципального района Волгоградской области без объявления цены может быть принято только в случае, если продажа муниципального имущества Ленинского  муниципального района Волгоградской области посредством публичного предложения не состоялась.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2" w:name="sub_1010"/>
      <w:bookmarkEnd w:id="11"/>
      <w:r w:rsidRPr="00A83C2D">
        <w:t>10. Продажа муниципального имущества Ленинского муниципального района Волгоградской области посредством публичного предложения, без объявления цены осуществляется в порядке, установленном действующими федеральными законами и подзаконными актами.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3" w:name="sub_1011"/>
      <w:bookmarkEnd w:id="12"/>
      <w:r w:rsidRPr="00A83C2D">
        <w:t xml:space="preserve">11. Со дня </w:t>
      </w:r>
      <w:proofErr w:type="gramStart"/>
      <w:r w:rsidRPr="00A83C2D">
        <w:t>признания продажи муниципального имущества Ленинского муниципального района Волгоградской области несостоявшейся</w:t>
      </w:r>
      <w:proofErr w:type="gramEnd"/>
      <w:r w:rsidRPr="00A83C2D">
        <w:t xml:space="preserve"> глава Ленинского муниципального района в течение тридцати календарных дней принимает одно из следующих распоряжений:</w:t>
      </w:r>
    </w:p>
    <w:bookmarkEnd w:id="13"/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 xml:space="preserve">о продаже муниципального имущества Ленинского муниципального района Волгоградской </w:t>
      </w:r>
      <w:proofErr w:type="gramStart"/>
      <w:r w:rsidRPr="00A83C2D">
        <w:t>области</w:t>
      </w:r>
      <w:proofErr w:type="gramEnd"/>
      <w:r w:rsidRPr="00A83C2D">
        <w:t xml:space="preserve"> ранее установленным способом в виде подготовки нового информационного сообщения;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>об изменении ранее принятого решения об условиях приватизации муниципального имущества Ленинского муниципального района Волгоградской области в части способа приватизации и подготовки нового информационного сообщения;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>об отмене ранее принятого решения об условиях приватизации муниципального имущества  Ленинского  муниципального района Волгоградской области.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>В отсутствие такого распоряжения продажа муниципального имущества Ленинского муниципального района Волгоградской области запрещается.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 xml:space="preserve">В случае принятия распоряжения о продаже муниципального имущества Ленинского муниципального района Волгоградской </w:t>
      </w:r>
      <w:proofErr w:type="gramStart"/>
      <w:r w:rsidRPr="00A83C2D">
        <w:t>области</w:t>
      </w:r>
      <w:proofErr w:type="gramEnd"/>
      <w:r w:rsidRPr="00A83C2D">
        <w:t xml:space="preserve">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размещается на официальном сайте в сети "Интернет" в период, в течение которого действует рыночная стоимость объекта оценки, указанная в отчете об оценке.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4" w:name="sub_1012"/>
      <w:r w:rsidRPr="00A83C2D">
        <w:t xml:space="preserve">12. </w:t>
      </w:r>
      <w:proofErr w:type="gramStart"/>
      <w:r w:rsidRPr="00A83C2D">
        <w:t xml:space="preserve">Продажа муниципального имущества Ленинского муниципального района Волгоградской области на аукционе, посредством публичного предложения, на торгах без объявления цены осуществляется в электронной форме в порядке, определенном </w:t>
      </w:r>
      <w:hyperlink r:id="rId14" w:history="1">
        <w:r w:rsidRPr="000E0323">
          <w:t>постановлением</w:t>
        </w:r>
      </w:hyperlink>
      <w:r w:rsidRPr="000E0323">
        <w:t xml:space="preserve"> Прави</w:t>
      </w:r>
      <w:r w:rsidRPr="00A83C2D">
        <w:t xml:space="preserve">тельства Российской Федерации от 27 августа 2012 года N 860 "Об организации и проведении продажи государственного или муниципального имущества в электронной форме", с учетом особенностей, установленных </w:t>
      </w:r>
      <w:hyperlink r:id="rId15" w:history="1">
        <w:r w:rsidRPr="009E6E30">
          <w:t>Федеральным законом</w:t>
        </w:r>
      </w:hyperlink>
      <w:r w:rsidRPr="00A83C2D">
        <w:t xml:space="preserve"> N 178-ФЗ.</w:t>
      </w:r>
      <w:proofErr w:type="gramEnd"/>
      <w:r w:rsidRPr="00A83C2D">
        <w:t xml:space="preserve"> Сведения о проведении продажи муниципального имущества Ленинского муниципального района Волгоградской области в электронной форме указываются в решении об условиях приватизации муниципального имущества Ленинского муниципального района Волгоградской области.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5" w:name="sub_1013"/>
      <w:bookmarkEnd w:id="14"/>
      <w:r w:rsidRPr="00A83C2D">
        <w:t>13. Оплата приобретаемого муниципального имущества Ленинского муниципального района Волгоградской области осуществляется единовременно.</w:t>
      </w:r>
    </w:p>
    <w:bookmarkEnd w:id="15"/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r w:rsidRPr="00A83C2D">
        <w:t>Оплата муниципального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на  пять лет по их выбору.</w:t>
      </w:r>
    </w:p>
    <w:p w:rsidR="000E0323" w:rsidRPr="00A83C2D" w:rsidRDefault="000E0323" w:rsidP="000E0323">
      <w:pPr>
        <w:autoSpaceDE w:val="0"/>
        <w:autoSpaceDN w:val="0"/>
        <w:adjustRightInd w:val="0"/>
        <w:ind w:firstLine="720"/>
        <w:jc w:val="both"/>
      </w:pPr>
      <w:bookmarkStart w:id="16" w:name="sub_1014"/>
      <w:r w:rsidRPr="00A83C2D">
        <w:t>14. Регулирование отношений, связанных с принятием решений об условиях приватизации муниципального имущества Ленинского муниципального района Волгоградской области, которые не урегулированы настоящим Порядком, осуществляется в соответствии с законодательством Российской Федерации в сфере приватизации государственного и муниципального имущества.</w:t>
      </w:r>
    </w:p>
    <w:bookmarkEnd w:id="16"/>
    <w:p w:rsidR="000E0323" w:rsidRPr="0031706D" w:rsidRDefault="000E0323" w:rsidP="000E03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0323" w:rsidRPr="0031706D" w:rsidRDefault="000E0323" w:rsidP="000E0323">
      <w:pPr>
        <w:ind w:left="567"/>
        <w:jc w:val="both"/>
        <w:rPr>
          <w:sz w:val="28"/>
          <w:szCs w:val="28"/>
        </w:rPr>
      </w:pPr>
    </w:p>
    <w:p w:rsidR="00B26D82" w:rsidRPr="00B26D82" w:rsidRDefault="00B26D82" w:rsidP="000E0323">
      <w:pPr>
        <w:autoSpaceDE w:val="0"/>
        <w:autoSpaceDN w:val="0"/>
        <w:adjustRightInd w:val="0"/>
        <w:spacing w:before="108" w:after="108"/>
        <w:outlineLvl w:val="0"/>
      </w:pPr>
    </w:p>
    <w:sectPr w:rsidR="00B26D82" w:rsidRPr="00B26D82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05DF"/>
    <w:rsid w:val="000C1CC4"/>
    <w:rsid w:val="000E0323"/>
    <w:rsid w:val="001A398B"/>
    <w:rsid w:val="002C2606"/>
    <w:rsid w:val="005E0554"/>
    <w:rsid w:val="00673864"/>
    <w:rsid w:val="00751CAA"/>
    <w:rsid w:val="00892A13"/>
    <w:rsid w:val="009B136D"/>
    <w:rsid w:val="009E05DF"/>
    <w:rsid w:val="00A308D9"/>
    <w:rsid w:val="00AD729A"/>
    <w:rsid w:val="00B26D82"/>
    <w:rsid w:val="00D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5DF"/>
    <w:rPr>
      <w:color w:val="0000FF"/>
      <w:u w:val="single"/>
    </w:rPr>
  </w:style>
  <w:style w:type="paragraph" w:customStyle="1" w:styleId="ConsPlusNormal">
    <w:name w:val="ConsPlusNormal"/>
    <w:rsid w:val="00B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807637.0" TargetMode="External"/><Relationship Id="rId13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ocuments\&#1044;&#1091;&#1084;&#1072;\&#1055;&#1088;&#1086;&#1090;&#1086;&#1082;&#1086;&#1083;&#1099;\&#1085;&#1072;%205.03.20\&#1044;&#1091;&#1084;&#1072;%20&#1080;&#1079;&#1084;&#1077;&#1085;&#1077;&#1085;&#1080;&#1103;%20&#1074;%20&#1087;&#1086;&#1083;&#1086;&#1078;&#1077;&#1085;&#1080;&#1077;%20&#1086;%20&#1087;&#1088;&#1080;&#1074;&#1072;&#1090;&#1080;&#1079;&#1072;&#1094;&#1080;&#1080;.docx" TargetMode="External"/><Relationship Id="rId12" Type="http://schemas.openxmlformats.org/officeDocument/2006/relationships/hyperlink" Target="garantF1://12025505.1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91800.18" TargetMode="External"/><Relationship Id="rId11" Type="http://schemas.openxmlformats.org/officeDocument/2006/relationships/hyperlink" Target="garantF1://12012509.0" TargetMode="External"/><Relationship Id="rId5" Type="http://schemas.openxmlformats.org/officeDocument/2006/relationships/hyperlink" Target="garantF1://12025505.0" TargetMode="External"/><Relationship Id="rId15" Type="http://schemas.openxmlformats.org/officeDocument/2006/relationships/hyperlink" Target="garantF1://12025505.0" TargetMode="External"/><Relationship Id="rId10" Type="http://schemas.openxmlformats.org/officeDocument/2006/relationships/hyperlink" Target="garantF1://12025505.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ocuments\&#1044;&#1091;&#1084;&#1072;\&#1055;&#1088;&#1086;&#1090;&#1086;&#1082;&#1086;&#1083;&#1099;\&#1085;&#1072;%205.03.20\&#1044;&#1091;&#1084;&#1072;%20&#1080;&#1079;&#1084;&#1077;&#1085;&#1077;&#1085;&#1080;&#1103;%20&#1074;%20&#1087;&#1086;&#1083;&#1086;&#1078;&#1077;&#1085;&#1080;&#1077;%20&#1086;%20&#1087;&#1088;&#1080;&#1074;&#1072;&#1090;&#1080;&#1079;&#1072;&#1094;&#1080;&#1080;.docx" TargetMode="External"/><Relationship Id="rId14" Type="http://schemas.openxmlformats.org/officeDocument/2006/relationships/hyperlink" Target="garantF1://701193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11B7E-9AB4-4305-B2DD-56FA0F2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1262</Words>
  <Characters>7199</Characters>
  <Application>Microsoft Office Word</Application>
  <DocSecurity>0</DocSecurity>
  <Lines>59</Lines>
  <Paragraphs>16</Paragraphs>
  <ScaleCrop>false</ScaleCrop>
  <Company>Krokoz™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2020-02-27T03:52:00Z</dcterms:created>
  <dcterms:modified xsi:type="dcterms:W3CDTF">2020-03-11T09:35:00Z</dcterms:modified>
</cp:coreProperties>
</file>