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75" w:rsidRDefault="00131075" w:rsidP="00131075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791210" cy="102743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075" w:rsidRDefault="00131075" w:rsidP="00131075">
      <w:pPr>
        <w:pStyle w:val="a3"/>
        <w:jc w:val="center"/>
        <w:rPr>
          <w:sz w:val="36"/>
        </w:rPr>
      </w:pPr>
      <w:r>
        <w:rPr>
          <w:sz w:val="36"/>
        </w:rPr>
        <w:t xml:space="preserve">АДМИНИСТРАЦИЯ </w:t>
      </w:r>
      <w:r>
        <w:rPr>
          <w:sz w:val="36"/>
        </w:rPr>
        <w:br/>
        <w:t>ЛЕНИНСКОГО  МУНИЦИПАЛЬНОГО  РАЙОНА</w:t>
      </w:r>
    </w:p>
    <w:p w:rsidR="00131075" w:rsidRDefault="00131075" w:rsidP="00131075">
      <w:pPr>
        <w:pStyle w:val="a3"/>
        <w:jc w:val="center"/>
        <w:rPr>
          <w:sz w:val="36"/>
        </w:rPr>
      </w:pPr>
      <w:r>
        <w:rPr>
          <w:sz w:val="36"/>
        </w:rPr>
        <w:t>ОТДЕЛ АРХИТЕКТУРЫ И ГРАДОСТРОИТЕЛЬСТВА</w:t>
      </w:r>
    </w:p>
    <w:p w:rsidR="00131075" w:rsidRDefault="00131075" w:rsidP="00131075">
      <w:pPr>
        <w:pStyle w:val="a3"/>
      </w:pPr>
    </w:p>
    <w:p w:rsidR="00131075" w:rsidRPr="009F55A9" w:rsidRDefault="00131075" w:rsidP="00131075">
      <w:pPr>
        <w:pStyle w:val="a3"/>
        <w:jc w:val="center"/>
      </w:pPr>
      <w:r w:rsidRPr="009F55A9">
        <w:t>404620, г. Ленинск, ул. Ленина, 209</w:t>
      </w:r>
    </w:p>
    <w:p w:rsidR="00131075" w:rsidRPr="00131075" w:rsidRDefault="00131075" w:rsidP="00131075">
      <w:pPr>
        <w:pStyle w:val="a3"/>
        <w:ind w:firstLine="708"/>
        <w:jc w:val="both"/>
      </w:pPr>
      <w:r w:rsidRPr="00131075">
        <w:t xml:space="preserve">                                     </w:t>
      </w:r>
      <w:proofErr w:type="gramStart"/>
      <w:r w:rsidRPr="009F55A9">
        <w:rPr>
          <w:lang w:val="en-US"/>
        </w:rPr>
        <w:t>e</w:t>
      </w:r>
      <w:r w:rsidRPr="00131075">
        <w:t>-</w:t>
      </w:r>
      <w:r w:rsidRPr="009F55A9">
        <w:rPr>
          <w:lang w:val="en-US"/>
        </w:rPr>
        <w:t>mail</w:t>
      </w:r>
      <w:proofErr w:type="gramEnd"/>
      <w:r w:rsidRPr="00131075">
        <w:t xml:space="preserve">:   </w:t>
      </w:r>
      <w:r w:rsidRPr="009F55A9">
        <w:rPr>
          <w:lang w:val="en-US"/>
        </w:rPr>
        <w:t>leninsk</w:t>
      </w:r>
      <w:r w:rsidRPr="00131075">
        <w:t>.</w:t>
      </w:r>
      <w:r w:rsidRPr="009F55A9">
        <w:rPr>
          <w:lang w:val="en-US"/>
        </w:rPr>
        <w:t>arhitektura</w:t>
      </w:r>
      <w:r w:rsidRPr="00131075">
        <w:t>@</w:t>
      </w:r>
      <w:r w:rsidRPr="009F55A9">
        <w:rPr>
          <w:lang w:val="en-US"/>
        </w:rPr>
        <w:t>yandex</w:t>
      </w:r>
      <w:r w:rsidRPr="00131075">
        <w:t>.</w:t>
      </w:r>
      <w:r w:rsidRPr="009F55A9">
        <w:rPr>
          <w:lang w:val="en-US"/>
        </w:rPr>
        <w:t>ru</w:t>
      </w:r>
      <w:r w:rsidRPr="00131075">
        <w:t xml:space="preserve"> </w:t>
      </w:r>
    </w:p>
    <w:p w:rsidR="00131075" w:rsidRPr="00131075" w:rsidRDefault="00131075" w:rsidP="00131075">
      <w:pPr>
        <w:pStyle w:val="a3"/>
        <w:rPr>
          <w:sz w:val="28"/>
          <w:szCs w:val="28"/>
        </w:rPr>
      </w:pPr>
      <w:r w:rsidRPr="008A711A">
        <w:rPr>
          <w:sz w:val="24"/>
        </w:rPr>
        <w:pict>
          <v:line id="_x0000_s1026" style="position:absolute;z-index:251660288" from="-6pt,7.6pt" to="476.45pt,7.65pt" o:allowincell="f" strokecolor="#737373" strokeweight="2pt">
            <v:stroke startarrowwidth="narrow" startarrowlength="short" endarrowwidth="narrow" endarrowlength="short"/>
            <v:shadow on="t" color="black" offset="3.75pt,2.5pt"/>
          </v:line>
        </w:pict>
      </w:r>
    </w:p>
    <w:p w:rsidR="00131075" w:rsidRPr="00131075" w:rsidRDefault="00131075" w:rsidP="00131075">
      <w:pPr>
        <w:pStyle w:val="a3"/>
        <w:jc w:val="center"/>
      </w:pPr>
    </w:p>
    <w:p w:rsidR="00131075" w:rsidRDefault="00131075" w:rsidP="00131075">
      <w:pPr>
        <w:pStyle w:val="a3"/>
        <w:rPr>
          <w:u w:val="single"/>
        </w:rPr>
      </w:pPr>
      <w:r>
        <w:t xml:space="preserve">От </w:t>
      </w:r>
      <w:r>
        <w:rPr>
          <w:u w:val="single"/>
        </w:rPr>
        <w:t>________________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</w:p>
    <w:p w:rsidR="00131075" w:rsidRDefault="00131075" w:rsidP="00131075">
      <w:pPr>
        <w:pStyle w:val="a3"/>
        <w:jc w:val="center"/>
        <w:rPr>
          <w:sz w:val="24"/>
          <w:szCs w:val="24"/>
        </w:rPr>
      </w:pPr>
    </w:p>
    <w:p w:rsidR="00131075" w:rsidRPr="00980500" w:rsidRDefault="00131075" w:rsidP="00131075">
      <w:pPr>
        <w:pStyle w:val="a3"/>
        <w:jc w:val="center"/>
        <w:rPr>
          <w:sz w:val="28"/>
          <w:szCs w:val="28"/>
          <w:u w:val="single"/>
        </w:rPr>
      </w:pPr>
      <w:r w:rsidRPr="00980500">
        <w:rPr>
          <w:sz w:val="28"/>
          <w:szCs w:val="28"/>
          <w:u w:val="single"/>
        </w:rPr>
        <w:t>Пояснение</w:t>
      </w:r>
    </w:p>
    <w:p w:rsidR="00131075" w:rsidRDefault="00131075" w:rsidP="00131075">
      <w:pPr>
        <w:pStyle w:val="a3"/>
        <w:jc w:val="center"/>
        <w:rPr>
          <w:sz w:val="24"/>
          <w:szCs w:val="24"/>
        </w:rPr>
      </w:pPr>
      <w:r w:rsidRPr="00980500">
        <w:rPr>
          <w:sz w:val="24"/>
          <w:szCs w:val="24"/>
        </w:rPr>
        <w:t xml:space="preserve">Об утверждении порядка </w:t>
      </w:r>
      <w:proofErr w:type="spellStart"/>
      <w:r w:rsidRPr="00980500">
        <w:rPr>
          <w:sz w:val="24"/>
          <w:szCs w:val="24"/>
        </w:rPr>
        <w:t>предоставленияиных</w:t>
      </w:r>
      <w:proofErr w:type="spellEnd"/>
      <w:r w:rsidRPr="00980500">
        <w:rPr>
          <w:sz w:val="24"/>
          <w:szCs w:val="24"/>
        </w:rPr>
        <w:t xml:space="preserve"> межбюджетных трансфертов из бюджета Ленинского муниципального района бюджетам сельских поселений Ленинского муниципального района на утверждение генеральных планов поселений в 20</w:t>
      </w:r>
      <w:r>
        <w:rPr>
          <w:sz w:val="24"/>
          <w:szCs w:val="24"/>
        </w:rPr>
        <w:t>20</w:t>
      </w:r>
      <w:r w:rsidRPr="00980500">
        <w:rPr>
          <w:sz w:val="24"/>
          <w:szCs w:val="24"/>
        </w:rPr>
        <w:t xml:space="preserve"> году</w:t>
      </w:r>
    </w:p>
    <w:p w:rsidR="00131075" w:rsidRPr="00980500" w:rsidRDefault="00131075" w:rsidP="00131075">
      <w:pPr>
        <w:pStyle w:val="a3"/>
        <w:jc w:val="center"/>
        <w:rPr>
          <w:sz w:val="24"/>
          <w:szCs w:val="24"/>
        </w:rPr>
      </w:pPr>
    </w:p>
    <w:p w:rsidR="00131075" w:rsidRPr="00980500" w:rsidRDefault="00131075" w:rsidP="00131075">
      <w:pPr>
        <w:pStyle w:val="a3"/>
        <w:jc w:val="center"/>
        <w:rPr>
          <w:b/>
          <w:sz w:val="24"/>
          <w:szCs w:val="24"/>
        </w:rPr>
      </w:pPr>
    </w:p>
    <w:p w:rsidR="00131075" w:rsidRPr="00980500" w:rsidRDefault="00131075" w:rsidP="00131075">
      <w:pPr>
        <w:pStyle w:val="a3"/>
        <w:jc w:val="both"/>
        <w:rPr>
          <w:sz w:val="24"/>
          <w:szCs w:val="24"/>
        </w:rPr>
      </w:pPr>
      <w:r w:rsidRPr="0098050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980500">
        <w:rPr>
          <w:sz w:val="24"/>
          <w:szCs w:val="24"/>
        </w:rPr>
        <w:t xml:space="preserve"> Настоящий Порядок устанавливает цели, условия и критерии отбора сельских поселений Ленинского муниципального района для предоставления в 201</w:t>
      </w:r>
      <w:r>
        <w:rPr>
          <w:sz w:val="24"/>
          <w:szCs w:val="24"/>
        </w:rPr>
        <w:t>9</w:t>
      </w:r>
      <w:r w:rsidRPr="00980500">
        <w:rPr>
          <w:sz w:val="24"/>
          <w:szCs w:val="24"/>
        </w:rPr>
        <w:t xml:space="preserve"> году иных межбюджетных трансфертов на внесение изменений в генеральные планы.</w:t>
      </w:r>
    </w:p>
    <w:p w:rsidR="00131075" w:rsidRPr="00980500" w:rsidRDefault="00131075" w:rsidP="00131075">
      <w:pPr>
        <w:pStyle w:val="a3"/>
        <w:jc w:val="both"/>
        <w:rPr>
          <w:sz w:val="24"/>
          <w:szCs w:val="24"/>
        </w:rPr>
      </w:pPr>
      <w:r w:rsidRPr="00980500">
        <w:rPr>
          <w:sz w:val="24"/>
          <w:szCs w:val="24"/>
        </w:rPr>
        <w:t xml:space="preserve">            Иные межбюджетные трансферты предоставляются поселениям в целях финансового обеспечения передаваемых Ленинским муниципальным районом бюджетам поселений полномочий.</w:t>
      </w:r>
    </w:p>
    <w:p w:rsidR="00131075" w:rsidRPr="00980500" w:rsidRDefault="00131075" w:rsidP="0013107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80500">
        <w:rPr>
          <w:sz w:val="24"/>
          <w:szCs w:val="24"/>
        </w:rPr>
        <w:t>Главным распорядителем средств районного бюджета, предусмотренных на предоставление иных межбюджетных трансфертов, является администрация Ленинского муниципального района.</w:t>
      </w:r>
    </w:p>
    <w:p w:rsidR="00131075" w:rsidRPr="00980500" w:rsidRDefault="00131075" w:rsidP="00131075">
      <w:pPr>
        <w:pStyle w:val="a3"/>
        <w:jc w:val="both"/>
        <w:rPr>
          <w:sz w:val="24"/>
          <w:szCs w:val="24"/>
        </w:rPr>
      </w:pPr>
      <w:r w:rsidRPr="00980500">
        <w:rPr>
          <w:sz w:val="24"/>
          <w:szCs w:val="24"/>
        </w:rPr>
        <w:t xml:space="preserve">             Предоставление межбюджетных трансфертов осуществляется в пределах бюджетных ассигнований, предусмотренных решением о районном бюджете на соответствующий финансовый год и на плановый период, и лимитов бюджетных обязательств, </w:t>
      </w:r>
    </w:p>
    <w:p w:rsidR="00131075" w:rsidRPr="00980500" w:rsidRDefault="00131075" w:rsidP="00131075">
      <w:pPr>
        <w:pStyle w:val="a3"/>
        <w:jc w:val="both"/>
        <w:rPr>
          <w:sz w:val="24"/>
          <w:szCs w:val="24"/>
        </w:rPr>
      </w:pPr>
      <w:r w:rsidRPr="00980500">
        <w:rPr>
          <w:sz w:val="24"/>
          <w:szCs w:val="24"/>
        </w:rPr>
        <w:t xml:space="preserve">             Право на получение межбюджетных трансфертов имеют </w:t>
      </w:r>
      <w:proofErr w:type="gramStart"/>
      <w:r w:rsidRPr="00980500">
        <w:rPr>
          <w:sz w:val="24"/>
          <w:szCs w:val="24"/>
        </w:rPr>
        <w:t>сельские</w:t>
      </w:r>
      <w:proofErr w:type="gramEnd"/>
      <w:r w:rsidRPr="00980500">
        <w:rPr>
          <w:sz w:val="24"/>
          <w:szCs w:val="24"/>
        </w:rPr>
        <w:t xml:space="preserve"> поселение, соответствующие следующим критериям:</w:t>
      </w:r>
    </w:p>
    <w:p w:rsidR="00131075" w:rsidRDefault="00131075" w:rsidP="00131075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1</w:t>
      </w:r>
      <w:r w:rsidRPr="00810732">
        <w:t xml:space="preserve">) </w:t>
      </w:r>
      <w:r>
        <w:t xml:space="preserve">  Сельские поселения  Ленинского муниципального района  на  территории, которых разработаны генеральные планы применительно к административному центру поселения, но не разработаны генеральные планы на всю территорию поселения.</w:t>
      </w:r>
    </w:p>
    <w:p w:rsidR="00131075" w:rsidRPr="00980500" w:rsidRDefault="00131075" w:rsidP="00131075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10732">
        <w:t xml:space="preserve"> </w:t>
      </w:r>
      <w:r w:rsidRPr="00980500">
        <w:t xml:space="preserve">              Межбюджетные трансферты на утверждение  генеральных планов поселений</w:t>
      </w:r>
      <w:r>
        <w:t xml:space="preserve"> </w:t>
      </w:r>
      <w:r w:rsidRPr="00980500">
        <w:t>могут расходоваться сельскими поселениями на следующие цели:</w:t>
      </w:r>
    </w:p>
    <w:p w:rsidR="00131075" w:rsidRPr="00980500" w:rsidRDefault="00131075" w:rsidP="00131075">
      <w:pPr>
        <w:pStyle w:val="a3"/>
        <w:jc w:val="both"/>
        <w:rPr>
          <w:sz w:val="24"/>
          <w:szCs w:val="24"/>
        </w:rPr>
      </w:pPr>
      <w:r w:rsidRPr="00980500">
        <w:rPr>
          <w:sz w:val="24"/>
          <w:szCs w:val="24"/>
        </w:rPr>
        <w:t xml:space="preserve">- на выполнение работ, услуг по внесению изменений в генеральные планы </w:t>
      </w:r>
      <w:r>
        <w:rPr>
          <w:sz w:val="24"/>
          <w:szCs w:val="24"/>
        </w:rPr>
        <w:t xml:space="preserve">сельских </w:t>
      </w:r>
      <w:r w:rsidRPr="00980500">
        <w:rPr>
          <w:sz w:val="24"/>
          <w:szCs w:val="24"/>
        </w:rPr>
        <w:t>поселений.</w:t>
      </w:r>
    </w:p>
    <w:p w:rsidR="00131075" w:rsidRPr="00980500" w:rsidRDefault="00131075" w:rsidP="00131075">
      <w:pPr>
        <w:pStyle w:val="a3"/>
        <w:jc w:val="both"/>
        <w:rPr>
          <w:sz w:val="24"/>
          <w:szCs w:val="24"/>
        </w:rPr>
      </w:pPr>
    </w:p>
    <w:p w:rsidR="00131075" w:rsidRPr="00980500" w:rsidRDefault="00131075" w:rsidP="00131075">
      <w:pPr>
        <w:pStyle w:val="a3"/>
        <w:jc w:val="both"/>
        <w:rPr>
          <w:sz w:val="24"/>
          <w:szCs w:val="24"/>
        </w:rPr>
      </w:pPr>
    </w:p>
    <w:p w:rsidR="00131075" w:rsidRPr="00980500" w:rsidRDefault="00131075" w:rsidP="00131075">
      <w:pPr>
        <w:pStyle w:val="a3"/>
        <w:jc w:val="both"/>
        <w:rPr>
          <w:sz w:val="24"/>
          <w:szCs w:val="24"/>
        </w:rPr>
      </w:pPr>
    </w:p>
    <w:p w:rsidR="00131075" w:rsidRPr="00980500" w:rsidRDefault="00131075" w:rsidP="00131075">
      <w:pPr>
        <w:pStyle w:val="a3"/>
        <w:jc w:val="both"/>
        <w:rPr>
          <w:sz w:val="24"/>
          <w:szCs w:val="24"/>
        </w:rPr>
      </w:pPr>
    </w:p>
    <w:p w:rsidR="00131075" w:rsidRPr="00E63779" w:rsidRDefault="00131075" w:rsidP="00131075">
      <w:pPr>
        <w:pStyle w:val="a3"/>
        <w:rPr>
          <w:sz w:val="24"/>
          <w:szCs w:val="24"/>
        </w:rPr>
      </w:pPr>
      <w:r w:rsidRPr="00E63779">
        <w:rPr>
          <w:sz w:val="24"/>
          <w:szCs w:val="24"/>
        </w:rPr>
        <w:t>Начальник отдела архитектуры</w:t>
      </w:r>
    </w:p>
    <w:p w:rsidR="00131075" w:rsidRPr="00D80B41" w:rsidRDefault="00131075" w:rsidP="00131075">
      <w:pPr>
        <w:pStyle w:val="a3"/>
        <w:tabs>
          <w:tab w:val="left" w:pos="7755"/>
        </w:tabs>
        <w:rPr>
          <w:sz w:val="24"/>
          <w:szCs w:val="24"/>
        </w:rPr>
      </w:pPr>
      <w:r w:rsidRPr="00E63779">
        <w:rPr>
          <w:sz w:val="24"/>
          <w:szCs w:val="24"/>
        </w:rPr>
        <w:t xml:space="preserve"> и градостроительства</w:t>
      </w:r>
      <w:r>
        <w:rPr>
          <w:sz w:val="28"/>
          <w:szCs w:val="28"/>
        </w:rPr>
        <w:tab/>
      </w:r>
      <w:r w:rsidRPr="00D80B41">
        <w:rPr>
          <w:sz w:val="24"/>
          <w:szCs w:val="24"/>
        </w:rPr>
        <w:t xml:space="preserve">         Е.Г.</w:t>
      </w:r>
      <w:proofErr w:type="gramStart"/>
      <w:r w:rsidRPr="00D80B41">
        <w:rPr>
          <w:sz w:val="24"/>
          <w:szCs w:val="24"/>
        </w:rPr>
        <w:t>Куц</w:t>
      </w:r>
      <w:proofErr w:type="gramEnd"/>
    </w:p>
    <w:p w:rsidR="00673864" w:rsidRDefault="00673864"/>
    <w:sectPr w:rsidR="00673864" w:rsidSect="00D12F4F">
      <w:pgSz w:w="11906" w:h="16838"/>
      <w:pgMar w:top="851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31075"/>
    <w:rsid w:val="000C1CC4"/>
    <w:rsid w:val="00131075"/>
    <w:rsid w:val="00673864"/>
    <w:rsid w:val="00AD729A"/>
    <w:rsid w:val="00E0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07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1310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>Krokoz™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2020-04-30T09:46:00Z</dcterms:created>
  <dcterms:modified xsi:type="dcterms:W3CDTF">2020-04-30T09:46:00Z</dcterms:modified>
</cp:coreProperties>
</file>