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57" w:rsidRPr="00477E6D" w:rsidRDefault="00901F0A" w:rsidP="00901F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E6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01F0A" w:rsidRPr="00477E6D" w:rsidRDefault="00901F0A" w:rsidP="00901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77E6D">
        <w:rPr>
          <w:rFonts w:ascii="Times New Roman" w:hAnsi="Times New Roman" w:cs="Times New Roman"/>
          <w:b/>
          <w:sz w:val="24"/>
          <w:szCs w:val="24"/>
        </w:rPr>
        <w:t xml:space="preserve">к проекту постановления администрации Ленинского муниципального района Волгоградской области «Об  утверждении административного регламента предоставления муниципальной услуги </w:t>
      </w:r>
      <w:r w:rsidRPr="00477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«Предоставление во владение и (или) в пользование земельного участка,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901F0A" w:rsidRPr="00477E6D" w:rsidRDefault="00901F0A" w:rsidP="00901F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4C2D" w:rsidRPr="00477E6D" w:rsidRDefault="00354C2D" w:rsidP="00354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E6D">
        <w:rPr>
          <w:rFonts w:ascii="Times New Roman" w:hAnsi="Times New Roman" w:cs="Times New Roman"/>
          <w:sz w:val="24"/>
          <w:szCs w:val="24"/>
        </w:rPr>
        <w:t xml:space="preserve">Отделом по управлению муниципальным имуществом и землепользованию администрации Ленинского муниципального района Волгоградской области в соответствии с федеральным и региональным законодательством подготовлен проект постановления главы администрации Ленинского муниципального района </w:t>
      </w:r>
      <w:r w:rsidR="00477E6D" w:rsidRPr="00477E6D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477E6D">
        <w:rPr>
          <w:rFonts w:ascii="Times New Roman" w:hAnsi="Times New Roman" w:cs="Times New Roman"/>
          <w:sz w:val="24"/>
          <w:szCs w:val="24"/>
        </w:rPr>
        <w:t>«</w:t>
      </w:r>
      <w:r w:rsidR="00477E6D" w:rsidRPr="00477E6D">
        <w:rPr>
          <w:rFonts w:ascii="Times New Roman" w:hAnsi="Times New Roman" w:cs="Times New Roman"/>
          <w:sz w:val="24"/>
          <w:szCs w:val="24"/>
        </w:rPr>
        <w:t xml:space="preserve">Предоставление во владении и (или) в пользование </w:t>
      </w:r>
      <w:r w:rsidRPr="00477E6D">
        <w:rPr>
          <w:rFonts w:ascii="Times New Roman" w:hAnsi="Times New Roman" w:cs="Times New Roman"/>
          <w:sz w:val="24"/>
          <w:szCs w:val="24"/>
        </w:rPr>
        <w:t>земельного участка,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</w:t>
      </w:r>
      <w:proofErr w:type="gramEnd"/>
      <w:r w:rsidRPr="00477E6D"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предпринимательства» (далее проект постановления).</w:t>
      </w:r>
    </w:p>
    <w:p w:rsidR="00901F0A" w:rsidRPr="00477E6D" w:rsidRDefault="00901F0A" w:rsidP="00F21C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E6D">
        <w:rPr>
          <w:rFonts w:ascii="Times New Roman" w:hAnsi="Times New Roman" w:cs="Times New Roman"/>
          <w:sz w:val="24"/>
          <w:szCs w:val="24"/>
        </w:rPr>
        <w:t>Проект постановления разработан с целью принятия нормативного акта</w:t>
      </w:r>
      <w:r w:rsidR="00477E6D">
        <w:rPr>
          <w:rFonts w:ascii="Times New Roman" w:hAnsi="Times New Roman" w:cs="Times New Roman"/>
          <w:sz w:val="24"/>
          <w:szCs w:val="24"/>
        </w:rPr>
        <w:t xml:space="preserve"> по вопросам, касающимся имущественной поддержки субъектам малого и среднего предпринимательства на территории Ленинского муниципального района</w:t>
      </w:r>
      <w:r w:rsidRPr="00477E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77E6D">
        <w:rPr>
          <w:rFonts w:ascii="Times New Roman" w:hAnsi="Times New Roman" w:cs="Times New Roman"/>
          <w:sz w:val="24"/>
          <w:szCs w:val="24"/>
        </w:rPr>
        <w:t xml:space="preserve">Проект административного регламента предоставления муниципальной услуги </w:t>
      </w:r>
      <w:r w:rsidRPr="00477E6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во владение и (или) в пользование земельного участка,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разработан в соответствии с Федеральным законом Российской Федерации от 27.07.2010 № 210-ФЗ «Об организации предоставления государственных и муниципальных</w:t>
      </w:r>
      <w:proofErr w:type="gramEnd"/>
      <w:r w:rsidRPr="0047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услуг», с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администрации Ленинского муниципального района Волгоградской области от 08.07.2016 № 322 «об утверждении Порядка разработки и утверждения административных регламентов предоставления муниципальных услуг».</w:t>
      </w:r>
    </w:p>
    <w:p w:rsidR="00901F0A" w:rsidRPr="00477E6D" w:rsidRDefault="00B34B61" w:rsidP="00F21C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7E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Административным регламентом определено следующее: муниципальная услуга предоставляется на базе отдела по управлению муниципальным имуществом и землепользованию администрации Ленинского муниципального района Волгоградской области (далее – Отдел) и ГКУ ВО «МФЦ» (Филиал по работе с заявителями Ленинского района); сроки предоставления муниципальной услуги; последовательность административных процедур при предоставлении муниципальной услуги; перечень документов, необходимых для предоставления муниципальной услуги;</w:t>
      </w:r>
      <w:proofErr w:type="gramEnd"/>
      <w:r w:rsidRPr="0047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последовательность действий специалистов Отдела, ответственных</w:t>
      </w:r>
      <w:r w:rsidR="00CE18FE" w:rsidRPr="0047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предоставление муниципальной услуги; порядок подписания документов; перечень оснований для приостановления либо отказа в предоставлении муниципальной услуги</w:t>
      </w:r>
      <w:r w:rsidR="00ED623B" w:rsidRPr="0047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21C99" w:rsidRPr="00477E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действия (бездействия) и решений, осуществляемых (принятых) в ходе выполнения административного регламента.</w:t>
      </w:r>
    </w:p>
    <w:p w:rsidR="00F21C99" w:rsidRPr="00477E6D" w:rsidRDefault="00F21C99" w:rsidP="00F21C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7E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считаем, что введение в действие административного регламента позволит: обеспечить единообразную правовую регламентацию действий и процедур по предоставлению муниципальной услуги, принятию решений должностными лицами органов исполнительной власти; повысить организованность и эффективность предоставления муниципальной услуги; усилить контроль за своевременным предоставлением муниципальной услуги и выполнением административных процедур; сделать предельно открытыми процедуры предоставления муниципальной услуги.</w:t>
      </w:r>
      <w:proofErr w:type="gramEnd"/>
    </w:p>
    <w:p w:rsidR="00F21C99" w:rsidRPr="00477E6D" w:rsidRDefault="00F21C99" w:rsidP="00901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E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предлагаемый административный регламент выступает в качестве инструмента повышения качества предоставления и доступности муниципальной услуги.</w:t>
      </w:r>
    </w:p>
    <w:p w:rsidR="00901F0A" w:rsidRPr="00477E6D" w:rsidRDefault="00901F0A" w:rsidP="00901F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01F0A" w:rsidRPr="00477E6D" w:rsidSect="00F21C99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F0A"/>
    <w:rsid w:val="00354C2D"/>
    <w:rsid w:val="00477E6D"/>
    <w:rsid w:val="00901F0A"/>
    <w:rsid w:val="00B33957"/>
    <w:rsid w:val="00B34B61"/>
    <w:rsid w:val="00CE18FE"/>
    <w:rsid w:val="00ED1013"/>
    <w:rsid w:val="00ED623B"/>
    <w:rsid w:val="00F2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F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2019-11-28T09:10:00Z</dcterms:created>
  <dcterms:modified xsi:type="dcterms:W3CDTF">2019-11-28T10:39:00Z</dcterms:modified>
</cp:coreProperties>
</file>