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9" w:rsidRDefault="00B84899" w:rsidP="006A7041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ПОСТАНОВЛЕНИЕ</w:t>
      </w:r>
    </w:p>
    <w:p w:rsidR="001B711F" w:rsidRPr="001B711F" w:rsidRDefault="001B711F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B84899" w:rsidRPr="001B711F" w:rsidRDefault="00B84899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B84899" w:rsidRPr="001B711F" w:rsidRDefault="00B65520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«_____»__________</w:t>
      </w:r>
      <w:r w:rsidR="0029137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201</w:t>
      </w:r>
      <w:r w:rsidR="00355364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9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B8489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г.  №____</w:t>
      </w:r>
    </w:p>
    <w:p w:rsidR="00B84899" w:rsidRPr="001B711F" w:rsidRDefault="00B84899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55364" w:rsidRPr="001B711F" w:rsidRDefault="0035536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Об утверждении административного регламента по осуществлению администрацией Ленинского муниципального района</w:t>
      </w:r>
      <w:r w:rsidR="00FA7F9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переданных государственных полномочий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по предоставлению государственной услуги «</w:t>
      </w:r>
      <w:r w:rsidR="00FA7F9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»</w:t>
      </w:r>
    </w:p>
    <w:p w:rsidR="00B84899" w:rsidRPr="001B711F" w:rsidRDefault="00B84899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0024F4" w:rsidRPr="001B711F" w:rsidRDefault="00B639D2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24.04.2008 № 48-ФЗ «Об опеке и попечительстве», законами Волгоградской области от 15.11.2007 № 1558-ОД «Об органах опеки и попечительства», от 15.11.2007№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попечительству»,приказом Комитета социальной защиты населения Волгоградской области от 28.12.2008 № 2327 «Об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 по организации и осуществлению деятельности по опеке и попечительству», </w:t>
      </w:r>
      <w:r w:rsidR="00822A2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руководствуясь статьей 22 Устава Ленинского муниципального района Волгоградской области,</w:t>
      </w:r>
    </w:p>
    <w:p w:rsidR="00BD334F" w:rsidRPr="001B711F" w:rsidRDefault="00675D4A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</w:t>
      </w:r>
      <w:r w:rsidR="00BD334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дминистрация Л</w:t>
      </w:r>
      <w:r w:rsidR="002C6A9E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енинского муниципального района</w:t>
      </w:r>
    </w:p>
    <w:p w:rsidR="008E3B4C" w:rsidRPr="001B711F" w:rsidRDefault="008E3B4C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0024F4" w:rsidRPr="001B711F" w:rsidRDefault="00B84899" w:rsidP="001B711F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b/>
          <w:bCs/>
          <w:kern w:val="1"/>
          <w:sz w:val="28"/>
          <w:szCs w:val="28"/>
          <w:lang w:eastAsia="ru-RU" w:bidi="ru-RU"/>
        </w:rPr>
        <w:t>ПОСТАНОВЛ</w:t>
      </w:r>
      <w:r w:rsidR="00FB21AE" w:rsidRPr="001B711F">
        <w:rPr>
          <w:rFonts w:ascii="Times New Roman" w:hAnsi="Times New Roman"/>
          <w:b/>
          <w:bCs/>
          <w:kern w:val="1"/>
          <w:sz w:val="28"/>
          <w:szCs w:val="28"/>
          <w:lang w:eastAsia="ru-RU" w:bidi="ru-RU"/>
        </w:rPr>
        <w:t>ЯЕТ</w:t>
      </w:r>
      <w:r w:rsidRPr="001B711F">
        <w:rPr>
          <w:rFonts w:ascii="Times New Roman" w:hAnsi="Times New Roman"/>
          <w:b/>
          <w:bCs/>
          <w:kern w:val="1"/>
          <w:sz w:val="28"/>
          <w:szCs w:val="28"/>
          <w:lang w:eastAsia="ru-RU" w:bidi="ru-RU"/>
        </w:rPr>
        <w:t>:</w:t>
      </w:r>
    </w:p>
    <w:p w:rsidR="002541E4" w:rsidRPr="001B711F" w:rsidRDefault="00F107AD" w:rsidP="001B711F">
      <w:pPr>
        <w:jc w:val="both"/>
        <w:rPr>
          <w:rFonts w:ascii="Times New Roman" w:hAnsi="Times New Roman"/>
          <w:kern w:val="1"/>
          <w:sz w:val="28"/>
          <w:szCs w:val="28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1.</w:t>
      </w:r>
      <w:r w:rsidR="00F46EB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822A2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Утвердить административный регламент по осуществлению администрацией Ленинского муниципального района Волгоградской области государственных полномочий по предоставлению государственной услуги « </w:t>
      </w:r>
      <w:r w:rsidR="0018489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семье на воспитание</w:t>
      </w:r>
      <w:r w:rsidR="00822A2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» (прилагается).</w:t>
      </w:r>
    </w:p>
    <w:p w:rsidR="00B639D2" w:rsidRPr="001B711F" w:rsidRDefault="002A0131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</w:t>
      </w:r>
      <w:r w:rsidR="00A241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  <w:r w:rsidR="00F107A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B639D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 </w:t>
      </w:r>
      <w:r w:rsidR="00B639D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ab/>
      </w:r>
      <w:r w:rsidR="00250FC6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</w:t>
      </w:r>
      <w:r w:rsidR="0018489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остановления</w:t>
      </w:r>
      <w:r w:rsidR="00B639D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администрации Ленинского муниципального района </w:t>
      </w:r>
      <w:r w:rsidR="00250FC6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считать </w:t>
      </w:r>
      <w:r w:rsidR="00B639D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утратившим силу:</w:t>
      </w:r>
    </w:p>
    <w:p w:rsidR="00B639D2" w:rsidRPr="001B711F" w:rsidRDefault="00FA7F9D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от 08.04.2015 № 179</w:t>
      </w:r>
      <w:r w:rsidR="00B639D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</w:p>
    <w:p w:rsidR="00B639D2" w:rsidRPr="001B711F" w:rsidRDefault="00B639D2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- от 06.0</w:t>
      </w:r>
      <w:r w:rsidR="00FA7F9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7.2016 №314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« О внесении изменений в постановление администрации Ленинс</w:t>
      </w:r>
      <w:r w:rsidR="00FA7F9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кого муниципального района от 08.04.2015 № 179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FA7F9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воспитание»;</w:t>
      </w:r>
    </w:p>
    <w:p w:rsidR="00FA7F9D" w:rsidRPr="001B711F" w:rsidRDefault="00FA7F9D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от 15.12.20017 №620</w:t>
      </w:r>
      <w:r w:rsidR="00B639D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« О  внесении изменений в постановление администрации Ленинского муниципального района от 30.06.2016 № 311 «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  <w:r w:rsidR="0018489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B639D2" w:rsidRPr="001B711F" w:rsidRDefault="00B639D2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3. Постановление вступает в силу с момента его официального </w:t>
      </w:r>
      <w:r w:rsidR="0018489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обнародования.</w:t>
      </w:r>
    </w:p>
    <w:p w:rsidR="008E3B4C" w:rsidRPr="001B711F" w:rsidRDefault="00B639D2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</w:t>
      </w:r>
      <w:r w:rsidR="00B64B4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Контроль исполнения постановления возложить на начальника отдела по социальной политике администрации Ленинского муниципального района А.В. Зайцев.</w:t>
      </w:r>
    </w:p>
    <w:p w:rsidR="00822A23" w:rsidRPr="001B711F" w:rsidRDefault="00822A23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22A23" w:rsidRPr="001B711F" w:rsidRDefault="00822A23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22A23" w:rsidRPr="001B711F" w:rsidRDefault="00822A23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22A23" w:rsidRPr="001B711F" w:rsidRDefault="00822A23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Глава администрации</w:t>
      </w:r>
    </w:p>
    <w:p w:rsidR="00B84899" w:rsidRPr="001B711F" w:rsidRDefault="00822A23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Ленинского муниципального района</w:t>
      </w:r>
      <w:r w:rsidR="00B8489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     </w:t>
      </w:r>
      <w:r w:rsidR="00AC573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                             </w:t>
      </w:r>
      <w:r w:rsidR="00B8489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 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Н.Н. Варваровский</w:t>
      </w:r>
    </w:p>
    <w:p w:rsidR="00822A23" w:rsidRPr="001B711F" w:rsidRDefault="00822A23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84898" w:rsidRPr="001B711F" w:rsidRDefault="00184898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84898" w:rsidRPr="001B711F" w:rsidRDefault="00184898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E6404" w:rsidRPr="001B711F" w:rsidRDefault="002E6404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4C" w:rsidRPr="001B711F" w:rsidRDefault="008E3B4C" w:rsidP="001B711F">
      <w:pPr>
        <w:ind w:right="-2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1B711F">
        <w:rPr>
          <w:rFonts w:ascii="Times New Roman" w:hAnsi="Times New Roman"/>
          <w:sz w:val="20"/>
          <w:szCs w:val="20"/>
          <w:lang w:eastAsia="ru-RU" w:bidi="ru-RU"/>
        </w:rPr>
        <w:t>Карташова А.И.</w:t>
      </w:r>
    </w:p>
    <w:p w:rsidR="00640976" w:rsidRPr="001B711F" w:rsidRDefault="008E3B4C" w:rsidP="001B711F">
      <w:pPr>
        <w:ind w:right="-2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1B711F">
        <w:rPr>
          <w:rFonts w:ascii="Times New Roman" w:hAnsi="Times New Roman"/>
          <w:sz w:val="20"/>
          <w:szCs w:val="20"/>
          <w:lang w:eastAsia="ru-RU" w:bidi="ru-RU"/>
        </w:rPr>
        <w:t>4-16-64</w:t>
      </w:r>
    </w:p>
    <w:p w:rsidR="00640976" w:rsidRPr="001B711F" w:rsidRDefault="00640976" w:rsidP="001B711F">
      <w:pPr>
        <w:jc w:val="both"/>
        <w:rPr>
          <w:rFonts w:ascii="Times New Roman" w:hAnsi="Times New Roman"/>
          <w:kern w:val="1"/>
          <w:sz w:val="20"/>
          <w:szCs w:val="20"/>
          <w:lang w:eastAsia="ru-RU" w:bidi="ru-RU"/>
        </w:rPr>
      </w:pPr>
    </w:p>
    <w:p w:rsidR="00184898" w:rsidRPr="001B711F" w:rsidRDefault="00184898" w:rsidP="001B711F">
      <w:pPr>
        <w:jc w:val="both"/>
        <w:rPr>
          <w:rFonts w:ascii="Times New Roman" w:hAnsi="Times New Roman"/>
          <w:kern w:val="1"/>
          <w:sz w:val="20"/>
          <w:szCs w:val="20"/>
          <w:lang w:eastAsia="ru-RU" w:bidi="ru-RU"/>
        </w:rPr>
      </w:pPr>
      <w:r w:rsidRPr="001B711F">
        <w:rPr>
          <w:rFonts w:ascii="Times New Roman" w:hAnsi="Times New Roman"/>
          <w:kern w:val="1"/>
          <w:sz w:val="20"/>
          <w:szCs w:val="20"/>
          <w:lang w:eastAsia="ru-RU" w:bidi="ru-RU"/>
        </w:rPr>
        <w:t>Отп.: 2- опека; 1- Экономика; 1- МФЦ.</w:t>
      </w:r>
    </w:p>
    <w:p w:rsidR="00184898" w:rsidRDefault="00184898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Default="001B711F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Default="001B711F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Pr="001B711F" w:rsidRDefault="001B711F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84898" w:rsidRPr="001B711F" w:rsidRDefault="00184898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Pr="001B711F" w:rsidRDefault="001B711F" w:rsidP="001B711F">
      <w:pPr>
        <w:tabs>
          <w:tab w:val="left" w:pos="-567"/>
        </w:tabs>
        <w:ind w:left="567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УТВЕРЖДЕН</w:t>
      </w:r>
    </w:p>
    <w:p w:rsidR="001B711F" w:rsidRPr="001B711F" w:rsidRDefault="001B711F" w:rsidP="001B711F">
      <w:pPr>
        <w:tabs>
          <w:tab w:val="left" w:pos="-567"/>
        </w:tabs>
        <w:ind w:left="5670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Pr="001B711F" w:rsidRDefault="001B711F" w:rsidP="001B711F">
      <w:pPr>
        <w:tabs>
          <w:tab w:val="left" w:pos="-567"/>
        </w:tabs>
        <w:ind w:left="567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Постановлением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администрации </w:t>
      </w:r>
    </w:p>
    <w:p w:rsidR="001B711F" w:rsidRPr="001B711F" w:rsidRDefault="001B711F" w:rsidP="001B711F">
      <w:pPr>
        <w:tabs>
          <w:tab w:val="left" w:pos="-567"/>
        </w:tabs>
        <w:ind w:left="567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Ленинского муниципального ра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й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она</w:t>
      </w:r>
    </w:p>
    <w:p w:rsidR="001B711F" w:rsidRPr="001B711F" w:rsidRDefault="001B711F" w:rsidP="001B711F">
      <w:pPr>
        <w:tabs>
          <w:tab w:val="left" w:pos="-567"/>
        </w:tabs>
        <w:ind w:left="5670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Pr="001B711F" w:rsidRDefault="001B711F" w:rsidP="001B711F">
      <w:pPr>
        <w:tabs>
          <w:tab w:val="left" w:pos="-567"/>
        </w:tabs>
        <w:ind w:left="567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_________  № ____</w:t>
      </w:r>
    </w:p>
    <w:p w:rsidR="00D53BD9" w:rsidRPr="001B711F" w:rsidRDefault="00D53BD9" w:rsidP="001B711F">
      <w:pPr>
        <w:jc w:val="right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Административный регламент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по осуществлению Администрацией Ленинского муниципального района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переданных государственных полномочий по предоставлению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государственной услуги: "Предоставление информации о детях-сиротах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семью на воспитание"</w:t>
      </w:r>
    </w:p>
    <w:p w:rsidR="008E3B2C" w:rsidRPr="001B711F" w:rsidRDefault="008E3B2C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numPr>
          <w:ilvl w:val="0"/>
          <w:numId w:val="4"/>
        </w:num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Общие положения</w:t>
      </w:r>
    </w:p>
    <w:p w:rsidR="00D53BD9" w:rsidRPr="001B711F" w:rsidRDefault="00D53BD9" w:rsidP="001B711F">
      <w:pPr>
        <w:ind w:left="72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EB65DD" w:rsidRDefault="008E3B2C" w:rsidP="001B711F">
      <w:pPr>
        <w:numPr>
          <w:ilvl w:val="1"/>
          <w:numId w:val="5"/>
        </w:num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Предмет регулирования</w:t>
      </w:r>
    </w:p>
    <w:p w:rsidR="001B711F" w:rsidRPr="001B711F" w:rsidRDefault="001B711F" w:rsidP="001B711F">
      <w:pPr>
        <w:ind w:left="72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1B711F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>
        <w:rPr>
          <w:rFonts w:ascii="Times New Roman" w:hAnsi="Times New Roman"/>
          <w:kern w:val="1"/>
          <w:sz w:val="28"/>
          <w:szCs w:val="28"/>
          <w:lang w:eastAsia="ru-RU" w:bidi="ru-RU"/>
        </w:rPr>
        <w:tab/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Административный регламент по осуществлению администрацией Ленинского муниципального района переданных государственных полномочий по предоставлению государственной услуги 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стандарт предоставления государственной услуги;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формы контроля исполнения административного регламента;</w:t>
      </w:r>
    </w:p>
    <w:p w:rsidR="008E3B2C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1B711F" w:rsidRPr="001B711F" w:rsidRDefault="001B711F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Default="00997AC7" w:rsidP="001B711F">
      <w:pPr>
        <w:numPr>
          <w:ilvl w:val="1"/>
          <w:numId w:val="4"/>
        </w:num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Сведения о заявителях</w:t>
      </w:r>
    </w:p>
    <w:p w:rsidR="001B711F" w:rsidRPr="001B711F" w:rsidRDefault="001B711F" w:rsidP="001B711F">
      <w:pPr>
        <w:ind w:left="108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качестве заявителей, которым предоставляется государственная услуга, могут выступать граждане, выразившее желание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воспитание, и имеющие заключение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о возможности быть усыновителем, опекуном (попечителем) или приемным родителем (далее – заключение о возможности быть усыновителем), выданное в установленном порядке.</w:t>
      </w:r>
    </w:p>
    <w:p w:rsidR="00EB65DD" w:rsidRPr="001B711F" w:rsidRDefault="00EB65DD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EB65DD" w:rsidRPr="001B711F" w:rsidRDefault="00EB65DD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0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1.3. Требования к порядку информирования</w:t>
      </w:r>
    </w:p>
    <w:p w:rsidR="008E3B2C" w:rsidRPr="001B711F" w:rsidRDefault="008E3B2C" w:rsidP="001B711F">
      <w:pPr>
        <w:tabs>
          <w:tab w:val="left" w:pos="0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 предоставлении государственной услуги</w:t>
      </w:r>
    </w:p>
    <w:p w:rsidR="008E3B2C" w:rsidRPr="001B711F" w:rsidRDefault="008E3B2C" w:rsidP="001B711F">
      <w:pPr>
        <w:tabs>
          <w:tab w:val="left" w:pos="0"/>
        </w:tabs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EB65DD" w:rsidP="001B711F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1.3.1. Место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нахождения:  Волгоградская область, город Ленинск, улица имени Ленина, дом 192.</w:t>
      </w:r>
    </w:p>
    <w:p w:rsidR="008E3B2C" w:rsidRPr="001B711F" w:rsidRDefault="008E3B2C" w:rsidP="001B711F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Контактные телефон: (84478) 4-16-64; факс: (84478) 4-16-64.</w:t>
      </w:r>
    </w:p>
    <w:p w:rsidR="008E3B2C" w:rsidRPr="001B711F" w:rsidRDefault="008E3B2C" w:rsidP="001B711F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Адрес электронной почты: ra_lenin@volganet.ru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1.3.2. </w:t>
      </w:r>
      <w:r w:rsidR="00EB65D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Администрация Ленинского муниципального район Волгоградской области </w:t>
      </w:r>
      <w:r w:rsidR="00250FC6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наделе</w:t>
      </w:r>
      <w:r w:rsidR="00250FC6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</w:t>
      </w:r>
      <w:r w:rsidR="00250FC6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ного государственными полномочиями по предоставлению государственной услуги «Предоставление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 </w:t>
      </w:r>
      <w:r w:rsidR="006144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осуществляет прием заявителей в соо</w:t>
      </w:r>
      <w:r w:rsidR="006144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т</w:t>
      </w:r>
      <w:r w:rsidR="006144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ветствии со следующим графиком: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понедельник, среда с 8.00 до 17.00;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обеденный перерыв - 12.00-13.00;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суббота, воскресенье - выходной.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1.3.3. Информирование  получателей  государственной услуги осуществляется путем: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устного консультирования;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письменных разъяснений;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средств телефонной связи, в том числе  по телефонам: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средств почтовой связи;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размещения информационных материалов на сайте Администрации Ленинского муниципального района в информационно- телекоммуникационной сети Интернет (</w:t>
      </w:r>
      <w:hyperlink r:id="rId8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www.adm-leninskiy.ru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);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использования федеральной государственной информационной системы "Единый портал государственных и муниципальных услуг (функции)" (</w:t>
      </w:r>
      <w:hyperlink r:id="rId9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www.gosuslugi.ru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), </w:t>
      </w:r>
      <w:r w:rsidR="00A1359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государственной информационной системы «Портал государственных и муниципальных услуг (функций) Волгоградской области» (</w:t>
      </w:r>
      <w:r w:rsidR="00A13593" w:rsidRPr="001B711F">
        <w:rPr>
          <w:rFonts w:ascii="Times New Roman" w:hAnsi="Times New Roman"/>
          <w:kern w:val="1"/>
          <w:sz w:val="28"/>
          <w:szCs w:val="28"/>
          <w:lang w:val="en-US" w:eastAsia="ru-RU" w:bidi="ru-RU"/>
        </w:rPr>
        <w:t>http</w:t>
      </w:r>
      <w:r w:rsidR="00A1359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:// </w:t>
      </w:r>
      <w:r w:rsidR="00F511DA" w:rsidRPr="001B711F">
        <w:rPr>
          <w:rFonts w:ascii="Times New Roman" w:hAnsi="Times New Roman"/>
          <w:kern w:val="1"/>
          <w:sz w:val="28"/>
          <w:szCs w:val="28"/>
          <w:lang w:val="en-US" w:eastAsia="ru-RU" w:bidi="ru-RU"/>
        </w:rPr>
        <w:t>uslugi</w:t>
      </w:r>
      <w:r w:rsidR="00F511D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volganet.ru);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обращения в многофункциональный центр предоставления государственных и муниципальных услуг (далее – МФЦ) (если предоставление государственной услуги организовано через МФЦ).</w:t>
      </w:r>
    </w:p>
    <w:p w:rsidR="008E3B2C" w:rsidRPr="001B711F" w:rsidRDefault="00A13593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На сайте администрации Ленинского муниципального района в информационно-телекоммуникационной сети интернет по адресу: </w:t>
      </w:r>
      <w:hyperlink r:id="rId10" w:history="1"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www</w:t>
        </w:r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eastAsia="ru-RU" w:bidi="ru-RU"/>
          </w:rPr>
          <w:t>.</w:t>
        </w:r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adm</w:t>
        </w:r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eastAsia="ru-RU" w:bidi="ru-RU"/>
          </w:rPr>
          <w:t>.</w:t>
        </w:r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leninskiy</w:t>
        </w:r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eastAsia="ru-RU" w:bidi="ru-RU"/>
          </w:rPr>
          <w:t>.</w:t>
        </w:r>
        <w:r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ru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размещаются следующие информационные материалы: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1) извлечения из законодательных и иных нормативных правовых актов,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содержащих нормы, регулирующие деятельность по предоставлению государственной услуги;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текст настоящего административного регламента;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4)  образцы оформления документов, необходимых для предоставления государственной услуги, и требования к ним;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5) порядок информирования о ходе предоставления государственной услуги;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6) порядок обжалования действия (бездействия) и решений, осуществляемых и принимаемых администрацией Ленинского муниципального района в ходе предоставления государственной услуги.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 стенде сектора опеки и попечительства отдела по социальной политике администрации Ленинского муниципального района размещается следующая информация: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текст настоящего административного регламента;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4)  образцы оформления документов, необходимых для предоставления государственной услуги, и требования к ним;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5) порядок информирования о ходе предоставления государственной услуги;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6) порядок обжалования действия (бездействия) и решений, осуществляемых и принимаемых администрацией Ленинского муниципального района в ходе предоставления государственной услуги.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пунктом 1.3.3 настоящего административного регламента.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1.3.5. Информация о ходе предоставления государственной услуги доводится до заявителей специалистами сектора опеки и попечительства отдела по социальной политике администрации Ленинского муниципального района при личном </w:t>
      </w:r>
      <w:r w:rsidR="006843B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обращении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, а также с использованием средств почтовой, телефонной связи, электронной почты.</w:t>
      </w:r>
    </w:p>
    <w:p w:rsidR="008E3B2C" w:rsidRPr="001B711F" w:rsidRDefault="008E3B2C" w:rsidP="001B711F">
      <w:pPr>
        <w:tabs>
          <w:tab w:val="left" w:pos="540"/>
        </w:tabs>
        <w:ind w:firstLine="284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 Стандарт предоставления государственной услуги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540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2.1. Наименование государственной услуги</w:t>
      </w:r>
    </w:p>
    <w:p w:rsidR="008E3B2C" w:rsidRPr="001B711F" w:rsidRDefault="008E3B2C" w:rsidP="001B711F">
      <w:pPr>
        <w:tabs>
          <w:tab w:val="left" w:pos="540"/>
        </w:tabs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</w:t>
      </w:r>
    </w:p>
    <w:p w:rsidR="008E3B2C" w:rsidRPr="001B711F" w:rsidRDefault="008E3B2C" w:rsidP="001B711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540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2.2.  Наименование органа местного самоуправления,</w:t>
      </w:r>
    </w:p>
    <w:p w:rsidR="008E3B2C" w:rsidRPr="001B711F" w:rsidRDefault="008E3B2C" w:rsidP="001B711F">
      <w:pPr>
        <w:tabs>
          <w:tab w:val="left" w:pos="540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предоставляющего государственную услугу</w:t>
      </w:r>
    </w:p>
    <w:p w:rsidR="008E3B2C" w:rsidRPr="001B711F" w:rsidRDefault="008E3B2C" w:rsidP="001B711F">
      <w:pPr>
        <w:tabs>
          <w:tab w:val="left" w:pos="540"/>
        </w:tabs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2.2.1. Государственную услугу предоставляет администрация Ленинского муниципального района в лице сектора опеки и попечительства отдела по социальной политике администрации Ленинского муниципального района (далее – уполномоченный орган).</w:t>
      </w:r>
    </w:p>
    <w:p w:rsidR="003063B8" w:rsidRPr="001B711F" w:rsidRDefault="003063B8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Уполномоченный орган не вправе требовать от заявителя:</w:t>
      </w:r>
    </w:p>
    <w:p w:rsidR="003063B8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2.2.2.</w:t>
      </w:r>
      <w:r w:rsidR="003063B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Уполномоченный орган не вправе требовать от заявителя: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</w:t>
      </w:r>
      <w:r w:rsidR="009D1AD5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 Федерального закона от 27.07.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и информацию в уполномоченный орган по собственной инициативе;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в перечни, указанные в части 1 статьи </w:t>
      </w:r>
      <w:r w:rsidR="009D1AD5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9 Федерального закона от 27.07.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государственных и муниципальных услуг".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4) представления документов и информации, отсутствие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предоставлении государственной услуги и не включенных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в представленный ранее комплект документов;</w:t>
      </w:r>
    </w:p>
    <w:p w:rsidR="003063B8" w:rsidRPr="001B711F" w:rsidRDefault="003063B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для предоставления государственной или муниципальной услуги,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либо в предоставлении государственной или муниципальной услуги;</w:t>
      </w:r>
    </w:p>
    <w:p w:rsidR="003063B8" w:rsidRPr="001B711F" w:rsidRDefault="003063B8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многофункционального центра, работника организации, предусмотренной частью 1.1 статьи 1</w:t>
      </w:r>
      <w:r w:rsidR="009D1AD5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6 Федерального закона от 27.07.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"Об организации предоставления государственных и муниципальных услуг", при первоначальном отказе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в приеме документов, необходимых для предоставления государственной услуги, либо в предоставлении государственной услуги, о чем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 в приеме документов, необходимых для предоставления государственной услуги, либо руководителя организации, предусмотренной частью 1.1 статьи 1</w:t>
      </w:r>
      <w:r w:rsidR="009D1AD5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6 Федерального закона от 27.07.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"Об организации предоставления государственных и муниципальных услуг", уведомляется заявитель, а также приносятся извинения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за доставленные неудобства.</w:t>
      </w:r>
    </w:p>
    <w:p w:rsidR="00A634A4" w:rsidRPr="001B711F" w:rsidRDefault="00BC2DC2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eastAsia="Tahoma" w:hAnsi="Times New Roman"/>
          <w:kern w:val="1"/>
          <w:sz w:val="28"/>
          <w:szCs w:val="28"/>
          <w:lang w:bidi="ru-RU"/>
        </w:rPr>
        <w:t>2.2.3.</w:t>
      </w:r>
      <w:r w:rsidR="00A634A4" w:rsidRPr="001B711F">
        <w:rPr>
          <w:rFonts w:ascii="Times New Roman" w:eastAsia="Tahoma" w:hAnsi="Times New Roman"/>
          <w:kern w:val="1"/>
          <w:sz w:val="28"/>
          <w:szCs w:val="28"/>
          <w:lang w:bidi="ru-RU"/>
        </w:rPr>
        <w:t xml:space="preserve"> </w:t>
      </w:r>
      <w:r w:rsidR="00A634A4" w:rsidRPr="001B711F">
        <w:rPr>
          <w:rFonts w:ascii="Times New Roman" w:hAnsi="Times New Roman"/>
          <w:sz w:val="28"/>
          <w:szCs w:val="28"/>
        </w:rPr>
        <w:t xml:space="preserve">При исполнении государственной услуги </w:t>
      </w:r>
      <w:r w:rsidR="009D1AD5" w:rsidRPr="001B711F">
        <w:rPr>
          <w:rFonts w:ascii="Times New Roman" w:hAnsi="Times New Roman"/>
          <w:sz w:val="28"/>
          <w:szCs w:val="28"/>
        </w:rPr>
        <w:t>уполномоченный орган</w:t>
      </w:r>
      <w:r w:rsidR="00A634A4" w:rsidRPr="001B711F">
        <w:rPr>
          <w:rFonts w:ascii="Times New Roman" w:hAnsi="Times New Roman"/>
          <w:sz w:val="28"/>
          <w:szCs w:val="28"/>
        </w:rPr>
        <w:t>, предоставляющий государственную услугу, осуществляет взаимодействие:</w:t>
      </w:r>
    </w:p>
    <w:p w:rsidR="00A634A4" w:rsidRPr="001B711F" w:rsidRDefault="00A634A4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sz w:val="28"/>
          <w:szCs w:val="28"/>
        </w:rPr>
        <w:t>- с Управлением Федеральной службы государственной регистрации, кадастра и картографии по Волгоградской области (Росреестр);</w:t>
      </w:r>
    </w:p>
    <w:p w:rsidR="00A634A4" w:rsidRPr="001B711F" w:rsidRDefault="00A634A4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sz w:val="28"/>
          <w:szCs w:val="28"/>
        </w:rPr>
        <w:t>- с Управлением Министерства внутренних дел по Волгоградской области;</w:t>
      </w:r>
    </w:p>
    <w:p w:rsidR="00A634A4" w:rsidRPr="001B711F" w:rsidRDefault="00A634A4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sz w:val="28"/>
          <w:szCs w:val="28"/>
        </w:rPr>
        <w:t>- с Отделением Пенсионного фонда Волгоградской области, осуществляющими пенсионное обеспечение;</w:t>
      </w:r>
    </w:p>
    <w:p w:rsidR="00A634A4" w:rsidRPr="001B711F" w:rsidRDefault="00A634A4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sz w:val="28"/>
          <w:szCs w:val="28"/>
        </w:rPr>
        <w:t>- с органами государственной службы занятости населения (в случае обращения в качестве заявителей - неработающих граждан);</w:t>
      </w:r>
    </w:p>
    <w:p w:rsidR="00A634A4" w:rsidRPr="001B711F" w:rsidRDefault="00A634A4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sz w:val="28"/>
          <w:szCs w:val="28"/>
        </w:rPr>
        <w:t>- с Управлением Федеральной налоговой службы по Волгоградской области (в случае необходимости получения сведений из декларации о доходах) и другими.</w:t>
      </w:r>
    </w:p>
    <w:p w:rsidR="009D1AD5" w:rsidRPr="001B711F" w:rsidRDefault="009D1AD5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sz w:val="28"/>
          <w:szCs w:val="28"/>
        </w:rPr>
        <w:t>- с администрациями городских или сельских поселений;</w:t>
      </w:r>
    </w:p>
    <w:p w:rsidR="009D1AD5" w:rsidRPr="001B711F" w:rsidRDefault="009D1AD5" w:rsidP="001B7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3B2C" w:rsidRPr="001B711F" w:rsidRDefault="008E3B2C" w:rsidP="001B711F">
      <w:pPr>
        <w:tabs>
          <w:tab w:val="left" w:pos="342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1B711F" w:rsidRDefault="008E3B2C" w:rsidP="001B711F">
      <w:pPr>
        <w:tabs>
          <w:tab w:val="left" w:pos="426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2.3. Описание результата предоставления</w:t>
      </w:r>
    </w:p>
    <w:p w:rsidR="008E3B2C" w:rsidRPr="001B711F" w:rsidRDefault="008E3B2C" w:rsidP="001B711F">
      <w:pPr>
        <w:tabs>
          <w:tab w:val="left" w:pos="426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государственной услуги</w:t>
      </w:r>
    </w:p>
    <w:p w:rsidR="008E3B2C" w:rsidRPr="001B711F" w:rsidRDefault="008E3B2C" w:rsidP="001B711F">
      <w:pPr>
        <w:tabs>
          <w:tab w:val="left" w:pos="426"/>
        </w:tabs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2.3.1. Конечным результатом предоставления государственной услуги является</w:t>
      </w:r>
      <w:r w:rsidR="00A13593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: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предоставление информации о ребенке и сведений о наличии у него родственников.</w:t>
      </w:r>
    </w:p>
    <w:p w:rsidR="008E3B2C" w:rsidRPr="001B711F" w:rsidRDefault="008E3B2C" w:rsidP="001B711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tabs>
          <w:tab w:val="left" w:pos="540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2.4. Срок предоставления государственной услуги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2.4.1. </w:t>
      </w:r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Срок предоставления государственной услуги составляет 30 дней с момента поступления заявления и прилагаемых к нему документов в уполномоченный орган.</w:t>
      </w:r>
    </w:p>
    <w:p w:rsidR="00511845" w:rsidRPr="001B711F" w:rsidRDefault="00511845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511845" w:rsidRPr="001B711F" w:rsidRDefault="00511845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AC5739" w:rsidRPr="001B711F" w:rsidRDefault="00AC5739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2.5. Перечень нормативных правовых актов,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регулирующих предоставление государственной услуги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2.5.1. Предоставление государственной услуги осуществляется в соответствии  со следующими нормативными правовыми актами: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11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Конституцией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Российской Федерации ("Российская газета",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7);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Гражданским </w:t>
      </w:r>
      <w:hyperlink r:id="rId12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кодексом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1994г.);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Семейным </w:t>
      </w:r>
      <w:hyperlink r:id="rId13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кодексом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1996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1996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Федеральным </w:t>
      </w:r>
      <w:hyperlink r:id="rId14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от 15 ноября </w:t>
      </w:r>
      <w:smartTag w:uri="urn:schemas-microsoft-com:office:smarttags" w:element="metricconverter">
        <w:smartTagPr>
          <w:attr w:name="ProductID" w:val="1997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1997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143-ФЗ "Об актах гражданского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1997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47, ст. 5340; "Российская газета", № 224, 20 ноября 1997 г.);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Федеральным </w:t>
      </w:r>
      <w:hyperlink r:id="rId15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от 16 апреля </w:t>
      </w:r>
      <w:smartTag w:uri="urn:schemas-microsoft-com:office:smarttags" w:element="metricconverter">
        <w:smartTagPr>
          <w:attr w:name="ProductID" w:val="200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44-ФЗ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"О государственном банке данных о детях, оставшихся без попечения родителей" ("Российская газета", № 78, 20 апреля </w:t>
      </w:r>
      <w:smartTag w:uri="urn:schemas-microsoft-com:office:smarttags" w:element="metricconverter">
        <w:smartTagPr>
          <w:attr w:name="ProductID" w:val="200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.; "Собрание законодательства Российской Федерации", 23 апреля 2001 г., № 17,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ст. 1643);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Федеральным </w:t>
      </w:r>
      <w:hyperlink r:id="rId16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2006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149-ФЗ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"Об информации, информационных технологиях и о защите информации" ("Российская газета", № 165, 29 июля 2006);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Федеральным </w:t>
      </w:r>
      <w:hyperlink r:id="rId17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от 24 апреля </w:t>
      </w:r>
      <w:smartTag w:uri="urn:schemas-microsoft-com:office:smarttags" w:element="metricconverter">
        <w:smartTagPr>
          <w:attr w:name="ProductID" w:val="2008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2008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48-ФЗ "Об опеке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и попечительстве"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2008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17, ст. 1755; "Российская газета", № 94,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30 апреля </w:t>
      </w:r>
      <w:smartTag w:uri="urn:schemas-microsoft-com:office:smarttags" w:element="metricconverter">
        <w:smartTagPr>
          <w:attr w:name="ProductID" w:val="2008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2008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Федеральным </w:t>
      </w:r>
      <w:hyperlink r:id="rId18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"Об организации предоставления государственных и муниципальных услуг" ("Собрание законодательства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31,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ст. 4179; "Российская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AD66CF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63-ФЗ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"Об электронной подписи" ("Парламентская газета", № 17, 08-14 ноября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"Собрание законодательства РФ", 11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апреля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15, ст. 2036);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19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постановлением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Правительства Российской Федерации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423 "Об отдельных вопросах осуществления опеки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и попечительства в отношении несовершеннолетних граждан" ("Собрание законодательства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0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постановлением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Правительства Российской Федерации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16 мая </w:t>
      </w:r>
      <w:smartTag w:uri="urn:schemas-microsoft-com:office:smarttags" w:element="metricconverter">
        <w:smartTagPr>
          <w:attr w:name="ProductID" w:val="2011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22, ст. 3169);</w:t>
      </w:r>
    </w:p>
    <w:p w:rsidR="00AD66CF" w:rsidRPr="001B711F" w:rsidRDefault="00AD66C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постановлением Правительства Российской Федерации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634 "О видах электронной подписи, использование которых допускается при обращении за получением государственных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и муниципальных услуг" ("Российская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., "Собрание законодательства РФ", 02. июля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27, ст. 3744.);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1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постановлением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Правительства Российской Федерации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200);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2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постановлением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Правительства Российской Федерации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2016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236 "О требованиях к предоставлению в электронной форме государственных и муниципальных услуг" ("Российская газета",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№ 75, 08 апреля </w:t>
      </w:r>
      <w:smartTag w:uri="urn:schemas-microsoft-com:office:smarttags" w:element="metricconverter">
        <w:smartTagPr>
          <w:attr w:name="ProductID" w:val="2016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2016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3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приказом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Министерства образования и науки Российской Федерации от 17 февраля </w:t>
      </w:r>
      <w:smartTag w:uri="urn:schemas-microsoft-com:office:smarttags" w:element="metricconverter">
        <w:smartTagPr>
          <w:attr w:name="ProductID" w:val="2015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101 "Об утверждении Порядка формирования, ведения и использования государственного банка о детях, оставшихся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без попечения родителей" (Официальный интернет-портал правовой информации http://www.pravo.gov.ru, 23 марта </w:t>
      </w:r>
      <w:smartTag w:uri="urn:schemas-microsoft-com:office:smarttags" w:element="metricconverter">
        <w:smartTagPr>
          <w:attr w:name="ProductID" w:val="2015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4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приказом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Министерства образования и науки Российской Федерации от 14 сентября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334 "О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423" ("Российская газета",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№ 252, 29 декабря </w:t>
      </w:r>
      <w:smartTag w:uri="urn:schemas-microsoft-com:office:smarttags" w:element="metricconverter">
        <w:smartTagPr>
          <w:attr w:name="ProductID" w:val="2009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2009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5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приказом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386н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"Об утверждении формы документа, подтверждающего специальное обучение собаки-проводника, и порядка его выдачи" (Зарегистрировано в Минюсте России 21 июля </w:t>
      </w:r>
      <w:smartTag w:uri="urn:schemas-microsoft-com:office:smarttags" w:element="metricconverter">
        <w:smartTagPr>
          <w:attr w:name="ProductID" w:val="2015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., № 38115);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6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2007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1557-ОД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2007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7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Законом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2007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1558-ОД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"Об органах опеки и попечительства" ("Волгоградская правда", № 224,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28 ноября </w:t>
      </w:r>
      <w:smartTag w:uri="urn:schemas-microsoft-com:office:smarttags" w:element="metricconverter">
        <w:smartTagPr>
          <w:attr w:name="ProductID" w:val="2007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2007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2E6404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8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постановлением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Администрации Волгоградской области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25 июля </w:t>
      </w:r>
      <w:smartTag w:uri="urn:schemas-microsoft-com:office:smarttags" w:element="metricconverter">
        <w:smartTagPr>
          <w:attr w:name="ProductID" w:val="2011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369-п "О разработке и утверждении административных регламентов предоставления государственных услуг" ("Волгоградская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.);.</w:t>
      </w:r>
    </w:p>
    <w:p w:rsidR="00AD66CF" w:rsidRPr="001B711F" w:rsidRDefault="00AD66C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постановлением Правительства Волгоградской области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от 26 февраля </w:t>
      </w:r>
      <w:smartTag w:uri="urn:schemas-microsoft-com:office:smarttags" w:element="metricconverter">
        <w:smartTagPr>
          <w:attr w:name="ProductID" w:val="2013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2013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2013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.);</w:t>
      </w:r>
    </w:p>
    <w:p w:rsidR="00AD66CF" w:rsidRPr="001B711F" w:rsidRDefault="00044BF4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hyperlink r:id="rId29" w:history="1"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постановлением</w:t>
        </w:r>
      </w:hyperlink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Администрации Волгоградской области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от 09 ноября </w:t>
      </w:r>
      <w:smartTag w:uri="urn:schemas-microsoft-com:office:smarttags" w:element="metricconverter">
        <w:smartTagPr>
          <w:attr w:name="ProductID" w:val="2015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</w:t>
      </w:r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17 ноября </w:t>
      </w:r>
      <w:smartTag w:uri="urn:schemas-microsoft-com:office:smarttags" w:element="metricconverter">
        <w:smartTagPr>
          <w:attr w:name="ProductID" w:val="2015 г"/>
        </w:smartTagPr>
        <w:r w:rsidR="00AD66CF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="00AD66C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.).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постановлением Администрации Ленинского муниципального района от 02.03.2011 № 120 «О территориальном органе опеки и попечительства Ленинского муниципального района Волгоградской области».</w:t>
      </w:r>
    </w:p>
    <w:p w:rsidR="008E3B2C" w:rsidRPr="001B711F" w:rsidRDefault="008E3B2C" w:rsidP="001B711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2.6. Исчерпывающий перечень документов, необходимых в соответствии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 законодательством или иными нормативными правовыми актами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для предоставления государственной услуги, подлежащих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предоставлению заявителем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2.6.1. Для принятия решения о предоставлении государственной услуги граждане предоставляют следующий перечень документов: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заявление о предоставлении информации о ребенке и сведений о наличии у него родственников (приложение 1 к настоящему регламенту).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Заявитель вправе предоставить заключение о возможности быть усыновителем (действительно в течение двух лет со дня его выдачи).</w:t>
      </w:r>
    </w:p>
    <w:p w:rsidR="002E6404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2.6.3. </w:t>
      </w:r>
      <w:r w:rsidR="0041178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Документы, предусмотренные под</w:t>
      </w:r>
      <w:hyperlink w:anchor="P4188" w:history="1">
        <w:r w:rsidR="0041178D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пунктом 2.6.1</w:t>
        </w:r>
      </w:hyperlink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настоящего а</w:t>
      </w:r>
      <w:r w:rsidR="0041178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дминистративного регламента, могут быть поданы гражданином в администрацию Ленинского муниципального района лично, либо через операторов почтовой связи, либо с использованием </w:t>
      </w:r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Единого портала государственных и муниципальных услуг, Портала </w:t>
      </w:r>
      <w:r w:rsidR="0041178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государственных и муниципальных услуг </w:t>
      </w:r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Волгоградской области, официального сайта администрации Ленинского муниципального района в информационно-телекоммуникационной сети Интернет по адресу:</w:t>
      </w:r>
      <w:r w:rsidR="0041178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(</w:t>
      </w:r>
      <w:hyperlink r:id="rId30" w:history="1"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www</w:t>
        </w:r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eastAsia="ru-RU" w:bidi="ru-RU"/>
          </w:rPr>
          <w:t>.</w:t>
        </w:r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adm</w:t>
        </w:r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eastAsia="ru-RU" w:bidi="ru-RU"/>
          </w:rPr>
          <w:t>-</w:t>
        </w:r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leninskiy</w:t>
        </w:r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eastAsia="ru-RU" w:bidi="ru-RU"/>
          </w:rPr>
          <w:t>.</w:t>
        </w:r>
        <w:r w:rsidR="00121C87" w:rsidRPr="001B711F">
          <w:rPr>
            <w:rStyle w:val="aa"/>
            <w:rFonts w:ascii="Times New Roman" w:hAnsi="Times New Roman"/>
            <w:kern w:val="1"/>
            <w:sz w:val="28"/>
            <w:szCs w:val="28"/>
            <w:u w:val="none"/>
            <w:lang w:val="en-US" w:eastAsia="ru-RU" w:bidi="ru-RU"/>
          </w:rPr>
          <w:t>ru</w:t>
        </w:r>
      </w:hyperlink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), либо через МФЦ, в случае если уполномоченным органом заключено соглашение о взаимодействии с государственным казенным учреждением </w:t>
      </w:r>
      <w:r w:rsidR="00121C8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Волгоградской области «Многофункциональный центр предоставления государственных и муниципальных услуг» </w:t>
      </w:r>
      <w:r w:rsidR="00A83D4E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(далее – соглашение о взаимодействии).</w:t>
      </w:r>
    </w:p>
    <w:p w:rsidR="0041178D" w:rsidRPr="001B711F" w:rsidRDefault="0041178D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41178D" w:rsidRPr="001B711F" w:rsidRDefault="0041178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Заявитель вправе использова</w:t>
      </w:r>
      <w:r w:rsidR="00FD5E11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ть простую электронную подпись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</w:t>
      </w:r>
      <w:r w:rsidR="00A83D4E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Российской Федерации от 25.06.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E3B2C" w:rsidRPr="001B711F" w:rsidRDefault="008E3B2C" w:rsidP="001B711F">
      <w:pPr>
        <w:tabs>
          <w:tab w:val="left" w:pos="540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2.6.4. Уполномоченный орган не вправе требовать от заявителя представления документов, не предусмотренных </w:t>
      </w:r>
      <w:r w:rsidR="00FD5E11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под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пунктом 2.6.1 настоящего  административного регламента.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</w:t>
      </w:r>
      <w:r w:rsidR="00FD5E11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,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Российской Федерации от 27.07.2010 № 210-ФЗ "Об организации предоставления государственных и муниципальных услуг".</w:t>
      </w:r>
    </w:p>
    <w:p w:rsidR="008E3B2C" w:rsidRPr="001B711F" w:rsidRDefault="008E3B2C" w:rsidP="001B71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2.7. Исчерпывающий перечень оснований для отказа в приеме документов,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необходимых для предоставления государственной услуги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2A0442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2.7.1. </w:t>
      </w:r>
      <w:r w:rsidR="002A044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Основания для отказа в приеме документов, необходимых </w:t>
      </w:r>
      <w:r w:rsidR="002A044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для предоставления государственной услуги, отсутствуют, за исключением случаев, предусмотренных </w:t>
      </w:r>
      <w:hyperlink r:id="rId31" w:history="1">
        <w:r w:rsidR="002A0442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пунктом 9</w:t>
        </w:r>
      </w:hyperlink>
      <w:r w:rsidR="002A044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2A0442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="002A044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852, </w:t>
      </w:r>
      <w:r w:rsidR="002A044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2.8. Перечень оснований для приостановления и (или) отказа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предоставлении государственной услуги</w:t>
      </w:r>
    </w:p>
    <w:p w:rsidR="008E3B2C" w:rsidRPr="001B711F" w:rsidRDefault="008E3B2C" w:rsidP="001B711F">
      <w:pPr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2.8.1. Основания для приостановления предоставления государственной услуги отсутствуют.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2.8.2. Заявителю должно быть отказано в предоставлении государственной услуги в следующих случаях: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несоответствия его требованиям, установ</w:t>
      </w:r>
      <w:r w:rsidR="00FD5E11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ленным в пункте 1.2 настоящего а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дминистративного регламента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истек срок действия заключения о возможности быть усыновителем.</w:t>
      </w:r>
    </w:p>
    <w:p w:rsidR="008E3B2C" w:rsidRPr="001B711F" w:rsidRDefault="008E3B2C" w:rsidP="001B71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2.9. Перечень услуг, необходимых и обязательных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для предоставления государственной услуги</w:t>
      </w:r>
    </w:p>
    <w:p w:rsidR="008E3B2C" w:rsidRPr="001B711F" w:rsidRDefault="008E3B2C" w:rsidP="001B711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2.9.1. Услуги, необходимые и обязательные для предоставления государственной услуги отсутствуют.</w:t>
      </w:r>
    </w:p>
    <w:p w:rsidR="008E3B2C" w:rsidRPr="001B711F" w:rsidRDefault="008E3B2C" w:rsidP="001B711F">
      <w:pPr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4E3D1C" w:rsidRPr="001B711F" w:rsidRDefault="008E3B2C" w:rsidP="001B711F">
      <w:pPr>
        <w:spacing w:after="1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2.10. </w:t>
      </w:r>
      <w:r w:rsidR="004E3D1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Порядок, размер и основания взимания государственной</w:t>
      </w:r>
    </w:p>
    <w:p w:rsidR="004E3D1C" w:rsidRPr="001B711F" w:rsidRDefault="004E3D1C" w:rsidP="001B711F">
      <w:pPr>
        <w:spacing w:after="1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пошлины или иной платы, взимаемой за предоставление</w:t>
      </w:r>
    </w:p>
    <w:p w:rsidR="004E3D1C" w:rsidRPr="001B711F" w:rsidRDefault="004E3D1C" w:rsidP="001B711F">
      <w:pPr>
        <w:spacing w:after="1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государственной услуги</w:t>
      </w:r>
    </w:p>
    <w:p w:rsidR="004E3D1C" w:rsidRPr="001B711F" w:rsidRDefault="004E3D1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4E3D1C" w:rsidRPr="001B711F" w:rsidRDefault="004E3D1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Государственная пошлина и иная плата за предоставление государственной услуги не взимается.</w:t>
      </w:r>
    </w:p>
    <w:p w:rsidR="008E3B2C" w:rsidRPr="001B711F" w:rsidRDefault="004E3D1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2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части 1.1 статьи 16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№ 210-ФЗ "Об организации предоставления государственных и муниципальных услуг", а также их должностных лиц, служащих, работников.</w:t>
      </w:r>
    </w:p>
    <w:p w:rsidR="00D53BD9" w:rsidRPr="001B711F" w:rsidRDefault="00D53BD9" w:rsidP="001B711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2.11. Максимальный срок ожидания в очереди при подаче запроса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 предоставлении государственной услуги и при получении результата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предоставления государственной услуги</w:t>
      </w:r>
    </w:p>
    <w:p w:rsidR="00D53BD9" w:rsidRPr="001B711F" w:rsidRDefault="00D53BD9" w:rsidP="001B711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D53BD9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2.11.1. 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</w:t>
      </w:r>
      <w:r w:rsidR="00D53BD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ме составляет не более 15 минут.</w:t>
      </w:r>
    </w:p>
    <w:p w:rsidR="00706780" w:rsidRPr="001B711F" w:rsidRDefault="00706780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2.12. Срок и порядок регистрации запроса заявителя</w:t>
      </w:r>
    </w:p>
    <w:p w:rsidR="00706780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 предоставлении государственной услуги, в том числе</w:t>
      </w:r>
    </w:p>
    <w:p w:rsidR="008E3B2C" w:rsidRPr="001B711F" w:rsidRDefault="008E3B2C" w:rsidP="001B711F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электронной форме</w:t>
      </w:r>
    </w:p>
    <w:p w:rsidR="008E3B2C" w:rsidRPr="001B711F" w:rsidRDefault="008E3B2C" w:rsidP="001B711F">
      <w:pPr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Регистрация заявления осуществляется в день обращения заявителя.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органом заявления.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Дата приема заявления фиксируется в специальном журнале регистрации заявлений.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8E3B2C" w:rsidRPr="001B711F" w:rsidRDefault="008E3B2C" w:rsidP="001B711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2.13. </w:t>
      </w:r>
      <w:r w:rsidR="00E836C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36C2" w:rsidRPr="001B711F" w:rsidRDefault="00E836C2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E836C2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2.13.1. Требования к помещениям, в которых предоставляется государственная услуга.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Помещения уполномоченного органа должны соответствовать санитарно-эпидемиологическим </w:t>
      </w:r>
      <w:hyperlink r:id="rId33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правилам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Вход и выход из помещений оборудуются соответствующими указателями.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915B3" w:rsidRPr="001B711F" w:rsidRDefault="006915B3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2.13.2. Требования к местам ожидания</w:t>
      </w:r>
      <w:r w:rsidR="00706780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Места ожидания должны быть оборудованы стульями, кресельными секциями, скамьями</w:t>
      </w:r>
      <w:r w:rsidR="002E6404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2.13.3. Требования к местам приема заявителей</w:t>
      </w:r>
      <w:r w:rsidR="00706780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Прием заявителей осуществляется в специально выделенных для этих целей помещениях.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2.13.4. Требования к информационным стендам</w:t>
      </w:r>
      <w:r w:rsidR="00FD5E11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 информационных стендах, официальном сайте администрации Ленинского муниципального района размещаются следующие информационные материалы: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текст настоящего административного регламента;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информация о порядке исполнения государственной услуги;</w:t>
      </w:r>
    </w:p>
    <w:p w:rsidR="008E3B2C" w:rsidRPr="001B711F" w:rsidRDefault="00007622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4)перечень документов, необходимых для предоставления государственной услуги;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5) формы и образцы документов для заполнения.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Визуальная, текстовая информация о порядке предоставления государственной услуги размещается на </w:t>
      </w:r>
      <w:r w:rsidR="000C031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информационном стенде, а также на Едином портале государственных и муниципальных услуг(</w:t>
      </w:r>
      <w:hyperlink r:id="rId34" w:history="1">
        <w:r w:rsidR="000C0318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www.gosuslugi.ru</w:t>
        </w:r>
      </w:hyperlink>
      <w:r w:rsidR="000C031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), Портале государственных и муниципальных услуг Волгоградской области, а также на сайте уполномоченного органа</w:t>
      </w:r>
      <w:r w:rsidR="000C0318" w:rsidRPr="001B711F">
        <w:rPr>
          <w:rFonts w:ascii="Times New Roman" w:hAnsi="Times New Roman"/>
          <w:bCs/>
          <w:sz w:val="28"/>
          <w:szCs w:val="28"/>
        </w:rPr>
        <w:t>(</w:t>
      </w:r>
      <w:r w:rsidR="000C031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uslugi.volganet.ru), а также на сайте уполномоченного органа (adm-leninskiy.ru )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E3B2C" w:rsidRPr="001B711F" w:rsidRDefault="00ED0170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2.13.5.</w:t>
      </w:r>
      <w:r w:rsidRPr="001B711F">
        <w:rPr>
          <w:rFonts w:ascii="Times New Roman" w:hAnsi="Times New Roman"/>
          <w:sz w:val="28"/>
          <w:szCs w:val="28"/>
        </w:rPr>
        <w:t xml:space="preserve">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Требования к обеспечению доступности предоставления государственной услуги для инвалидов.</w:t>
      </w:r>
    </w:p>
    <w:p w:rsidR="00ED0170" w:rsidRPr="001B711F" w:rsidRDefault="00ED0170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Для инвалидов государственная услуга оказывается в помещении, расположенном по адресу: 404620, Волгоградская область, город Ленинск, улица имени Ленина, дом 209.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а) возможность беспрепятственного входа в помещения уполномоченного органа и выхода из них;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в том числе с помощью работников уполномоченного органа, предоставляющего государственную услугу, ассистивных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и вспомогательных технологий;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в) возможность посадки в транспортное средство и высадки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из него перед входом в уполномоченный орган, в том числе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с использованием кресла-коляски и, при необходимости, с помощью работников уполномоченного органа;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е) надлежащее размещение носителей информации, необходимой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для обеспечения беспрепятственного доступа инвалидов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к государственной услуге, с учетом ограничений их жизнедеятельности,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в том числе дублирование необходимой для получения услуги звуковой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и зрительной информации, а также надписей, знаков и иной текстовой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и графической информации знаками, выполненными рельефно-точечным шрифтом Брайля и на контрастном фоне; допуск сурдопереводчика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и тифлосурдопереводчика;</w:t>
      </w:r>
    </w:p>
    <w:p w:rsidR="007D59EB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ж) обеспечение допуска в помещение уполномоченного органа,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 xml:space="preserve">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5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приказом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Министерства труда и социальной защиты</w:t>
      </w:r>
      <w:r w:rsidR="000C031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Российской Федерации от 22.06.</w:t>
      </w:r>
      <w:smartTag w:uri="urn:schemas-microsoft-com:office:smarttags" w:element="metricconverter">
        <w:smartTagPr>
          <w:attr w:name="ProductID" w:val="2015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2015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№ 386н;</w:t>
      </w:r>
    </w:p>
    <w:p w:rsidR="008E3B2C" w:rsidRPr="001B711F" w:rsidRDefault="007D59EB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ими услуг наравне с другими лицами.</w:t>
      </w:r>
    </w:p>
    <w:p w:rsidR="00706780" w:rsidRPr="001B711F" w:rsidRDefault="00706780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536519" w:rsidRPr="001B711F" w:rsidRDefault="00536519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706780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2.14. Показатели доступности и качества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государственной услуги</w:t>
      </w:r>
    </w:p>
    <w:p w:rsidR="00706780" w:rsidRPr="001B711F" w:rsidRDefault="00706780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2.14.1. Показателями доступности государственной услуги являются: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1) </w:t>
      </w:r>
      <w:r w:rsidR="0053651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предоставление информации об оказании  государственной услуги п</w:t>
      </w:r>
      <w:r w:rsidR="0053651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</w:t>
      </w:r>
      <w:r w:rsidR="0053651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средством Единого портала государственных и муниципальных услуг" (</w:t>
      </w:r>
      <w:hyperlink r:id="rId36" w:history="1">
        <w:r w:rsidR="00536519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gosuslugi.ru</w:t>
        </w:r>
      </w:hyperlink>
      <w:r w:rsidR="0053651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), Портала государственных и муниципальных услуг Волгогра</w:t>
      </w:r>
      <w:r w:rsidR="0053651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</w:t>
      </w:r>
      <w:r w:rsidR="0053651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ской области (раздел "Государственные услуги") (uslugi.volganet.ru), а также  сайта уполномоченного органа (adm-leninskiy.ru).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транспортная доступность к местам предоставления государственной услуги;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2.14.2. Показателями оценки качества предоставления государственной услуги являются: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соблюдение срока предоставления государственной услуги;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7D59EB" w:rsidRPr="001B711F" w:rsidRDefault="007D59EB" w:rsidP="001B711F">
      <w:pPr>
        <w:pStyle w:val="ConsPlusNormal"/>
        <w:ind w:firstLine="709"/>
        <w:jc w:val="both"/>
        <w:rPr>
          <w:rFonts w:ascii="Times New Roman" w:eastAsia="Tahoma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eastAsia="Tahoma" w:hAnsi="Times New Roman"/>
          <w:kern w:val="1"/>
          <w:sz w:val="28"/>
          <w:szCs w:val="28"/>
          <w:lang w:bidi="ru-RU"/>
        </w:rPr>
        <w:t xml:space="preserve">2.14.3. Государственная услуга по экстерриториальному принципу </w:t>
      </w:r>
      <w:r w:rsidRPr="001B711F">
        <w:rPr>
          <w:rFonts w:ascii="Times New Roman" w:eastAsia="Tahoma" w:hAnsi="Times New Roman"/>
          <w:kern w:val="1"/>
          <w:sz w:val="28"/>
          <w:szCs w:val="28"/>
          <w:lang w:bidi="ru-RU"/>
        </w:rPr>
        <w:br w:type="textWrapping" w:clear="all"/>
        <w:t>не предоставляется.</w:t>
      </w:r>
    </w:p>
    <w:p w:rsidR="008E3B2C" w:rsidRPr="001B711F" w:rsidRDefault="008E3B2C" w:rsidP="001B711F">
      <w:pPr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2.15. Иные требования, в том числе учитывающие особенности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предоставления государственной услуги, в том числе особенности</w:t>
      </w:r>
    </w:p>
    <w:p w:rsidR="008E3B2C" w:rsidRPr="001B711F" w:rsidRDefault="008E3B2C" w:rsidP="001B711F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предоставления государственной услуги в электронной форме</w:t>
      </w:r>
    </w:p>
    <w:p w:rsidR="00536519" w:rsidRPr="001B711F" w:rsidRDefault="00536519" w:rsidP="001B711F">
      <w:pPr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536519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предоставлении государственной услуги обеспечивается возмо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ность заявителя посредством Единого портала государственных и муниципал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ь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ных услуг  (</w:t>
      </w:r>
      <w:hyperlink r:id="rId37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www.gosuslugi.ru</w:t>
        </w:r>
      </w:hyperlink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), Портал государственных и муниципальных у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луг Волгоградской области (www.uslugi.volganet.ru), а также сайта уполномоченного о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р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гана (adm-leninskiy.ru).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(adm-leninskiy.ru 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F0255C" w:rsidRPr="001B711F" w:rsidRDefault="00F0255C" w:rsidP="001B711F">
      <w:pPr>
        <w:pStyle w:val="ac"/>
        <w:ind w:left="0"/>
        <w:contextualSpacing/>
        <w:jc w:val="both"/>
        <w:rPr>
          <w:rFonts w:eastAsia="Tahoma"/>
          <w:kern w:val="1"/>
          <w:sz w:val="28"/>
          <w:szCs w:val="28"/>
          <w:lang w:bidi="ru-RU"/>
        </w:rPr>
      </w:pPr>
      <w:r w:rsidRPr="001B711F">
        <w:rPr>
          <w:rFonts w:eastAsia="Tahoma"/>
          <w:kern w:val="1"/>
          <w:sz w:val="28"/>
          <w:szCs w:val="28"/>
          <w:lang w:bidi="ru-RU"/>
        </w:rPr>
        <w:t xml:space="preserve">Предоставление услуги в МФЦ осуществляется в соответствии с заключенным соглашением о взаимодействии. Предоставление услуги </w:t>
      </w:r>
      <w:r w:rsidRPr="001B711F">
        <w:rPr>
          <w:rFonts w:eastAsia="Tahoma"/>
          <w:kern w:val="1"/>
          <w:sz w:val="28"/>
          <w:szCs w:val="28"/>
          <w:lang w:bidi="ru-RU"/>
        </w:rPr>
        <w:br/>
        <w:t>в электронной форме осуществляется с использованием Единого портала государственных и муниципальных услуг (</w:t>
      </w:r>
      <w:hyperlink r:id="rId38" w:history="1">
        <w:r w:rsidRPr="001B711F">
          <w:rPr>
            <w:rFonts w:eastAsia="Tahoma"/>
            <w:kern w:val="1"/>
            <w:sz w:val="28"/>
            <w:szCs w:val="28"/>
            <w:lang w:bidi="ru-RU"/>
          </w:rPr>
          <w:t>www.gosuslugi.ru</w:t>
        </w:r>
      </w:hyperlink>
      <w:r w:rsidRPr="001B711F">
        <w:rPr>
          <w:rFonts w:eastAsia="Tahoma"/>
          <w:kern w:val="1"/>
          <w:sz w:val="28"/>
          <w:szCs w:val="28"/>
          <w:lang w:bidi="ru-RU"/>
        </w:rPr>
        <w:t>), Портала государс</w:t>
      </w:r>
      <w:r w:rsidRPr="001B711F">
        <w:rPr>
          <w:rFonts w:eastAsia="Tahoma"/>
          <w:kern w:val="1"/>
          <w:sz w:val="28"/>
          <w:szCs w:val="28"/>
          <w:lang w:bidi="ru-RU"/>
        </w:rPr>
        <w:t>т</w:t>
      </w:r>
      <w:r w:rsidRPr="001B711F">
        <w:rPr>
          <w:rFonts w:eastAsia="Tahoma"/>
          <w:kern w:val="1"/>
          <w:sz w:val="28"/>
          <w:szCs w:val="28"/>
          <w:lang w:bidi="ru-RU"/>
        </w:rPr>
        <w:t>венных и муниципальных услуг Волгоградской области (www.uslugi.volganet.ru), официального сайта уполномоченного органа(adm-leninskiy.ru).</w:t>
      </w:r>
    </w:p>
    <w:p w:rsidR="008E3B2C" w:rsidRPr="001B711F" w:rsidRDefault="008E3B2C" w:rsidP="001B71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BA4B68" w:rsidRPr="001B711F" w:rsidRDefault="001B711F" w:rsidP="001B711F">
      <w:pPr>
        <w:pStyle w:val="ac"/>
        <w:ind w:left="0"/>
        <w:contextualSpacing/>
        <w:jc w:val="center"/>
        <w:rPr>
          <w:rFonts w:eastAsia="Tahoma"/>
          <w:kern w:val="1"/>
          <w:sz w:val="28"/>
          <w:szCs w:val="28"/>
          <w:lang w:bidi="ru-RU"/>
        </w:rPr>
      </w:pPr>
      <w:r>
        <w:rPr>
          <w:rFonts w:eastAsia="Tahoma"/>
          <w:kern w:val="1"/>
          <w:sz w:val="28"/>
          <w:szCs w:val="28"/>
          <w:lang w:bidi="ru-RU"/>
        </w:rPr>
        <w:tab/>
      </w:r>
      <w:r w:rsidR="008E3B2C" w:rsidRPr="001B711F">
        <w:rPr>
          <w:rFonts w:eastAsia="Tahoma"/>
          <w:kern w:val="1"/>
          <w:sz w:val="28"/>
          <w:szCs w:val="28"/>
          <w:lang w:bidi="ru-RU"/>
        </w:rPr>
        <w:t>3. Состав, последовательность и сроки  выполнения административных</w:t>
      </w:r>
      <w:r>
        <w:rPr>
          <w:rFonts w:eastAsia="Tahoma"/>
          <w:kern w:val="1"/>
          <w:sz w:val="28"/>
          <w:szCs w:val="28"/>
          <w:lang w:bidi="ru-RU"/>
        </w:rPr>
        <w:t xml:space="preserve"> </w:t>
      </w:r>
      <w:r w:rsidR="008E3B2C" w:rsidRPr="001B711F">
        <w:rPr>
          <w:rFonts w:eastAsia="Tahoma"/>
          <w:kern w:val="1"/>
          <w:sz w:val="28"/>
          <w:szCs w:val="28"/>
          <w:lang w:bidi="ru-RU"/>
        </w:rPr>
        <w:t>процедур, требования к порядку их выполнения, в том числе особенности</w:t>
      </w:r>
      <w:r>
        <w:rPr>
          <w:rFonts w:eastAsia="Tahoma"/>
          <w:kern w:val="1"/>
          <w:sz w:val="28"/>
          <w:szCs w:val="28"/>
          <w:lang w:bidi="ru-RU"/>
        </w:rPr>
        <w:t xml:space="preserve"> </w:t>
      </w:r>
      <w:r w:rsidR="008E3B2C" w:rsidRPr="001B711F">
        <w:rPr>
          <w:kern w:val="1"/>
          <w:sz w:val="28"/>
          <w:szCs w:val="28"/>
          <w:lang w:bidi="ru-RU"/>
        </w:rPr>
        <w:t>выполнения административных процедур в элек</w:t>
      </w:r>
      <w:r w:rsidR="00BA4B68" w:rsidRPr="001B711F">
        <w:rPr>
          <w:kern w:val="1"/>
          <w:sz w:val="28"/>
          <w:szCs w:val="28"/>
          <w:lang w:bidi="ru-RU"/>
        </w:rPr>
        <w:t>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8E3B2C" w:rsidRPr="001B711F" w:rsidRDefault="008E3B2C" w:rsidP="001B711F">
      <w:pPr>
        <w:pStyle w:val="ac"/>
        <w:ind w:left="0"/>
        <w:contextualSpacing/>
        <w:jc w:val="both"/>
        <w:rPr>
          <w:rFonts w:eastAsia="Tahoma"/>
          <w:kern w:val="1"/>
          <w:sz w:val="28"/>
          <w:szCs w:val="28"/>
          <w:lang w:bidi="ru-RU"/>
        </w:rPr>
      </w:pPr>
    </w:p>
    <w:p w:rsidR="008E3B2C" w:rsidRPr="001B711F" w:rsidRDefault="008E3B2C" w:rsidP="001B711F">
      <w:pPr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Исполнение государственной услуги включает в себя следующие административные процедуры:</w:t>
      </w:r>
    </w:p>
    <w:p w:rsidR="008E3B2C" w:rsidRPr="001B711F" w:rsidRDefault="00F0255C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прием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и регистрация заявления и документов от заявителей;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предоставление заявителям информации о ребенке и сведений о наличии у него родственников.</w:t>
      </w:r>
    </w:p>
    <w:p w:rsidR="008E3B2C" w:rsidRPr="001B711F" w:rsidRDefault="008E3B2C" w:rsidP="001B711F">
      <w:pPr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tabs>
          <w:tab w:val="left" w:pos="142"/>
        </w:tabs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3.1. Прием и регистрация заявления и документов от заявителей</w:t>
      </w:r>
    </w:p>
    <w:p w:rsidR="008E3B2C" w:rsidRPr="001B711F" w:rsidRDefault="008E3B2C" w:rsidP="001B711F">
      <w:pPr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</w:t>
      </w:r>
      <w:r w:rsidR="00FD5E11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поступление в уполномоченный орган заявления и прилагаемых к нему документов, предусмотренных подпунктами 2.6.1 и 2.6.2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3.1.2. В целях предоставления документов прием граждан осуществляется в установленные дни.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3.1.3. Специалист, ответственный за прием граждан: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устанавливает личность гражданина, в том числе проверяет документ, удостоверяющий личность</w:t>
      </w:r>
      <w:r w:rsidR="00777222" w:rsidRPr="001B711F">
        <w:rPr>
          <w:rFonts w:ascii="Times New Roman" w:hAnsi="Times New Roman"/>
          <w:sz w:val="28"/>
          <w:szCs w:val="28"/>
        </w:rPr>
        <w:t xml:space="preserve">, </w:t>
      </w:r>
      <w:r w:rsidR="0077722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случае обращения заявителя </w:t>
      </w:r>
      <w:r w:rsidR="00777222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в уполномоченный орган лично;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3.1.4. В случае соответствия документов установленным требованиям, они принимаются для решения вопроса: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- о предоставлении информации о ребенке и сведений о наличии у него родственников.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3.1.6. </w:t>
      </w:r>
      <w:r w:rsidR="00F025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Информация о необходимости представить недостающие или и</w:t>
      </w:r>
      <w:r w:rsidR="00F025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</w:t>
      </w:r>
      <w:r w:rsidR="00F025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правленные, или оформленные надлежащим образом документы сообщается гражданину устно или письмом, подписанным руководителем уполномоченн</w:t>
      </w:r>
      <w:r w:rsidR="00F025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</w:t>
      </w:r>
      <w:r w:rsidR="00F025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 органа, не позднее 5 дней со дня получения   документов.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3.1.7. 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предоставлении заявителем документов через МФЦ информация и документы, указанные в подпункте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3.1.8.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При использовании 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заявителем электронной подписи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обращении за получением услуги ее действительность подлежит проверке специалистом уполном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оченного органа, ответственным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 рассмотрение и оформление документов для предоставления государственной услуги, в соот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ветствии с Федеральным законом 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06.04.</w:t>
      </w:r>
      <w:smartTag w:uri="urn:schemas-microsoft-com:office:smarttags" w:element="metricconverter">
        <w:smartTagPr>
          <w:attr w:name="ProductID" w:val="2011 г"/>
        </w:smartTagPr>
        <w:r w:rsidR="006A4DA7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63-ФЗ "Об электронной подписи", Пр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авилами использования усиленной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квалифи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цированной электронной подписи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при обращении за получением государственных и муниципальных услуг, утвержденными постановлением Прав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ительства Российской Федерации 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25.08.</w:t>
      </w:r>
      <w:smartTag w:uri="urn:schemas-microsoft-com:office:smarttags" w:element="metricconverter">
        <w:smartTagPr>
          <w:attr w:name="ProductID" w:val="2012 г"/>
        </w:smartTagPr>
        <w:r w:rsidR="006A4DA7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852, Правилами определения видов электронной подписи, использование кот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орых допускается при обращении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за получением государственных и муниципальных услуг, утвержденными </w:t>
      </w:r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постановлением Правительства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Российской Федерации от 25.06.</w:t>
      </w:r>
      <w:smartTag w:uri="urn:schemas-microsoft-com:office:smarttags" w:element="metricconverter">
        <w:smartTagPr>
          <w:attr w:name="ProductID" w:val="2012 г"/>
        </w:smartTagPr>
        <w:r w:rsidR="006A4DA7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2012 г</w:t>
        </w:r>
      </w:smartTag>
      <w:r w:rsidR="006A4DA7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634.</w:t>
      </w:r>
    </w:p>
    <w:p w:rsidR="00D57B96" w:rsidRPr="001B711F" w:rsidRDefault="00D57B9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3.1.9. В случае если представленны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е в электронном виде заявление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 оказание государственной услуги и документы к нему не заверены электронной подписью, специалист уполномоченного органа, ответственный за рассмо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трение и оформление документов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D57B96" w:rsidRPr="001B711F" w:rsidRDefault="00D57B9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D57B96" w:rsidRPr="001B711F" w:rsidRDefault="00D57B9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случае если в результате проверки квалифицированной подписи будет выявлено несоблюдение установленных услови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й признания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ает решение об отказе в приеме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 рассмотрению заявления на получение услуги и направляет заявителю уведомление об этом в электронной форме с указанием пунктов статьи 11 Ф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едерального закона от 06.04.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E3B2C" w:rsidRPr="001B711F" w:rsidRDefault="00D57B9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221F5C" w:rsidRPr="001B711F" w:rsidRDefault="00221F5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3.2. Предоставление заявителям информации о ребенке</w:t>
      </w:r>
    </w:p>
    <w:p w:rsidR="008E3B2C" w:rsidRPr="001B711F" w:rsidRDefault="008E3B2C" w:rsidP="00BE2986">
      <w:pPr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сведений о наличии у него родственников</w:t>
      </w:r>
    </w:p>
    <w:p w:rsidR="008E3B2C" w:rsidRPr="001B711F" w:rsidRDefault="008E3B2C" w:rsidP="001B711F">
      <w:pPr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3.2.1. Основанием для начала административной процедуры является зарегистрированное заявление о предоставлении информации о ребенке и сведений о наличии у него родственников.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3.2.2. Предоставление информации осуществляется в письменной форме.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3.2.3. </w:t>
      </w:r>
      <w:r w:rsidR="00D260A5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Срок исполнения данной административной процедуры - </w:t>
      </w:r>
      <w:r w:rsidR="00D260A5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  <w:t>29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8E3B2C" w:rsidRPr="001B711F" w:rsidRDefault="008E3B2C" w:rsidP="001B711F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3.2.4. Результатом административной процедуры является предоставление подробной информации заявителю о ребенке и сведений о наличии у него родственников.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 Формы контроля за исполнением административного регламента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BE2986" w:rsidP="001B711F">
      <w:pPr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>
        <w:rPr>
          <w:rFonts w:ascii="Times New Roman" w:hAnsi="Times New Roman"/>
          <w:kern w:val="1"/>
          <w:sz w:val="28"/>
          <w:szCs w:val="28"/>
          <w:lang w:eastAsia="ru-RU" w:bidi="ru-RU"/>
        </w:rPr>
        <w:tab/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4.1. Порядок  осуществления текущего контроля за соблюдением</w:t>
      </w:r>
      <w:r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административного регламента и иных нормативных правовых актов</w:t>
      </w:r>
      <w:r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устанавливающих требования к предоставлению государственной услуги,</w:t>
      </w:r>
      <w:r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 также принятием ими решений</w:t>
      </w:r>
      <w:r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4.1.2. Перечень должностных лиц уполномоченного органа, осуществляющих текущий контроль, устанавливается  распоряжением администрации Ленинского муниципального района.</w:t>
      </w:r>
    </w:p>
    <w:p w:rsidR="008E3B2C" w:rsidRPr="001B711F" w:rsidRDefault="008E3B2C" w:rsidP="001B711F">
      <w:pPr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4.2. Порядок осуществления и периодичность проведения плановых</w:t>
      </w:r>
    </w:p>
    <w:p w:rsidR="008E3B2C" w:rsidRPr="001B711F" w:rsidRDefault="008E3B2C" w:rsidP="00BE29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внеплановых проверок полноты и качества предоставления</w:t>
      </w:r>
    </w:p>
    <w:p w:rsidR="008E3B2C" w:rsidRPr="001B711F" w:rsidRDefault="008E3B2C" w:rsidP="00BE29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государственной услуги, в том числе порядок и формы</w:t>
      </w:r>
    </w:p>
    <w:p w:rsidR="008E3B2C" w:rsidRPr="001B711F" w:rsidRDefault="008E3B2C" w:rsidP="00BE29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контроля за полнотой и качеством ее предоставления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осуществляют должностные лица уполномоченного органа 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4.2.2. </w:t>
      </w:r>
      <w:r w:rsidR="00D337AB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Периодичность осуществления текущего контроля устанавливает начальник отдела по социальной политике администрации Ленинского муниципального района. При этом контроль должен осуществляться не реже 1 раза в календарный год.</w:t>
      </w:r>
    </w:p>
    <w:p w:rsidR="008E3B2C" w:rsidRPr="001B711F" w:rsidRDefault="00D337AB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4.2.3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В ходе проверок должностные лица, уполномоченные для проведения проверки, изучают следующие вопросы: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8E3B2C" w:rsidRPr="001B711F" w:rsidRDefault="005E132A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4.2.4</w:t>
      </w:r>
      <w:r w:rsidR="008E3B2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Глава администрации Ленинского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4.3. Ответственность должностных лиц уполномоченного органа</w:t>
      </w:r>
    </w:p>
    <w:p w:rsidR="008E3B2C" w:rsidRPr="001B711F" w:rsidRDefault="008E3B2C" w:rsidP="00BE298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 решения и действия (бездействие), принимаемые (осуществляемые)</w:t>
      </w:r>
    </w:p>
    <w:p w:rsidR="008E3B2C" w:rsidRPr="001B711F" w:rsidRDefault="008E3B2C" w:rsidP="00BE298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ходе предоставления государственной услуги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регламентах.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4.3.2. По результатам проведенных проверок в случае выявления нарушения прав заявителей, глава администрации Ленинского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глава администрации Ленинского муниципального района сообщает в письменной форме заявителю, права и (или) законные интересы которого нарушены.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4.4.  Требования к порядку и формам контроля за предоставлением</w:t>
      </w:r>
    </w:p>
    <w:p w:rsidR="008E3B2C" w:rsidRPr="001B711F" w:rsidRDefault="008E3B2C" w:rsidP="00BE298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государственной услуги, в том числе со стороны граждан,</w:t>
      </w:r>
    </w:p>
    <w:p w:rsidR="008E3B2C" w:rsidRPr="001B711F" w:rsidRDefault="008E3B2C" w:rsidP="00BE298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их объединений и организаций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начальник отдела по социальной политике администрации Ленинского муниципального района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</w:t>
      </w:r>
    </w:p>
    <w:p w:rsidR="008E3B2C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Pr="001B711F" w:rsidRDefault="008E3B2C" w:rsidP="00BE2986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 </w:t>
      </w:r>
      <w:r w:rsidR="004B28A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МФЦ предоставления государственных и муниципальных услуг,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4B28A8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="004B28A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</w:t>
      </w:r>
      <w:r w:rsidR="004B28A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№ 210-ФЗ "Об организации предоставления государственных </w:t>
      </w:r>
      <w:r w:rsidR="004B28A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</w:r>
      <w:r w:rsidR="004B28A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и муниципальных услуг", а также их должностных лиц, государственных или муниципальных служащих, работников</w:t>
      </w:r>
    </w:p>
    <w:p w:rsidR="004B28A8" w:rsidRPr="001B711F" w:rsidRDefault="004B28A8" w:rsidP="001B711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E7F68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5.1.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Заявитель (представитель з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аявителя) вправе подать жалобу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 решение и (или) действие (бездей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ствие) уполномоченного органа,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его руководителя, должностн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ых лиц и (или) работника, МФЦ,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его руководителя и (или) работника, организаций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, привлекаемых МФЦ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соответствии с частью 1.1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статьи 16 Федерального закона 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="003E7F68"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государственных и муниципа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льных услуг", их руководителей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(или) работников при предоставлении государственной услуги.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Заявитель (представитель заявителя) может обратиться с жалобой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на решения и действия (бездей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ствие) уполномоченного органа,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его руководителя, должностных лиц и (или) работников, МФЦ, его руководителя и (или) работника,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организаций, привлекаемых МФЦ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соответствии с </w:t>
      </w:r>
      <w:hyperlink r:id="rId39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частью 1.1 статьи 16</w:t>
        </w:r>
      </w:hyperlink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государственных и муниципа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льных услуг", их руководителей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(или) работников, в том числе в следующих случаях: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нарушение срока регистрации запроса заявителя (представителя заявителя) о предоставлении государственной услуги, запроса, указанного в статье 15.1 Федераль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"Об организации предоставления государственных и муниципальных услуг";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нарушение срока предоставления государственной услуги;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требование у заявителя (представителя заявителя) документов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или информации либо осуществления действий, представление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требование у заявителя (представителя заявителя)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отказ уполномоченного органа, должностного лица уполномоченного органа и (или) работника уполномоченного органа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нарушение срока или порядка выдачи документов по результатам предоставления государственной услуги;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приостановление предоставления государственной услуги,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8E3B2C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требование у заявителя (представителя заявителя)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при предоставлении государственной услуги документов или информации, отсутствие и (или) недостоверность которых не указывались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шестым – девятым подпункта 2.2.2. настоящего Административного регламента.</w:t>
      </w:r>
    </w:p>
    <w:p w:rsidR="00BE2986" w:rsidRPr="001B711F" w:rsidRDefault="00BE298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E7F68" w:rsidRPr="001B711F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5.2.</w:t>
      </w:r>
      <w:r w:rsidR="003E7F68" w:rsidRPr="001B711F">
        <w:rPr>
          <w:rFonts w:ascii="Times New Roman" w:hAnsi="Times New Roman"/>
          <w:sz w:val="28"/>
          <w:szCs w:val="28"/>
        </w:rPr>
        <w:t xml:space="preserve"> </w:t>
      </w:r>
      <w:r w:rsidR="003E7F68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Предмет жалобы.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Жалоба должна содержать: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наименование уполномоченного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органа, его должностного лица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(или) работника, МФЦ, его руководителя и (или) работника, организаций, привлекаемых МФЦ в соответствии с частью 1.1 статьи 16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венных и муниципальных услуг",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их руководителей и (или) работников, решения и действия (бездействие) которых обжалуются;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о месте нахождения заявителя - юридического лица, а также номер (номера) контактного телефона, адрес (адреса) электрон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ной почты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(при наличии) и почтовый адрес, по которым должен быть направлен ответ заявителю (представителю заявителя);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частью 1.1 статьи 16</w:t>
      </w:r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"Об организации предоставления государственных и муниципальных услуг", их работников;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 лица и (или) работника, МФЦ,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его работника, организаций, привлекаемых МФЦ в соответствии с </w:t>
      </w:r>
      <w:hyperlink r:id="rId40" w:history="1"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частью 1.1 статьи 16</w:t>
        </w:r>
      </w:hyperlink>
      <w:r w:rsidR="00221F5C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"Об организации предоставления государственных и муниципальных услуг",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3E7F68" w:rsidRPr="001B711F" w:rsidRDefault="003E7F68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3E7F68" w:rsidRPr="001B711F" w:rsidRDefault="003E7F68" w:rsidP="001B71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5E524D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5.3. </w:t>
      </w:r>
      <w:r w:rsidR="005E524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Органы государст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венной власти и уполномоченные </w:t>
      </w:r>
      <w:r w:rsidR="005E524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на рассмотрение жалобы д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олжностные лица, которым может </w:t>
      </w:r>
      <w:r w:rsidR="005E524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быть направлена жалоба.</w:t>
      </w:r>
    </w:p>
    <w:p w:rsidR="00BE2986" w:rsidRPr="001B711F" w:rsidRDefault="00BE2986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частью 1.1 статьи 16 Федерального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закона 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государственных и муниципальных услуг".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телефон (факс): (8442) 30-80-00; 39-12-96;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адрес электронной почты: uszn@volganet.ru;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адрес Единого портала государственных и муниципальных услуг: http://www.gosuslugi.ru;</w:t>
      </w:r>
    </w:p>
    <w:p w:rsidR="005E524D" w:rsidRPr="001B711F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адрес Портала государственных и муниципальных услуг Волгоградской области: http://</w:t>
      </w:r>
      <w:r w:rsidR="00337FA6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uslugi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.volganet.ru.</w:t>
      </w:r>
    </w:p>
    <w:p w:rsidR="005E524D" w:rsidRDefault="005E524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оградской области от 10.08.</w:t>
      </w:r>
      <w:smartTag w:uri="urn:schemas-microsoft-com:office:smarttags" w:element="metricconverter">
        <w:smartTagPr>
          <w:attr w:name="ProductID" w:val="2018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2018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области". Жалобы на решения и действия (бездействие) работников организаций, привлекаемых МФЦ в соответствии с частью 1.1 стат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ьи 16 Федерального закона от 27.07.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государственных и муниципальных услуг", подаются руководителям этих организаций.</w:t>
      </w:r>
    </w:p>
    <w:p w:rsidR="00BE2986" w:rsidRPr="001B711F" w:rsidRDefault="00BE298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EC02FF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5.4. </w:t>
      </w:r>
      <w:r w:rsidR="00EC02FF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Порядок подачи и рассмотрения жалобы.</w:t>
      </w:r>
    </w:p>
    <w:p w:rsidR="00BE2986" w:rsidRPr="001B711F" w:rsidRDefault="00BE2986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EC02FF" w:rsidRPr="001B711F" w:rsidRDefault="00EC02F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</w:p>
    <w:p w:rsidR="00EC02FF" w:rsidRPr="001B711F" w:rsidRDefault="00EC02F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EC02FF" w:rsidRPr="001B711F" w:rsidRDefault="00EC02F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Жалоба на решения и действия (бездействие) организаций, привлекаемых МФЦ в соответствии с частью 1.1 статьи 16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этих организаций,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EC02FF" w:rsidRPr="001B711F" w:rsidRDefault="00EC02F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Жалоба подается в письменной форме на бумажном носителе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или в электронной форме.</w:t>
      </w:r>
    </w:p>
    <w:p w:rsidR="00EC02FF" w:rsidRDefault="00EC02FF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BE2986" w:rsidRPr="001B711F" w:rsidRDefault="00BE298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C4683B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5.5. </w:t>
      </w:r>
      <w:r w:rsidR="00C4683B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Сроки рассмотрения жалобы.</w:t>
      </w:r>
    </w:p>
    <w:p w:rsidR="00BE2986" w:rsidRPr="001B711F" w:rsidRDefault="00BE2986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8E3B2C" w:rsidRDefault="00C4683B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Жалоба, поступившая в уполномоченный орган, МФЦ, учредителю МФЦ, в организации, привлекаемые МФЦ в соответствии с частью 1.1 статьи 16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частью 1.1 статьи 16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- в течение пяти рабочих дней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со дня ее регистрации.</w:t>
      </w:r>
    </w:p>
    <w:p w:rsidR="00BE2986" w:rsidRPr="001B711F" w:rsidRDefault="00BE298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A007D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5.6. </w:t>
      </w:r>
      <w:r w:rsidR="003A007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Результат рассмотрения жалобы.</w:t>
      </w:r>
    </w:p>
    <w:p w:rsidR="00BE2986" w:rsidRPr="001B711F" w:rsidRDefault="00BE298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По результатам рассмотрения жалобы принимается одно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из следующих решений: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жалоба удовлетворяется, в том числе в форме отмены принятого решения, исправления допущенны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х опечаток и ошибок в выданных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удовлетворении жалобы отказывается.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Основаниями для отказа в удовлетворении жалобы являются: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признание правомерными действий (бездействия) должностных лиц,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>участвующих в предоставлении государственной услуги;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наличие вступившего в законную силу решения суда по жалобе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о том же предмете и по тем же основаниям;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подача жалобы лицом, полномочия которого не подтверждены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в порядке, установленном законодательством Российской Федерации.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При получении жалобы, в которой содержатся нецензурные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либо оскорбительные выражения, угрозы жизни, здоровью и имуществу должностного лица, а также членов его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 семьи, вправе оставить жалобу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без ответа по существу поставленных в ней вопросов и сообщить заявителю о недопустимости злоупотребления правом.</w:t>
      </w:r>
    </w:p>
    <w:p w:rsidR="008E3B2C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му обращение, если его фамилия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 почтовый адрес поддаются прочтению.</w:t>
      </w:r>
    </w:p>
    <w:p w:rsidR="00BE2986" w:rsidRPr="001B711F" w:rsidRDefault="00BE2986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A007D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5.7. </w:t>
      </w:r>
      <w:r w:rsidR="003A007D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Порядок информирования заявителя о результатах рассмотрения жалобы.</w:t>
      </w:r>
    </w:p>
    <w:p w:rsidR="00BE2986" w:rsidRPr="001B711F" w:rsidRDefault="00BE2986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Не позднее дня, следующего за днем принятия решения, заявителю (представителю заявителя) в письменно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й форме и по желанию заявителя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в электронной форме направляется мотивированный ответ о результатах рассмотрения жалобы.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части 1.1 статьи 16 Федерального закона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 w:type="textWrapping" w:clear="all"/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. № 210-ФЗ "Об организации предоставления государственных и муниципальных услуг", в целях незамедлительного устранения выявленных нарушений при ок</w:t>
      </w:r>
      <w:r w:rsidR="005E132A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азании государственной услуги,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3A007D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случае признания жалобы не подлежащей удовлетворению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в ответе заявителю (представителю заявителя) даются аргументированные разъяснения о причинах принятого решения, а также информация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о порядке обжалования принятого решения.</w:t>
      </w:r>
    </w:p>
    <w:p w:rsidR="008E3B2C" w:rsidRPr="001B711F" w:rsidRDefault="003A007D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2443B" w:rsidRPr="001B711F" w:rsidRDefault="008E3B2C" w:rsidP="00BE29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5.8. </w:t>
      </w:r>
      <w:r w:rsidR="0022443B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Порядок обжалования решения по жалобе.</w:t>
      </w:r>
    </w:p>
    <w:p w:rsidR="0022443B" w:rsidRPr="001B711F" w:rsidRDefault="0022443B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Заявитель (представитель заявителя) вправе обжаловать решения, принятые при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lastRenderedPageBreak/>
        <w:t xml:space="preserve">предоставлении государственной услуги, действия (бездействие) уполномоченного органа, его должностного лица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и (или) работника, МФЦ, его работника, организаций, привлекаемых МФЦ в соответствии с частью 1.1 статьи 16 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Федерального закона </w:t>
      </w:r>
      <w:r w:rsidR="00D175F9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от 27.07.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eastAsia="ru-RU"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. № 210-ФЗ "Об организации предоставления государственных и муниципальных услуг", в судебном порядке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в соответствии с законодательством Российской Федерации.</w:t>
      </w:r>
    </w:p>
    <w:p w:rsidR="0022443B" w:rsidRPr="001B711F" w:rsidRDefault="008E3B2C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5.9. </w:t>
      </w:r>
      <w:r w:rsidR="0022443B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8E3B2C" w:rsidRPr="001B711F" w:rsidRDefault="0022443B" w:rsidP="001B71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(при наличии), подтверждающие свои доводы.</w:t>
      </w:r>
    </w:p>
    <w:p w:rsidR="00CA705B" w:rsidRPr="001B711F" w:rsidRDefault="008E3B2C" w:rsidP="001B71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 xml:space="preserve">5.10. </w:t>
      </w:r>
      <w:r w:rsidR="00CA705B"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Способы информирования заявителя (представителя заявителя) о порядке подачи и рассмотрения жалобы.</w:t>
      </w:r>
    </w:p>
    <w:p w:rsidR="00CA705B" w:rsidRPr="001B711F" w:rsidRDefault="00CA705B" w:rsidP="001B71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 xml:space="preserve">Портале государственных и муниципальных услуг Волгоградской области, </w:t>
      </w:r>
      <w:r w:rsidRPr="001B711F">
        <w:rPr>
          <w:rFonts w:ascii="Times New Roman" w:hAnsi="Times New Roman"/>
          <w:kern w:val="1"/>
          <w:sz w:val="28"/>
          <w:szCs w:val="28"/>
          <w:lang w:eastAsia="ru-RU" w:bidi="ru-RU"/>
        </w:rPr>
        <w:br/>
        <w:t>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8E3B2C" w:rsidRPr="001B711F" w:rsidRDefault="008E3B2C" w:rsidP="001B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1"/>
          <w:sz w:val="28"/>
          <w:szCs w:val="28"/>
          <w:lang w:eastAsia="ru-RU" w:bidi="ru-RU"/>
        </w:rPr>
      </w:pPr>
    </w:p>
    <w:p w:rsidR="00EA6E4A" w:rsidRDefault="00EA6E4A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88054B" w:rsidRDefault="0088054B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BE2986" w:rsidRPr="008E3B2C" w:rsidRDefault="00BE2986" w:rsidP="008E3B2C">
      <w:pPr>
        <w:autoSpaceDE w:val="0"/>
        <w:autoSpaceDN w:val="0"/>
        <w:adjustRightInd w:val="0"/>
        <w:ind w:firstLine="540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p w:rsidR="00A311EA" w:rsidRDefault="00A311EA" w:rsidP="008E3B2C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  <w:bookmarkStart w:id="0" w:name="Par379"/>
      <w:bookmarkEnd w:id="0"/>
    </w:p>
    <w:p w:rsidR="008E3B2C" w:rsidRPr="00BE2986" w:rsidRDefault="008E3B2C" w:rsidP="008E3B2C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lastRenderedPageBreak/>
        <w:t>Приложение 1</w:t>
      </w:r>
    </w:p>
    <w:p w:rsidR="008E3B2C" w:rsidRPr="00BE2986" w:rsidRDefault="008E3B2C" w:rsidP="008E3B2C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>к административному регламенту по предоставлению государственной услуги 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воспитание", утвержденно</w:t>
      </w:r>
      <w:r w:rsidR="00EA6E4A" w:rsidRPr="00BE2986">
        <w:rPr>
          <w:rFonts w:ascii="Times New Roman" w:hAnsi="Times New Roman"/>
          <w:kern w:val="1"/>
          <w:lang w:eastAsia="ru-RU" w:bidi="ru-RU"/>
        </w:rPr>
        <w:t xml:space="preserve">му постановлением администрации </w:t>
      </w:r>
      <w:r w:rsidRPr="00BE2986">
        <w:rPr>
          <w:rFonts w:ascii="Times New Roman" w:hAnsi="Times New Roman"/>
          <w:kern w:val="1"/>
          <w:lang w:eastAsia="ru-RU" w:bidi="ru-RU"/>
        </w:rPr>
        <w:t>Ленинско</w:t>
      </w:r>
      <w:r w:rsidR="00EA6E4A" w:rsidRPr="00BE2986">
        <w:rPr>
          <w:rFonts w:ascii="Times New Roman" w:hAnsi="Times New Roman"/>
          <w:kern w:val="1"/>
          <w:lang w:eastAsia="ru-RU" w:bidi="ru-RU"/>
        </w:rPr>
        <w:t xml:space="preserve">го </w:t>
      </w:r>
      <w:r w:rsidR="00A311EA" w:rsidRPr="00BE2986">
        <w:rPr>
          <w:rFonts w:ascii="Times New Roman" w:hAnsi="Times New Roman"/>
          <w:kern w:val="1"/>
          <w:lang w:eastAsia="ru-RU" w:bidi="ru-RU"/>
        </w:rPr>
        <w:t xml:space="preserve">муниципального района от </w:t>
      </w:r>
      <w:r w:rsidR="00EA6E4A" w:rsidRPr="00BE2986">
        <w:rPr>
          <w:rFonts w:ascii="Times New Roman" w:hAnsi="Times New Roman"/>
          <w:kern w:val="1"/>
          <w:lang w:eastAsia="ru-RU" w:bidi="ru-RU"/>
        </w:rPr>
        <w:t xml:space="preserve">___ № </w:t>
      </w:r>
      <w:r w:rsidR="00A311EA" w:rsidRPr="00BE2986">
        <w:rPr>
          <w:rFonts w:ascii="Times New Roman" w:hAnsi="Times New Roman"/>
          <w:kern w:val="1"/>
          <w:lang w:eastAsia="ru-RU" w:bidi="ru-RU"/>
        </w:rPr>
        <w:t>__</w:t>
      </w:r>
    </w:p>
    <w:p w:rsidR="008E3B2C" w:rsidRPr="00BE2986" w:rsidRDefault="008E3B2C" w:rsidP="008E3B2C">
      <w:pPr>
        <w:pStyle w:val="ConsPlusNonformat"/>
        <w:spacing w:line="240" w:lineRule="auto"/>
        <w:ind w:left="0" w:firstLine="0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Главе администрации Ленинского 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муниципального района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Волгоградской области</w:t>
      </w:r>
    </w:p>
    <w:p w:rsidR="00D64312" w:rsidRPr="00BE2986" w:rsidRDefault="00D64312" w:rsidP="00D64312">
      <w:pPr>
        <w:ind w:firstLine="5265"/>
        <w:rPr>
          <w:rFonts w:ascii="Times New Roman" w:hAnsi="Times New Roman"/>
          <w:u w:val="single"/>
        </w:rPr>
      </w:pP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от_____________________________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                      (Ф.И.О., дата рождения)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паспорт: серия_______ №_________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кем выдан______________________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когда выдан  «___»_____________г.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зарегистрированного(ой) по адресу: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проживающего(ей) по адресу: 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D64312" w:rsidRPr="00BE2986" w:rsidRDefault="00D64312" w:rsidP="00D64312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8E3B2C" w:rsidRPr="00BE2986" w:rsidRDefault="00D64312" w:rsidP="00A311EA">
      <w:pPr>
        <w:ind w:left="3969"/>
        <w:jc w:val="both"/>
        <w:rPr>
          <w:rFonts w:ascii="Times New Roman" w:hAnsi="Times New Roman"/>
        </w:rPr>
      </w:pPr>
      <w:r w:rsidRPr="00BE2986">
        <w:rPr>
          <w:rFonts w:ascii="Times New Roman" w:hAnsi="Times New Roman"/>
        </w:rPr>
        <w:tab/>
      </w:r>
      <w:r w:rsidRPr="00BE2986">
        <w:rPr>
          <w:rFonts w:ascii="Times New Roman" w:hAnsi="Times New Roman"/>
        </w:rPr>
        <w:tab/>
        <w:t xml:space="preserve">     телефон:_______________________</w:t>
      </w:r>
    </w:p>
    <w:p w:rsidR="008E3B2C" w:rsidRPr="00BE2986" w:rsidRDefault="008E3B2C" w:rsidP="008E3B2C">
      <w:pPr>
        <w:pStyle w:val="ConsPlusNonformat"/>
        <w:spacing w:line="240" w:lineRule="auto"/>
        <w:ind w:left="0" w:firstLine="0"/>
        <w:jc w:val="center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bookmarkStart w:id="1" w:name="Par407"/>
      <w:bookmarkEnd w:id="1"/>
    </w:p>
    <w:p w:rsidR="008E3B2C" w:rsidRPr="00BE2986" w:rsidRDefault="008E3B2C" w:rsidP="008E3B2C">
      <w:pPr>
        <w:pStyle w:val="ConsPlusNonformat"/>
        <w:spacing w:line="240" w:lineRule="auto"/>
        <w:ind w:left="0" w:firstLine="0"/>
        <w:jc w:val="center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ЗАЯВЛЕНИЕ</w:t>
      </w:r>
    </w:p>
    <w:p w:rsidR="008E3B2C" w:rsidRPr="00BE2986" w:rsidRDefault="008E3B2C" w:rsidP="008E3B2C">
      <w:pPr>
        <w:pStyle w:val="ConsPlusNonformat"/>
        <w:spacing w:line="240" w:lineRule="auto"/>
        <w:ind w:left="0"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Прошу предоставить  мне информацию о детях-сиротах и детях, оставшихся без     попечения     родителей   Ленинского    муниципального    района, ___________________________________________________________________</w:t>
      </w:r>
    </w:p>
    <w:p w:rsidR="008E3B2C" w:rsidRPr="00BE2986" w:rsidRDefault="008E3B2C" w:rsidP="008E3B2C">
      <w:pPr>
        <w:pStyle w:val="ConsPlusNonformat"/>
        <w:spacing w:line="240" w:lineRule="auto"/>
        <w:ind w:left="0" w:firstLine="0"/>
        <w:jc w:val="center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(пожелания по подбору ребенка)</w:t>
      </w:r>
    </w:p>
    <w:p w:rsidR="008E3B2C" w:rsidRPr="00BE2986" w:rsidRDefault="008E3B2C" w:rsidP="008E3B2C">
      <w:pPr>
        <w:pStyle w:val="ConsPlusNonformat"/>
        <w:spacing w:line="240" w:lineRule="auto"/>
        <w:ind w:left="0"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Желаю  усыновить (удочерить) ребенка, стать опекуном (попечителем) / приёмным родителем либо принять  детей, оставшихся  без попечения родителей, в семью на воспитание(нужное подчеркнуть).</w:t>
      </w:r>
    </w:p>
    <w:p w:rsidR="008E3B2C" w:rsidRPr="00BE2986" w:rsidRDefault="008E3B2C" w:rsidP="008E3B2C">
      <w:pPr>
        <w:pStyle w:val="ConsPlusNonformat"/>
        <w:spacing w:line="240" w:lineRule="auto"/>
        <w:ind w:left="0"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ind w:left="0"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Я, _________________________________________________________,</w:t>
      </w:r>
    </w:p>
    <w:p w:rsidR="008E3B2C" w:rsidRPr="00BE2986" w:rsidRDefault="008E3B2C" w:rsidP="008E3B2C">
      <w:pPr>
        <w:pStyle w:val="ConsPlusNonformat"/>
        <w:spacing w:line="240" w:lineRule="auto"/>
        <w:ind w:left="0" w:firstLine="0"/>
        <w:jc w:val="center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(фамилия, имя, отчество)</w:t>
      </w:r>
    </w:p>
    <w:p w:rsidR="00EA6E4A" w:rsidRPr="00BE2986" w:rsidRDefault="00EA6E4A" w:rsidP="008E3B2C">
      <w:pPr>
        <w:pStyle w:val="ConsPlusNonformat"/>
        <w:spacing w:line="240" w:lineRule="auto"/>
        <w:ind w:left="0" w:firstLine="0"/>
        <w:jc w:val="center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EA6E4A" w:rsidRPr="00BE2986" w:rsidRDefault="00EA6E4A" w:rsidP="00EA6E4A">
      <w:pPr>
        <w:contextualSpacing/>
        <w:jc w:val="both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>В соответствии с Федеральным законом от 27.07.2006 г. 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EA6E4A" w:rsidRPr="00BE2986" w:rsidRDefault="00EA6E4A" w:rsidP="00EA6E4A">
      <w:pPr>
        <w:contextualSpacing/>
        <w:jc w:val="both"/>
        <w:rPr>
          <w:rFonts w:ascii="Times New Roman" w:hAnsi="Times New Roman"/>
          <w:kern w:val="1"/>
          <w:lang w:eastAsia="ru-RU" w:bidi="ru-RU"/>
        </w:rPr>
      </w:pPr>
    </w:p>
    <w:p w:rsidR="00EA6E4A" w:rsidRPr="00BE2986" w:rsidRDefault="00EA6E4A" w:rsidP="00EA6E4A">
      <w:pPr>
        <w:contextualSpacing/>
        <w:jc w:val="both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 xml:space="preserve"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использованием средств </w:t>
      </w:r>
      <w:r w:rsidRPr="00BE2986">
        <w:rPr>
          <w:rFonts w:ascii="Times New Roman" w:hAnsi="Times New Roman"/>
          <w:kern w:val="1"/>
          <w:lang w:eastAsia="ru-RU" w:bidi="ru-RU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 xml:space="preserve"> _________________________</w:t>
      </w: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(подпись, дата)</w:t>
      </w: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A311EA" w:rsidRPr="00BE2986" w:rsidRDefault="00A311EA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D175F9" w:rsidRPr="00BE2986" w:rsidRDefault="00D175F9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D175F9" w:rsidRPr="00BE2986" w:rsidRDefault="00D175F9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D175F9" w:rsidRPr="00BE2986" w:rsidRDefault="00D175F9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D175F9" w:rsidRDefault="00D175F9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BE2986" w:rsidRPr="00BE2986" w:rsidRDefault="00BE2986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D175F9" w:rsidRPr="00BE2986" w:rsidRDefault="00D175F9" w:rsidP="008E3B2C">
      <w:pPr>
        <w:pStyle w:val="ConsPlusNonformat"/>
        <w:spacing w:line="240" w:lineRule="auto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8E3B2C" w:rsidRPr="00BE2986" w:rsidRDefault="008E3B2C" w:rsidP="008E3B2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kern w:val="1"/>
          <w:lang w:eastAsia="ru-RU" w:bidi="ru-RU"/>
        </w:rPr>
      </w:pPr>
      <w:bookmarkStart w:id="2" w:name="Par429"/>
      <w:bookmarkEnd w:id="2"/>
    </w:p>
    <w:p w:rsidR="008E3B2C" w:rsidRPr="00BE2986" w:rsidRDefault="008E3B2C" w:rsidP="008E3B2C">
      <w:pPr>
        <w:autoSpaceDE w:val="0"/>
        <w:autoSpaceDN w:val="0"/>
        <w:adjustRightInd w:val="0"/>
        <w:ind w:left="4395"/>
        <w:jc w:val="both"/>
        <w:outlineLvl w:val="1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lastRenderedPageBreak/>
        <w:t>Приложение 2</w:t>
      </w:r>
    </w:p>
    <w:p w:rsidR="008E3B2C" w:rsidRPr="00BE2986" w:rsidRDefault="008E3B2C" w:rsidP="002C6CFA">
      <w:pPr>
        <w:autoSpaceDE w:val="0"/>
        <w:autoSpaceDN w:val="0"/>
        <w:adjustRightInd w:val="0"/>
        <w:ind w:left="4395"/>
        <w:jc w:val="both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>к административному регламенту по предоставлению государственной услуги 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воспитание", утвержденному постановлением администрации Ленинс</w:t>
      </w:r>
      <w:r w:rsidR="007472CB" w:rsidRPr="00BE2986">
        <w:rPr>
          <w:rFonts w:ascii="Times New Roman" w:hAnsi="Times New Roman"/>
          <w:kern w:val="1"/>
          <w:lang w:eastAsia="ru-RU" w:bidi="ru-RU"/>
        </w:rPr>
        <w:t xml:space="preserve">кого муниципального района от ______№ </w:t>
      </w:r>
    </w:p>
    <w:p w:rsidR="008E3B2C" w:rsidRPr="00BE2986" w:rsidRDefault="008E3B2C" w:rsidP="008E3B2C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lang w:eastAsia="ru-RU" w:bidi="ru-RU"/>
        </w:rPr>
      </w:pPr>
      <w:bookmarkStart w:id="3" w:name="Par442"/>
      <w:bookmarkEnd w:id="3"/>
      <w:r w:rsidRPr="00BE2986">
        <w:rPr>
          <w:rFonts w:ascii="Times New Roman" w:hAnsi="Times New Roman"/>
          <w:kern w:val="1"/>
          <w:lang w:eastAsia="ru-RU" w:bidi="ru-RU"/>
        </w:rPr>
        <w:t>БЛОК-СХЕМА</w:t>
      </w:r>
    </w:p>
    <w:p w:rsidR="008E3B2C" w:rsidRPr="00BE2986" w:rsidRDefault="008E3B2C" w:rsidP="008E3B2C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 xml:space="preserve">административных процедур по предоставлению государственной услуги </w:t>
      </w:r>
    </w:p>
    <w:p w:rsidR="008E3B2C" w:rsidRPr="00BE2986" w:rsidRDefault="008E3B2C" w:rsidP="008E3B2C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 xml:space="preserve">"Предоставление информации о детях-сиротах и детях, оставшихся без попечения </w:t>
      </w:r>
    </w:p>
    <w:p w:rsidR="008E3B2C" w:rsidRPr="00BE2986" w:rsidRDefault="008E3B2C" w:rsidP="008E3B2C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 xml:space="preserve">родителей, лицам, желающим усыновить (удочерить) ребенка, стать опекунами </w:t>
      </w:r>
    </w:p>
    <w:p w:rsidR="008E3B2C" w:rsidRPr="00BE2986" w:rsidRDefault="008E3B2C" w:rsidP="008E3B2C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>или попечителями несовершеннолетних граждан либо принять детей,</w:t>
      </w:r>
    </w:p>
    <w:p w:rsidR="008E3B2C" w:rsidRPr="00BE2986" w:rsidRDefault="008E3B2C" w:rsidP="008E3B2C">
      <w:pPr>
        <w:autoSpaceDE w:val="0"/>
        <w:autoSpaceDN w:val="0"/>
        <w:adjustRightInd w:val="0"/>
        <w:jc w:val="center"/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t>оставшихся без попечения родителей, в семью на воспитание"</w:t>
      </w:r>
    </w:p>
    <w:p w:rsidR="008E3B2C" w:rsidRPr="00BE2986" w:rsidRDefault="008E3B2C" w:rsidP="008E3B2C">
      <w:pPr>
        <w:rPr>
          <w:rFonts w:ascii="Times New Roman" w:hAnsi="Times New Roman"/>
          <w:kern w:val="1"/>
          <w:lang w:eastAsia="ru-RU" w:bidi="ru-RU"/>
        </w:rPr>
      </w:pPr>
    </w:p>
    <w:p w:rsidR="008E3B2C" w:rsidRPr="00BE2986" w:rsidRDefault="008E3B2C" w:rsidP="008E3B2C">
      <w:pPr>
        <w:rPr>
          <w:rFonts w:ascii="Times New Roman" w:hAnsi="Times New Roman"/>
          <w:kern w:val="1"/>
          <w:lang w:eastAsia="ru-RU"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E3B2C" w:rsidRPr="00BE2986" w:rsidTr="00AC5739">
        <w:tc>
          <w:tcPr>
            <w:tcW w:w="8789" w:type="dxa"/>
          </w:tcPr>
          <w:p w:rsidR="008E3B2C" w:rsidRPr="00BE2986" w:rsidRDefault="008E3B2C" w:rsidP="00AC5739">
            <w:pPr>
              <w:pStyle w:val="ConsPlusNonformat"/>
              <w:spacing w:line="240" w:lineRule="auto"/>
              <w:ind w:left="34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Заявитель - гражданин, желающий принять ребенка на воспитание </w:t>
            </w:r>
          </w:p>
          <w:p w:rsidR="008E3B2C" w:rsidRPr="00BE2986" w:rsidRDefault="008E3B2C" w:rsidP="00AC5739">
            <w:pPr>
              <w:pStyle w:val="ConsPlusNonformat"/>
              <w:spacing w:line="240" w:lineRule="auto"/>
              <w:ind w:left="34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>в семью и имеющий заключение о возможности быть усыновителем, опекуном или приемным родителем</w:t>
            </w:r>
          </w:p>
        </w:tc>
      </w:tr>
    </w:tbl>
    <w:p w:rsidR="008E3B2C" w:rsidRPr="00BE2986" w:rsidRDefault="00044BF4" w:rsidP="008E3B2C">
      <w:pPr>
        <w:rPr>
          <w:rFonts w:ascii="Times New Roman" w:hAnsi="Times New Roman"/>
          <w:kern w:val="1"/>
          <w:lang w:eastAsia="ru-RU" w:bidi="ru-RU"/>
        </w:rPr>
      </w:pPr>
      <w:r w:rsidRPr="00BE2986">
        <w:rPr>
          <w:rFonts w:ascii="Times New Roman" w:hAnsi="Times New Roman"/>
          <w:kern w:val="1"/>
          <w:lang w:eastAsia="ru-RU"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95pt;margin-top:2.6pt;width:.05pt;height:21.95pt;z-index:1;mso-position-horizontal-relative:text;mso-position-vertical-relative:text" o:connectortype="straight">
            <v:stroke endarrow="block"/>
          </v:shape>
        </w:pict>
      </w:r>
    </w:p>
    <w:p w:rsidR="008E3B2C" w:rsidRPr="00BE2986" w:rsidRDefault="008E3B2C" w:rsidP="008E3B2C">
      <w:pPr>
        <w:rPr>
          <w:rFonts w:ascii="Times New Roman" w:hAnsi="Times New Roman"/>
          <w:kern w:val="1"/>
          <w:lang w:eastAsia="ru-RU"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E3B2C" w:rsidRPr="00BE2986" w:rsidTr="00AC5739">
        <w:tc>
          <w:tcPr>
            <w:tcW w:w="8789" w:type="dxa"/>
          </w:tcPr>
          <w:p w:rsidR="008E3B2C" w:rsidRPr="00BE2986" w:rsidRDefault="00044BF4" w:rsidP="00AC5739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pict>
                <v:shape id="_x0000_s1027" type="#_x0000_t32" style="position:absolute;left:0;text-align:left;margin-left:194.95pt;margin-top:32pt;width:0;height:25.15pt;z-index:2" o:connectortype="straight">
                  <v:stroke endarrow="block"/>
                </v:shape>
              </w:pict>
            </w:r>
            <w:r w:rsidR="008E3B2C"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>Подача заявления о предоставлении информации о ребенке и сведений о наличии у него родственников и документов</w:t>
            </w:r>
          </w:p>
        </w:tc>
      </w:tr>
    </w:tbl>
    <w:p w:rsidR="008E3B2C" w:rsidRPr="00BE2986" w:rsidRDefault="008E3B2C" w:rsidP="008E3B2C">
      <w:pPr>
        <w:rPr>
          <w:rFonts w:ascii="Times New Roman" w:hAnsi="Times New Roman"/>
          <w:kern w:val="1"/>
          <w:lang w:eastAsia="ru-RU" w:bidi="ru-RU"/>
        </w:rPr>
      </w:pPr>
    </w:p>
    <w:p w:rsidR="008E3B2C" w:rsidRPr="00BE2986" w:rsidRDefault="008E3B2C" w:rsidP="008E3B2C">
      <w:pPr>
        <w:rPr>
          <w:rFonts w:ascii="Times New Roman" w:hAnsi="Times New Roman"/>
          <w:kern w:val="1"/>
          <w:lang w:eastAsia="ru-RU"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E3B2C" w:rsidRPr="00BE2986" w:rsidTr="00AC5739">
        <w:tc>
          <w:tcPr>
            <w:tcW w:w="8789" w:type="dxa"/>
          </w:tcPr>
          <w:p w:rsidR="008E3B2C" w:rsidRPr="00BE2986" w:rsidRDefault="008E3B2C" w:rsidP="00AC5739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Прием, регистрация и рассмотрение заявления и представленных </w:t>
            </w:r>
          </w:p>
          <w:p w:rsidR="008E3B2C" w:rsidRPr="00BE2986" w:rsidRDefault="008E3B2C" w:rsidP="00AC5739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вместе с заявлением документов специалистом сектора опеки </w:t>
            </w:r>
          </w:p>
          <w:p w:rsidR="008E3B2C" w:rsidRPr="00BE2986" w:rsidRDefault="008E3B2C" w:rsidP="00AC5739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>и попечительства</w:t>
            </w:r>
          </w:p>
        </w:tc>
      </w:tr>
    </w:tbl>
    <w:tbl>
      <w:tblPr>
        <w:tblpPr w:leftFromText="180" w:rightFromText="180" w:vertAnchor="text" w:horzAnchor="margin" w:tblpXSpec="right" w:tblpY="806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EA6E4A" w:rsidRPr="00BE2986" w:rsidTr="00EA6E4A">
        <w:trPr>
          <w:trHeight w:val="1833"/>
        </w:trPr>
        <w:tc>
          <w:tcPr>
            <w:tcW w:w="3652" w:type="dxa"/>
          </w:tcPr>
          <w:p w:rsidR="00EA6E4A" w:rsidRPr="00BE2986" w:rsidRDefault="00EA6E4A" w:rsidP="00EA6E4A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Выдача заявителю </w:t>
            </w:r>
          </w:p>
          <w:p w:rsidR="00EA6E4A" w:rsidRPr="00BE2986" w:rsidRDefault="00EA6E4A" w:rsidP="00EA6E4A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в письменной форме отказа </w:t>
            </w:r>
          </w:p>
          <w:p w:rsidR="00EA6E4A" w:rsidRPr="00BE2986" w:rsidRDefault="00EA6E4A" w:rsidP="00EA6E4A">
            <w:pPr>
              <w:pStyle w:val="ConsPlusNonformat"/>
              <w:spacing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>в предоставлении</w:t>
            </w:r>
          </w:p>
          <w:p w:rsidR="00EA6E4A" w:rsidRPr="00BE2986" w:rsidRDefault="00EA6E4A" w:rsidP="00EA6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lang w:eastAsia="ru-RU" w:bidi="ru-RU"/>
              </w:rPr>
            </w:pPr>
            <w:r w:rsidRPr="00BE2986">
              <w:rPr>
                <w:rFonts w:ascii="Times New Roman" w:hAnsi="Times New Roman"/>
                <w:kern w:val="1"/>
                <w:lang w:eastAsia="ru-RU" w:bidi="ru-RU"/>
              </w:rPr>
              <w:t>государственной услуги</w:t>
            </w:r>
          </w:p>
        </w:tc>
      </w:tr>
    </w:tbl>
    <w:tbl>
      <w:tblPr>
        <w:tblpPr w:leftFromText="180" w:rightFromText="180" w:vertAnchor="text" w:horzAnchor="margin" w:tblpY="761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</w:tblGrid>
      <w:tr w:rsidR="00EA6E4A" w:rsidRPr="00BE2986" w:rsidTr="00EA6E4A">
        <w:trPr>
          <w:trHeight w:val="825"/>
        </w:trPr>
        <w:tc>
          <w:tcPr>
            <w:tcW w:w="4537" w:type="dxa"/>
          </w:tcPr>
          <w:p w:rsidR="00EA6E4A" w:rsidRPr="00BE2986" w:rsidRDefault="00EA6E4A" w:rsidP="00EA6E4A">
            <w:pPr>
              <w:pStyle w:val="ConsPlusNonformat"/>
              <w:spacing w:line="240" w:lineRule="auto"/>
              <w:ind w:left="32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Предоставление заявителю </w:t>
            </w:r>
          </w:p>
          <w:p w:rsidR="00EA6E4A" w:rsidRPr="00BE2986" w:rsidRDefault="00EA6E4A" w:rsidP="00EA6E4A">
            <w:pPr>
              <w:pStyle w:val="ConsPlusNonformat"/>
              <w:spacing w:line="240" w:lineRule="auto"/>
              <w:ind w:left="32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в письменной  форме информации о детях-сиротах и детях </w:t>
            </w:r>
          </w:p>
          <w:p w:rsidR="00EA6E4A" w:rsidRPr="00BE2986" w:rsidRDefault="00EA6E4A" w:rsidP="00EA6E4A">
            <w:pPr>
              <w:pStyle w:val="ConsPlusNonformat"/>
              <w:spacing w:line="240" w:lineRule="auto"/>
              <w:ind w:left="32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 xml:space="preserve">оставшихся без попечения </w:t>
            </w:r>
          </w:p>
          <w:p w:rsidR="00EA6E4A" w:rsidRPr="00BE2986" w:rsidRDefault="00EA6E4A" w:rsidP="00EA6E4A">
            <w:pPr>
              <w:pStyle w:val="ConsPlusNonformat"/>
              <w:spacing w:line="240" w:lineRule="auto"/>
              <w:ind w:left="32" w:firstLine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  <w:r w:rsidRPr="00BE2986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  <w:t>родителей</w:t>
            </w:r>
          </w:p>
          <w:p w:rsidR="00EA6E4A" w:rsidRPr="00BE2986" w:rsidRDefault="00EA6E4A" w:rsidP="00EA6E4A">
            <w:pPr>
              <w:pStyle w:val="ConsPlusNonformat"/>
              <w:spacing w:line="240" w:lineRule="auto"/>
              <w:ind w:left="213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bidi="ru-RU"/>
              </w:rPr>
            </w:pPr>
          </w:p>
        </w:tc>
      </w:tr>
    </w:tbl>
    <w:p w:rsidR="008E3B2C" w:rsidRPr="00BE2986" w:rsidRDefault="00044BF4" w:rsidP="008E3B2C">
      <w:pPr>
        <w:rPr>
          <w:rFonts w:ascii="Times New Roman" w:hAnsi="Times New Roman"/>
          <w:kern w:val="1"/>
          <w:lang w:eastAsia="ru-RU" w:bidi="ru-RU"/>
        </w:rPr>
        <w:sectPr w:rsidR="008E3B2C" w:rsidRPr="00BE2986" w:rsidSect="001B711F">
          <w:headerReference w:type="even" r:id="rId41"/>
          <w:footnotePr>
            <w:numFmt w:val="chicago"/>
          </w:footnotePr>
          <w:pgSz w:w="11906" w:h="16838"/>
          <w:pgMar w:top="1134" w:right="707" w:bottom="993" w:left="851" w:header="709" w:footer="709" w:gutter="0"/>
          <w:cols w:space="708"/>
          <w:titlePg/>
          <w:docGrid w:linePitch="360"/>
        </w:sectPr>
      </w:pPr>
      <w:r w:rsidRPr="00BE2986">
        <w:rPr>
          <w:rFonts w:ascii="Times New Roman" w:hAnsi="Times New Roman"/>
          <w:kern w:val="1"/>
          <w:lang w:eastAsia="ru-RU" w:bidi="ru-RU"/>
        </w:rPr>
        <w:pict>
          <v:shape id="_x0000_s1029" type="#_x0000_t32" style="position:absolute;margin-left:359.75pt;margin-top:2.05pt;width:0;height:23.2pt;z-index:4;mso-position-horizontal-relative:text;mso-position-vertical-relative:text" o:connectortype="straight">
            <v:stroke endarrow="block"/>
          </v:shape>
        </w:pict>
      </w:r>
      <w:r w:rsidRPr="00BE2986">
        <w:rPr>
          <w:rFonts w:ascii="Times New Roman" w:hAnsi="Times New Roman"/>
          <w:kern w:val="1"/>
          <w:lang w:eastAsia="ru-RU" w:bidi="ru-RU"/>
        </w:rPr>
        <w:pict>
          <v:shape id="_x0000_s1028" type="#_x0000_t32" style="position:absolute;margin-left:107.7pt;margin-top:2.05pt;width:.75pt;height:23.2pt;z-index:3;mso-position-horizontal-relative:text;mso-position-vertical-relative:text" o:connectortype="straight">
            <v:stroke endarrow="block"/>
          </v:shape>
        </w:pict>
      </w:r>
    </w:p>
    <w:p w:rsidR="008E3B2C" w:rsidRPr="008E3B2C" w:rsidRDefault="008E3B2C">
      <w:pPr>
        <w:jc w:val="both"/>
        <w:rPr>
          <w:rFonts w:ascii="Times New Roman" w:hAnsi="Times New Roman" w:cs="Tahoma"/>
          <w:kern w:val="1"/>
          <w:sz w:val="28"/>
          <w:szCs w:val="28"/>
          <w:lang w:eastAsia="ru-RU" w:bidi="ru-RU"/>
        </w:rPr>
      </w:pPr>
    </w:p>
    <w:sectPr w:rsidR="008E3B2C" w:rsidRPr="008E3B2C" w:rsidSect="002541E4">
      <w:footnotePr>
        <w:pos w:val="beneathText"/>
      </w:footnotePr>
      <w:pgSz w:w="11905" w:h="16837"/>
      <w:pgMar w:top="851" w:right="1134" w:bottom="65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0E" w:rsidRDefault="00A3110E" w:rsidP="008E3B2C">
      <w:r>
        <w:separator/>
      </w:r>
    </w:p>
  </w:endnote>
  <w:endnote w:type="continuationSeparator" w:id="1">
    <w:p w:rsidR="00A3110E" w:rsidRDefault="00A3110E" w:rsidP="008E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0E" w:rsidRDefault="00A3110E" w:rsidP="008E3B2C">
      <w:r>
        <w:separator/>
      </w:r>
    </w:p>
  </w:footnote>
  <w:footnote w:type="continuationSeparator" w:id="1">
    <w:p w:rsidR="00A3110E" w:rsidRDefault="00A3110E" w:rsidP="008E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DD" w:rsidRDefault="00EB65DD" w:rsidP="00AC5739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65DD" w:rsidRDefault="00EB65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6479C"/>
    <w:multiLevelType w:val="multilevel"/>
    <w:tmpl w:val="C2DC27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6829E4"/>
    <w:multiLevelType w:val="multilevel"/>
    <w:tmpl w:val="E4D0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CAB"/>
    <w:rsid w:val="000024F4"/>
    <w:rsid w:val="00007622"/>
    <w:rsid w:val="00044BF4"/>
    <w:rsid w:val="00053A58"/>
    <w:rsid w:val="00061D5B"/>
    <w:rsid w:val="00070B9D"/>
    <w:rsid w:val="00076431"/>
    <w:rsid w:val="000A6961"/>
    <w:rsid w:val="000C0318"/>
    <w:rsid w:val="000D0B14"/>
    <w:rsid w:val="000F1956"/>
    <w:rsid w:val="00117C6A"/>
    <w:rsid w:val="00121C87"/>
    <w:rsid w:val="00133A6A"/>
    <w:rsid w:val="00181DAB"/>
    <w:rsid w:val="00184898"/>
    <w:rsid w:val="001B711F"/>
    <w:rsid w:val="001C5F28"/>
    <w:rsid w:val="001D717A"/>
    <w:rsid w:val="001E7A19"/>
    <w:rsid w:val="00207AEA"/>
    <w:rsid w:val="00210C28"/>
    <w:rsid w:val="00216DFE"/>
    <w:rsid w:val="00221F5C"/>
    <w:rsid w:val="00223CB5"/>
    <w:rsid w:val="0022443B"/>
    <w:rsid w:val="00230900"/>
    <w:rsid w:val="00231CE8"/>
    <w:rsid w:val="00244B7C"/>
    <w:rsid w:val="00250FC6"/>
    <w:rsid w:val="002541E4"/>
    <w:rsid w:val="00256314"/>
    <w:rsid w:val="00265328"/>
    <w:rsid w:val="00291379"/>
    <w:rsid w:val="002A0131"/>
    <w:rsid w:val="002A0442"/>
    <w:rsid w:val="002B63F6"/>
    <w:rsid w:val="002C6A9E"/>
    <w:rsid w:val="002C6CFA"/>
    <w:rsid w:val="002D4A01"/>
    <w:rsid w:val="002E6404"/>
    <w:rsid w:val="003063B8"/>
    <w:rsid w:val="00325B76"/>
    <w:rsid w:val="00337FA6"/>
    <w:rsid w:val="00341972"/>
    <w:rsid w:val="00355364"/>
    <w:rsid w:val="0036014C"/>
    <w:rsid w:val="003848ED"/>
    <w:rsid w:val="003A007D"/>
    <w:rsid w:val="003D1A3D"/>
    <w:rsid w:val="003D3D91"/>
    <w:rsid w:val="003E64C5"/>
    <w:rsid w:val="003E775C"/>
    <w:rsid w:val="003E7F68"/>
    <w:rsid w:val="003F318F"/>
    <w:rsid w:val="00404964"/>
    <w:rsid w:val="004079FC"/>
    <w:rsid w:val="0041178D"/>
    <w:rsid w:val="00432AF0"/>
    <w:rsid w:val="00442F6D"/>
    <w:rsid w:val="00447B04"/>
    <w:rsid w:val="00473040"/>
    <w:rsid w:val="00476708"/>
    <w:rsid w:val="004B28A8"/>
    <w:rsid w:val="004B2B51"/>
    <w:rsid w:val="004C78D7"/>
    <w:rsid w:val="004E3A5A"/>
    <w:rsid w:val="004E3D1C"/>
    <w:rsid w:val="005019BA"/>
    <w:rsid w:val="00511845"/>
    <w:rsid w:val="00536519"/>
    <w:rsid w:val="00595B8B"/>
    <w:rsid w:val="005A5254"/>
    <w:rsid w:val="005B2CEB"/>
    <w:rsid w:val="005E132A"/>
    <w:rsid w:val="005E524D"/>
    <w:rsid w:val="0060502A"/>
    <w:rsid w:val="00606C31"/>
    <w:rsid w:val="00614468"/>
    <w:rsid w:val="006148D5"/>
    <w:rsid w:val="00626A7E"/>
    <w:rsid w:val="00640976"/>
    <w:rsid w:val="00650D9E"/>
    <w:rsid w:val="00666C0C"/>
    <w:rsid w:val="00675D4A"/>
    <w:rsid w:val="0068081E"/>
    <w:rsid w:val="006843B7"/>
    <w:rsid w:val="006915B3"/>
    <w:rsid w:val="006A4DA7"/>
    <w:rsid w:val="006A7041"/>
    <w:rsid w:val="006C075F"/>
    <w:rsid w:val="006F23DA"/>
    <w:rsid w:val="006F2FDF"/>
    <w:rsid w:val="00706780"/>
    <w:rsid w:val="00706B77"/>
    <w:rsid w:val="00707EE1"/>
    <w:rsid w:val="00715B54"/>
    <w:rsid w:val="007472CB"/>
    <w:rsid w:val="007518C2"/>
    <w:rsid w:val="00777222"/>
    <w:rsid w:val="00784869"/>
    <w:rsid w:val="00785EB3"/>
    <w:rsid w:val="007B0CC1"/>
    <w:rsid w:val="007B571D"/>
    <w:rsid w:val="007B6A34"/>
    <w:rsid w:val="007D59EB"/>
    <w:rsid w:val="007D7F65"/>
    <w:rsid w:val="007E58AA"/>
    <w:rsid w:val="007F258C"/>
    <w:rsid w:val="0080212C"/>
    <w:rsid w:val="00805AE0"/>
    <w:rsid w:val="00810E95"/>
    <w:rsid w:val="00822A23"/>
    <w:rsid w:val="00824772"/>
    <w:rsid w:val="00845B77"/>
    <w:rsid w:val="0088054B"/>
    <w:rsid w:val="008A100B"/>
    <w:rsid w:val="008A35A9"/>
    <w:rsid w:val="008A7212"/>
    <w:rsid w:val="008C0F45"/>
    <w:rsid w:val="008D2BCB"/>
    <w:rsid w:val="008E3B2C"/>
    <w:rsid w:val="008E3B4C"/>
    <w:rsid w:val="008F03B0"/>
    <w:rsid w:val="008F31DB"/>
    <w:rsid w:val="009175BB"/>
    <w:rsid w:val="0094368C"/>
    <w:rsid w:val="00952BC9"/>
    <w:rsid w:val="00964E2B"/>
    <w:rsid w:val="00997AC7"/>
    <w:rsid w:val="009C6BC6"/>
    <w:rsid w:val="009D1AD5"/>
    <w:rsid w:val="009E1849"/>
    <w:rsid w:val="009F0AAE"/>
    <w:rsid w:val="009F305A"/>
    <w:rsid w:val="00A1308E"/>
    <w:rsid w:val="00A13593"/>
    <w:rsid w:val="00A21029"/>
    <w:rsid w:val="00A2136B"/>
    <w:rsid w:val="00A22EB3"/>
    <w:rsid w:val="00A241A7"/>
    <w:rsid w:val="00A3110E"/>
    <w:rsid w:val="00A311EA"/>
    <w:rsid w:val="00A36053"/>
    <w:rsid w:val="00A54F8E"/>
    <w:rsid w:val="00A634A4"/>
    <w:rsid w:val="00A65C03"/>
    <w:rsid w:val="00A835C2"/>
    <w:rsid w:val="00A83D4E"/>
    <w:rsid w:val="00A866AF"/>
    <w:rsid w:val="00A9638C"/>
    <w:rsid w:val="00AB4D25"/>
    <w:rsid w:val="00AC5739"/>
    <w:rsid w:val="00AD66CF"/>
    <w:rsid w:val="00AF3347"/>
    <w:rsid w:val="00B21959"/>
    <w:rsid w:val="00B24F88"/>
    <w:rsid w:val="00B262B4"/>
    <w:rsid w:val="00B27782"/>
    <w:rsid w:val="00B35463"/>
    <w:rsid w:val="00B639D2"/>
    <w:rsid w:val="00B64B49"/>
    <w:rsid w:val="00B65520"/>
    <w:rsid w:val="00B66F0E"/>
    <w:rsid w:val="00B84899"/>
    <w:rsid w:val="00B91600"/>
    <w:rsid w:val="00BA4B68"/>
    <w:rsid w:val="00BC03ED"/>
    <w:rsid w:val="00BC2DC2"/>
    <w:rsid w:val="00BD334F"/>
    <w:rsid w:val="00BE2986"/>
    <w:rsid w:val="00BE3D9A"/>
    <w:rsid w:val="00BF70E2"/>
    <w:rsid w:val="00C44776"/>
    <w:rsid w:val="00C46252"/>
    <w:rsid w:val="00C4683B"/>
    <w:rsid w:val="00C57D29"/>
    <w:rsid w:val="00CA705B"/>
    <w:rsid w:val="00CE5A62"/>
    <w:rsid w:val="00D16B4F"/>
    <w:rsid w:val="00D175F9"/>
    <w:rsid w:val="00D260A5"/>
    <w:rsid w:val="00D337AB"/>
    <w:rsid w:val="00D52196"/>
    <w:rsid w:val="00D53BD9"/>
    <w:rsid w:val="00D57B96"/>
    <w:rsid w:val="00D64312"/>
    <w:rsid w:val="00D666A6"/>
    <w:rsid w:val="00D72621"/>
    <w:rsid w:val="00D85B3E"/>
    <w:rsid w:val="00D905E4"/>
    <w:rsid w:val="00DA2CAB"/>
    <w:rsid w:val="00DA7C2F"/>
    <w:rsid w:val="00DE1ED3"/>
    <w:rsid w:val="00DF65E0"/>
    <w:rsid w:val="00E24457"/>
    <w:rsid w:val="00E26DD6"/>
    <w:rsid w:val="00E321C7"/>
    <w:rsid w:val="00E7678F"/>
    <w:rsid w:val="00E836C2"/>
    <w:rsid w:val="00E84955"/>
    <w:rsid w:val="00EA6E4A"/>
    <w:rsid w:val="00EB11ED"/>
    <w:rsid w:val="00EB65DD"/>
    <w:rsid w:val="00EC02FF"/>
    <w:rsid w:val="00ED0170"/>
    <w:rsid w:val="00F0255C"/>
    <w:rsid w:val="00F03DFD"/>
    <w:rsid w:val="00F04205"/>
    <w:rsid w:val="00F107AD"/>
    <w:rsid w:val="00F46EB3"/>
    <w:rsid w:val="00F511DA"/>
    <w:rsid w:val="00F55476"/>
    <w:rsid w:val="00F55C28"/>
    <w:rsid w:val="00F5703B"/>
    <w:rsid w:val="00F649A2"/>
    <w:rsid w:val="00F72F86"/>
    <w:rsid w:val="00F816B4"/>
    <w:rsid w:val="00F95DDB"/>
    <w:rsid w:val="00FA7F9D"/>
    <w:rsid w:val="00FB21AE"/>
    <w:rsid w:val="00FB79C7"/>
    <w:rsid w:val="00FC18A7"/>
    <w:rsid w:val="00FD5E11"/>
    <w:rsid w:val="00F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E"/>
    <w:pPr>
      <w:widowControl w:val="0"/>
      <w:suppressAutoHyphens/>
    </w:pPr>
    <w:rPr>
      <w:rFonts w:ascii="Arial" w:eastAsia="Tahoma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A7E"/>
  </w:style>
  <w:style w:type="character" w:customStyle="1" w:styleId="WW-Absatz-Standardschriftart">
    <w:name w:val="WW-Absatz-Standardschriftart"/>
    <w:rsid w:val="00626A7E"/>
  </w:style>
  <w:style w:type="character" w:customStyle="1" w:styleId="WW-Absatz-Standardschriftart1">
    <w:name w:val="WW-Absatz-Standardschriftart1"/>
    <w:rsid w:val="00626A7E"/>
  </w:style>
  <w:style w:type="character" w:customStyle="1" w:styleId="WW-Absatz-Standardschriftart11">
    <w:name w:val="WW-Absatz-Standardschriftart11"/>
    <w:rsid w:val="00626A7E"/>
  </w:style>
  <w:style w:type="character" w:customStyle="1" w:styleId="WW-Absatz-Standardschriftart111">
    <w:name w:val="WW-Absatz-Standardschriftart111"/>
    <w:rsid w:val="00626A7E"/>
  </w:style>
  <w:style w:type="character" w:customStyle="1" w:styleId="1">
    <w:name w:val="Основной шрифт абзаца1"/>
    <w:rsid w:val="00626A7E"/>
  </w:style>
  <w:style w:type="character" w:customStyle="1" w:styleId="WW-Absatz-Standardschriftart1111">
    <w:name w:val="WW-Absatz-Standardschriftart1111"/>
    <w:rsid w:val="00626A7E"/>
  </w:style>
  <w:style w:type="character" w:customStyle="1" w:styleId="WW-Absatz-Standardschriftart11111">
    <w:name w:val="WW-Absatz-Standardschriftart11111"/>
    <w:rsid w:val="00626A7E"/>
  </w:style>
  <w:style w:type="character" w:customStyle="1" w:styleId="WW-Absatz-Standardschriftart111111">
    <w:name w:val="WW-Absatz-Standardschriftart111111"/>
    <w:rsid w:val="00626A7E"/>
  </w:style>
  <w:style w:type="character" w:customStyle="1" w:styleId="WW-Absatz-Standardschriftart1111111">
    <w:name w:val="WW-Absatz-Standardschriftart1111111"/>
    <w:rsid w:val="00626A7E"/>
  </w:style>
  <w:style w:type="character" w:customStyle="1" w:styleId="a3">
    <w:name w:val="Символ нумерации"/>
    <w:rsid w:val="00626A7E"/>
  </w:style>
  <w:style w:type="paragraph" w:customStyle="1" w:styleId="a4">
    <w:name w:val="Заголовок"/>
    <w:basedOn w:val="a"/>
    <w:next w:val="a5"/>
    <w:rsid w:val="00626A7E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626A7E"/>
    <w:pPr>
      <w:spacing w:after="120"/>
    </w:pPr>
  </w:style>
  <w:style w:type="paragraph" w:styleId="a6">
    <w:name w:val="List"/>
    <w:basedOn w:val="a5"/>
    <w:semiHidden/>
    <w:rsid w:val="00626A7E"/>
  </w:style>
  <w:style w:type="paragraph" w:customStyle="1" w:styleId="2">
    <w:name w:val="Название2"/>
    <w:basedOn w:val="a"/>
    <w:rsid w:val="00626A7E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626A7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26A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26A7E"/>
    <w:pPr>
      <w:suppressLineNumbers/>
    </w:pPr>
  </w:style>
  <w:style w:type="paragraph" w:customStyle="1" w:styleId="a7">
    <w:name w:val="Знак Знак"/>
    <w:basedOn w:val="a"/>
    <w:rsid w:val="00355364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8E3B2C"/>
    <w:pPr>
      <w:widowControl/>
      <w:tabs>
        <w:tab w:val="center" w:pos="4677"/>
        <w:tab w:val="right" w:pos="9355"/>
      </w:tabs>
      <w:suppressAutoHyphens w:val="0"/>
      <w:spacing w:line="360" w:lineRule="auto"/>
      <w:ind w:left="357" w:hanging="357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8E3B2C"/>
    <w:rPr>
      <w:sz w:val="24"/>
      <w:szCs w:val="24"/>
    </w:rPr>
  </w:style>
  <w:style w:type="paragraph" w:customStyle="1" w:styleId="ConsPlusNonformat">
    <w:name w:val="ConsPlusNonformat"/>
    <w:uiPriority w:val="99"/>
    <w:rsid w:val="008E3B2C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Courier New" w:hAnsi="Courier New" w:cs="Courier New"/>
    </w:rPr>
  </w:style>
  <w:style w:type="character" w:styleId="aa">
    <w:name w:val="Hyperlink"/>
    <w:rsid w:val="008E3B2C"/>
    <w:rPr>
      <w:color w:val="0000FF"/>
      <w:u w:val="single"/>
    </w:rPr>
  </w:style>
  <w:style w:type="character" w:styleId="ab">
    <w:name w:val="page number"/>
    <w:basedOn w:val="a0"/>
    <w:rsid w:val="008E3B2C"/>
  </w:style>
  <w:style w:type="paragraph" w:styleId="ac">
    <w:name w:val="List Paragraph"/>
    <w:basedOn w:val="a"/>
    <w:uiPriority w:val="34"/>
    <w:qFormat/>
    <w:rsid w:val="008E3B2C"/>
    <w:pPr>
      <w:widowControl/>
      <w:suppressAutoHyphens w:val="0"/>
      <w:ind w:left="708"/>
    </w:pPr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rsid w:val="008E3B2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8E3B2C"/>
  </w:style>
  <w:style w:type="paragraph" w:customStyle="1" w:styleId="af">
    <w:name w:val="Знак"/>
    <w:basedOn w:val="a"/>
    <w:rsid w:val="00997AC7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C2DC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D59EB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eninskiy.ru" TargetMode="External"/><Relationship Id="rId13" Type="http://schemas.openxmlformats.org/officeDocument/2006/relationships/hyperlink" Target="consultantplus://offline/ref=79566F53236E95F48F7B79B878F299D6A580839F6BC2EDD69CAE4D0D150370F338B4CD645B38112A4216714CD3V5xBE" TargetMode="External"/><Relationship Id="rId18" Type="http://schemas.openxmlformats.org/officeDocument/2006/relationships/hyperlink" Target="consultantplus://offline/ref=79566F53236E95F48F7B79B878F299D6A58085976ACAEDD69CAE4D0D150370F338B4CD645B38112A4216714CD3V5xBE" TargetMode="External"/><Relationship Id="rId26" Type="http://schemas.openxmlformats.org/officeDocument/2006/relationships/hyperlink" Target="consultantplus://offline/ref=79566F53236E95F48F7B67B56E9EC6D3A68BD9936CCCE380C1FD4B5A4A5376A66AF4933D0B7A5A26420E6D4DD34D0A0FF8VAxDE" TargetMode="External"/><Relationship Id="rId39" Type="http://schemas.openxmlformats.org/officeDocument/2006/relationships/hyperlink" Target="consultantplus://offline/ref=42CECF48E6D58CF09BBBF0003B9EC56F99510A989E51FED82A64ACB8A8EDFB5EE16BF27A5E2F250474A1EAE55367009FCCDF905F5DBA9B195Cy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566F53236E95F48F7B79B878F299D6A48886986EC8EDD69CAE4D0D150370F338B4CD645B38112A4216714CD3V5xBE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566F53236E95F48F7B79B878F299D6A489839864C9EDD69CAE4D0D150370F338B4CD645B38112A4216714CD3V5xBE" TargetMode="External"/><Relationship Id="rId17" Type="http://schemas.openxmlformats.org/officeDocument/2006/relationships/hyperlink" Target="consultantplus://offline/ref=79566F53236E95F48F7B79B878F299D6A48881976DCCEDD69CAE4D0D150370F338B4CD645B38112A4216714CD3V5xBE" TargetMode="External"/><Relationship Id="rId25" Type="http://schemas.openxmlformats.org/officeDocument/2006/relationships/hyperlink" Target="consultantplus://offline/ref=79566F53236E95F48F7B79B878F299D6A788849A64CDEDD69CAE4D0D150370F338B4CD645B38112A4216714CD3V5xBE" TargetMode="External"/><Relationship Id="rId33" Type="http://schemas.openxmlformats.org/officeDocument/2006/relationships/hyperlink" Target="consultantplus://offline/ref=9B2EC41E2A9101782EAB072BA27B74D48DBD77B50C9D9AFEB10AEE7C3D6FCF4EE382809FC64418EAo7V6O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58085976ACEEDD69CAE4D0D150370F338B4CD645B38112A4216714CD3V5xBE" TargetMode="External"/><Relationship Id="rId20" Type="http://schemas.openxmlformats.org/officeDocument/2006/relationships/hyperlink" Target="consultantplus://offline/ref=79566F53236E95F48F7B79B878F299D6A580829969C3EDD69CAE4D0D150370F338B4CD645B38112A4216714CD3V5xBE" TargetMode="External"/><Relationship Id="rId29" Type="http://schemas.openxmlformats.org/officeDocument/2006/relationships/hyperlink" Target="consultantplus://offline/ref=79566F53236E95F48F7B67B56E9EC6D3A68BD9936CC9E289C6F94B5A4A5376A66AF4933D0B7A5A26420E6D4DD34D0A0FF8VAxD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66F53236E95F48F7B79B878F299D6A488809B669DBAD4CDFB43081D532AE33CFD996F443F0E35410872V4x4E" TargetMode="External"/><Relationship Id="rId24" Type="http://schemas.openxmlformats.org/officeDocument/2006/relationships/hyperlink" Target="consultantplus://offline/ref=79566F53236E95F48F7B79B878F299D6AF85839B6CC0B0DC94F7410F120C2FF62DA595685C200E2A5D0A734DVDxAE" TargetMode="External"/><Relationship Id="rId32" Type="http://schemas.openxmlformats.org/officeDocument/2006/relationships/hyperlink" Target="consultantplus://offline/ref=79566F53236E95F48F7B79B878F299D6A58085976ACAEDD69CAE4D0D150370F32AB495685A3E0C2E4103271D9606050EFFBBACC8280B9091V7x9E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787819D6CC8EDD69CAE4D0D150370F338B4CD645B38112A4216714CD3V5xBE" TargetMode="External"/><Relationship Id="rId23" Type="http://schemas.openxmlformats.org/officeDocument/2006/relationships/hyperlink" Target="consultantplus://offline/ref=79566F53236E95F48F7B79B878F299D6A789819869C2EDD69CAE4D0D150370F338B4CD645B38112A4216714CD3V5xBE" TargetMode="External"/><Relationship Id="rId28" Type="http://schemas.openxmlformats.org/officeDocument/2006/relationships/hyperlink" Target="consultantplus://offline/ref=79566F53236E95F48F7B67B56E9EC6D3A68BD9936CCDE181C6F34B5A4A5376A66AF4933D0B7A5A26420E6D4DD34D0A0FF8VAxD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adm.leninskiy.ru" TargetMode="External"/><Relationship Id="rId19" Type="http://schemas.openxmlformats.org/officeDocument/2006/relationships/hyperlink" Target="consultantplus://offline/ref=79566F53236E95F48F7B79B878F299D6A488809C65C2EDD69CAE4D0D150370F338B4CD645B38112A4216714CD3V5xBE" TargetMode="External"/><Relationship Id="rId31" Type="http://schemas.openxmlformats.org/officeDocument/2006/relationships/hyperlink" Target="consultantplus://offline/ref=DE1CD16AE2AC30E61A22D774435AE5C2D6BC85F106090C4BA745FF2850BD0DEE41E4211A3F700283i8i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9566F53236E95F48F7B79B878F299D6A4898F9D6BC3EDD69CAE4D0D150370F338B4CD645B38112A4216714CD3V5xBE" TargetMode="External"/><Relationship Id="rId22" Type="http://schemas.openxmlformats.org/officeDocument/2006/relationships/hyperlink" Target="consultantplus://offline/ref=79566F53236E95F48F7B79B878F299D6A78982976CC2EDD69CAE4D0D150370F338B4CD645B38112A4216714CD3V5xBE" TargetMode="External"/><Relationship Id="rId27" Type="http://schemas.openxmlformats.org/officeDocument/2006/relationships/hyperlink" Target="consultantplus://offline/ref=79566F53236E95F48F7B67B56E9EC6D3A68BD9936CC8E587C6FD4B5A4A5376A66AF4933D0B7A5A26420E6D4DD34D0A0FF8VAxDE" TargetMode="External"/><Relationship Id="rId30" Type="http://schemas.openxmlformats.org/officeDocument/2006/relationships/hyperlink" Target="http://www.adm-leninskiy.ru" TargetMode="External"/><Relationship Id="rId35" Type="http://schemas.openxmlformats.org/officeDocument/2006/relationships/hyperlink" Target="consultantplus://offline/ref=79566F53236E95F48F7B79B878F299D6A788849A64CDEDD69CAE4D0D150370F338B4CD645B38112A4216714CD3V5x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2B1E-95A0-47A2-B872-BE1812C6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30</Pages>
  <Words>10725</Words>
  <Characters>61135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опеки</dc:creator>
  <cp:lastModifiedBy>неля</cp:lastModifiedBy>
  <cp:revision>74</cp:revision>
  <cp:lastPrinted>2019-03-18T12:01:00Z</cp:lastPrinted>
  <dcterms:created xsi:type="dcterms:W3CDTF">2018-06-05T05:29:00Z</dcterms:created>
  <dcterms:modified xsi:type="dcterms:W3CDTF">2019-04-10T06:51:00Z</dcterms:modified>
</cp:coreProperties>
</file>