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A8" w:rsidRPr="00462D58" w:rsidRDefault="00A654A7">
      <w:pPr>
        <w:pStyle w:val="a3"/>
        <w:rPr>
          <w:b/>
          <w:szCs w:val="28"/>
        </w:rPr>
      </w:pPr>
      <w:r>
        <w:rPr>
          <w:b/>
          <w:szCs w:val="28"/>
        </w:rPr>
        <w:t xml:space="preserve">  </w:t>
      </w:r>
      <w:r w:rsidR="008B2CA8" w:rsidRPr="00462D58">
        <w:rPr>
          <w:b/>
          <w:szCs w:val="28"/>
        </w:rPr>
        <w:t>Итоги</w:t>
      </w:r>
    </w:p>
    <w:p w:rsidR="008B2CA8" w:rsidRPr="00462D58" w:rsidRDefault="008B2CA8">
      <w:pPr>
        <w:pStyle w:val="a3"/>
        <w:rPr>
          <w:b/>
          <w:szCs w:val="28"/>
        </w:rPr>
      </w:pPr>
      <w:r w:rsidRPr="00462D58">
        <w:rPr>
          <w:b/>
          <w:szCs w:val="28"/>
        </w:rPr>
        <w:t>социально-экономического</w:t>
      </w:r>
    </w:p>
    <w:p w:rsidR="008B2CA8" w:rsidRPr="00462D58" w:rsidRDefault="008B2CA8">
      <w:pPr>
        <w:jc w:val="center"/>
        <w:rPr>
          <w:b/>
          <w:sz w:val="28"/>
          <w:szCs w:val="28"/>
        </w:rPr>
      </w:pPr>
      <w:r w:rsidRPr="00462D58">
        <w:rPr>
          <w:b/>
          <w:sz w:val="28"/>
          <w:szCs w:val="28"/>
        </w:rPr>
        <w:t>развития Ленинского муниципального района</w:t>
      </w:r>
    </w:p>
    <w:p w:rsidR="008B2CA8" w:rsidRPr="00462D58" w:rsidRDefault="008B2CA8">
      <w:pPr>
        <w:jc w:val="center"/>
        <w:rPr>
          <w:b/>
          <w:sz w:val="28"/>
          <w:szCs w:val="28"/>
        </w:rPr>
      </w:pPr>
      <w:r w:rsidRPr="00462D58">
        <w:rPr>
          <w:b/>
          <w:sz w:val="28"/>
          <w:szCs w:val="28"/>
        </w:rPr>
        <w:t xml:space="preserve">за </w:t>
      </w:r>
      <w:r w:rsidR="00A124E8" w:rsidRPr="00462D58">
        <w:rPr>
          <w:b/>
          <w:sz w:val="28"/>
          <w:szCs w:val="28"/>
        </w:rPr>
        <w:t xml:space="preserve">1 </w:t>
      </w:r>
      <w:r w:rsidR="004C641C">
        <w:rPr>
          <w:b/>
          <w:sz w:val="28"/>
          <w:szCs w:val="28"/>
        </w:rPr>
        <w:t>полугодие</w:t>
      </w:r>
      <w:r w:rsidR="00A124E8" w:rsidRPr="00462D58">
        <w:rPr>
          <w:b/>
          <w:sz w:val="28"/>
          <w:szCs w:val="28"/>
        </w:rPr>
        <w:t xml:space="preserve"> </w:t>
      </w:r>
      <w:r w:rsidR="00A23714" w:rsidRPr="00462D58">
        <w:rPr>
          <w:b/>
          <w:sz w:val="28"/>
          <w:szCs w:val="28"/>
        </w:rPr>
        <w:t>20</w:t>
      </w:r>
      <w:r w:rsidR="00FC013D" w:rsidRPr="00462D58">
        <w:rPr>
          <w:b/>
          <w:sz w:val="28"/>
          <w:szCs w:val="28"/>
        </w:rPr>
        <w:t>1</w:t>
      </w:r>
      <w:r w:rsidR="002C2221" w:rsidRPr="00462D58">
        <w:rPr>
          <w:b/>
          <w:sz w:val="28"/>
          <w:szCs w:val="28"/>
        </w:rPr>
        <w:t>8</w:t>
      </w:r>
      <w:r w:rsidR="002A5C5D" w:rsidRPr="00462D58">
        <w:rPr>
          <w:b/>
          <w:sz w:val="28"/>
          <w:szCs w:val="28"/>
        </w:rPr>
        <w:t xml:space="preserve"> года</w:t>
      </w:r>
    </w:p>
    <w:p w:rsidR="008B2CA8" w:rsidRPr="00462D58" w:rsidRDefault="008B2CA8">
      <w:pPr>
        <w:jc w:val="both"/>
        <w:rPr>
          <w:sz w:val="28"/>
          <w:szCs w:val="28"/>
        </w:rPr>
      </w:pPr>
    </w:p>
    <w:p w:rsidR="008B2CA8" w:rsidRPr="00462D58" w:rsidRDefault="008B2CA8">
      <w:pPr>
        <w:jc w:val="both"/>
        <w:rPr>
          <w:b/>
          <w:bCs/>
          <w:sz w:val="28"/>
          <w:szCs w:val="28"/>
        </w:rPr>
      </w:pPr>
      <w:r w:rsidRPr="00462D58">
        <w:rPr>
          <w:sz w:val="28"/>
          <w:szCs w:val="28"/>
        </w:rPr>
        <w:t xml:space="preserve">     </w:t>
      </w:r>
      <w:r w:rsidRPr="00462D58">
        <w:rPr>
          <w:b/>
          <w:bCs/>
          <w:sz w:val="28"/>
          <w:szCs w:val="28"/>
        </w:rPr>
        <w:t>1. Повышение уровня и качества жизни населения</w:t>
      </w:r>
    </w:p>
    <w:p w:rsidR="008B2CA8" w:rsidRPr="00462D58" w:rsidRDefault="008B2CA8">
      <w:pPr>
        <w:jc w:val="both"/>
        <w:rPr>
          <w:b/>
          <w:bCs/>
          <w:sz w:val="28"/>
          <w:szCs w:val="28"/>
        </w:rPr>
      </w:pPr>
    </w:p>
    <w:p w:rsidR="00251B6B" w:rsidRPr="00B14A21" w:rsidRDefault="008B2CA8" w:rsidP="00251B6B">
      <w:pPr>
        <w:pStyle w:val="a4"/>
        <w:jc w:val="both"/>
        <w:rPr>
          <w:szCs w:val="28"/>
          <w:highlight w:val="yellow"/>
        </w:rPr>
      </w:pPr>
      <w:r w:rsidRPr="00462D58">
        <w:rPr>
          <w:szCs w:val="28"/>
        </w:rPr>
        <w:t xml:space="preserve">       </w:t>
      </w:r>
      <w:r w:rsidR="00F302E1" w:rsidRPr="00462D58">
        <w:rPr>
          <w:szCs w:val="28"/>
        </w:rPr>
        <w:t xml:space="preserve">   </w:t>
      </w:r>
      <w:r w:rsidRPr="00B14A21">
        <w:rPr>
          <w:szCs w:val="28"/>
          <w:highlight w:val="yellow"/>
        </w:rPr>
        <w:t xml:space="preserve">По </w:t>
      </w:r>
      <w:r w:rsidR="00E964D7" w:rsidRPr="00B14A21">
        <w:rPr>
          <w:szCs w:val="28"/>
          <w:highlight w:val="yellow"/>
        </w:rPr>
        <w:t xml:space="preserve">оперативным </w:t>
      </w:r>
      <w:r w:rsidRPr="00B14A21">
        <w:rPr>
          <w:szCs w:val="28"/>
          <w:highlight w:val="yellow"/>
        </w:rPr>
        <w:t>данным стати</w:t>
      </w:r>
      <w:r w:rsidR="00DF61E9" w:rsidRPr="00B14A21">
        <w:rPr>
          <w:szCs w:val="28"/>
          <w:highlight w:val="yellow"/>
        </w:rPr>
        <w:t xml:space="preserve">стики демографическая ситуация в Ленинском муниципальном районе </w:t>
      </w:r>
      <w:r w:rsidR="00D7004F" w:rsidRPr="00B14A21">
        <w:rPr>
          <w:szCs w:val="28"/>
          <w:highlight w:val="yellow"/>
        </w:rPr>
        <w:t xml:space="preserve">за </w:t>
      </w:r>
      <w:r w:rsidR="003523E0" w:rsidRPr="00B14A21">
        <w:rPr>
          <w:szCs w:val="28"/>
          <w:highlight w:val="yellow"/>
        </w:rPr>
        <w:t xml:space="preserve">1 </w:t>
      </w:r>
      <w:r w:rsidR="00B14A21" w:rsidRPr="00B14A21">
        <w:rPr>
          <w:szCs w:val="28"/>
          <w:highlight w:val="yellow"/>
        </w:rPr>
        <w:t xml:space="preserve">полугодие </w:t>
      </w:r>
      <w:r w:rsidR="003523E0" w:rsidRPr="00B14A21">
        <w:rPr>
          <w:szCs w:val="28"/>
          <w:highlight w:val="yellow"/>
        </w:rPr>
        <w:t xml:space="preserve"> </w:t>
      </w:r>
      <w:r w:rsidR="00E852E2" w:rsidRPr="00B14A21">
        <w:rPr>
          <w:szCs w:val="28"/>
          <w:highlight w:val="yellow"/>
        </w:rPr>
        <w:t>20</w:t>
      </w:r>
      <w:r w:rsidR="00EC0A0C" w:rsidRPr="00B14A21">
        <w:rPr>
          <w:szCs w:val="28"/>
          <w:highlight w:val="yellow"/>
        </w:rPr>
        <w:t>1</w:t>
      </w:r>
      <w:r w:rsidR="002512AB" w:rsidRPr="00B14A21">
        <w:rPr>
          <w:szCs w:val="28"/>
          <w:highlight w:val="yellow"/>
        </w:rPr>
        <w:t>8</w:t>
      </w:r>
      <w:r w:rsidR="008E278D" w:rsidRPr="00B14A21">
        <w:rPr>
          <w:szCs w:val="28"/>
          <w:highlight w:val="yellow"/>
        </w:rPr>
        <w:t xml:space="preserve"> </w:t>
      </w:r>
      <w:r w:rsidRPr="00B14A21">
        <w:rPr>
          <w:szCs w:val="28"/>
          <w:highlight w:val="yellow"/>
        </w:rPr>
        <w:t>г</w:t>
      </w:r>
      <w:r w:rsidR="008E278D" w:rsidRPr="00B14A21">
        <w:rPr>
          <w:szCs w:val="28"/>
          <w:highlight w:val="yellow"/>
        </w:rPr>
        <w:t>од</w:t>
      </w:r>
      <w:r w:rsidR="003523E0" w:rsidRPr="00B14A21">
        <w:rPr>
          <w:szCs w:val="28"/>
          <w:highlight w:val="yellow"/>
        </w:rPr>
        <w:t>а</w:t>
      </w:r>
      <w:r w:rsidRPr="00B14A21">
        <w:rPr>
          <w:szCs w:val="28"/>
          <w:highlight w:val="yellow"/>
        </w:rPr>
        <w:t xml:space="preserve"> </w:t>
      </w:r>
      <w:r w:rsidR="00DF61E9" w:rsidRPr="00B14A21">
        <w:rPr>
          <w:szCs w:val="28"/>
          <w:highlight w:val="yellow"/>
        </w:rPr>
        <w:t xml:space="preserve">сложилась следующим образом: </w:t>
      </w:r>
      <w:r w:rsidR="00AA2C4A" w:rsidRPr="00B14A21">
        <w:rPr>
          <w:szCs w:val="28"/>
          <w:highlight w:val="yellow"/>
        </w:rPr>
        <w:t xml:space="preserve">зарегистрировано </w:t>
      </w:r>
      <w:r w:rsidR="00B14A21" w:rsidRPr="00B14A21">
        <w:rPr>
          <w:szCs w:val="28"/>
          <w:highlight w:val="yellow"/>
        </w:rPr>
        <w:t>1</w:t>
      </w:r>
      <w:r w:rsidR="00307E7F">
        <w:rPr>
          <w:szCs w:val="28"/>
          <w:highlight w:val="yellow"/>
        </w:rPr>
        <w:t>62</w:t>
      </w:r>
      <w:r w:rsidR="000F552B" w:rsidRPr="00B14A21">
        <w:rPr>
          <w:szCs w:val="28"/>
          <w:highlight w:val="yellow"/>
        </w:rPr>
        <w:t xml:space="preserve"> </w:t>
      </w:r>
      <w:r w:rsidR="007429B1" w:rsidRPr="00B14A21">
        <w:rPr>
          <w:szCs w:val="28"/>
          <w:highlight w:val="yellow"/>
        </w:rPr>
        <w:t>человек</w:t>
      </w:r>
      <w:r w:rsidR="00373474" w:rsidRPr="00B14A21">
        <w:rPr>
          <w:szCs w:val="28"/>
          <w:highlight w:val="yellow"/>
        </w:rPr>
        <w:t xml:space="preserve"> </w:t>
      </w:r>
      <w:r w:rsidR="007429B1" w:rsidRPr="00B14A21">
        <w:rPr>
          <w:szCs w:val="28"/>
          <w:highlight w:val="yellow"/>
        </w:rPr>
        <w:t xml:space="preserve"> родившихся</w:t>
      </w:r>
      <w:r w:rsidR="00B919A6" w:rsidRPr="00B14A21">
        <w:rPr>
          <w:szCs w:val="28"/>
          <w:highlight w:val="yellow"/>
        </w:rPr>
        <w:t>,</w:t>
      </w:r>
      <w:r w:rsidR="00F81C2F" w:rsidRPr="00B14A21">
        <w:rPr>
          <w:szCs w:val="28"/>
          <w:highlight w:val="yellow"/>
        </w:rPr>
        <w:t xml:space="preserve"> </w:t>
      </w:r>
      <w:r w:rsidR="00DE3103" w:rsidRPr="00B14A21">
        <w:rPr>
          <w:szCs w:val="28"/>
          <w:highlight w:val="yellow"/>
        </w:rPr>
        <w:t xml:space="preserve"> </w:t>
      </w:r>
      <w:r w:rsidR="00B14A21" w:rsidRPr="00B14A21">
        <w:rPr>
          <w:szCs w:val="28"/>
          <w:highlight w:val="yellow"/>
        </w:rPr>
        <w:t>2</w:t>
      </w:r>
      <w:r w:rsidR="00307E7F">
        <w:rPr>
          <w:szCs w:val="28"/>
          <w:highlight w:val="yellow"/>
        </w:rPr>
        <w:t>35</w:t>
      </w:r>
      <w:r w:rsidR="00B14A21" w:rsidRPr="00B14A21">
        <w:rPr>
          <w:szCs w:val="28"/>
          <w:highlight w:val="yellow"/>
        </w:rPr>
        <w:t xml:space="preserve"> </w:t>
      </w:r>
      <w:r w:rsidR="007429B1" w:rsidRPr="00B14A21">
        <w:rPr>
          <w:highlight w:val="yellow"/>
        </w:rPr>
        <w:t>человек</w:t>
      </w:r>
      <w:r w:rsidR="00D9724A" w:rsidRPr="00B14A21">
        <w:rPr>
          <w:highlight w:val="yellow"/>
        </w:rPr>
        <w:t xml:space="preserve"> умерших.</w:t>
      </w:r>
      <w:r w:rsidR="000545D7" w:rsidRPr="00B14A21">
        <w:rPr>
          <w:highlight w:val="yellow"/>
        </w:rPr>
        <w:t xml:space="preserve"> </w:t>
      </w:r>
      <w:r w:rsidR="00F302E1" w:rsidRPr="00B14A21">
        <w:rPr>
          <w:highlight w:val="yellow"/>
        </w:rPr>
        <w:t>Естественная убыль населения за</w:t>
      </w:r>
      <w:r w:rsidR="00D7004F" w:rsidRPr="00B14A21">
        <w:rPr>
          <w:highlight w:val="yellow"/>
        </w:rPr>
        <w:t xml:space="preserve"> </w:t>
      </w:r>
      <w:r w:rsidR="003523E0" w:rsidRPr="00B14A21">
        <w:rPr>
          <w:highlight w:val="yellow"/>
        </w:rPr>
        <w:t xml:space="preserve">анализируемый период </w:t>
      </w:r>
      <w:r w:rsidR="00B13716" w:rsidRPr="00B14A21">
        <w:rPr>
          <w:highlight w:val="yellow"/>
        </w:rPr>
        <w:t>201</w:t>
      </w:r>
      <w:r w:rsidR="002512AB" w:rsidRPr="00B14A21">
        <w:rPr>
          <w:highlight w:val="yellow"/>
        </w:rPr>
        <w:t>8</w:t>
      </w:r>
      <w:r w:rsidR="00B13716" w:rsidRPr="00B14A21">
        <w:rPr>
          <w:highlight w:val="yellow"/>
        </w:rPr>
        <w:t xml:space="preserve"> год</w:t>
      </w:r>
      <w:r w:rsidR="003523E0" w:rsidRPr="00B14A21">
        <w:rPr>
          <w:highlight w:val="yellow"/>
        </w:rPr>
        <w:t>а</w:t>
      </w:r>
      <w:r w:rsidR="00B13716" w:rsidRPr="00B14A21">
        <w:rPr>
          <w:highlight w:val="yellow"/>
        </w:rPr>
        <w:t xml:space="preserve"> </w:t>
      </w:r>
      <w:r w:rsidR="00D9724A" w:rsidRPr="00B14A21">
        <w:rPr>
          <w:highlight w:val="yellow"/>
        </w:rPr>
        <w:t>– (-</w:t>
      </w:r>
      <w:r w:rsidR="00307E7F">
        <w:rPr>
          <w:highlight w:val="yellow"/>
        </w:rPr>
        <w:t xml:space="preserve"> 73</w:t>
      </w:r>
      <w:r w:rsidR="00D9724A" w:rsidRPr="00B14A21">
        <w:rPr>
          <w:highlight w:val="yellow"/>
        </w:rPr>
        <w:t>)</w:t>
      </w:r>
      <w:r w:rsidR="00F302E1" w:rsidRPr="00B14A21">
        <w:rPr>
          <w:highlight w:val="yellow"/>
        </w:rPr>
        <w:t xml:space="preserve"> человек.</w:t>
      </w:r>
    </w:p>
    <w:p w:rsidR="000B5569" w:rsidRPr="00462D58" w:rsidRDefault="00251B6B" w:rsidP="00D9724A">
      <w:pPr>
        <w:pStyle w:val="a4"/>
        <w:jc w:val="both"/>
      </w:pPr>
      <w:r w:rsidRPr="00B14A21">
        <w:rPr>
          <w:szCs w:val="28"/>
          <w:highlight w:val="yellow"/>
        </w:rPr>
        <w:tab/>
      </w:r>
      <w:r w:rsidR="008B2CA8" w:rsidRPr="00B14A21">
        <w:rPr>
          <w:szCs w:val="28"/>
          <w:highlight w:val="yellow"/>
        </w:rPr>
        <w:t xml:space="preserve">Численность населения, занятых в экономике за </w:t>
      </w:r>
      <w:r w:rsidR="003523E0" w:rsidRPr="00B14A21">
        <w:rPr>
          <w:szCs w:val="28"/>
          <w:highlight w:val="yellow"/>
        </w:rPr>
        <w:t xml:space="preserve">1 </w:t>
      </w:r>
      <w:r w:rsidR="00967844" w:rsidRPr="00B14A21">
        <w:rPr>
          <w:szCs w:val="28"/>
          <w:highlight w:val="yellow"/>
        </w:rPr>
        <w:t xml:space="preserve">полугодие </w:t>
      </w:r>
      <w:r w:rsidR="00827CB4" w:rsidRPr="00B14A21">
        <w:rPr>
          <w:szCs w:val="28"/>
          <w:highlight w:val="yellow"/>
        </w:rPr>
        <w:t>20</w:t>
      </w:r>
      <w:r w:rsidR="00EC0A0C" w:rsidRPr="00B14A21">
        <w:rPr>
          <w:szCs w:val="28"/>
          <w:highlight w:val="yellow"/>
        </w:rPr>
        <w:t>1</w:t>
      </w:r>
      <w:r w:rsidR="00F64A0F" w:rsidRPr="00B14A21">
        <w:rPr>
          <w:szCs w:val="28"/>
          <w:highlight w:val="yellow"/>
        </w:rPr>
        <w:t>7</w:t>
      </w:r>
      <w:r w:rsidR="0068682C" w:rsidRPr="00B14A21">
        <w:rPr>
          <w:szCs w:val="28"/>
          <w:highlight w:val="yellow"/>
        </w:rPr>
        <w:t xml:space="preserve"> </w:t>
      </w:r>
      <w:r w:rsidR="008B2CA8" w:rsidRPr="00B14A21">
        <w:rPr>
          <w:szCs w:val="28"/>
          <w:highlight w:val="yellow"/>
        </w:rPr>
        <w:t>г</w:t>
      </w:r>
      <w:r w:rsidR="005F109C" w:rsidRPr="00B14A21">
        <w:rPr>
          <w:szCs w:val="28"/>
          <w:highlight w:val="yellow"/>
        </w:rPr>
        <w:t>од</w:t>
      </w:r>
      <w:r w:rsidR="003523E0" w:rsidRPr="00B14A21">
        <w:rPr>
          <w:szCs w:val="28"/>
          <w:highlight w:val="yellow"/>
        </w:rPr>
        <w:t>а</w:t>
      </w:r>
      <w:r w:rsidR="008B2CA8" w:rsidRPr="00B14A21">
        <w:rPr>
          <w:szCs w:val="28"/>
          <w:highlight w:val="yellow"/>
        </w:rPr>
        <w:t xml:space="preserve"> </w:t>
      </w:r>
      <w:r w:rsidR="008B2CA8" w:rsidRPr="005874FF">
        <w:rPr>
          <w:szCs w:val="28"/>
          <w:highlight w:val="yellow"/>
        </w:rPr>
        <w:t xml:space="preserve">по Ленинскому муниципальному району составила </w:t>
      </w:r>
      <w:r w:rsidR="00DE3103" w:rsidRPr="005874FF">
        <w:rPr>
          <w:szCs w:val="28"/>
          <w:highlight w:val="yellow"/>
        </w:rPr>
        <w:t>12,</w:t>
      </w:r>
      <w:r w:rsidR="00F64A0F" w:rsidRPr="005874FF">
        <w:rPr>
          <w:szCs w:val="28"/>
          <w:highlight w:val="yellow"/>
        </w:rPr>
        <w:t>08</w:t>
      </w:r>
      <w:r w:rsidR="005874FF" w:rsidRPr="005874FF">
        <w:rPr>
          <w:szCs w:val="28"/>
          <w:highlight w:val="yellow"/>
        </w:rPr>
        <w:t>6</w:t>
      </w:r>
      <w:r w:rsidR="00CE0C1F" w:rsidRPr="005874FF">
        <w:rPr>
          <w:szCs w:val="28"/>
          <w:highlight w:val="yellow"/>
        </w:rPr>
        <w:t xml:space="preserve"> </w:t>
      </w:r>
      <w:r w:rsidR="008B2CA8" w:rsidRPr="005874FF">
        <w:rPr>
          <w:szCs w:val="28"/>
          <w:highlight w:val="yellow"/>
        </w:rPr>
        <w:t xml:space="preserve">тыс. человек. </w:t>
      </w:r>
      <w:r w:rsidR="00827CB4" w:rsidRPr="005874FF">
        <w:rPr>
          <w:szCs w:val="28"/>
          <w:highlight w:val="yellow"/>
        </w:rPr>
        <w:t>И</w:t>
      </w:r>
      <w:r w:rsidR="008B2CA8" w:rsidRPr="005874FF">
        <w:rPr>
          <w:szCs w:val="28"/>
          <w:highlight w:val="yellow"/>
        </w:rPr>
        <w:t xml:space="preserve">з </w:t>
      </w:r>
      <w:r w:rsidR="00827CB4" w:rsidRPr="005874FF">
        <w:rPr>
          <w:szCs w:val="28"/>
          <w:highlight w:val="yellow"/>
        </w:rPr>
        <w:t>обратившихся</w:t>
      </w:r>
      <w:r w:rsidR="00A0470E" w:rsidRPr="005874FF">
        <w:rPr>
          <w:szCs w:val="28"/>
          <w:highlight w:val="yellow"/>
        </w:rPr>
        <w:t xml:space="preserve"> </w:t>
      </w:r>
      <w:r w:rsidR="00E76D18" w:rsidRPr="005874FF">
        <w:rPr>
          <w:szCs w:val="28"/>
          <w:highlight w:val="yellow"/>
        </w:rPr>
        <w:t>в Г</w:t>
      </w:r>
      <w:r w:rsidR="002966F5" w:rsidRPr="005874FF">
        <w:rPr>
          <w:szCs w:val="28"/>
          <w:highlight w:val="yellow"/>
        </w:rPr>
        <w:t>К</w:t>
      </w:r>
      <w:r w:rsidR="00E76D18" w:rsidRPr="005874FF">
        <w:rPr>
          <w:szCs w:val="28"/>
          <w:highlight w:val="yellow"/>
        </w:rPr>
        <w:t xml:space="preserve">У «Ленинский ЦЗН» </w:t>
      </w:r>
      <w:r w:rsidR="005874FF" w:rsidRPr="005874FF">
        <w:rPr>
          <w:szCs w:val="28"/>
          <w:highlight w:val="yellow"/>
        </w:rPr>
        <w:t>302</w:t>
      </w:r>
      <w:r w:rsidR="000545D7" w:rsidRPr="005874FF">
        <w:rPr>
          <w:szCs w:val="28"/>
          <w:highlight w:val="yellow"/>
        </w:rPr>
        <w:t xml:space="preserve"> </w:t>
      </w:r>
      <w:r w:rsidR="008B2CA8" w:rsidRPr="005874FF">
        <w:rPr>
          <w:szCs w:val="28"/>
          <w:highlight w:val="yellow"/>
        </w:rPr>
        <w:t>человек</w:t>
      </w:r>
      <w:r w:rsidR="000F552B" w:rsidRPr="005874FF">
        <w:rPr>
          <w:szCs w:val="28"/>
          <w:highlight w:val="yellow"/>
        </w:rPr>
        <w:t>,</w:t>
      </w:r>
      <w:r w:rsidR="000920F1" w:rsidRPr="005874FF">
        <w:rPr>
          <w:szCs w:val="28"/>
          <w:highlight w:val="yellow"/>
        </w:rPr>
        <w:t xml:space="preserve"> имею</w:t>
      </w:r>
      <w:r w:rsidR="00A85BF6" w:rsidRPr="005874FF">
        <w:rPr>
          <w:szCs w:val="28"/>
          <w:highlight w:val="yellow"/>
        </w:rPr>
        <w:t>т</w:t>
      </w:r>
      <w:r w:rsidR="008B2CA8" w:rsidRPr="005874FF">
        <w:rPr>
          <w:szCs w:val="28"/>
          <w:highlight w:val="yellow"/>
        </w:rPr>
        <w:t xml:space="preserve"> статус безработного</w:t>
      </w:r>
      <w:r w:rsidR="00DE3103" w:rsidRPr="005874FF">
        <w:rPr>
          <w:szCs w:val="28"/>
          <w:highlight w:val="yellow"/>
        </w:rPr>
        <w:t xml:space="preserve"> -</w:t>
      </w:r>
      <w:r w:rsidR="00537DB7" w:rsidRPr="005874FF">
        <w:rPr>
          <w:szCs w:val="28"/>
          <w:highlight w:val="yellow"/>
        </w:rPr>
        <w:t xml:space="preserve"> </w:t>
      </w:r>
      <w:r w:rsidR="005874FF" w:rsidRPr="005874FF">
        <w:rPr>
          <w:szCs w:val="28"/>
          <w:highlight w:val="yellow"/>
        </w:rPr>
        <w:t>14</w:t>
      </w:r>
      <w:r w:rsidR="00BC4538" w:rsidRPr="005874FF">
        <w:rPr>
          <w:szCs w:val="28"/>
          <w:highlight w:val="yellow"/>
        </w:rPr>
        <w:t>6</w:t>
      </w:r>
      <w:r w:rsidR="008B2CA8" w:rsidRPr="005874FF">
        <w:rPr>
          <w:szCs w:val="28"/>
          <w:highlight w:val="yellow"/>
        </w:rPr>
        <w:t xml:space="preserve">. За текущий </w:t>
      </w:r>
      <w:r w:rsidR="0058198C" w:rsidRPr="005874FF">
        <w:rPr>
          <w:szCs w:val="28"/>
          <w:highlight w:val="yellow"/>
        </w:rPr>
        <w:t xml:space="preserve">период </w:t>
      </w:r>
      <w:r w:rsidR="008B2CA8" w:rsidRPr="005874FF">
        <w:rPr>
          <w:szCs w:val="28"/>
          <w:highlight w:val="yellow"/>
        </w:rPr>
        <w:t>трудоустроено</w:t>
      </w:r>
      <w:r w:rsidR="00A511F4" w:rsidRPr="005874FF">
        <w:rPr>
          <w:szCs w:val="28"/>
          <w:highlight w:val="yellow"/>
        </w:rPr>
        <w:t xml:space="preserve"> </w:t>
      </w:r>
      <w:r w:rsidR="005874FF" w:rsidRPr="005874FF">
        <w:rPr>
          <w:szCs w:val="28"/>
          <w:highlight w:val="yellow"/>
        </w:rPr>
        <w:t>197</w:t>
      </w:r>
      <w:r w:rsidR="008751F4" w:rsidRPr="005874FF">
        <w:rPr>
          <w:szCs w:val="28"/>
          <w:highlight w:val="yellow"/>
        </w:rPr>
        <w:t xml:space="preserve"> </w:t>
      </w:r>
      <w:r w:rsidR="008B2CA8" w:rsidRPr="005874FF">
        <w:rPr>
          <w:szCs w:val="28"/>
          <w:highlight w:val="yellow"/>
        </w:rPr>
        <w:t>человек.</w:t>
      </w:r>
      <w:r w:rsidR="000B5569" w:rsidRPr="00462D58">
        <w:t xml:space="preserve"> </w:t>
      </w:r>
    </w:p>
    <w:p w:rsidR="008B2CA8" w:rsidRPr="00462D58" w:rsidRDefault="008B2CA8">
      <w:pPr>
        <w:jc w:val="both"/>
        <w:rPr>
          <w:sz w:val="28"/>
          <w:szCs w:val="28"/>
        </w:rPr>
      </w:pPr>
    </w:p>
    <w:p w:rsidR="008B2CA8" w:rsidRPr="00462D58" w:rsidRDefault="008B2CA8">
      <w:pPr>
        <w:jc w:val="both"/>
        <w:rPr>
          <w:b/>
          <w:bCs/>
          <w:sz w:val="28"/>
          <w:szCs w:val="28"/>
        </w:rPr>
      </w:pPr>
      <w:r w:rsidRPr="00462D58">
        <w:rPr>
          <w:b/>
          <w:bCs/>
          <w:sz w:val="28"/>
          <w:szCs w:val="28"/>
        </w:rPr>
        <w:t>1.1. Повышение материального уровня жизни населения.</w:t>
      </w:r>
    </w:p>
    <w:p w:rsidR="008B2CA8" w:rsidRPr="00462D58" w:rsidRDefault="008B2CA8">
      <w:pPr>
        <w:jc w:val="both"/>
        <w:rPr>
          <w:b/>
          <w:bCs/>
          <w:sz w:val="28"/>
          <w:szCs w:val="28"/>
        </w:rPr>
      </w:pPr>
    </w:p>
    <w:p w:rsidR="008B2CA8" w:rsidRPr="00462D58" w:rsidRDefault="008B2CA8">
      <w:pPr>
        <w:jc w:val="both"/>
        <w:rPr>
          <w:b/>
          <w:bCs/>
          <w:sz w:val="28"/>
          <w:szCs w:val="28"/>
        </w:rPr>
      </w:pPr>
      <w:r w:rsidRPr="00462D58">
        <w:rPr>
          <w:b/>
          <w:bCs/>
          <w:sz w:val="28"/>
          <w:szCs w:val="28"/>
        </w:rPr>
        <w:t>1.1.1. Повышение реальных доходов населения.</w:t>
      </w:r>
    </w:p>
    <w:p w:rsidR="008B2CA8" w:rsidRPr="00462D58" w:rsidRDefault="008B2CA8">
      <w:pPr>
        <w:jc w:val="both"/>
        <w:rPr>
          <w:b/>
          <w:bCs/>
          <w:sz w:val="28"/>
          <w:szCs w:val="28"/>
        </w:rPr>
      </w:pPr>
    </w:p>
    <w:p w:rsidR="008B2CA8" w:rsidRPr="00733C08" w:rsidRDefault="008B2CA8">
      <w:pPr>
        <w:jc w:val="both"/>
        <w:rPr>
          <w:bCs/>
          <w:sz w:val="28"/>
          <w:szCs w:val="28"/>
          <w:highlight w:val="yellow"/>
        </w:rPr>
      </w:pPr>
      <w:r w:rsidRPr="00462D58">
        <w:rPr>
          <w:b/>
          <w:bCs/>
          <w:sz w:val="28"/>
          <w:szCs w:val="28"/>
        </w:rPr>
        <w:t xml:space="preserve">       </w:t>
      </w:r>
      <w:r w:rsidRPr="00733C08">
        <w:rPr>
          <w:sz w:val="28"/>
          <w:szCs w:val="28"/>
          <w:highlight w:val="yellow"/>
        </w:rPr>
        <w:t>Увеличение доходов населения связано с увеличением всех составляющих  денежных доходов:</w:t>
      </w:r>
      <w:r w:rsidRPr="00733C08">
        <w:rPr>
          <w:b/>
          <w:sz w:val="28"/>
          <w:szCs w:val="28"/>
          <w:highlight w:val="yellow"/>
        </w:rPr>
        <w:t xml:space="preserve"> </w:t>
      </w:r>
      <w:r w:rsidRPr="00733C08">
        <w:rPr>
          <w:bCs/>
          <w:sz w:val="28"/>
          <w:szCs w:val="28"/>
          <w:highlight w:val="yellow"/>
        </w:rPr>
        <w:t>фонда заработной платы, доходов от предпринимательской деятельности, социальных трансфертов.</w:t>
      </w:r>
    </w:p>
    <w:p w:rsidR="00F04DE9" w:rsidRPr="00462D58" w:rsidRDefault="006D01FA">
      <w:pPr>
        <w:jc w:val="both"/>
        <w:rPr>
          <w:bCs/>
          <w:sz w:val="28"/>
          <w:szCs w:val="28"/>
        </w:rPr>
      </w:pPr>
      <w:r w:rsidRPr="00733C08">
        <w:rPr>
          <w:bCs/>
          <w:sz w:val="28"/>
          <w:szCs w:val="28"/>
          <w:highlight w:val="yellow"/>
        </w:rPr>
        <w:t xml:space="preserve">        </w:t>
      </w:r>
      <w:r w:rsidR="008B2CA8" w:rsidRPr="00733C08">
        <w:rPr>
          <w:bCs/>
          <w:sz w:val="28"/>
          <w:szCs w:val="28"/>
          <w:highlight w:val="yellow"/>
        </w:rPr>
        <w:t>В расчете на одного жителя района денежные доходы с учетом еди</w:t>
      </w:r>
      <w:r w:rsidR="00B90125" w:rsidRPr="00733C08">
        <w:rPr>
          <w:bCs/>
          <w:sz w:val="28"/>
          <w:szCs w:val="28"/>
          <w:highlight w:val="yellow"/>
        </w:rPr>
        <w:t xml:space="preserve">новременных выплат пенсионерам </w:t>
      </w:r>
      <w:r w:rsidR="00FE7AAF" w:rsidRPr="00733C08">
        <w:rPr>
          <w:bCs/>
          <w:sz w:val="28"/>
          <w:szCs w:val="28"/>
          <w:highlight w:val="yellow"/>
        </w:rPr>
        <w:t>за</w:t>
      </w:r>
      <w:r w:rsidR="00526F20" w:rsidRPr="00733C08">
        <w:rPr>
          <w:bCs/>
          <w:sz w:val="28"/>
          <w:szCs w:val="28"/>
          <w:highlight w:val="yellow"/>
        </w:rPr>
        <w:t xml:space="preserve"> </w:t>
      </w:r>
      <w:r w:rsidR="0031533D" w:rsidRPr="00733C08">
        <w:rPr>
          <w:bCs/>
          <w:sz w:val="28"/>
          <w:szCs w:val="28"/>
          <w:highlight w:val="yellow"/>
        </w:rPr>
        <w:t xml:space="preserve">1 </w:t>
      </w:r>
      <w:r w:rsidR="00944A55" w:rsidRPr="00733C08">
        <w:rPr>
          <w:bCs/>
          <w:sz w:val="28"/>
          <w:szCs w:val="28"/>
          <w:highlight w:val="yellow"/>
        </w:rPr>
        <w:t xml:space="preserve">полугодие </w:t>
      </w:r>
      <w:r w:rsidR="0031533D" w:rsidRPr="00733C08">
        <w:rPr>
          <w:bCs/>
          <w:sz w:val="28"/>
          <w:szCs w:val="28"/>
          <w:highlight w:val="yellow"/>
        </w:rPr>
        <w:t>201</w:t>
      </w:r>
      <w:r w:rsidR="00564E15" w:rsidRPr="00733C08">
        <w:rPr>
          <w:bCs/>
          <w:sz w:val="28"/>
          <w:szCs w:val="28"/>
          <w:highlight w:val="yellow"/>
        </w:rPr>
        <w:t>8</w:t>
      </w:r>
      <w:r w:rsidR="0031533D" w:rsidRPr="00733C08">
        <w:rPr>
          <w:bCs/>
          <w:sz w:val="28"/>
          <w:szCs w:val="28"/>
          <w:highlight w:val="yellow"/>
        </w:rPr>
        <w:t xml:space="preserve"> года</w:t>
      </w:r>
      <w:r w:rsidR="000B1EA6" w:rsidRPr="00733C08">
        <w:rPr>
          <w:bCs/>
          <w:sz w:val="28"/>
          <w:szCs w:val="28"/>
          <w:highlight w:val="yellow"/>
        </w:rPr>
        <w:t xml:space="preserve"> </w:t>
      </w:r>
      <w:r w:rsidR="008B2CA8" w:rsidRPr="00733C08">
        <w:rPr>
          <w:bCs/>
          <w:sz w:val="28"/>
          <w:szCs w:val="28"/>
          <w:highlight w:val="yellow"/>
        </w:rPr>
        <w:t xml:space="preserve">составили </w:t>
      </w:r>
      <w:r w:rsidR="00733C08" w:rsidRPr="00733C08">
        <w:rPr>
          <w:bCs/>
          <w:sz w:val="28"/>
          <w:szCs w:val="28"/>
          <w:highlight w:val="yellow"/>
        </w:rPr>
        <w:t>48155,35</w:t>
      </w:r>
      <w:r w:rsidR="000B1EA6" w:rsidRPr="00733C08">
        <w:rPr>
          <w:bCs/>
          <w:sz w:val="28"/>
          <w:szCs w:val="28"/>
          <w:highlight w:val="yellow"/>
        </w:rPr>
        <w:t xml:space="preserve"> </w:t>
      </w:r>
      <w:r w:rsidR="008B2CA8" w:rsidRPr="00733C08">
        <w:rPr>
          <w:bCs/>
          <w:sz w:val="28"/>
          <w:szCs w:val="28"/>
          <w:highlight w:val="yellow"/>
        </w:rPr>
        <w:t>рублей</w:t>
      </w:r>
      <w:r w:rsidR="00501D43" w:rsidRPr="00733C08">
        <w:rPr>
          <w:bCs/>
          <w:sz w:val="28"/>
          <w:szCs w:val="28"/>
          <w:highlight w:val="yellow"/>
        </w:rPr>
        <w:t xml:space="preserve">, что </w:t>
      </w:r>
      <w:r w:rsidR="00D6123F" w:rsidRPr="00733C08">
        <w:rPr>
          <w:bCs/>
          <w:sz w:val="28"/>
          <w:szCs w:val="28"/>
          <w:highlight w:val="yellow"/>
        </w:rPr>
        <w:t>выше</w:t>
      </w:r>
      <w:r w:rsidR="0048326A" w:rsidRPr="00733C08">
        <w:rPr>
          <w:bCs/>
          <w:sz w:val="28"/>
          <w:szCs w:val="28"/>
          <w:highlight w:val="yellow"/>
        </w:rPr>
        <w:t xml:space="preserve"> </w:t>
      </w:r>
      <w:r w:rsidR="00501D43" w:rsidRPr="00733C08">
        <w:rPr>
          <w:bCs/>
          <w:sz w:val="28"/>
          <w:szCs w:val="28"/>
          <w:highlight w:val="yellow"/>
        </w:rPr>
        <w:t xml:space="preserve">уровня </w:t>
      </w:r>
      <w:r w:rsidR="0048326A" w:rsidRPr="00733C08">
        <w:rPr>
          <w:bCs/>
          <w:sz w:val="28"/>
          <w:szCs w:val="28"/>
          <w:highlight w:val="yellow"/>
        </w:rPr>
        <w:t xml:space="preserve">1 </w:t>
      </w:r>
      <w:r w:rsidR="00944A55" w:rsidRPr="00733C08">
        <w:rPr>
          <w:bCs/>
          <w:sz w:val="28"/>
          <w:szCs w:val="28"/>
          <w:highlight w:val="yellow"/>
        </w:rPr>
        <w:t>полугодия</w:t>
      </w:r>
      <w:r w:rsidR="0048326A" w:rsidRPr="00733C08">
        <w:rPr>
          <w:bCs/>
          <w:sz w:val="28"/>
          <w:szCs w:val="28"/>
          <w:highlight w:val="yellow"/>
        </w:rPr>
        <w:t xml:space="preserve"> </w:t>
      </w:r>
      <w:r w:rsidR="00501D43" w:rsidRPr="00733C08">
        <w:rPr>
          <w:bCs/>
          <w:sz w:val="28"/>
          <w:szCs w:val="28"/>
          <w:highlight w:val="yellow"/>
        </w:rPr>
        <w:t>201</w:t>
      </w:r>
      <w:r w:rsidR="00564E15" w:rsidRPr="00733C08">
        <w:rPr>
          <w:bCs/>
          <w:sz w:val="28"/>
          <w:szCs w:val="28"/>
          <w:highlight w:val="yellow"/>
        </w:rPr>
        <w:t>7</w:t>
      </w:r>
      <w:r w:rsidR="00501D43" w:rsidRPr="00733C08">
        <w:rPr>
          <w:bCs/>
          <w:sz w:val="28"/>
          <w:szCs w:val="28"/>
          <w:highlight w:val="yellow"/>
        </w:rPr>
        <w:t xml:space="preserve"> года на </w:t>
      </w:r>
      <w:r w:rsidR="00733C08" w:rsidRPr="00733C08">
        <w:rPr>
          <w:bCs/>
          <w:sz w:val="28"/>
          <w:szCs w:val="28"/>
          <w:highlight w:val="yellow"/>
        </w:rPr>
        <w:t>1,88</w:t>
      </w:r>
      <w:r w:rsidR="000B1EA6" w:rsidRPr="00733C08">
        <w:rPr>
          <w:bCs/>
          <w:sz w:val="28"/>
          <w:szCs w:val="28"/>
          <w:highlight w:val="yellow"/>
        </w:rPr>
        <w:t xml:space="preserve"> </w:t>
      </w:r>
      <w:r w:rsidR="00501D43" w:rsidRPr="00733C08">
        <w:rPr>
          <w:bCs/>
          <w:sz w:val="28"/>
          <w:szCs w:val="28"/>
          <w:highlight w:val="yellow"/>
        </w:rPr>
        <w:t>процентов</w:t>
      </w:r>
      <w:r w:rsidR="008B2CA8" w:rsidRPr="00733C08">
        <w:rPr>
          <w:bCs/>
          <w:sz w:val="28"/>
          <w:szCs w:val="28"/>
          <w:highlight w:val="yellow"/>
        </w:rPr>
        <w:t>.</w:t>
      </w:r>
    </w:p>
    <w:p w:rsidR="008B2CA8" w:rsidRPr="00462D58" w:rsidRDefault="008B2CA8">
      <w:pPr>
        <w:jc w:val="both"/>
        <w:rPr>
          <w:bCs/>
          <w:sz w:val="28"/>
          <w:szCs w:val="28"/>
        </w:rPr>
      </w:pPr>
      <w:r w:rsidRPr="00462D58">
        <w:rPr>
          <w:bCs/>
          <w:sz w:val="28"/>
          <w:szCs w:val="28"/>
        </w:rPr>
        <w:t xml:space="preserve">       </w:t>
      </w:r>
      <w:r w:rsidRPr="00806CB6">
        <w:rPr>
          <w:bCs/>
          <w:sz w:val="28"/>
          <w:szCs w:val="28"/>
          <w:highlight w:val="yellow"/>
        </w:rPr>
        <w:t>Из общего объема денежных доходов на покупку товаро</w:t>
      </w:r>
      <w:r w:rsidR="002458F9" w:rsidRPr="00806CB6">
        <w:rPr>
          <w:bCs/>
          <w:sz w:val="28"/>
          <w:szCs w:val="28"/>
          <w:highlight w:val="yellow"/>
        </w:rPr>
        <w:t>в</w:t>
      </w:r>
      <w:r w:rsidR="00803BA8" w:rsidRPr="00806CB6">
        <w:rPr>
          <w:bCs/>
          <w:sz w:val="28"/>
          <w:szCs w:val="28"/>
          <w:highlight w:val="yellow"/>
        </w:rPr>
        <w:t xml:space="preserve"> и оплату услуг </w:t>
      </w:r>
      <w:r w:rsidR="00FE7AAF" w:rsidRPr="00806CB6">
        <w:rPr>
          <w:bCs/>
          <w:sz w:val="28"/>
          <w:szCs w:val="28"/>
          <w:highlight w:val="yellow"/>
        </w:rPr>
        <w:t xml:space="preserve"> </w:t>
      </w:r>
      <w:r w:rsidR="00970A07" w:rsidRPr="00806CB6">
        <w:rPr>
          <w:bCs/>
          <w:sz w:val="28"/>
          <w:szCs w:val="28"/>
          <w:highlight w:val="yellow"/>
        </w:rPr>
        <w:t xml:space="preserve"> </w:t>
      </w:r>
      <w:r w:rsidR="00501D43" w:rsidRPr="00806CB6">
        <w:rPr>
          <w:bCs/>
          <w:sz w:val="28"/>
          <w:szCs w:val="28"/>
          <w:highlight w:val="yellow"/>
        </w:rPr>
        <w:t xml:space="preserve">за </w:t>
      </w:r>
      <w:r w:rsidR="0031533D" w:rsidRPr="00806CB6">
        <w:rPr>
          <w:bCs/>
          <w:sz w:val="28"/>
          <w:szCs w:val="28"/>
          <w:highlight w:val="yellow"/>
        </w:rPr>
        <w:t xml:space="preserve">1 </w:t>
      </w:r>
      <w:r w:rsidR="00806CB6" w:rsidRPr="00806CB6">
        <w:rPr>
          <w:bCs/>
          <w:sz w:val="28"/>
          <w:szCs w:val="28"/>
          <w:highlight w:val="yellow"/>
        </w:rPr>
        <w:t xml:space="preserve">полугодие </w:t>
      </w:r>
      <w:r w:rsidR="0031533D" w:rsidRPr="00806CB6">
        <w:rPr>
          <w:bCs/>
          <w:sz w:val="28"/>
          <w:szCs w:val="28"/>
          <w:highlight w:val="yellow"/>
        </w:rPr>
        <w:t xml:space="preserve"> 201</w:t>
      </w:r>
      <w:r w:rsidR="009713EA" w:rsidRPr="00806CB6">
        <w:rPr>
          <w:bCs/>
          <w:sz w:val="28"/>
          <w:szCs w:val="28"/>
          <w:highlight w:val="yellow"/>
        </w:rPr>
        <w:t>8</w:t>
      </w:r>
      <w:r w:rsidR="003E516A" w:rsidRPr="00806CB6">
        <w:rPr>
          <w:bCs/>
          <w:sz w:val="28"/>
          <w:szCs w:val="28"/>
          <w:highlight w:val="yellow"/>
        </w:rPr>
        <w:t xml:space="preserve"> </w:t>
      </w:r>
      <w:r w:rsidR="0031533D" w:rsidRPr="00806CB6">
        <w:rPr>
          <w:bCs/>
          <w:sz w:val="28"/>
          <w:szCs w:val="28"/>
          <w:highlight w:val="yellow"/>
        </w:rPr>
        <w:t xml:space="preserve">года </w:t>
      </w:r>
      <w:r w:rsidR="00FE7AAF" w:rsidRPr="00806CB6">
        <w:rPr>
          <w:bCs/>
          <w:sz w:val="28"/>
          <w:szCs w:val="28"/>
          <w:highlight w:val="yellow"/>
        </w:rPr>
        <w:t xml:space="preserve"> </w:t>
      </w:r>
      <w:r w:rsidR="00BF4793" w:rsidRPr="00806CB6">
        <w:rPr>
          <w:bCs/>
          <w:sz w:val="28"/>
          <w:szCs w:val="28"/>
          <w:highlight w:val="yellow"/>
        </w:rPr>
        <w:t>н</w:t>
      </w:r>
      <w:r w:rsidR="007845DD" w:rsidRPr="00806CB6">
        <w:rPr>
          <w:bCs/>
          <w:sz w:val="28"/>
          <w:szCs w:val="28"/>
          <w:highlight w:val="yellow"/>
        </w:rPr>
        <w:t xml:space="preserve">аселением района </w:t>
      </w:r>
      <w:r w:rsidR="003D650C" w:rsidRPr="00806CB6">
        <w:rPr>
          <w:bCs/>
          <w:sz w:val="28"/>
          <w:szCs w:val="28"/>
          <w:highlight w:val="yellow"/>
        </w:rPr>
        <w:t>направлено</w:t>
      </w:r>
      <w:r w:rsidR="0048326A" w:rsidRPr="00806CB6">
        <w:rPr>
          <w:bCs/>
          <w:sz w:val="28"/>
          <w:szCs w:val="28"/>
          <w:highlight w:val="yellow"/>
        </w:rPr>
        <w:t xml:space="preserve"> </w:t>
      </w:r>
      <w:r w:rsidR="00806CB6" w:rsidRPr="00806CB6">
        <w:rPr>
          <w:bCs/>
          <w:sz w:val="28"/>
          <w:szCs w:val="28"/>
          <w:highlight w:val="yellow"/>
        </w:rPr>
        <w:t>786989,82</w:t>
      </w:r>
      <w:r w:rsidR="003E516A" w:rsidRPr="00806CB6">
        <w:rPr>
          <w:bCs/>
          <w:sz w:val="28"/>
          <w:szCs w:val="28"/>
          <w:highlight w:val="yellow"/>
        </w:rPr>
        <w:t xml:space="preserve"> </w:t>
      </w:r>
      <w:r w:rsidR="0048326A" w:rsidRPr="00806CB6">
        <w:rPr>
          <w:bCs/>
          <w:sz w:val="28"/>
          <w:szCs w:val="28"/>
          <w:highlight w:val="yellow"/>
        </w:rPr>
        <w:t xml:space="preserve"> </w:t>
      </w:r>
      <w:r w:rsidR="00ED4E3C" w:rsidRPr="00806CB6">
        <w:rPr>
          <w:bCs/>
          <w:sz w:val="28"/>
          <w:szCs w:val="28"/>
          <w:highlight w:val="yellow"/>
        </w:rPr>
        <w:t>тыс.</w:t>
      </w:r>
      <w:r w:rsidRPr="00806CB6">
        <w:rPr>
          <w:bCs/>
          <w:sz w:val="28"/>
          <w:szCs w:val="28"/>
          <w:highlight w:val="yellow"/>
        </w:rPr>
        <w:t>рублей</w:t>
      </w:r>
      <w:r w:rsidR="003C680E" w:rsidRPr="00806CB6">
        <w:rPr>
          <w:bCs/>
          <w:sz w:val="28"/>
          <w:szCs w:val="28"/>
          <w:highlight w:val="yellow"/>
        </w:rPr>
        <w:t xml:space="preserve">, что </w:t>
      </w:r>
      <w:r w:rsidR="003E516A" w:rsidRPr="00806CB6">
        <w:rPr>
          <w:bCs/>
          <w:sz w:val="28"/>
          <w:szCs w:val="28"/>
          <w:highlight w:val="yellow"/>
        </w:rPr>
        <w:t xml:space="preserve">выше </w:t>
      </w:r>
      <w:r w:rsidR="003C680E" w:rsidRPr="00806CB6">
        <w:rPr>
          <w:bCs/>
          <w:sz w:val="28"/>
          <w:szCs w:val="28"/>
          <w:highlight w:val="yellow"/>
        </w:rPr>
        <w:t xml:space="preserve"> уровня </w:t>
      </w:r>
      <w:r w:rsidR="0048326A" w:rsidRPr="00806CB6">
        <w:rPr>
          <w:bCs/>
          <w:sz w:val="28"/>
          <w:szCs w:val="28"/>
          <w:highlight w:val="yellow"/>
        </w:rPr>
        <w:t xml:space="preserve">1 </w:t>
      </w:r>
      <w:r w:rsidR="00806CB6" w:rsidRPr="00806CB6">
        <w:rPr>
          <w:bCs/>
          <w:sz w:val="28"/>
          <w:szCs w:val="28"/>
          <w:highlight w:val="yellow"/>
        </w:rPr>
        <w:t>полугодия</w:t>
      </w:r>
      <w:r w:rsidR="0048326A" w:rsidRPr="00806CB6">
        <w:rPr>
          <w:bCs/>
          <w:sz w:val="28"/>
          <w:szCs w:val="28"/>
          <w:highlight w:val="yellow"/>
        </w:rPr>
        <w:t xml:space="preserve"> </w:t>
      </w:r>
      <w:r w:rsidR="003C680E" w:rsidRPr="00806CB6">
        <w:rPr>
          <w:bCs/>
          <w:sz w:val="28"/>
          <w:szCs w:val="28"/>
          <w:highlight w:val="yellow"/>
        </w:rPr>
        <w:t>201</w:t>
      </w:r>
      <w:r w:rsidR="009713EA" w:rsidRPr="00806CB6">
        <w:rPr>
          <w:bCs/>
          <w:sz w:val="28"/>
          <w:szCs w:val="28"/>
          <w:highlight w:val="yellow"/>
        </w:rPr>
        <w:t>7</w:t>
      </w:r>
      <w:r w:rsidR="003C680E" w:rsidRPr="00806CB6">
        <w:rPr>
          <w:bCs/>
          <w:sz w:val="28"/>
          <w:szCs w:val="28"/>
          <w:highlight w:val="yellow"/>
        </w:rPr>
        <w:t xml:space="preserve"> года на</w:t>
      </w:r>
      <w:r w:rsidR="00A07CE5" w:rsidRPr="00806CB6">
        <w:rPr>
          <w:bCs/>
          <w:sz w:val="28"/>
          <w:szCs w:val="28"/>
          <w:highlight w:val="yellow"/>
        </w:rPr>
        <w:t xml:space="preserve"> </w:t>
      </w:r>
      <w:r w:rsidR="00806CB6" w:rsidRPr="00806CB6">
        <w:rPr>
          <w:bCs/>
          <w:sz w:val="28"/>
          <w:szCs w:val="28"/>
          <w:highlight w:val="yellow"/>
        </w:rPr>
        <w:t>102,88</w:t>
      </w:r>
      <w:r w:rsidR="00032994" w:rsidRPr="00806CB6">
        <w:rPr>
          <w:bCs/>
          <w:sz w:val="28"/>
          <w:szCs w:val="28"/>
          <w:highlight w:val="yellow"/>
        </w:rPr>
        <w:t xml:space="preserve"> </w:t>
      </w:r>
      <w:r w:rsidR="003C680E" w:rsidRPr="00806CB6">
        <w:rPr>
          <w:bCs/>
          <w:sz w:val="28"/>
          <w:szCs w:val="28"/>
          <w:highlight w:val="yellow"/>
        </w:rPr>
        <w:t>процент</w:t>
      </w:r>
      <w:r w:rsidR="001C7ACC" w:rsidRPr="00806CB6">
        <w:rPr>
          <w:bCs/>
          <w:sz w:val="28"/>
          <w:szCs w:val="28"/>
          <w:highlight w:val="yellow"/>
        </w:rPr>
        <w:t>ов</w:t>
      </w:r>
      <w:r w:rsidR="00655FEC" w:rsidRPr="00806CB6">
        <w:rPr>
          <w:bCs/>
          <w:sz w:val="28"/>
          <w:szCs w:val="28"/>
          <w:highlight w:val="yellow"/>
        </w:rPr>
        <w:t>.</w:t>
      </w:r>
      <w:r w:rsidR="008A1A68" w:rsidRPr="00806CB6">
        <w:rPr>
          <w:bCs/>
          <w:sz w:val="28"/>
          <w:szCs w:val="28"/>
          <w:highlight w:val="yellow"/>
        </w:rPr>
        <w:t xml:space="preserve"> </w:t>
      </w:r>
      <w:r w:rsidRPr="00806CB6">
        <w:rPr>
          <w:bCs/>
          <w:sz w:val="28"/>
          <w:szCs w:val="28"/>
          <w:highlight w:val="yellow"/>
        </w:rPr>
        <w:t>Результаты и эффективность проводимой социально-экономической политики характеризуется следующими данными</w:t>
      </w:r>
      <w:r w:rsidR="00A85BF6" w:rsidRPr="00806CB6">
        <w:rPr>
          <w:bCs/>
          <w:sz w:val="28"/>
          <w:szCs w:val="28"/>
          <w:highlight w:val="yellow"/>
        </w:rPr>
        <w:t>:</w:t>
      </w:r>
    </w:p>
    <w:p w:rsidR="009F2691" w:rsidRPr="00462D58" w:rsidRDefault="008B2CA8">
      <w:pPr>
        <w:jc w:val="both"/>
        <w:rPr>
          <w:bCs/>
          <w:sz w:val="28"/>
          <w:szCs w:val="28"/>
        </w:rPr>
      </w:pPr>
      <w:r w:rsidRPr="00462D58">
        <w:rPr>
          <w:bCs/>
          <w:sz w:val="28"/>
          <w:szCs w:val="28"/>
        </w:rPr>
        <w:t xml:space="preserve">       </w:t>
      </w:r>
      <w:r w:rsidR="00A85BF6" w:rsidRPr="00806CB6">
        <w:rPr>
          <w:bCs/>
          <w:sz w:val="28"/>
          <w:szCs w:val="28"/>
          <w:highlight w:val="yellow"/>
        </w:rPr>
        <w:t>- ф</w:t>
      </w:r>
      <w:r w:rsidRPr="00806CB6">
        <w:rPr>
          <w:bCs/>
          <w:sz w:val="28"/>
          <w:szCs w:val="28"/>
          <w:highlight w:val="yellow"/>
        </w:rPr>
        <w:t xml:space="preserve">онд оплаты труда во всех отраслях экономики за </w:t>
      </w:r>
      <w:r w:rsidR="00C01591" w:rsidRPr="00806CB6">
        <w:rPr>
          <w:bCs/>
          <w:sz w:val="28"/>
          <w:szCs w:val="28"/>
          <w:highlight w:val="yellow"/>
        </w:rPr>
        <w:t xml:space="preserve">1 </w:t>
      </w:r>
      <w:r w:rsidR="00967844" w:rsidRPr="00806CB6">
        <w:rPr>
          <w:bCs/>
          <w:sz w:val="28"/>
          <w:szCs w:val="28"/>
          <w:highlight w:val="yellow"/>
        </w:rPr>
        <w:t>полугодие</w:t>
      </w:r>
      <w:r w:rsidR="00C01591" w:rsidRPr="00806CB6">
        <w:rPr>
          <w:bCs/>
          <w:sz w:val="28"/>
          <w:szCs w:val="28"/>
          <w:highlight w:val="yellow"/>
        </w:rPr>
        <w:t xml:space="preserve"> </w:t>
      </w:r>
      <w:r w:rsidR="00FE7AAF" w:rsidRPr="00806CB6">
        <w:rPr>
          <w:bCs/>
          <w:sz w:val="28"/>
          <w:szCs w:val="28"/>
          <w:highlight w:val="yellow"/>
        </w:rPr>
        <w:t>20</w:t>
      </w:r>
      <w:r w:rsidR="000B707D" w:rsidRPr="00806CB6">
        <w:rPr>
          <w:bCs/>
          <w:sz w:val="28"/>
          <w:szCs w:val="28"/>
          <w:highlight w:val="yellow"/>
        </w:rPr>
        <w:t>1</w:t>
      </w:r>
      <w:r w:rsidR="00464845" w:rsidRPr="00806CB6">
        <w:rPr>
          <w:bCs/>
          <w:sz w:val="28"/>
          <w:szCs w:val="28"/>
          <w:highlight w:val="yellow"/>
        </w:rPr>
        <w:t xml:space="preserve">8 года </w:t>
      </w:r>
      <w:r w:rsidRPr="00806CB6">
        <w:rPr>
          <w:bCs/>
          <w:sz w:val="28"/>
          <w:szCs w:val="28"/>
          <w:highlight w:val="yellow"/>
        </w:rPr>
        <w:t xml:space="preserve">по Ленинскому муниципальному району составил </w:t>
      </w:r>
      <w:r w:rsidR="00967844" w:rsidRPr="00806CB6">
        <w:rPr>
          <w:bCs/>
          <w:sz w:val="28"/>
          <w:szCs w:val="28"/>
          <w:highlight w:val="yellow"/>
        </w:rPr>
        <w:t xml:space="preserve">580239,46 </w:t>
      </w:r>
      <w:r w:rsidR="00464845" w:rsidRPr="00806CB6">
        <w:rPr>
          <w:bCs/>
          <w:sz w:val="28"/>
          <w:szCs w:val="28"/>
          <w:highlight w:val="yellow"/>
        </w:rPr>
        <w:t xml:space="preserve"> </w:t>
      </w:r>
      <w:r w:rsidR="00BA53CD" w:rsidRPr="00806CB6">
        <w:rPr>
          <w:bCs/>
          <w:sz w:val="28"/>
          <w:szCs w:val="28"/>
          <w:highlight w:val="yellow"/>
        </w:rPr>
        <w:t>тыс</w:t>
      </w:r>
      <w:r w:rsidR="0040583F" w:rsidRPr="00806CB6">
        <w:rPr>
          <w:bCs/>
          <w:sz w:val="28"/>
          <w:szCs w:val="28"/>
          <w:highlight w:val="yellow"/>
        </w:rPr>
        <w:t>.</w:t>
      </w:r>
      <w:r w:rsidR="00391087" w:rsidRPr="00806CB6">
        <w:rPr>
          <w:bCs/>
          <w:sz w:val="28"/>
          <w:szCs w:val="28"/>
          <w:highlight w:val="yellow"/>
        </w:rPr>
        <w:t xml:space="preserve"> рублей</w:t>
      </w:r>
      <w:r w:rsidR="007E5CA7" w:rsidRPr="00806CB6">
        <w:rPr>
          <w:bCs/>
          <w:sz w:val="28"/>
          <w:szCs w:val="28"/>
          <w:highlight w:val="yellow"/>
        </w:rPr>
        <w:t xml:space="preserve">, что на </w:t>
      </w:r>
      <w:r w:rsidR="00806CB6" w:rsidRPr="00806CB6">
        <w:rPr>
          <w:bCs/>
          <w:sz w:val="28"/>
          <w:szCs w:val="28"/>
          <w:highlight w:val="yellow"/>
        </w:rPr>
        <w:t xml:space="preserve">113,60 </w:t>
      </w:r>
      <w:r w:rsidR="007E5CA7" w:rsidRPr="00806CB6">
        <w:rPr>
          <w:bCs/>
          <w:sz w:val="28"/>
          <w:szCs w:val="28"/>
          <w:highlight w:val="yellow"/>
        </w:rPr>
        <w:t xml:space="preserve">процентов выше </w:t>
      </w:r>
      <w:r w:rsidR="00464845" w:rsidRPr="00806CB6">
        <w:rPr>
          <w:bCs/>
          <w:sz w:val="28"/>
          <w:szCs w:val="28"/>
          <w:highlight w:val="yellow"/>
        </w:rPr>
        <w:t xml:space="preserve">аналогичного </w:t>
      </w:r>
      <w:r w:rsidR="007E5CA7" w:rsidRPr="00806CB6">
        <w:rPr>
          <w:bCs/>
          <w:sz w:val="28"/>
          <w:szCs w:val="28"/>
          <w:highlight w:val="yellow"/>
        </w:rPr>
        <w:t>уровня 201</w:t>
      </w:r>
      <w:r w:rsidR="00464845" w:rsidRPr="00806CB6">
        <w:rPr>
          <w:bCs/>
          <w:sz w:val="28"/>
          <w:szCs w:val="28"/>
          <w:highlight w:val="yellow"/>
        </w:rPr>
        <w:t>7</w:t>
      </w:r>
      <w:r w:rsidR="007E5CA7" w:rsidRPr="00806CB6">
        <w:rPr>
          <w:bCs/>
          <w:sz w:val="28"/>
          <w:szCs w:val="28"/>
          <w:highlight w:val="yellow"/>
        </w:rPr>
        <w:t xml:space="preserve"> года</w:t>
      </w:r>
      <w:r w:rsidR="00D61D45" w:rsidRPr="00806CB6">
        <w:rPr>
          <w:bCs/>
          <w:sz w:val="28"/>
          <w:szCs w:val="28"/>
          <w:highlight w:val="yellow"/>
        </w:rPr>
        <w:t>.</w:t>
      </w:r>
      <w:r w:rsidRPr="00462D58">
        <w:rPr>
          <w:bCs/>
          <w:sz w:val="28"/>
          <w:szCs w:val="28"/>
        </w:rPr>
        <w:t xml:space="preserve">   </w:t>
      </w:r>
    </w:p>
    <w:p w:rsidR="0010595E" w:rsidRPr="00462D58" w:rsidRDefault="00A85BF6" w:rsidP="003C680E">
      <w:pPr>
        <w:ind w:firstLine="708"/>
        <w:jc w:val="both"/>
        <w:rPr>
          <w:bCs/>
          <w:sz w:val="28"/>
          <w:szCs w:val="28"/>
        </w:rPr>
      </w:pPr>
      <w:r w:rsidRPr="0077415D">
        <w:rPr>
          <w:bCs/>
          <w:sz w:val="28"/>
          <w:szCs w:val="28"/>
          <w:highlight w:val="yellow"/>
        </w:rPr>
        <w:t>- в</w:t>
      </w:r>
      <w:r w:rsidR="008B2CA8" w:rsidRPr="0077415D">
        <w:rPr>
          <w:bCs/>
          <w:sz w:val="28"/>
          <w:szCs w:val="28"/>
          <w:highlight w:val="yellow"/>
        </w:rPr>
        <w:t>еличина прожиточ</w:t>
      </w:r>
      <w:r w:rsidR="0064608D" w:rsidRPr="0077415D">
        <w:rPr>
          <w:bCs/>
          <w:sz w:val="28"/>
          <w:szCs w:val="28"/>
          <w:highlight w:val="yellow"/>
        </w:rPr>
        <w:t xml:space="preserve">ного минимума за </w:t>
      </w:r>
      <w:r w:rsidR="0077415D" w:rsidRPr="0077415D">
        <w:rPr>
          <w:bCs/>
          <w:sz w:val="28"/>
          <w:szCs w:val="28"/>
          <w:highlight w:val="yellow"/>
        </w:rPr>
        <w:t>1</w:t>
      </w:r>
      <w:r w:rsidR="00210F3F" w:rsidRPr="0077415D">
        <w:rPr>
          <w:bCs/>
          <w:sz w:val="28"/>
          <w:szCs w:val="28"/>
          <w:highlight w:val="yellow"/>
        </w:rPr>
        <w:t xml:space="preserve"> квартал </w:t>
      </w:r>
      <w:r w:rsidR="0064608D" w:rsidRPr="0077415D">
        <w:rPr>
          <w:bCs/>
          <w:sz w:val="28"/>
          <w:szCs w:val="28"/>
          <w:highlight w:val="yellow"/>
        </w:rPr>
        <w:t>20</w:t>
      </w:r>
      <w:r w:rsidR="0069681D" w:rsidRPr="0077415D">
        <w:rPr>
          <w:bCs/>
          <w:sz w:val="28"/>
          <w:szCs w:val="28"/>
          <w:highlight w:val="yellow"/>
        </w:rPr>
        <w:t>1</w:t>
      </w:r>
      <w:r w:rsidR="002B1B71" w:rsidRPr="0077415D">
        <w:rPr>
          <w:bCs/>
          <w:sz w:val="28"/>
          <w:szCs w:val="28"/>
          <w:highlight w:val="yellow"/>
        </w:rPr>
        <w:t>8</w:t>
      </w:r>
      <w:r w:rsidR="005C142B" w:rsidRPr="0077415D">
        <w:rPr>
          <w:bCs/>
          <w:sz w:val="28"/>
          <w:szCs w:val="28"/>
          <w:highlight w:val="yellow"/>
        </w:rPr>
        <w:t xml:space="preserve"> </w:t>
      </w:r>
      <w:r w:rsidR="008B2CA8" w:rsidRPr="0077415D">
        <w:rPr>
          <w:bCs/>
          <w:sz w:val="28"/>
          <w:szCs w:val="28"/>
          <w:highlight w:val="yellow"/>
        </w:rPr>
        <w:t>г</w:t>
      </w:r>
      <w:r w:rsidR="0010595E" w:rsidRPr="0077415D">
        <w:rPr>
          <w:bCs/>
          <w:sz w:val="28"/>
          <w:szCs w:val="28"/>
          <w:highlight w:val="yellow"/>
        </w:rPr>
        <w:t>ода</w:t>
      </w:r>
      <w:r w:rsidR="008B2CA8" w:rsidRPr="0077415D">
        <w:rPr>
          <w:bCs/>
          <w:sz w:val="28"/>
          <w:szCs w:val="28"/>
          <w:highlight w:val="yellow"/>
        </w:rPr>
        <w:t xml:space="preserve"> в расчете на душу населения составила </w:t>
      </w:r>
      <w:r w:rsidR="0077415D" w:rsidRPr="0077415D">
        <w:rPr>
          <w:bCs/>
          <w:sz w:val="28"/>
          <w:szCs w:val="28"/>
          <w:highlight w:val="yellow"/>
        </w:rPr>
        <w:t>9021</w:t>
      </w:r>
      <w:r w:rsidR="002B1B71" w:rsidRPr="0077415D">
        <w:rPr>
          <w:bCs/>
          <w:sz w:val="28"/>
          <w:szCs w:val="28"/>
          <w:highlight w:val="yellow"/>
        </w:rPr>
        <w:t xml:space="preserve"> </w:t>
      </w:r>
      <w:r w:rsidR="008B2CA8" w:rsidRPr="0077415D">
        <w:rPr>
          <w:bCs/>
          <w:sz w:val="28"/>
          <w:szCs w:val="28"/>
          <w:highlight w:val="yellow"/>
        </w:rPr>
        <w:t>рубл</w:t>
      </w:r>
      <w:r w:rsidR="002303F8" w:rsidRPr="0077415D">
        <w:rPr>
          <w:bCs/>
          <w:sz w:val="28"/>
          <w:szCs w:val="28"/>
          <w:highlight w:val="yellow"/>
        </w:rPr>
        <w:t>ей</w:t>
      </w:r>
      <w:r w:rsidRPr="0077415D">
        <w:rPr>
          <w:bCs/>
          <w:sz w:val="28"/>
          <w:szCs w:val="28"/>
          <w:highlight w:val="yellow"/>
        </w:rPr>
        <w:t xml:space="preserve">, </w:t>
      </w:r>
      <w:r w:rsidR="00033103" w:rsidRPr="0077415D">
        <w:rPr>
          <w:bCs/>
          <w:sz w:val="28"/>
          <w:szCs w:val="28"/>
          <w:highlight w:val="yellow"/>
        </w:rPr>
        <w:t xml:space="preserve">для пенсионеров величина прожиточного минимума установлена в размере </w:t>
      </w:r>
      <w:r w:rsidR="00210F3F" w:rsidRPr="0077415D">
        <w:rPr>
          <w:bCs/>
          <w:sz w:val="28"/>
          <w:szCs w:val="28"/>
          <w:highlight w:val="yellow"/>
        </w:rPr>
        <w:t>7</w:t>
      </w:r>
      <w:r w:rsidR="0077415D" w:rsidRPr="0077415D">
        <w:rPr>
          <w:bCs/>
          <w:sz w:val="28"/>
          <w:szCs w:val="28"/>
          <w:highlight w:val="yellow"/>
        </w:rPr>
        <w:t>324</w:t>
      </w:r>
      <w:r w:rsidR="00033103" w:rsidRPr="0077415D">
        <w:rPr>
          <w:bCs/>
          <w:sz w:val="28"/>
          <w:szCs w:val="28"/>
          <w:highlight w:val="yellow"/>
        </w:rPr>
        <w:t xml:space="preserve"> рубл</w:t>
      </w:r>
      <w:r w:rsidR="00D61D45" w:rsidRPr="0077415D">
        <w:rPr>
          <w:bCs/>
          <w:sz w:val="28"/>
          <w:szCs w:val="28"/>
          <w:highlight w:val="yellow"/>
        </w:rPr>
        <w:t>ей</w:t>
      </w:r>
      <w:r w:rsidR="00033103" w:rsidRPr="0077415D">
        <w:rPr>
          <w:bCs/>
          <w:sz w:val="28"/>
          <w:szCs w:val="28"/>
          <w:highlight w:val="yellow"/>
        </w:rPr>
        <w:t>.</w:t>
      </w:r>
    </w:p>
    <w:p w:rsidR="006916E9" w:rsidRPr="00462D58" w:rsidRDefault="008B2CA8" w:rsidP="006916E9">
      <w:pPr>
        <w:ind w:firstLine="708"/>
        <w:jc w:val="both"/>
        <w:rPr>
          <w:szCs w:val="28"/>
        </w:rPr>
      </w:pPr>
      <w:r w:rsidRPr="00C14A0F">
        <w:rPr>
          <w:bCs/>
          <w:sz w:val="28"/>
          <w:szCs w:val="28"/>
          <w:highlight w:val="yellow"/>
        </w:rPr>
        <w:t xml:space="preserve">За отчетный период </w:t>
      </w:r>
      <w:r w:rsidR="000F7EA9" w:rsidRPr="00C14A0F">
        <w:rPr>
          <w:bCs/>
          <w:sz w:val="28"/>
          <w:szCs w:val="28"/>
          <w:highlight w:val="yellow"/>
        </w:rPr>
        <w:t>в</w:t>
      </w:r>
      <w:r w:rsidR="00970A07" w:rsidRPr="00C14A0F">
        <w:rPr>
          <w:bCs/>
          <w:sz w:val="28"/>
          <w:szCs w:val="28"/>
          <w:highlight w:val="yellow"/>
        </w:rPr>
        <w:t>опросы по регулированию оплаты с наемными  работниками</w:t>
      </w:r>
      <w:r w:rsidR="00A85BF6" w:rsidRPr="00C14A0F">
        <w:rPr>
          <w:bCs/>
          <w:sz w:val="28"/>
          <w:szCs w:val="28"/>
          <w:highlight w:val="yellow"/>
        </w:rPr>
        <w:t xml:space="preserve"> </w:t>
      </w:r>
      <w:r w:rsidR="00970A07" w:rsidRPr="00C14A0F">
        <w:rPr>
          <w:bCs/>
          <w:sz w:val="28"/>
          <w:szCs w:val="28"/>
          <w:highlight w:val="yellow"/>
        </w:rPr>
        <w:t xml:space="preserve"> регулярно рассматривались на </w:t>
      </w:r>
      <w:r w:rsidR="004F60DF" w:rsidRPr="00C14A0F">
        <w:rPr>
          <w:bCs/>
          <w:sz w:val="28"/>
          <w:szCs w:val="28"/>
          <w:highlight w:val="yellow"/>
        </w:rPr>
        <w:t xml:space="preserve">межведомственной </w:t>
      </w:r>
      <w:r w:rsidR="00970A07" w:rsidRPr="00C14A0F">
        <w:rPr>
          <w:bCs/>
          <w:sz w:val="28"/>
          <w:szCs w:val="28"/>
          <w:highlight w:val="yellow"/>
        </w:rPr>
        <w:t xml:space="preserve">комиссии по </w:t>
      </w:r>
      <w:r w:rsidR="004F60DF" w:rsidRPr="00C14A0F">
        <w:rPr>
          <w:bCs/>
          <w:sz w:val="28"/>
          <w:szCs w:val="28"/>
          <w:highlight w:val="yellow"/>
        </w:rPr>
        <w:t>мобилизации</w:t>
      </w:r>
      <w:r w:rsidR="00970A07" w:rsidRPr="00C14A0F">
        <w:rPr>
          <w:bCs/>
          <w:sz w:val="28"/>
          <w:szCs w:val="28"/>
          <w:highlight w:val="yellow"/>
        </w:rPr>
        <w:t xml:space="preserve"> налоговых и неналоговых доходов </w:t>
      </w:r>
      <w:r w:rsidR="00915BEA" w:rsidRPr="00C14A0F">
        <w:rPr>
          <w:bCs/>
          <w:sz w:val="28"/>
          <w:szCs w:val="28"/>
          <w:highlight w:val="yellow"/>
        </w:rPr>
        <w:t>в консолидированный бюджет Ле</w:t>
      </w:r>
      <w:r w:rsidR="00072EBA" w:rsidRPr="00C14A0F">
        <w:rPr>
          <w:bCs/>
          <w:sz w:val="28"/>
          <w:szCs w:val="28"/>
          <w:highlight w:val="yellow"/>
        </w:rPr>
        <w:t>нинского муниципального района</w:t>
      </w:r>
      <w:r w:rsidR="004F60DF" w:rsidRPr="00C14A0F">
        <w:rPr>
          <w:bCs/>
          <w:sz w:val="28"/>
          <w:szCs w:val="28"/>
          <w:highlight w:val="yellow"/>
        </w:rPr>
        <w:t xml:space="preserve"> Волгоградской области</w:t>
      </w:r>
      <w:r w:rsidR="00915BEA" w:rsidRPr="00C14A0F">
        <w:rPr>
          <w:bCs/>
          <w:sz w:val="28"/>
          <w:szCs w:val="28"/>
          <w:highlight w:val="yellow"/>
        </w:rPr>
        <w:t>.</w:t>
      </w:r>
      <w:r w:rsidR="006733CF" w:rsidRPr="00C14A0F">
        <w:rPr>
          <w:highlight w:val="yellow"/>
        </w:rPr>
        <w:t xml:space="preserve"> </w:t>
      </w:r>
      <w:r w:rsidR="006733CF" w:rsidRPr="00C14A0F">
        <w:rPr>
          <w:sz w:val="28"/>
          <w:szCs w:val="28"/>
          <w:highlight w:val="yellow"/>
        </w:rPr>
        <w:t xml:space="preserve">За </w:t>
      </w:r>
      <w:r w:rsidR="00C01591" w:rsidRPr="00C14A0F">
        <w:rPr>
          <w:sz w:val="28"/>
          <w:szCs w:val="28"/>
          <w:highlight w:val="yellow"/>
        </w:rPr>
        <w:t xml:space="preserve">1 </w:t>
      </w:r>
      <w:r w:rsidR="00C14A0F" w:rsidRPr="00C14A0F">
        <w:rPr>
          <w:sz w:val="28"/>
          <w:szCs w:val="28"/>
          <w:highlight w:val="yellow"/>
        </w:rPr>
        <w:t>полугодие</w:t>
      </w:r>
      <w:r w:rsidR="00C01591" w:rsidRPr="00C14A0F">
        <w:rPr>
          <w:sz w:val="28"/>
          <w:szCs w:val="28"/>
          <w:highlight w:val="yellow"/>
        </w:rPr>
        <w:t xml:space="preserve"> </w:t>
      </w:r>
      <w:r w:rsidR="006733CF" w:rsidRPr="00C14A0F">
        <w:rPr>
          <w:sz w:val="28"/>
          <w:szCs w:val="28"/>
          <w:highlight w:val="yellow"/>
        </w:rPr>
        <w:t>201</w:t>
      </w:r>
      <w:r w:rsidR="007E7902" w:rsidRPr="00C14A0F">
        <w:rPr>
          <w:sz w:val="28"/>
          <w:szCs w:val="28"/>
          <w:highlight w:val="yellow"/>
        </w:rPr>
        <w:t>7</w:t>
      </w:r>
      <w:r w:rsidR="006733CF" w:rsidRPr="00C14A0F">
        <w:rPr>
          <w:sz w:val="28"/>
          <w:szCs w:val="28"/>
          <w:highlight w:val="yellow"/>
        </w:rPr>
        <w:t xml:space="preserve"> года проведено </w:t>
      </w:r>
      <w:r w:rsidR="00C01591" w:rsidRPr="00C14A0F">
        <w:rPr>
          <w:sz w:val="28"/>
          <w:szCs w:val="28"/>
          <w:highlight w:val="yellow"/>
        </w:rPr>
        <w:t xml:space="preserve"> </w:t>
      </w:r>
      <w:r w:rsidR="00C14A0F" w:rsidRPr="00C14A0F">
        <w:rPr>
          <w:sz w:val="28"/>
          <w:szCs w:val="28"/>
          <w:highlight w:val="yellow"/>
        </w:rPr>
        <w:t>168</w:t>
      </w:r>
      <w:r w:rsidR="006733CF" w:rsidRPr="00C14A0F">
        <w:rPr>
          <w:sz w:val="28"/>
          <w:szCs w:val="28"/>
          <w:highlight w:val="yellow"/>
        </w:rPr>
        <w:t xml:space="preserve"> заседания  коми</w:t>
      </w:r>
      <w:r w:rsidR="00C01591" w:rsidRPr="00C14A0F">
        <w:rPr>
          <w:sz w:val="28"/>
          <w:szCs w:val="28"/>
          <w:highlight w:val="yellow"/>
        </w:rPr>
        <w:t xml:space="preserve">ссии, в том числе в поселениях </w:t>
      </w:r>
      <w:r w:rsidR="00C14A0F" w:rsidRPr="00C14A0F">
        <w:rPr>
          <w:sz w:val="28"/>
          <w:szCs w:val="28"/>
          <w:highlight w:val="yellow"/>
        </w:rPr>
        <w:t>156</w:t>
      </w:r>
      <w:r w:rsidR="006733CF" w:rsidRPr="00C14A0F">
        <w:rPr>
          <w:sz w:val="28"/>
          <w:szCs w:val="28"/>
          <w:highlight w:val="yellow"/>
        </w:rPr>
        <w:t>.</w:t>
      </w:r>
      <w:r w:rsidR="006916E9" w:rsidRPr="00C14A0F">
        <w:rPr>
          <w:sz w:val="28"/>
          <w:szCs w:val="28"/>
          <w:highlight w:val="yellow"/>
        </w:rPr>
        <w:t xml:space="preserve"> В результате деятельности комиссии работодатели  повысили заработную плату наемным работникам – </w:t>
      </w:r>
      <w:r w:rsidR="00A26C21" w:rsidRPr="00C14A0F">
        <w:rPr>
          <w:sz w:val="28"/>
          <w:szCs w:val="28"/>
          <w:highlight w:val="yellow"/>
        </w:rPr>
        <w:t>1</w:t>
      </w:r>
      <w:r w:rsidR="00C14A0F" w:rsidRPr="00C14A0F">
        <w:rPr>
          <w:sz w:val="28"/>
          <w:szCs w:val="28"/>
          <w:highlight w:val="yellow"/>
        </w:rPr>
        <w:t>9</w:t>
      </w:r>
      <w:r w:rsidR="006916E9" w:rsidRPr="00C14A0F">
        <w:rPr>
          <w:sz w:val="28"/>
          <w:szCs w:val="28"/>
          <w:highlight w:val="yellow"/>
        </w:rPr>
        <w:t xml:space="preserve"> человек, в том числе до регионального минимума – </w:t>
      </w:r>
      <w:r w:rsidR="00A26C21" w:rsidRPr="00C14A0F">
        <w:rPr>
          <w:sz w:val="28"/>
          <w:szCs w:val="28"/>
          <w:highlight w:val="yellow"/>
        </w:rPr>
        <w:t>1</w:t>
      </w:r>
      <w:r w:rsidR="00C14A0F" w:rsidRPr="00C14A0F">
        <w:rPr>
          <w:sz w:val="28"/>
          <w:szCs w:val="28"/>
          <w:highlight w:val="yellow"/>
        </w:rPr>
        <w:t>9</w:t>
      </w:r>
      <w:r w:rsidR="006916E9" w:rsidRPr="00C14A0F">
        <w:rPr>
          <w:sz w:val="28"/>
          <w:szCs w:val="28"/>
          <w:highlight w:val="yellow"/>
        </w:rPr>
        <w:t xml:space="preserve"> человек. Количество наемных работников,  у которых повышена заработная плата  </w:t>
      </w:r>
      <w:r w:rsidR="006916E9" w:rsidRPr="00C14A0F">
        <w:rPr>
          <w:sz w:val="28"/>
          <w:szCs w:val="28"/>
          <w:highlight w:val="yellow"/>
        </w:rPr>
        <w:lastRenderedPageBreak/>
        <w:t xml:space="preserve">всего – </w:t>
      </w:r>
      <w:r w:rsidR="00C14A0F" w:rsidRPr="00C14A0F">
        <w:rPr>
          <w:sz w:val="28"/>
          <w:szCs w:val="28"/>
          <w:highlight w:val="yellow"/>
        </w:rPr>
        <w:t>503</w:t>
      </w:r>
      <w:r w:rsidR="006916E9" w:rsidRPr="00C14A0F">
        <w:rPr>
          <w:sz w:val="28"/>
          <w:szCs w:val="28"/>
          <w:highlight w:val="yellow"/>
        </w:rPr>
        <w:t xml:space="preserve"> человек, в том числе до регионального минимума оплаты труда – </w:t>
      </w:r>
      <w:r w:rsidR="00C14A0F" w:rsidRPr="00C14A0F">
        <w:rPr>
          <w:sz w:val="28"/>
          <w:szCs w:val="28"/>
          <w:highlight w:val="yellow"/>
        </w:rPr>
        <w:t>503</w:t>
      </w:r>
      <w:r w:rsidR="00C01591" w:rsidRPr="00C14A0F">
        <w:rPr>
          <w:sz w:val="28"/>
          <w:szCs w:val="28"/>
          <w:highlight w:val="yellow"/>
        </w:rPr>
        <w:t xml:space="preserve"> </w:t>
      </w:r>
      <w:r w:rsidR="006916E9" w:rsidRPr="00C14A0F">
        <w:rPr>
          <w:sz w:val="28"/>
          <w:szCs w:val="28"/>
          <w:highlight w:val="yellow"/>
        </w:rPr>
        <w:t>человек. Сумма увеличения</w:t>
      </w:r>
      <w:r w:rsidR="00C14A0F" w:rsidRPr="00C14A0F">
        <w:rPr>
          <w:sz w:val="28"/>
          <w:szCs w:val="28"/>
          <w:highlight w:val="yellow"/>
        </w:rPr>
        <w:t xml:space="preserve"> фонда оплаты труда </w:t>
      </w:r>
      <w:r w:rsidR="006916E9" w:rsidRPr="00C14A0F">
        <w:rPr>
          <w:sz w:val="28"/>
          <w:szCs w:val="28"/>
          <w:highlight w:val="yellow"/>
        </w:rPr>
        <w:t xml:space="preserve"> </w:t>
      </w:r>
      <w:r w:rsidR="00C14A0F" w:rsidRPr="00C14A0F">
        <w:rPr>
          <w:sz w:val="28"/>
          <w:szCs w:val="28"/>
          <w:highlight w:val="yellow"/>
        </w:rPr>
        <w:t xml:space="preserve">- 410,10 </w:t>
      </w:r>
      <w:r w:rsidR="006916E9" w:rsidRPr="00C14A0F">
        <w:rPr>
          <w:sz w:val="28"/>
          <w:szCs w:val="28"/>
          <w:highlight w:val="yellow"/>
        </w:rPr>
        <w:t>тыс. рублей.</w:t>
      </w:r>
      <w:r w:rsidR="006916E9" w:rsidRPr="00462D58">
        <w:rPr>
          <w:szCs w:val="28"/>
        </w:rPr>
        <w:t xml:space="preserve"> </w:t>
      </w:r>
    </w:p>
    <w:p w:rsidR="008B2CA8" w:rsidRPr="00462D58" w:rsidRDefault="008B2CA8">
      <w:pPr>
        <w:jc w:val="both"/>
        <w:rPr>
          <w:bCs/>
          <w:sz w:val="28"/>
          <w:szCs w:val="28"/>
        </w:rPr>
      </w:pPr>
    </w:p>
    <w:p w:rsidR="008B2CA8" w:rsidRPr="00462D58" w:rsidRDefault="008B2CA8">
      <w:pPr>
        <w:pStyle w:val="21"/>
        <w:jc w:val="both"/>
        <w:rPr>
          <w:szCs w:val="28"/>
        </w:rPr>
      </w:pPr>
      <w:r w:rsidRPr="00462D58">
        <w:rPr>
          <w:szCs w:val="28"/>
        </w:rPr>
        <w:t>1.1.2. Сокращение числа граждан с доходами ниже прожиточного        минимума.</w:t>
      </w:r>
    </w:p>
    <w:p w:rsidR="008B2CA8" w:rsidRPr="00462D58" w:rsidRDefault="008B2CA8">
      <w:pPr>
        <w:jc w:val="both"/>
        <w:rPr>
          <w:bCs/>
          <w:sz w:val="28"/>
          <w:szCs w:val="28"/>
        </w:rPr>
      </w:pPr>
    </w:p>
    <w:p w:rsidR="008B2CA8" w:rsidRPr="00944A55" w:rsidRDefault="008B2CA8">
      <w:pPr>
        <w:jc w:val="both"/>
        <w:rPr>
          <w:bCs/>
          <w:sz w:val="28"/>
          <w:szCs w:val="28"/>
          <w:highlight w:val="yellow"/>
        </w:rPr>
      </w:pPr>
      <w:r w:rsidRPr="00462D58">
        <w:rPr>
          <w:bCs/>
          <w:sz w:val="28"/>
          <w:szCs w:val="28"/>
        </w:rPr>
        <w:t xml:space="preserve">       </w:t>
      </w:r>
      <w:r w:rsidRPr="00944A55">
        <w:rPr>
          <w:bCs/>
          <w:sz w:val="28"/>
          <w:szCs w:val="28"/>
          <w:highlight w:val="yellow"/>
        </w:rPr>
        <w:t>Величина прожиточного минимума рассчитывается по методике, утвержденной федеральным законодательством и определяется ежеквартально на душу населения в целом по Волгоградской области, а также по основным социально-демографическим группам населения.</w:t>
      </w:r>
    </w:p>
    <w:p w:rsidR="008B2CA8" w:rsidRPr="00462D58" w:rsidRDefault="008B2CA8">
      <w:pPr>
        <w:jc w:val="both"/>
        <w:rPr>
          <w:bCs/>
          <w:sz w:val="28"/>
          <w:szCs w:val="28"/>
        </w:rPr>
      </w:pPr>
      <w:r w:rsidRPr="00944A55">
        <w:rPr>
          <w:bCs/>
          <w:sz w:val="28"/>
          <w:szCs w:val="28"/>
          <w:highlight w:val="yellow"/>
        </w:rPr>
        <w:t xml:space="preserve">       Исчисление величины прожиточного минимума производится на основании статистических данных на уровне потребительских цен на продукты питания, непродовольственные товары. Потребительские услуги и расходы по обязательным платежам и сборам населения, входящим в состав потребительской корзины.</w:t>
      </w:r>
    </w:p>
    <w:p w:rsidR="008B2CA8" w:rsidRPr="004F1584" w:rsidRDefault="008B2CA8">
      <w:pPr>
        <w:jc w:val="both"/>
        <w:rPr>
          <w:bCs/>
          <w:sz w:val="28"/>
          <w:szCs w:val="28"/>
          <w:highlight w:val="yellow"/>
        </w:rPr>
      </w:pPr>
      <w:r w:rsidRPr="00462D58">
        <w:rPr>
          <w:bCs/>
          <w:sz w:val="28"/>
          <w:szCs w:val="28"/>
        </w:rPr>
        <w:t xml:space="preserve">       </w:t>
      </w:r>
      <w:r w:rsidRPr="004F1584">
        <w:rPr>
          <w:bCs/>
          <w:sz w:val="28"/>
          <w:szCs w:val="28"/>
          <w:highlight w:val="yellow"/>
        </w:rPr>
        <w:t xml:space="preserve">Доля получателей пенсии с доходами (пенсия+ЕДВ)  ниже прожиточного минимума составила </w:t>
      </w:r>
      <w:r w:rsidR="007D3EF0" w:rsidRPr="004F1584">
        <w:rPr>
          <w:bCs/>
          <w:sz w:val="28"/>
          <w:szCs w:val="28"/>
          <w:highlight w:val="yellow"/>
        </w:rPr>
        <w:t xml:space="preserve"> за </w:t>
      </w:r>
      <w:r w:rsidR="00A85581" w:rsidRPr="004F1584">
        <w:rPr>
          <w:bCs/>
          <w:sz w:val="28"/>
          <w:szCs w:val="28"/>
          <w:highlight w:val="yellow"/>
        </w:rPr>
        <w:t xml:space="preserve">1 </w:t>
      </w:r>
      <w:r w:rsidR="004F1584" w:rsidRPr="004F1584">
        <w:rPr>
          <w:bCs/>
          <w:sz w:val="28"/>
          <w:szCs w:val="28"/>
          <w:highlight w:val="yellow"/>
        </w:rPr>
        <w:t>полугодие</w:t>
      </w:r>
      <w:r w:rsidR="00A85581" w:rsidRPr="004F1584">
        <w:rPr>
          <w:bCs/>
          <w:sz w:val="28"/>
          <w:szCs w:val="28"/>
          <w:highlight w:val="yellow"/>
        </w:rPr>
        <w:t xml:space="preserve"> </w:t>
      </w:r>
      <w:r w:rsidR="000B5B41" w:rsidRPr="004F1584">
        <w:rPr>
          <w:bCs/>
          <w:sz w:val="28"/>
          <w:szCs w:val="28"/>
          <w:highlight w:val="yellow"/>
        </w:rPr>
        <w:t>20</w:t>
      </w:r>
      <w:r w:rsidR="007B249D" w:rsidRPr="004F1584">
        <w:rPr>
          <w:bCs/>
          <w:sz w:val="28"/>
          <w:szCs w:val="28"/>
          <w:highlight w:val="yellow"/>
        </w:rPr>
        <w:t>1</w:t>
      </w:r>
      <w:r w:rsidR="00136BC6" w:rsidRPr="004F1584">
        <w:rPr>
          <w:bCs/>
          <w:sz w:val="28"/>
          <w:szCs w:val="28"/>
          <w:highlight w:val="yellow"/>
        </w:rPr>
        <w:t>8</w:t>
      </w:r>
      <w:r w:rsidR="00A85581" w:rsidRPr="004F1584">
        <w:rPr>
          <w:bCs/>
          <w:sz w:val="28"/>
          <w:szCs w:val="28"/>
          <w:highlight w:val="yellow"/>
        </w:rPr>
        <w:t xml:space="preserve"> </w:t>
      </w:r>
      <w:r w:rsidR="000B5B41" w:rsidRPr="004F1584">
        <w:rPr>
          <w:bCs/>
          <w:sz w:val="28"/>
          <w:szCs w:val="28"/>
          <w:highlight w:val="yellow"/>
        </w:rPr>
        <w:t>г</w:t>
      </w:r>
      <w:r w:rsidR="00A85581" w:rsidRPr="004F1584">
        <w:rPr>
          <w:bCs/>
          <w:sz w:val="28"/>
          <w:szCs w:val="28"/>
          <w:highlight w:val="yellow"/>
        </w:rPr>
        <w:t>ода</w:t>
      </w:r>
      <w:r w:rsidR="005C142B" w:rsidRPr="004F1584">
        <w:rPr>
          <w:bCs/>
          <w:sz w:val="28"/>
          <w:szCs w:val="28"/>
          <w:highlight w:val="yellow"/>
        </w:rPr>
        <w:t xml:space="preserve"> </w:t>
      </w:r>
      <w:r w:rsidR="004F1584" w:rsidRPr="004F1584">
        <w:rPr>
          <w:bCs/>
          <w:sz w:val="28"/>
          <w:szCs w:val="28"/>
          <w:highlight w:val="yellow"/>
        </w:rPr>
        <w:t>19,74</w:t>
      </w:r>
      <w:r w:rsidR="00ED4E3C" w:rsidRPr="004F1584">
        <w:rPr>
          <w:bCs/>
          <w:sz w:val="28"/>
          <w:szCs w:val="28"/>
          <w:highlight w:val="yellow"/>
        </w:rPr>
        <w:t xml:space="preserve"> </w:t>
      </w:r>
      <w:r w:rsidR="005C142B" w:rsidRPr="004F1584">
        <w:rPr>
          <w:bCs/>
          <w:sz w:val="28"/>
          <w:szCs w:val="28"/>
          <w:highlight w:val="yellow"/>
        </w:rPr>
        <w:t>п</w:t>
      </w:r>
      <w:r w:rsidR="001C6EA2" w:rsidRPr="004F1584">
        <w:rPr>
          <w:bCs/>
          <w:sz w:val="28"/>
          <w:szCs w:val="28"/>
          <w:highlight w:val="yellow"/>
        </w:rPr>
        <w:t>роцента</w:t>
      </w:r>
      <w:r w:rsidRPr="004F1584">
        <w:rPr>
          <w:bCs/>
          <w:sz w:val="28"/>
          <w:szCs w:val="28"/>
          <w:highlight w:val="yellow"/>
        </w:rPr>
        <w:t>,</w:t>
      </w:r>
      <w:r w:rsidR="00AB5E5B" w:rsidRPr="004F1584">
        <w:rPr>
          <w:bCs/>
          <w:sz w:val="28"/>
          <w:szCs w:val="28"/>
          <w:highlight w:val="yellow"/>
        </w:rPr>
        <w:t xml:space="preserve"> </w:t>
      </w:r>
      <w:r w:rsidRPr="004F1584">
        <w:rPr>
          <w:bCs/>
          <w:sz w:val="28"/>
          <w:szCs w:val="28"/>
          <w:highlight w:val="yellow"/>
        </w:rPr>
        <w:t xml:space="preserve"> выше  уровня прожиточного минимума  </w:t>
      </w:r>
      <w:r w:rsidR="005C142B" w:rsidRPr="004F1584">
        <w:rPr>
          <w:bCs/>
          <w:sz w:val="28"/>
          <w:szCs w:val="28"/>
          <w:highlight w:val="yellow"/>
        </w:rPr>
        <w:t xml:space="preserve"> </w:t>
      </w:r>
      <w:r w:rsidR="004F1584" w:rsidRPr="004F1584">
        <w:rPr>
          <w:bCs/>
          <w:sz w:val="28"/>
          <w:szCs w:val="28"/>
          <w:highlight w:val="yellow"/>
        </w:rPr>
        <w:t>80,26</w:t>
      </w:r>
      <w:r w:rsidR="00F22412" w:rsidRPr="004F1584">
        <w:rPr>
          <w:bCs/>
          <w:sz w:val="28"/>
          <w:szCs w:val="28"/>
          <w:highlight w:val="yellow"/>
        </w:rPr>
        <w:t xml:space="preserve"> </w:t>
      </w:r>
      <w:r w:rsidR="005C142B" w:rsidRPr="004F1584">
        <w:rPr>
          <w:bCs/>
          <w:sz w:val="28"/>
          <w:szCs w:val="28"/>
          <w:highlight w:val="yellow"/>
        </w:rPr>
        <w:t xml:space="preserve"> </w:t>
      </w:r>
      <w:r w:rsidR="001C6EA2" w:rsidRPr="004F1584">
        <w:rPr>
          <w:bCs/>
          <w:sz w:val="28"/>
          <w:szCs w:val="28"/>
          <w:highlight w:val="yellow"/>
        </w:rPr>
        <w:t>процента</w:t>
      </w:r>
      <w:r w:rsidRPr="004F1584">
        <w:rPr>
          <w:bCs/>
          <w:sz w:val="28"/>
          <w:szCs w:val="28"/>
          <w:highlight w:val="yellow"/>
        </w:rPr>
        <w:t xml:space="preserve">. </w:t>
      </w:r>
    </w:p>
    <w:p w:rsidR="008B2CA8" w:rsidRPr="00462D58" w:rsidRDefault="008B2CA8">
      <w:pPr>
        <w:jc w:val="both"/>
        <w:rPr>
          <w:bCs/>
          <w:sz w:val="28"/>
          <w:szCs w:val="28"/>
        </w:rPr>
      </w:pPr>
      <w:r w:rsidRPr="004F1584">
        <w:rPr>
          <w:bCs/>
          <w:sz w:val="28"/>
          <w:szCs w:val="28"/>
          <w:highlight w:val="yellow"/>
        </w:rPr>
        <w:t xml:space="preserve">       Численность населения с денежными доходами ниже прожиточного минимума по Ленинскому району  за </w:t>
      </w:r>
      <w:r w:rsidR="007D3EF0" w:rsidRPr="004F1584">
        <w:rPr>
          <w:bCs/>
          <w:sz w:val="28"/>
          <w:szCs w:val="28"/>
          <w:highlight w:val="yellow"/>
        </w:rPr>
        <w:t xml:space="preserve"> </w:t>
      </w:r>
      <w:r w:rsidR="00F22412" w:rsidRPr="004F1584">
        <w:rPr>
          <w:bCs/>
          <w:sz w:val="28"/>
          <w:szCs w:val="28"/>
          <w:highlight w:val="yellow"/>
        </w:rPr>
        <w:t xml:space="preserve">1 </w:t>
      </w:r>
      <w:r w:rsidR="004F1584" w:rsidRPr="004F1584">
        <w:rPr>
          <w:bCs/>
          <w:sz w:val="28"/>
          <w:szCs w:val="28"/>
          <w:highlight w:val="yellow"/>
        </w:rPr>
        <w:t>полугодие</w:t>
      </w:r>
      <w:r w:rsidR="00F22412" w:rsidRPr="004F1584">
        <w:rPr>
          <w:bCs/>
          <w:sz w:val="28"/>
          <w:szCs w:val="28"/>
          <w:highlight w:val="yellow"/>
        </w:rPr>
        <w:t xml:space="preserve"> </w:t>
      </w:r>
      <w:r w:rsidR="000B5B41" w:rsidRPr="004F1584">
        <w:rPr>
          <w:bCs/>
          <w:sz w:val="28"/>
          <w:szCs w:val="28"/>
          <w:highlight w:val="yellow"/>
        </w:rPr>
        <w:t>20</w:t>
      </w:r>
      <w:r w:rsidR="00766863" w:rsidRPr="004F1584">
        <w:rPr>
          <w:bCs/>
          <w:sz w:val="28"/>
          <w:szCs w:val="28"/>
          <w:highlight w:val="yellow"/>
        </w:rPr>
        <w:t>1</w:t>
      </w:r>
      <w:r w:rsidR="00A03BDF" w:rsidRPr="004F1584">
        <w:rPr>
          <w:bCs/>
          <w:sz w:val="28"/>
          <w:szCs w:val="28"/>
          <w:highlight w:val="yellow"/>
        </w:rPr>
        <w:t>8</w:t>
      </w:r>
      <w:r w:rsidR="001C6EA2" w:rsidRPr="004F1584">
        <w:rPr>
          <w:bCs/>
          <w:sz w:val="28"/>
          <w:szCs w:val="28"/>
          <w:highlight w:val="yellow"/>
        </w:rPr>
        <w:t xml:space="preserve"> </w:t>
      </w:r>
      <w:r w:rsidRPr="004F1584">
        <w:rPr>
          <w:bCs/>
          <w:sz w:val="28"/>
          <w:szCs w:val="28"/>
          <w:highlight w:val="yellow"/>
        </w:rPr>
        <w:t>г</w:t>
      </w:r>
      <w:r w:rsidR="001C6EA2" w:rsidRPr="004F1584">
        <w:rPr>
          <w:bCs/>
          <w:sz w:val="28"/>
          <w:szCs w:val="28"/>
          <w:highlight w:val="yellow"/>
        </w:rPr>
        <w:t>ода</w:t>
      </w:r>
      <w:r w:rsidRPr="004F1584">
        <w:rPr>
          <w:bCs/>
          <w:sz w:val="28"/>
          <w:szCs w:val="28"/>
          <w:highlight w:val="yellow"/>
        </w:rPr>
        <w:t xml:space="preserve"> составила  </w:t>
      </w:r>
      <w:r w:rsidR="00966E42" w:rsidRPr="004F1584">
        <w:rPr>
          <w:bCs/>
          <w:sz w:val="28"/>
          <w:szCs w:val="28"/>
          <w:highlight w:val="yellow"/>
        </w:rPr>
        <w:t>4</w:t>
      </w:r>
      <w:r w:rsidR="00727136" w:rsidRPr="004F1584">
        <w:rPr>
          <w:bCs/>
          <w:sz w:val="28"/>
          <w:szCs w:val="28"/>
          <w:highlight w:val="yellow"/>
        </w:rPr>
        <w:t>6</w:t>
      </w:r>
      <w:r w:rsidR="00966E42" w:rsidRPr="004F1584">
        <w:rPr>
          <w:bCs/>
          <w:sz w:val="28"/>
          <w:szCs w:val="28"/>
          <w:highlight w:val="yellow"/>
        </w:rPr>
        <w:t>,</w:t>
      </w:r>
      <w:r w:rsidR="00A03BDF" w:rsidRPr="004F1584">
        <w:rPr>
          <w:bCs/>
          <w:sz w:val="28"/>
          <w:szCs w:val="28"/>
          <w:highlight w:val="yellow"/>
        </w:rPr>
        <w:t>0</w:t>
      </w:r>
      <w:r w:rsidR="004F1584" w:rsidRPr="004F1584">
        <w:rPr>
          <w:bCs/>
          <w:sz w:val="28"/>
          <w:szCs w:val="28"/>
          <w:highlight w:val="yellow"/>
        </w:rPr>
        <w:t>8</w:t>
      </w:r>
      <w:r w:rsidR="000B5B41" w:rsidRPr="004F1584">
        <w:rPr>
          <w:bCs/>
          <w:sz w:val="28"/>
          <w:szCs w:val="28"/>
          <w:highlight w:val="yellow"/>
        </w:rPr>
        <w:t xml:space="preserve"> </w:t>
      </w:r>
      <w:r w:rsidR="0062188D" w:rsidRPr="004F1584">
        <w:rPr>
          <w:bCs/>
          <w:sz w:val="28"/>
          <w:szCs w:val="28"/>
          <w:highlight w:val="yellow"/>
        </w:rPr>
        <w:t>процентов</w:t>
      </w:r>
      <w:r w:rsidRPr="004F1584">
        <w:rPr>
          <w:bCs/>
          <w:sz w:val="28"/>
          <w:szCs w:val="28"/>
          <w:highlight w:val="yellow"/>
        </w:rPr>
        <w:t>.</w:t>
      </w:r>
    </w:p>
    <w:p w:rsidR="000045B2" w:rsidRPr="00462D58" w:rsidRDefault="000045B2">
      <w:pPr>
        <w:jc w:val="both"/>
        <w:rPr>
          <w:bCs/>
          <w:sz w:val="28"/>
          <w:szCs w:val="28"/>
        </w:rPr>
      </w:pPr>
    </w:p>
    <w:p w:rsidR="008B2CA8" w:rsidRPr="00462D58" w:rsidRDefault="00C3730F" w:rsidP="00C3730F">
      <w:pPr>
        <w:rPr>
          <w:b/>
          <w:sz w:val="28"/>
          <w:szCs w:val="28"/>
        </w:rPr>
      </w:pPr>
      <w:r w:rsidRPr="00462D58">
        <w:rPr>
          <w:b/>
          <w:sz w:val="28"/>
          <w:szCs w:val="28"/>
        </w:rPr>
        <w:t xml:space="preserve">         </w:t>
      </w:r>
      <w:r w:rsidR="008B2CA8" w:rsidRPr="00462D58">
        <w:rPr>
          <w:b/>
          <w:sz w:val="28"/>
          <w:szCs w:val="28"/>
        </w:rPr>
        <w:t>1.1.3. Социальная поддержка населения</w:t>
      </w:r>
      <w:r w:rsidR="00E4529E" w:rsidRPr="00462D58">
        <w:rPr>
          <w:b/>
          <w:sz w:val="28"/>
          <w:szCs w:val="28"/>
        </w:rPr>
        <w:t>.</w:t>
      </w:r>
    </w:p>
    <w:p w:rsidR="008B2CA8" w:rsidRPr="00462D58" w:rsidRDefault="008B2CA8">
      <w:pPr>
        <w:jc w:val="both"/>
        <w:rPr>
          <w:bCs/>
          <w:sz w:val="28"/>
          <w:szCs w:val="28"/>
        </w:rPr>
      </w:pPr>
    </w:p>
    <w:p w:rsidR="008B2CA8" w:rsidRPr="003D20AC" w:rsidRDefault="008B2CA8">
      <w:pPr>
        <w:ind w:firstLine="708"/>
        <w:jc w:val="both"/>
        <w:rPr>
          <w:bCs/>
          <w:sz w:val="28"/>
          <w:szCs w:val="28"/>
          <w:highlight w:val="yellow"/>
        </w:rPr>
      </w:pPr>
      <w:r w:rsidRPr="003D20AC">
        <w:rPr>
          <w:bCs/>
          <w:sz w:val="28"/>
          <w:szCs w:val="28"/>
          <w:highlight w:val="yellow"/>
        </w:rPr>
        <w:t xml:space="preserve">В системе социальной защиты населения функционируют </w:t>
      </w:r>
      <w:r w:rsidR="005124F6" w:rsidRPr="003D20AC">
        <w:rPr>
          <w:bCs/>
          <w:sz w:val="28"/>
          <w:szCs w:val="28"/>
          <w:highlight w:val="yellow"/>
        </w:rPr>
        <w:t>3</w:t>
      </w:r>
      <w:r w:rsidRPr="003D20AC">
        <w:rPr>
          <w:bCs/>
          <w:sz w:val="28"/>
          <w:szCs w:val="28"/>
          <w:highlight w:val="yellow"/>
        </w:rPr>
        <w:t xml:space="preserve"> учреждения социального обслуживания насел</w:t>
      </w:r>
      <w:r w:rsidR="005124F6" w:rsidRPr="003D20AC">
        <w:rPr>
          <w:bCs/>
          <w:sz w:val="28"/>
          <w:szCs w:val="28"/>
          <w:highlight w:val="yellow"/>
        </w:rPr>
        <w:t xml:space="preserve">ения: </w:t>
      </w:r>
      <w:r w:rsidR="00A27E49" w:rsidRPr="003D20AC">
        <w:rPr>
          <w:bCs/>
          <w:sz w:val="28"/>
          <w:szCs w:val="28"/>
          <w:highlight w:val="yellow"/>
        </w:rPr>
        <w:t>ГКССУ СО ГПВИ «</w:t>
      </w:r>
      <w:r w:rsidR="005124F6" w:rsidRPr="003D20AC">
        <w:rPr>
          <w:bCs/>
          <w:sz w:val="28"/>
          <w:szCs w:val="28"/>
          <w:highlight w:val="yellow"/>
        </w:rPr>
        <w:t>Заплавинский дом-интернат</w:t>
      </w:r>
      <w:r w:rsidR="00A27E49" w:rsidRPr="003D20AC">
        <w:rPr>
          <w:bCs/>
          <w:sz w:val="28"/>
          <w:szCs w:val="28"/>
          <w:highlight w:val="yellow"/>
        </w:rPr>
        <w:t xml:space="preserve"> для престарелых и инвалидов»</w:t>
      </w:r>
      <w:r w:rsidR="005124F6" w:rsidRPr="003D20AC">
        <w:rPr>
          <w:bCs/>
          <w:sz w:val="28"/>
          <w:szCs w:val="28"/>
          <w:highlight w:val="yellow"/>
        </w:rPr>
        <w:t xml:space="preserve">, </w:t>
      </w:r>
      <w:r w:rsidR="00A27E49" w:rsidRPr="003D20AC">
        <w:rPr>
          <w:bCs/>
          <w:sz w:val="28"/>
          <w:szCs w:val="28"/>
          <w:highlight w:val="yellow"/>
        </w:rPr>
        <w:t>Г</w:t>
      </w:r>
      <w:r w:rsidR="0021705D" w:rsidRPr="003D20AC">
        <w:rPr>
          <w:bCs/>
          <w:sz w:val="28"/>
          <w:szCs w:val="28"/>
          <w:highlight w:val="yellow"/>
        </w:rPr>
        <w:t>Б</w:t>
      </w:r>
      <w:r w:rsidR="00A27E49" w:rsidRPr="003D20AC">
        <w:rPr>
          <w:bCs/>
          <w:sz w:val="28"/>
          <w:szCs w:val="28"/>
          <w:highlight w:val="yellow"/>
        </w:rPr>
        <w:t>ССУ СО ГПВИ «</w:t>
      </w:r>
      <w:r w:rsidRPr="003D20AC">
        <w:rPr>
          <w:bCs/>
          <w:sz w:val="28"/>
          <w:szCs w:val="28"/>
          <w:highlight w:val="yellow"/>
        </w:rPr>
        <w:t xml:space="preserve">Царевский психоневрологический </w:t>
      </w:r>
      <w:r w:rsidR="00BC1013" w:rsidRPr="003D20AC">
        <w:rPr>
          <w:bCs/>
          <w:sz w:val="28"/>
          <w:szCs w:val="28"/>
          <w:highlight w:val="yellow"/>
        </w:rPr>
        <w:t>интернат</w:t>
      </w:r>
      <w:r w:rsidR="00A27E49" w:rsidRPr="003D20AC">
        <w:rPr>
          <w:bCs/>
          <w:sz w:val="28"/>
          <w:szCs w:val="28"/>
          <w:highlight w:val="yellow"/>
        </w:rPr>
        <w:t>»</w:t>
      </w:r>
      <w:r w:rsidR="005124F6" w:rsidRPr="003D20AC">
        <w:rPr>
          <w:bCs/>
          <w:sz w:val="28"/>
          <w:szCs w:val="28"/>
          <w:highlight w:val="yellow"/>
        </w:rPr>
        <w:t xml:space="preserve"> и </w:t>
      </w:r>
      <w:r w:rsidR="003A7AF9" w:rsidRPr="003D20AC">
        <w:rPr>
          <w:bCs/>
          <w:sz w:val="28"/>
          <w:szCs w:val="28"/>
          <w:highlight w:val="yellow"/>
        </w:rPr>
        <w:t xml:space="preserve">Государственное </w:t>
      </w:r>
      <w:r w:rsidR="005B5019" w:rsidRPr="003D20AC">
        <w:rPr>
          <w:bCs/>
          <w:sz w:val="28"/>
          <w:szCs w:val="28"/>
          <w:highlight w:val="yellow"/>
        </w:rPr>
        <w:t xml:space="preserve">казенное </w:t>
      </w:r>
      <w:r w:rsidR="003A7AF9" w:rsidRPr="003D20AC">
        <w:rPr>
          <w:bCs/>
          <w:sz w:val="28"/>
          <w:szCs w:val="28"/>
          <w:highlight w:val="yellow"/>
        </w:rPr>
        <w:t>учреждение социального обслуживания "Ленинский комплексный центр социального обслуживания населения"</w:t>
      </w:r>
      <w:r w:rsidR="005B5019" w:rsidRPr="003D20AC">
        <w:rPr>
          <w:bCs/>
          <w:sz w:val="28"/>
          <w:szCs w:val="28"/>
          <w:highlight w:val="yellow"/>
        </w:rPr>
        <w:t>.</w:t>
      </w:r>
    </w:p>
    <w:p w:rsidR="00C21F61" w:rsidRPr="00462D58" w:rsidRDefault="00C10D70" w:rsidP="00C10D70">
      <w:pPr>
        <w:ind w:firstLine="708"/>
        <w:jc w:val="both"/>
        <w:rPr>
          <w:bCs/>
          <w:sz w:val="28"/>
        </w:rPr>
      </w:pPr>
      <w:r w:rsidRPr="003D20AC">
        <w:rPr>
          <w:bCs/>
          <w:sz w:val="28"/>
          <w:szCs w:val="28"/>
          <w:highlight w:val="yellow"/>
        </w:rPr>
        <w:t xml:space="preserve">За </w:t>
      </w:r>
      <w:r w:rsidR="007D4B9A" w:rsidRPr="003D20AC">
        <w:rPr>
          <w:bCs/>
          <w:sz w:val="28"/>
          <w:szCs w:val="28"/>
          <w:highlight w:val="yellow"/>
        </w:rPr>
        <w:t xml:space="preserve">1 </w:t>
      </w:r>
      <w:r w:rsidR="00EA790F" w:rsidRPr="003D20AC">
        <w:rPr>
          <w:bCs/>
          <w:sz w:val="28"/>
          <w:szCs w:val="28"/>
          <w:highlight w:val="yellow"/>
        </w:rPr>
        <w:t>полугодие</w:t>
      </w:r>
      <w:r w:rsidR="007D4B9A" w:rsidRPr="003D20AC">
        <w:rPr>
          <w:bCs/>
          <w:sz w:val="28"/>
          <w:szCs w:val="28"/>
          <w:highlight w:val="yellow"/>
        </w:rPr>
        <w:t xml:space="preserve"> </w:t>
      </w:r>
      <w:r w:rsidRPr="003D20AC">
        <w:rPr>
          <w:bCs/>
          <w:sz w:val="28"/>
          <w:szCs w:val="28"/>
          <w:highlight w:val="yellow"/>
        </w:rPr>
        <w:t>201</w:t>
      </w:r>
      <w:r w:rsidR="006C4430" w:rsidRPr="003D20AC">
        <w:rPr>
          <w:bCs/>
          <w:sz w:val="28"/>
          <w:szCs w:val="28"/>
          <w:highlight w:val="yellow"/>
        </w:rPr>
        <w:t>8</w:t>
      </w:r>
      <w:r w:rsidRPr="003D20AC">
        <w:rPr>
          <w:bCs/>
          <w:sz w:val="28"/>
          <w:szCs w:val="28"/>
          <w:highlight w:val="yellow"/>
        </w:rPr>
        <w:t xml:space="preserve"> год</w:t>
      </w:r>
      <w:r w:rsidR="00C96DA0" w:rsidRPr="003D20AC">
        <w:rPr>
          <w:bCs/>
          <w:sz w:val="28"/>
          <w:szCs w:val="28"/>
          <w:highlight w:val="yellow"/>
        </w:rPr>
        <w:t>а</w:t>
      </w:r>
      <w:r w:rsidRPr="003D20AC">
        <w:rPr>
          <w:bCs/>
          <w:sz w:val="28"/>
          <w:szCs w:val="28"/>
          <w:highlight w:val="yellow"/>
        </w:rPr>
        <w:t xml:space="preserve"> по Ленинскому </w:t>
      </w:r>
      <w:r w:rsidRPr="00E023B4">
        <w:rPr>
          <w:bCs/>
          <w:sz w:val="28"/>
          <w:szCs w:val="28"/>
          <w:highlight w:val="yellow"/>
        </w:rPr>
        <w:t xml:space="preserve">муниципальному району сумма выплаченных ежемесячных пособий на детей составила </w:t>
      </w:r>
      <w:r w:rsidR="00E023B4" w:rsidRPr="00E023B4">
        <w:rPr>
          <w:bCs/>
          <w:sz w:val="28"/>
          <w:szCs w:val="28"/>
          <w:highlight w:val="yellow"/>
        </w:rPr>
        <w:t>7142,07</w:t>
      </w:r>
      <w:r w:rsidRPr="00E023B4">
        <w:rPr>
          <w:bCs/>
          <w:sz w:val="28"/>
          <w:szCs w:val="28"/>
          <w:highlight w:val="yellow"/>
        </w:rPr>
        <w:t>тыс. рублей</w:t>
      </w:r>
      <w:r w:rsidRPr="00462D58">
        <w:rPr>
          <w:bCs/>
          <w:sz w:val="28"/>
        </w:rPr>
        <w:t xml:space="preserve">. </w:t>
      </w:r>
      <w:r w:rsidRPr="007F47BB">
        <w:rPr>
          <w:bCs/>
          <w:sz w:val="28"/>
          <w:highlight w:val="yellow"/>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 составила </w:t>
      </w:r>
      <w:r w:rsidR="007F47BB" w:rsidRPr="007F47BB">
        <w:rPr>
          <w:bCs/>
          <w:sz w:val="28"/>
          <w:highlight w:val="yellow"/>
        </w:rPr>
        <w:t>16020,98</w:t>
      </w:r>
      <w:r w:rsidRPr="007F47BB">
        <w:rPr>
          <w:bCs/>
          <w:sz w:val="28"/>
          <w:highlight w:val="yellow"/>
        </w:rPr>
        <w:t xml:space="preserve"> тыс.рублей. Выплаты пособий по уходу за </w:t>
      </w:r>
      <w:r w:rsidRPr="00846083">
        <w:rPr>
          <w:bCs/>
          <w:sz w:val="28"/>
          <w:highlight w:val="yellow"/>
        </w:rPr>
        <w:t xml:space="preserve">ребенком до достижения им возраста 1,5 лет гражданам неподлежащим обязательному социальному страхованию на случай временной нетрудоспособности и в связи с материнством составили </w:t>
      </w:r>
      <w:r w:rsidR="00846083" w:rsidRPr="00846083">
        <w:rPr>
          <w:bCs/>
          <w:sz w:val="28"/>
          <w:highlight w:val="yellow"/>
        </w:rPr>
        <w:t>8889,05</w:t>
      </w:r>
      <w:r w:rsidRPr="00846083">
        <w:rPr>
          <w:bCs/>
          <w:sz w:val="28"/>
          <w:highlight w:val="yellow"/>
        </w:rPr>
        <w:t xml:space="preserve"> тыс.рублей.</w:t>
      </w:r>
      <w:r w:rsidRPr="00462D58">
        <w:rPr>
          <w:bCs/>
          <w:sz w:val="28"/>
        </w:rPr>
        <w:t xml:space="preserve"> </w:t>
      </w:r>
      <w:r w:rsidRPr="007F47BB">
        <w:rPr>
          <w:bCs/>
          <w:sz w:val="28"/>
          <w:highlight w:val="yellow"/>
        </w:rPr>
        <w:t xml:space="preserve">Выплаты пособий при рождении ребенка до достижения им возраста 1,5 лет гражданам неподлежащим обязательному социальному страхованию на случай временной нетрудоспособности и в связи с материнством составили </w:t>
      </w:r>
      <w:r w:rsidR="007F47BB" w:rsidRPr="007F47BB">
        <w:rPr>
          <w:bCs/>
          <w:sz w:val="28"/>
          <w:highlight w:val="yellow"/>
        </w:rPr>
        <w:t>893,23</w:t>
      </w:r>
      <w:r w:rsidRPr="007F47BB">
        <w:rPr>
          <w:bCs/>
          <w:sz w:val="28"/>
          <w:highlight w:val="yellow"/>
        </w:rPr>
        <w:t xml:space="preserve"> тыс.рублей.</w:t>
      </w:r>
      <w:r w:rsidR="00E85A78" w:rsidRPr="00462D58">
        <w:rPr>
          <w:bCs/>
          <w:sz w:val="28"/>
        </w:rPr>
        <w:t xml:space="preserve"> </w:t>
      </w:r>
    </w:p>
    <w:p w:rsidR="00C10D70" w:rsidRPr="00462D58" w:rsidRDefault="00C10D70" w:rsidP="00C10D70">
      <w:pPr>
        <w:ind w:firstLine="708"/>
        <w:jc w:val="both"/>
        <w:rPr>
          <w:bCs/>
          <w:sz w:val="28"/>
          <w:szCs w:val="28"/>
        </w:rPr>
      </w:pPr>
      <w:r w:rsidRPr="007008FC">
        <w:rPr>
          <w:bCs/>
          <w:sz w:val="28"/>
          <w:szCs w:val="28"/>
          <w:highlight w:val="yellow"/>
        </w:rPr>
        <w:t xml:space="preserve">За </w:t>
      </w:r>
      <w:r w:rsidR="00C96DA0" w:rsidRPr="007008FC">
        <w:rPr>
          <w:bCs/>
          <w:sz w:val="28"/>
          <w:szCs w:val="28"/>
          <w:highlight w:val="yellow"/>
        </w:rPr>
        <w:t xml:space="preserve">1 </w:t>
      </w:r>
      <w:r w:rsidR="00A66289" w:rsidRPr="007008FC">
        <w:rPr>
          <w:bCs/>
          <w:sz w:val="28"/>
          <w:szCs w:val="28"/>
          <w:highlight w:val="yellow"/>
        </w:rPr>
        <w:t>полугодие</w:t>
      </w:r>
      <w:r w:rsidR="00C96DA0" w:rsidRPr="007008FC">
        <w:rPr>
          <w:bCs/>
          <w:sz w:val="28"/>
          <w:szCs w:val="28"/>
          <w:highlight w:val="yellow"/>
        </w:rPr>
        <w:t xml:space="preserve"> </w:t>
      </w:r>
      <w:r w:rsidRPr="007008FC">
        <w:rPr>
          <w:bCs/>
          <w:sz w:val="28"/>
          <w:szCs w:val="28"/>
          <w:highlight w:val="yellow"/>
        </w:rPr>
        <w:t>201</w:t>
      </w:r>
      <w:r w:rsidR="000B67D5" w:rsidRPr="007008FC">
        <w:rPr>
          <w:bCs/>
          <w:sz w:val="28"/>
          <w:szCs w:val="28"/>
          <w:highlight w:val="yellow"/>
        </w:rPr>
        <w:t>8</w:t>
      </w:r>
      <w:r w:rsidRPr="007008FC">
        <w:rPr>
          <w:bCs/>
          <w:sz w:val="28"/>
          <w:szCs w:val="28"/>
          <w:highlight w:val="yellow"/>
        </w:rPr>
        <w:t xml:space="preserve"> год</w:t>
      </w:r>
      <w:r w:rsidR="00C96DA0" w:rsidRPr="007008FC">
        <w:rPr>
          <w:bCs/>
          <w:sz w:val="28"/>
          <w:szCs w:val="28"/>
          <w:highlight w:val="yellow"/>
        </w:rPr>
        <w:t>а</w:t>
      </w:r>
      <w:r w:rsidRPr="007008FC">
        <w:rPr>
          <w:bCs/>
          <w:sz w:val="28"/>
          <w:szCs w:val="28"/>
          <w:highlight w:val="yellow"/>
        </w:rPr>
        <w:t xml:space="preserve">  выплачено ЕДВ из областного бюджета  репрессированным </w:t>
      </w:r>
      <w:r w:rsidR="00E33DE4" w:rsidRPr="007008FC">
        <w:rPr>
          <w:bCs/>
          <w:sz w:val="28"/>
          <w:szCs w:val="28"/>
          <w:highlight w:val="yellow"/>
        </w:rPr>
        <w:t>175,75</w:t>
      </w:r>
      <w:r w:rsidRPr="007008FC">
        <w:rPr>
          <w:bCs/>
          <w:sz w:val="28"/>
          <w:szCs w:val="28"/>
          <w:highlight w:val="yellow"/>
        </w:rPr>
        <w:t xml:space="preserve"> тыс. рублей, ветеранам труда – </w:t>
      </w:r>
      <w:r w:rsidR="00A66289" w:rsidRPr="007008FC">
        <w:rPr>
          <w:bCs/>
          <w:sz w:val="28"/>
          <w:szCs w:val="28"/>
          <w:highlight w:val="yellow"/>
        </w:rPr>
        <w:t>3524,63</w:t>
      </w:r>
      <w:r w:rsidRPr="007008FC">
        <w:rPr>
          <w:bCs/>
          <w:sz w:val="28"/>
          <w:szCs w:val="28"/>
          <w:highlight w:val="yellow"/>
        </w:rPr>
        <w:t xml:space="preserve"> тыс.рублей, труженикам тыла </w:t>
      </w:r>
      <w:r w:rsidR="007008FC" w:rsidRPr="007008FC">
        <w:rPr>
          <w:bCs/>
          <w:sz w:val="28"/>
          <w:szCs w:val="28"/>
          <w:highlight w:val="yellow"/>
        </w:rPr>
        <w:t>414,10</w:t>
      </w:r>
      <w:r w:rsidRPr="007008FC">
        <w:rPr>
          <w:bCs/>
          <w:sz w:val="28"/>
          <w:szCs w:val="28"/>
          <w:highlight w:val="yellow"/>
        </w:rPr>
        <w:t xml:space="preserve"> тыс.рублей.</w:t>
      </w:r>
      <w:r w:rsidRPr="00462D58">
        <w:rPr>
          <w:bCs/>
          <w:sz w:val="28"/>
          <w:szCs w:val="28"/>
        </w:rPr>
        <w:t xml:space="preserve"> </w:t>
      </w:r>
    </w:p>
    <w:p w:rsidR="00C10D70" w:rsidRPr="00462D58" w:rsidRDefault="00C10D70" w:rsidP="00C10D70">
      <w:pPr>
        <w:ind w:firstLine="708"/>
        <w:jc w:val="both"/>
        <w:rPr>
          <w:bCs/>
          <w:sz w:val="28"/>
          <w:szCs w:val="28"/>
        </w:rPr>
      </w:pPr>
      <w:r w:rsidRPr="008A109C">
        <w:rPr>
          <w:bCs/>
          <w:sz w:val="28"/>
          <w:szCs w:val="28"/>
          <w:highlight w:val="yellow"/>
        </w:rPr>
        <w:lastRenderedPageBreak/>
        <w:t xml:space="preserve">За </w:t>
      </w:r>
      <w:r w:rsidR="007B7E33" w:rsidRPr="008A109C">
        <w:rPr>
          <w:bCs/>
          <w:sz w:val="28"/>
          <w:szCs w:val="28"/>
          <w:highlight w:val="yellow"/>
        </w:rPr>
        <w:t xml:space="preserve">1 </w:t>
      </w:r>
      <w:r w:rsidR="00C2280E" w:rsidRPr="008A109C">
        <w:rPr>
          <w:bCs/>
          <w:sz w:val="28"/>
          <w:szCs w:val="28"/>
          <w:highlight w:val="yellow"/>
        </w:rPr>
        <w:t>полугодие</w:t>
      </w:r>
      <w:r w:rsidR="007B7E33" w:rsidRPr="008A109C">
        <w:rPr>
          <w:bCs/>
          <w:sz w:val="28"/>
          <w:szCs w:val="28"/>
          <w:highlight w:val="yellow"/>
        </w:rPr>
        <w:t xml:space="preserve"> </w:t>
      </w:r>
      <w:r w:rsidRPr="008A109C">
        <w:rPr>
          <w:bCs/>
          <w:sz w:val="28"/>
          <w:szCs w:val="28"/>
          <w:highlight w:val="yellow"/>
        </w:rPr>
        <w:t>201</w:t>
      </w:r>
      <w:r w:rsidR="00964A75" w:rsidRPr="008A109C">
        <w:rPr>
          <w:bCs/>
          <w:sz w:val="28"/>
          <w:szCs w:val="28"/>
          <w:highlight w:val="yellow"/>
        </w:rPr>
        <w:t>8</w:t>
      </w:r>
      <w:r w:rsidRPr="008A109C">
        <w:rPr>
          <w:bCs/>
          <w:sz w:val="28"/>
          <w:szCs w:val="28"/>
          <w:highlight w:val="yellow"/>
        </w:rPr>
        <w:t xml:space="preserve"> год</w:t>
      </w:r>
      <w:r w:rsidR="007B7E33" w:rsidRPr="008A109C">
        <w:rPr>
          <w:bCs/>
          <w:sz w:val="28"/>
          <w:szCs w:val="28"/>
          <w:highlight w:val="yellow"/>
        </w:rPr>
        <w:t>а</w:t>
      </w:r>
      <w:r w:rsidRPr="008A109C">
        <w:rPr>
          <w:bCs/>
          <w:sz w:val="28"/>
          <w:szCs w:val="28"/>
          <w:highlight w:val="yellow"/>
        </w:rPr>
        <w:t xml:space="preserve"> выплачено ЕДВ из областного бюджета взамен жилищно-коммунальных услуг  репрессированным  </w:t>
      </w:r>
      <w:r w:rsidR="008A109C" w:rsidRPr="008A109C">
        <w:rPr>
          <w:bCs/>
          <w:sz w:val="28"/>
          <w:szCs w:val="28"/>
          <w:highlight w:val="yellow"/>
        </w:rPr>
        <w:t>280,29</w:t>
      </w:r>
      <w:r w:rsidR="00F00A20" w:rsidRPr="008A109C">
        <w:rPr>
          <w:bCs/>
          <w:sz w:val="28"/>
          <w:szCs w:val="28"/>
          <w:highlight w:val="yellow"/>
        </w:rPr>
        <w:t xml:space="preserve"> </w:t>
      </w:r>
      <w:r w:rsidRPr="008A109C">
        <w:rPr>
          <w:bCs/>
          <w:sz w:val="28"/>
          <w:szCs w:val="28"/>
          <w:highlight w:val="yellow"/>
        </w:rPr>
        <w:t xml:space="preserve"> тыс. рублей, ветеранам </w:t>
      </w:r>
      <w:r w:rsidRPr="00C2280E">
        <w:rPr>
          <w:bCs/>
          <w:sz w:val="28"/>
          <w:szCs w:val="28"/>
          <w:highlight w:val="yellow"/>
        </w:rPr>
        <w:t xml:space="preserve">труда – </w:t>
      </w:r>
      <w:r w:rsidR="00C2280E" w:rsidRPr="00C2280E">
        <w:rPr>
          <w:bCs/>
          <w:sz w:val="28"/>
          <w:szCs w:val="28"/>
          <w:highlight w:val="yellow"/>
        </w:rPr>
        <w:t>3873,58</w:t>
      </w:r>
      <w:r w:rsidRPr="00C2280E">
        <w:rPr>
          <w:bCs/>
          <w:sz w:val="28"/>
          <w:szCs w:val="28"/>
          <w:highlight w:val="yellow"/>
        </w:rPr>
        <w:t xml:space="preserve"> тыс.рублей, труженикам тыла </w:t>
      </w:r>
      <w:r w:rsidR="00C2280E" w:rsidRPr="00C2280E">
        <w:rPr>
          <w:bCs/>
          <w:sz w:val="28"/>
          <w:szCs w:val="28"/>
          <w:highlight w:val="yellow"/>
        </w:rPr>
        <w:t>314,55</w:t>
      </w:r>
      <w:r w:rsidRPr="00C2280E">
        <w:rPr>
          <w:bCs/>
          <w:sz w:val="28"/>
          <w:szCs w:val="28"/>
          <w:highlight w:val="yellow"/>
        </w:rPr>
        <w:t xml:space="preserve"> тыс.рублей.</w:t>
      </w:r>
      <w:r w:rsidRPr="00462D58">
        <w:rPr>
          <w:bCs/>
          <w:sz w:val="28"/>
          <w:szCs w:val="28"/>
        </w:rPr>
        <w:t xml:space="preserve"> </w:t>
      </w:r>
    </w:p>
    <w:p w:rsidR="007B5986" w:rsidRPr="00462D58" w:rsidRDefault="00C10D70" w:rsidP="007B5986">
      <w:pPr>
        <w:ind w:firstLine="708"/>
        <w:jc w:val="both"/>
        <w:rPr>
          <w:bCs/>
          <w:sz w:val="28"/>
          <w:szCs w:val="28"/>
        </w:rPr>
      </w:pPr>
      <w:r w:rsidRPr="00D97E72">
        <w:rPr>
          <w:bCs/>
          <w:sz w:val="28"/>
          <w:szCs w:val="28"/>
          <w:highlight w:val="yellow"/>
        </w:rPr>
        <w:t xml:space="preserve">Ежемесячные денежные дотации многодетным семьям на оплату коммунальных услуг за </w:t>
      </w:r>
      <w:r w:rsidR="001E732C" w:rsidRPr="00D97E72">
        <w:rPr>
          <w:bCs/>
          <w:sz w:val="28"/>
          <w:szCs w:val="28"/>
          <w:highlight w:val="yellow"/>
        </w:rPr>
        <w:t xml:space="preserve">1 </w:t>
      </w:r>
      <w:r w:rsidR="00D97E72" w:rsidRPr="00D97E72">
        <w:rPr>
          <w:bCs/>
          <w:sz w:val="28"/>
          <w:szCs w:val="28"/>
          <w:highlight w:val="yellow"/>
        </w:rPr>
        <w:t>полугодие</w:t>
      </w:r>
      <w:r w:rsidR="001E732C" w:rsidRPr="00D97E72">
        <w:rPr>
          <w:bCs/>
          <w:sz w:val="28"/>
          <w:szCs w:val="28"/>
          <w:highlight w:val="yellow"/>
        </w:rPr>
        <w:t xml:space="preserve"> </w:t>
      </w:r>
      <w:r w:rsidRPr="00D97E72">
        <w:rPr>
          <w:bCs/>
          <w:sz w:val="28"/>
          <w:szCs w:val="28"/>
          <w:highlight w:val="yellow"/>
        </w:rPr>
        <w:t xml:space="preserve">текущего года из областного бюджета составили </w:t>
      </w:r>
      <w:r w:rsidR="00D97E72" w:rsidRPr="00D97E72">
        <w:rPr>
          <w:bCs/>
          <w:sz w:val="28"/>
          <w:szCs w:val="28"/>
          <w:highlight w:val="yellow"/>
        </w:rPr>
        <w:t xml:space="preserve">3544,66 </w:t>
      </w:r>
      <w:r w:rsidRPr="00D97E72">
        <w:rPr>
          <w:bCs/>
          <w:sz w:val="28"/>
          <w:szCs w:val="28"/>
          <w:highlight w:val="yellow"/>
        </w:rPr>
        <w:t xml:space="preserve"> тыс.рублей</w:t>
      </w:r>
      <w:r w:rsidRPr="00894C21">
        <w:rPr>
          <w:bCs/>
          <w:sz w:val="28"/>
          <w:szCs w:val="28"/>
          <w:highlight w:val="yellow"/>
        </w:rPr>
        <w:t xml:space="preserve">. Ежеквартальные денежные выплаты многодетным семьям составили </w:t>
      </w:r>
      <w:r w:rsidR="00894C21" w:rsidRPr="00894C21">
        <w:rPr>
          <w:bCs/>
          <w:sz w:val="28"/>
          <w:szCs w:val="28"/>
          <w:highlight w:val="yellow"/>
        </w:rPr>
        <w:t>1189,61</w:t>
      </w:r>
      <w:r w:rsidRPr="00894C21">
        <w:rPr>
          <w:bCs/>
          <w:sz w:val="28"/>
          <w:szCs w:val="28"/>
          <w:highlight w:val="yellow"/>
        </w:rPr>
        <w:t xml:space="preserve"> тыс.рублей.</w:t>
      </w:r>
      <w:r w:rsidRPr="00462D58">
        <w:rPr>
          <w:bCs/>
          <w:sz w:val="28"/>
          <w:szCs w:val="28"/>
        </w:rPr>
        <w:t xml:space="preserve"> </w:t>
      </w:r>
      <w:r w:rsidRPr="006E3358">
        <w:rPr>
          <w:bCs/>
          <w:sz w:val="28"/>
          <w:szCs w:val="28"/>
          <w:highlight w:val="yellow"/>
        </w:rPr>
        <w:t xml:space="preserve">На оплату жилищно-коммунальных услуг отдельным категориям граждан в текущий период  составила </w:t>
      </w:r>
      <w:r w:rsidR="006E3358" w:rsidRPr="006E3358">
        <w:rPr>
          <w:bCs/>
          <w:sz w:val="28"/>
          <w:szCs w:val="28"/>
          <w:highlight w:val="yellow"/>
        </w:rPr>
        <w:t>6256,34</w:t>
      </w:r>
      <w:r w:rsidRPr="006E3358">
        <w:rPr>
          <w:bCs/>
          <w:sz w:val="28"/>
          <w:szCs w:val="28"/>
          <w:highlight w:val="yellow"/>
        </w:rPr>
        <w:t xml:space="preserve"> тыс.рублей</w:t>
      </w:r>
      <w:r w:rsidR="00344C91" w:rsidRPr="006E3358">
        <w:rPr>
          <w:bCs/>
          <w:sz w:val="28"/>
          <w:szCs w:val="28"/>
          <w:highlight w:val="yellow"/>
        </w:rPr>
        <w:t>.</w:t>
      </w:r>
      <w:r w:rsidR="00344C91" w:rsidRPr="00462D58">
        <w:rPr>
          <w:bCs/>
          <w:sz w:val="28"/>
          <w:szCs w:val="28"/>
        </w:rPr>
        <w:t xml:space="preserve"> </w:t>
      </w:r>
      <w:r w:rsidR="007B5986" w:rsidRPr="00B54D2F">
        <w:rPr>
          <w:bCs/>
          <w:sz w:val="28"/>
          <w:szCs w:val="28"/>
          <w:highlight w:val="yellow"/>
        </w:rPr>
        <w:t xml:space="preserve">Ежегодные денежные дотации многодетным семьям на каждого ребенка школьного возраста составили </w:t>
      </w:r>
      <w:r w:rsidR="00251F6D" w:rsidRPr="00B54D2F">
        <w:rPr>
          <w:bCs/>
          <w:sz w:val="28"/>
          <w:szCs w:val="28"/>
          <w:highlight w:val="yellow"/>
        </w:rPr>
        <w:t>3,32</w:t>
      </w:r>
      <w:r w:rsidR="001A65F1" w:rsidRPr="00B54D2F">
        <w:rPr>
          <w:bCs/>
          <w:sz w:val="28"/>
          <w:szCs w:val="28"/>
          <w:highlight w:val="yellow"/>
        </w:rPr>
        <w:t xml:space="preserve"> тыс.рублей</w:t>
      </w:r>
      <w:r w:rsidR="001A65F1" w:rsidRPr="001D65E4">
        <w:rPr>
          <w:bCs/>
          <w:sz w:val="28"/>
          <w:szCs w:val="28"/>
          <w:highlight w:val="yellow"/>
        </w:rPr>
        <w:t xml:space="preserve">. </w:t>
      </w:r>
      <w:r w:rsidR="001D65E4" w:rsidRPr="001D65E4">
        <w:rPr>
          <w:bCs/>
          <w:sz w:val="28"/>
          <w:szCs w:val="28"/>
          <w:highlight w:val="yellow"/>
        </w:rPr>
        <w:t>Ежеквартальная денежная выплата одному из родителей, осуществляющих уход за ребенком инвалидом, которому определена 3 степень ограничения инвалидности  составили 137,03 тыс.рублей.</w:t>
      </w:r>
    </w:p>
    <w:p w:rsidR="00C10D70" w:rsidRPr="00462D58" w:rsidRDefault="00C10D70" w:rsidP="00C10D70">
      <w:pPr>
        <w:jc w:val="both"/>
        <w:rPr>
          <w:sz w:val="28"/>
          <w:szCs w:val="28"/>
        </w:rPr>
      </w:pPr>
      <w:r w:rsidRPr="00462D58">
        <w:rPr>
          <w:sz w:val="28"/>
          <w:szCs w:val="28"/>
        </w:rPr>
        <w:t xml:space="preserve">       </w:t>
      </w:r>
      <w:r w:rsidRPr="003B73C0">
        <w:rPr>
          <w:sz w:val="28"/>
          <w:szCs w:val="28"/>
          <w:highlight w:val="yellow"/>
        </w:rPr>
        <w:t xml:space="preserve">Выплаты дополнительной ежемесячной надбавки к пенсиям инвалидам из числа лиц последнего военного призыва 1927г рождения из областного бюджета составили </w:t>
      </w:r>
      <w:r w:rsidR="003B73C0" w:rsidRPr="003B73C0">
        <w:rPr>
          <w:sz w:val="28"/>
          <w:szCs w:val="28"/>
          <w:highlight w:val="yellow"/>
        </w:rPr>
        <w:t>5,15</w:t>
      </w:r>
      <w:r w:rsidRPr="003B73C0">
        <w:rPr>
          <w:sz w:val="28"/>
          <w:szCs w:val="28"/>
          <w:highlight w:val="yellow"/>
        </w:rPr>
        <w:t xml:space="preserve"> тыс.рублей</w:t>
      </w:r>
      <w:r w:rsidRPr="00462D58">
        <w:rPr>
          <w:sz w:val="28"/>
          <w:szCs w:val="28"/>
        </w:rPr>
        <w:t xml:space="preserve">. </w:t>
      </w:r>
      <w:r w:rsidRPr="00670AD3">
        <w:rPr>
          <w:sz w:val="28"/>
          <w:szCs w:val="28"/>
          <w:highlight w:val="yellow"/>
        </w:rPr>
        <w:t xml:space="preserve">На ежемесячные денежные выплаты гражданам, находившимся в несовершеннолетнем возрасте на территории  г.Сталинграда в период Сталинградской битвы из областного бюджета направлено </w:t>
      </w:r>
      <w:r w:rsidR="00670AD3" w:rsidRPr="00670AD3">
        <w:rPr>
          <w:sz w:val="28"/>
          <w:szCs w:val="28"/>
          <w:highlight w:val="yellow"/>
        </w:rPr>
        <w:t>7,29</w:t>
      </w:r>
      <w:r w:rsidRPr="00670AD3">
        <w:rPr>
          <w:sz w:val="28"/>
          <w:szCs w:val="28"/>
          <w:highlight w:val="yellow"/>
        </w:rPr>
        <w:t xml:space="preserve">  тыс.рублей. Выплаты единовременного </w:t>
      </w:r>
      <w:r w:rsidRPr="00552E71">
        <w:rPr>
          <w:sz w:val="28"/>
          <w:szCs w:val="28"/>
          <w:highlight w:val="yellow"/>
        </w:rPr>
        <w:t xml:space="preserve">социального пособия за 1 </w:t>
      </w:r>
      <w:r w:rsidR="00552E71" w:rsidRPr="00552E71">
        <w:rPr>
          <w:sz w:val="28"/>
          <w:szCs w:val="28"/>
          <w:highlight w:val="yellow"/>
        </w:rPr>
        <w:t>полугодия</w:t>
      </w:r>
      <w:r w:rsidRPr="00552E71">
        <w:rPr>
          <w:sz w:val="28"/>
          <w:szCs w:val="28"/>
          <w:highlight w:val="yellow"/>
        </w:rPr>
        <w:t xml:space="preserve"> 201</w:t>
      </w:r>
      <w:r w:rsidR="00D8248D" w:rsidRPr="00552E71">
        <w:rPr>
          <w:sz w:val="28"/>
          <w:szCs w:val="28"/>
          <w:highlight w:val="yellow"/>
        </w:rPr>
        <w:t>8</w:t>
      </w:r>
      <w:r w:rsidRPr="00552E71">
        <w:rPr>
          <w:sz w:val="28"/>
          <w:szCs w:val="28"/>
          <w:highlight w:val="yellow"/>
        </w:rPr>
        <w:t xml:space="preserve"> год</w:t>
      </w:r>
      <w:r w:rsidR="00C96DA0" w:rsidRPr="00552E71">
        <w:rPr>
          <w:sz w:val="28"/>
          <w:szCs w:val="28"/>
          <w:highlight w:val="yellow"/>
        </w:rPr>
        <w:t>а</w:t>
      </w:r>
      <w:r w:rsidRPr="00552E71">
        <w:rPr>
          <w:sz w:val="28"/>
          <w:szCs w:val="28"/>
          <w:highlight w:val="yellow"/>
        </w:rPr>
        <w:t xml:space="preserve"> составили </w:t>
      </w:r>
      <w:r w:rsidR="00552E71" w:rsidRPr="00552E71">
        <w:rPr>
          <w:sz w:val="28"/>
          <w:szCs w:val="28"/>
          <w:highlight w:val="yellow"/>
        </w:rPr>
        <w:t>274,09</w:t>
      </w:r>
      <w:r w:rsidRPr="00552E71">
        <w:rPr>
          <w:sz w:val="28"/>
          <w:szCs w:val="28"/>
          <w:highlight w:val="yellow"/>
        </w:rPr>
        <w:t xml:space="preserve"> тыс.рублей</w:t>
      </w:r>
      <w:r w:rsidRPr="00462D58">
        <w:rPr>
          <w:sz w:val="28"/>
          <w:szCs w:val="28"/>
        </w:rPr>
        <w:t xml:space="preserve">, </w:t>
      </w:r>
      <w:r w:rsidRPr="00E2488C">
        <w:rPr>
          <w:sz w:val="28"/>
          <w:szCs w:val="28"/>
          <w:highlight w:val="yellow"/>
        </w:rPr>
        <w:t xml:space="preserve">на выплаты адресного социального пособия направлено </w:t>
      </w:r>
      <w:r w:rsidR="00E2488C" w:rsidRPr="00E2488C">
        <w:rPr>
          <w:sz w:val="28"/>
          <w:szCs w:val="28"/>
          <w:highlight w:val="yellow"/>
        </w:rPr>
        <w:t>664,15</w:t>
      </w:r>
      <w:r w:rsidRPr="00E2488C">
        <w:rPr>
          <w:sz w:val="28"/>
          <w:szCs w:val="28"/>
          <w:highlight w:val="yellow"/>
        </w:rPr>
        <w:t xml:space="preserve">  тыс.рублей.</w:t>
      </w:r>
      <w:r w:rsidRPr="00462D58">
        <w:rPr>
          <w:sz w:val="28"/>
          <w:szCs w:val="28"/>
        </w:rPr>
        <w:t xml:space="preserve"> </w:t>
      </w:r>
      <w:r w:rsidRPr="000320D5">
        <w:rPr>
          <w:sz w:val="28"/>
          <w:szCs w:val="28"/>
          <w:highlight w:val="yellow"/>
        </w:rPr>
        <w:t xml:space="preserve">Сумма выплат ежемесячного пособия детям и родителям погибших военнослужащих за </w:t>
      </w:r>
      <w:r w:rsidR="00FB47BE" w:rsidRPr="000320D5">
        <w:rPr>
          <w:sz w:val="28"/>
          <w:szCs w:val="28"/>
          <w:highlight w:val="yellow"/>
        </w:rPr>
        <w:t xml:space="preserve">1 </w:t>
      </w:r>
      <w:r w:rsidR="000320D5" w:rsidRPr="000320D5">
        <w:rPr>
          <w:sz w:val="28"/>
          <w:szCs w:val="28"/>
          <w:highlight w:val="yellow"/>
        </w:rPr>
        <w:t xml:space="preserve">полугодие </w:t>
      </w:r>
      <w:r w:rsidR="00FB47BE" w:rsidRPr="000320D5">
        <w:rPr>
          <w:sz w:val="28"/>
          <w:szCs w:val="28"/>
          <w:highlight w:val="yellow"/>
        </w:rPr>
        <w:t xml:space="preserve"> </w:t>
      </w:r>
      <w:r w:rsidRPr="000320D5">
        <w:rPr>
          <w:sz w:val="28"/>
          <w:szCs w:val="28"/>
          <w:highlight w:val="yellow"/>
        </w:rPr>
        <w:t>201</w:t>
      </w:r>
      <w:r w:rsidR="00C74329" w:rsidRPr="000320D5">
        <w:rPr>
          <w:sz w:val="28"/>
          <w:szCs w:val="28"/>
          <w:highlight w:val="yellow"/>
        </w:rPr>
        <w:t>8</w:t>
      </w:r>
      <w:r w:rsidRPr="000320D5">
        <w:rPr>
          <w:sz w:val="28"/>
          <w:szCs w:val="28"/>
          <w:highlight w:val="yellow"/>
        </w:rPr>
        <w:t xml:space="preserve"> год</w:t>
      </w:r>
      <w:r w:rsidR="00C96DA0" w:rsidRPr="000320D5">
        <w:rPr>
          <w:sz w:val="28"/>
          <w:szCs w:val="28"/>
          <w:highlight w:val="yellow"/>
        </w:rPr>
        <w:t>а</w:t>
      </w:r>
      <w:r w:rsidRPr="000320D5">
        <w:rPr>
          <w:sz w:val="28"/>
          <w:szCs w:val="28"/>
          <w:highlight w:val="yellow"/>
        </w:rPr>
        <w:t xml:space="preserve"> составили </w:t>
      </w:r>
      <w:r w:rsidR="000320D5" w:rsidRPr="000320D5">
        <w:rPr>
          <w:sz w:val="28"/>
          <w:szCs w:val="28"/>
          <w:highlight w:val="yellow"/>
        </w:rPr>
        <w:t>236,65</w:t>
      </w:r>
      <w:r w:rsidRPr="000320D5">
        <w:rPr>
          <w:sz w:val="28"/>
          <w:szCs w:val="28"/>
          <w:highlight w:val="yellow"/>
        </w:rPr>
        <w:t xml:space="preserve"> тыс.рублей.</w:t>
      </w:r>
      <w:r w:rsidRPr="00462D58">
        <w:rPr>
          <w:sz w:val="28"/>
          <w:szCs w:val="28"/>
        </w:rPr>
        <w:t xml:space="preserve"> </w:t>
      </w:r>
      <w:r w:rsidR="00096CB2" w:rsidRPr="008A109C">
        <w:rPr>
          <w:sz w:val="28"/>
          <w:szCs w:val="28"/>
          <w:highlight w:val="yellow"/>
        </w:rPr>
        <w:t>На ежемесячные денежные выплаты  на оплату жилищно-коммунальных услуг гражданам, находившимся в несовершеннолетнем возрасте на территории  г. Сталинграда в период Сталинградской битвы из областного бюджета направлено 13,37 тыс.рублей.</w:t>
      </w:r>
      <w:r w:rsidR="00096CB2" w:rsidRPr="00462D58">
        <w:rPr>
          <w:sz w:val="28"/>
          <w:szCs w:val="28"/>
        </w:rPr>
        <w:t xml:space="preserve"> </w:t>
      </w:r>
      <w:r w:rsidRPr="00BA76F1">
        <w:rPr>
          <w:sz w:val="28"/>
          <w:szCs w:val="28"/>
          <w:highlight w:val="yellow"/>
        </w:rPr>
        <w:t xml:space="preserve">Выплаты ежемесячного пособия военнослужащим, ставшим инвалидами при исполнении обязанностей военной службы за </w:t>
      </w:r>
      <w:r w:rsidR="00FB47BE" w:rsidRPr="00BA76F1">
        <w:rPr>
          <w:sz w:val="28"/>
          <w:szCs w:val="28"/>
          <w:highlight w:val="yellow"/>
        </w:rPr>
        <w:t xml:space="preserve">1 </w:t>
      </w:r>
      <w:r w:rsidR="00080117" w:rsidRPr="00BA76F1">
        <w:rPr>
          <w:sz w:val="28"/>
          <w:szCs w:val="28"/>
          <w:highlight w:val="yellow"/>
        </w:rPr>
        <w:t>полугодие</w:t>
      </w:r>
      <w:r w:rsidR="00FB47BE" w:rsidRPr="00BA76F1">
        <w:rPr>
          <w:sz w:val="28"/>
          <w:szCs w:val="28"/>
          <w:highlight w:val="yellow"/>
        </w:rPr>
        <w:t xml:space="preserve"> </w:t>
      </w:r>
      <w:r w:rsidRPr="00BA76F1">
        <w:rPr>
          <w:sz w:val="28"/>
          <w:szCs w:val="28"/>
          <w:highlight w:val="yellow"/>
        </w:rPr>
        <w:t>201</w:t>
      </w:r>
      <w:r w:rsidR="00C74329" w:rsidRPr="00BA76F1">
        <w:rPr>
          <w:sz w:val="28"/>
          <w:szCs w:val="28"/>
          <w:highlight w:val="yellow"/>
        </w:rPr>
        <w:t>8</w:t>
      </w:r>
      <w:r w:rsidRPr="00BA76F1">
        <w:rPr>
          <w:sz w:val="28"/>
          <w:szCs w:val="28"/>
          <w:highlight w:val="yellow"/>
        </w:rPr>
        <w:t xml:space="preserve"> год</w:t>
      </w:r>
      <w:r w:rsidR="00C96DA0" w:rsidRPr="00BA76F1">
        <w:rPr>
          <w:sz w:val="28"/>
          <w:szCs w:val="28"/>
          <w:highlight w:val="yellow"/>
        </w:rPr>
        <w:t>а</w:t>
      </w:r>
      <w:r w:rsidRPr="00BA76F1">
        <w:rPr>
          <w:sz w:val="28"/>
          <w:szCs w:val="28"/>
          <w:highlight w:val="yellow"/>
        </w:rPr>
        <w:t xml:space="preserve"> составили </w:t>
      </w:r>
      <w:r w:rsidR="00BA76F1" w:rsidRPr="00BA76F1">
        <w:rPr>
          <w:sz w:val="28"/>
          <w:szCs w:val="28"/>
          <w:highlight w:val="yellow"/>
        </w:rPr>
        <w:t>19,99</w:t>
      </w:r>
      <w:r w:rsidRPr="00BA76F1">
        <w:rPr>
          <w:sz w:val="28"/>
          <w:szCs w:val="28"/>
          <w:highlight w:val="yellow"/>
        </w:rPr>
        <w:t xml:space="preserve"> тыс.рублей</w:t>
      </w:r>
      <w:r w:rsidRPr="00462D58">
        <w:rPr>
          <w:sz w:val="28"/>
          <w:szCs w:val="28"/>
        </w:rPr>
        <w:t>.</w:t>
      </w:r>
      <w:r w:rsidR="005C6F95" w:rsidRPr="00462D58">
        <w:rPr>
          <w:sz w:val="28"/>
          <w:szCs w:val="28"/>
        </w:rPr>
        <w:t xml:space="preserve"> </w:t>
      </w:r>
      <w:r w:rsidR="005C6F95" w:rsidRPr="00764FB9">
        <w:rPr>
          <w:sz w:val="28"/>
          <w:szCs w:val="28"/>
          <w:highlight w:val="yellow"/>
        </w:rPr>
        <w:t>На ежемесячные денежные выплаты  на оплату жилищно-коммунальных услуг членам семей военнослужащих, проходивших военную службу по призыву солдатами и матросами, погибших в мирное время напр</w:t>
      </w:r>
      <w:r w:rsidR="00764FB9" w:rsidRPr="00764FB9">
        <w:rPr>
          <w:sz w:val="28"/>
          <w:szCs w:val="28"/>
          <w:highlight w:val="yellow"/>
        </w:rPr>
        <w:t>авлено из областного бюджета 0,43</w:t>
      </w:r>
      <w:r w:rsidR="005C6F95" w:rsidRPr="00764FB9">
        <w:rPr>
          <w:sz w:val="28"/>
          <w:szCs w:val="28"/>
          <w:highlight w:val="yellow"/>
        </w:rPr>
        <w:t xml:space="preserve"> тыс.рублей</w:t>
      </w:r>
      <w:r w:rsidR="005C6F95" w:rsidRPr="002B2168">
        <w:rPr>
          <w:sz w:val="28"/>
          <w:szCs w:val="28"/>
          <w:highlight w:val="yellow"/>
        </w:rPr>
        <w:t xml:space="preserve">. </w:t>
      </w:r>
      <w:r w:rsidRPr="002B2168">
        <w:rPr>
          <w:sz w:val="28"/>
          <w:szCs w:val="28"/>
          <w:highlight w:val="yellow"/>
        </w:rPr>
        <w:t xml:space="preserve">Ежемесячные денежные выплаты неработающим гражданам, являющимися родителями детей-инвалидов и осуществляющим уход за ними за анализируемый период составили </w:t>
      </w:r>
      <w:r w:rsidR="002B2168" w:rsidRPr="002B2168">
        <w:rPr>
          <w:sz w:val="28"/>
          <w:szCs w:val="28"/>
          <w:highlight w:val="yellow"/>
        </w:rPr>
        <w:t>204,47</w:t>
      </w:r>
      <w:r w:rsidRPr="002B2168">
        <w:rPr>
          <w:sz w:val="28"/>
          <w:szCs w:val="28"/>
          <w:highlight w:val="yellow"/>
        </w:rPr>
        <w:t xml:space="preserve"> тыс. рублей.</w:t>
      </w:r>
      <w:r w:rsidRPr="00462D58">
        <w:rPr>
          <w:sz w:val="28"/>
          <w:szCs w:val="28"/>
        </w:rPr>
        <w:t xml:space="preserve"> </w:t>
      </w:r>
      <w:r w:rsidRPr="004B6F8C">
        <w:rPr>
          <w:sz w:val="28"/>
          <w:szCs w:val="28"/>
          <w:highlight w:val="yellow"/>
        </w:rPr>
        <w:t xml:space="preserve">Выплаты компенсации затрат на газификацию жилья составили  </w:t>
      </w:r>
      <w:r w:rsidR="004B6F8C" w:rsidRPr="004B6F8C">
        <w:rPr>
          <w:sz w:val="28"/>
          <w:szCs w:val="28"/>
          <w:highlight w:val="yellow"/>
        </w:rPr>
        <w:t>400,92</w:t>
      </w:r>
      <w:r w:rsidRPr="004B6F8C">
        <w:rPr>
          <w:sz w:val="28"/>
          <w:szCs w:val="28"/>
          <w:highlight w:val="yellow"/>
        </w:rPr>
        <w:t xml:space="preserve"> тыс.рублей</w:t>
      </w:r>
      <w:r w:rsidRPr="00462D58">
        <w:rPr>
          <w:sz w:val="28"/>
          <w:szCs w:val="28"/>
        </w:rPr>
        <w:t xml:space="preserve">. </w:t>
      </w:r>
      <w:r w:rsidR="00033003" w:rsidRPr="00BC583A">
        <w:rPr>
          <w:sz w:val="28"/>
          <w:szCs w:val="28"/>
          <w:highlight w:val="yellow"/>
        </w:rPr>
        <w:t xml:space="preserve">На мероприятия, посвященные празднованию годовщины разгрома советскими войсками немецко - фашистких войск в Сталинградской битве из областного бюджета было направлено </w:t>
      </w:r>
      <w:r w:rsidR="007E3F1D">
        <w:rPr>
          <w:sz w:val="28"/>
          <w:szCs w:val="28"/>
          <w:highlight w:val="yellow"/>
        </w:rPr>
        <w:t>45,79</w:t>
      </w:r>
      <w:r w:rsidR="00033003" w:rsidRPr="00BC583A">
        <w:rPr>
          <w:sz w:val="28"/>
          <w:szCs w:val="28"/>
          <w:highlight w:val="yellow"/>
        </w:rPr>
        <w:t xml:space="preserve"> тыс. рублей.</w:t>
      </w:r>
      <w:r w:rsidR="007E3F1D">
        <w:rPr>
          <w:sz w:val="28"/>
          <w:szCs w:val="28"/>
          <w:highlight w:val="yellow"/>
        </w:rPr>
        <w:t xml:space="preserve"> На мероприятия, посвященные празднованию годовщины Победы в Великой отечественной войне – 51,89 тыс.рублей.</w:t>
      </w:r>
      <w:r w:rsidR="00033003" w:rsidRPr="00BC583A">
        <w:rPr>
          <w:sz w:val="28"/>
          <w:szCs w:val="28"/>
          <w:highlight w:val="yellow"/>
        </w:rPr>
        <w:t xml:space="preserve"> </w:t>
      </w:r>
      <w:r w:rsidRPr="00BC583A">
        <w:rPr>
          <w:sz w:val="28"/>
          <w:szCs w:val="28"/>
          <w:highlight w:val="yellow"/>
        </w:rPr>
        <w:t xml:space="preserve">Ежемесячные денежные выплаты </w:t>
      </w:r>
      <w:r w:rsidRPr="00670AD3">
        <w:rPr>
          <w:sz w:val="28"/>
          <w:szCs w:val="28"/>
          <w:highlight w:val="yellow"/>
        </w:rPr>
        <w:t xml:space="preserve">ветеранам труда Волгоградской области за </w:t>
      </w:r>
      <w:r w:rsidR="00C06B91" w:rsidRPr="00670AD3">
        <w:rPr>
          <w:sz w:val="28"/>
          <w:szCs w:val="28"/>
          <w:highlight w:val="yellow"/>
        </w:rPr>
        <w:t xml:space="preserve">1 </w:t>
      </w:r>
      <w:r w:rsidR="00670AD3" w:rsidRPr="00670AD3">
        <w:rPr>
          <w:sz w:val="28"/>
          <w:szCs w:val="28"/>
          <w:highlight w:val="yellow"/>
        </w:rPr>
        <w:t xml:space="preserve">полугодие </w:t>
      </w:r>
      <w:r w:rsidR="00C06B91" w:rsidRPr="00670AD3">
        <w:rPr>
          <w:sz w:val="28"/>
          <w:szCs w:val="28"/>
          <w:highlight w:val="yellow"/>
        </w:rPr>
        <w:t xml:space="preserve"> </w:t>
      </w:r>
      <w:r w:rsidRPr="00670AD3">
        <w:rPr>
          <w:sz w:val="28"/>
          <w:szCs w:val="28"/>
          <w:highlight w:val="yellow"/>
        </w:rPr>
        <w:t>201</w:t>
      </w:r>
      <w:r w:rsidR="00547C09" w:rsidRPr="00670AD3">
        <w:rPr>
          <w:sz w:val="28"/>
          <w:szCs w:val="28"/>
          <w:highlight w:val="yellow"/>
        </w:rPr>
        <w:t>8</w:t>
      </w:r>
      <w:r w:rsidRPr="00670AD3">
        <w:rPr>
          <w:sz w:val="28"/>
          <w:szCs w:val="28"/>
          <w:highlight w:val="yellow"/>
        </w:rPr>
        <w:t xml:space="preserve"> год</w:t>
      </w:r>
      <w:r w:rsidR="00A32547" w:rsidRPr="00670AD3">
        <w:rPr>
          <w:sz w:val="28"/>
          <w:szCs w:val="28"/>
          <w:highlight w:val="yellow"/>
        </w:rPr>
        <w:t xml:space="preserve">а </w:t>
      </w:r>
      <w:r w:rsidRPr="00670AD3">
        <w:rPr>
          <w:sz w:val="28"/>
          <w:szCs w:val="28"/>
          <w:highlight w:val="yellow"/>
        </w:rPr>
        <w:t xml:space="preserve"> </w:t>
      </w:r>
      <w:r w:rsidR="005D7CFF" w:rsidRPr="00670AD3">
        <w:rPr>
          <w:sz w:val="28"/>
          <w:szCs w:val="28"/>
          <w:highlight w:val="yellow"/>
        </w:rPr>
        <w:t>2722,55</w:t>
      </w:r>
      <w:r w:rsidR="00C06B91" w:rsidRPr="00670AD3">
        <w:rPr>
          <w:sz w:val="28"/>
          <w:szCs w:val="28"/>
          <w:highlight w:val="yellow"/>
        </w:rPr>
        <w:t xml:space="preserve"> </w:t>
      </w:r>
      <w:r w:rsidRPr="00670AD3">
        <w:rPr>
          <w:sz w:val="28"/>
          <w:szCs w:val="28"/>
          <w:highlight w:val="yellow"/>
        </w:rPr>
        <w:t>тыс. рублей</w:t>
      </w:r>
      <w:r w:rsidRPr="00462D58">
        <w:rPr>
          <w:sz w:val="28"/>
          <w:szCs w:val="28"/>
        </w:rPr>
        <w:t>.</w:t>
      </w:r>
      <w:r w:rsidR="002A13DB" w:rsidRPr="00462D58">
        <w:rPr>
          <w:sz w:val="28"/>
          <w:szCs w:val="28"/>
        </w:rPr>
        <w:t xml:space="preserve"> </w:t>
      </w:r>
      <w:r w:rsidR="006969DC" w:rsidRPr="00067FD7">
        <w:rPr>
          <w:sz w:val="28"/>
          <w:szCs w:val="28"/>
          <w:highlight w:val="yellow"/>
        </w:rPr>
        <w:t>Средства на возмещение расходов по оплате жилья и коммунальных услуг неработающим пенсионерам из числа специа</w:t>
      </w:r>
      <w:r w:rsidR="00C32C49" w:rsidRPr="00067FD7">
        <w:rPr>
          <w:sz w:val="28"/>
          <w:szCs w:val="28"/>
          <w:highlight w:val="yellow"/>
        </w:rPr>
        <w:t>ли</w:t>
      </w:r>
      <w:r w:rsidR="006969DC" w:rsidRPr="00067FD7">
        <w:rPr>
          <w:sz w:val="28"/>
          <w:szCs w:val="28"/>
          <w:highlight w:val="yellow"/>
        </w:rPr>
        <w:t>стов</w:t>
      </w:r>
      <w:r w:rsidR="00C32C49" w:rsidRPr="00067FD7">
        <w:rPr>
          <w:sz w:val="28"/>
          <w:szCs w:val="28"/>
          <w:highlight w:val="yellow"/>
        </w:rPr>
        <w:t xml:space="preserve">, проживающих в сельской местности, из областного  бюджета составили за 1 </w:t>
      </w:r>
      <w:r w:rsidR="00067FD7" w:rsidRPr="00067FD7">
        <w:rPr>
          <w:sz w:val="28"/>
          <w:szCs w:val="28"/>
          <w:highlight w:val="yellow"/>
        </w:rPr>
        <w:t xml:space="preserve">полугодие </w:t>
      </w:r>
      <w:r w:rsidR="00C32C49" w:rsidRPr="00067FD7">
        <w:rPr>
          <w:sz w:val="28"/>
          <w:szCs w:val="28"/>
          <w:highlight w:val="yellow"/>
        </w:rPr>
        <w:t xml:space="preserve"> 2018 года  </w:t>
      </w:r>
      <w:r w:rsidR="00067FD7" w:rsidRPr="00067FD7">
        <w:rPr>
          <w:sz w:val="28"/>
          <w:szCs w:val="28"/>
          <w:highlight w:val="yellow"/>
        </w:rPr>
        <w:t>296,71</w:t>
      </w:r>
      <w:r w:rsidR="00D32E85" w:rsidRPr="00067FD7">
        <w:rPr>
          <w:sz w:val="28"/>
          <w:szCs w:val="28"/>
          <w:highlight w:val="yellow"/>
        </w:rPr>
        <w:t xml:space="preserve"> тыс.рублей</w:t>
      </w:r>
      <w:r w:rsidR="00D32E85" w:rsidRPr="00462D58">
        <w:rPr>
          <w:sz w:val="28"/>
          <w:szCs w:val="28"/>
        </w:rPr>
        <w:t>.</w:t>
      </w:r>
      <w:r w:rsidR="00283338" w:rsidRPr="00462D58">
        <w:rPr>
          <w:sz w:val="28"/>
          <w:szCs w:val="28"/>
        </w:rPr>
        <w:t xml:space="preserve"> </w:t>
      </w:r>
      <w:r w:rsidR="00283338" w:rsidRPr="009F3127">
        <w:rPr>
          <w:sz w:val="28"/>
          <w:szCs w:val="28"/>
          <w:highlight w:val="yellow"/>
        </w:rPr>
        <w:t xml:space="preserve">На дополнительные меры социальной поддержки по оплате жилого помещения и коммунальных услуг участникам Сталинградской битвы из областного бюджета  за 1 </w:t>
      </w:r>
      <w:r w:rsidR="009F3127" w:rsidRPr="009F3127">
        <w:rPr>
          <w:sz w:val="28"/>
          <w:szCs w:val="28"/>
          <w:highlight w:val="yellow"/>
        </w:rPr>
        <w:t>полугодие</w:t>
      </w:r>
      <w:r w:rsidR="00283338" w:rsidRPr="009F3127">
        <w:rPr>
          <w:sz w:val="28"/>
          <w:szCs w:val="28"/>
          <w:highlight w:val="yellow"/>
        </w:rPr>
        <w:t xml:space="preserve"> 2018 год  выделено </w:t>
      </w:r>
      <w:r w:rsidR="009F3127" w:rsidRPr="009F3127">
        <w:rPr>
          <w:sz w:val="28"/>
          <w:szCs w:val="28"/>
          <w:highlight w:val="yellow"/>
        </w:rPr>
        <w:t>12,91</w:t>
      </w:r>
      <w:r w:rsidR="00283338" w:rsidRPr="009F3127">
        <w:rPr>
          <w:sz w:val="28"/>
          <w:szCs w:val="28"/>
          <w:highlight w:val="yellow"/>
        </w:rPr>
        <w:t xml:space="preserve"> тыс.рублей.</w:t>
      </w:r>
      <w:r w:rsidR="00283338" w:rsidRPr="00462D58">
        <w:rPr>
          <w:sz w:val="28"/>
          <w:szCs w:val="28"/>
        </w:rPr>
        <w:t xml:space="preserve"> </w:t>
      </w:r>
      <w:r w:rsidR="00C266F7" w:rsidRPr="00AF2BCB">
        <w:rPr>
          <w:sz w:val="28"/>
          <w:szCs w:val="28"/>
          <w:highlight w:val="yellow"/>
        </w:rPr>
        <w:t xml:space="preserve">На компенсацию расходов на уплату взносов на </w:t>
      </w:r>
      <w:r w:rsidR="00C266F7" w:rsidRPr="00AF2BCB">
        <w:rPr>
          <w:sz w:val="28"/>
          <w:szCs w:val="28"/>
          <w:highlight w:val="yellow"/>
        </w:rPr>
        <w:lastRenderedPageBreak/>
        <w:t>капитальный ремонт общего имущества в многоквартирных домах выделено 0,</w:t>
      </w:r>
      <w:r w:rsidR="00AF2BCB" w:rsidRPr="00AF2BCB">
        <w:rPr>
          <w:sz w:val="28"/>
          <w:szCs w:val="28"/>
          <w:highlight w:val="yellow"/>
        </w:rPr>
        <w:t>88</w:t>
      </w:r>
      <w:r w:rsidR="00C266F7" w:rsidRPr="00AF2BCB">
        <w:rPr>
          <w:sz w:val="28"/>
          <w:szCs w:val="28"/>
          <w:highlight w:val="yellow"/>
        </w:rPr>
        <w:t xml:space="preserve"> тыс.рублей</w:t>
      </w:r>
      <w:r w:rsidR="00E2488C" w:rsidRPr="001A06F9">
        <w:rPr>
          <w:sz w:val="28"/>
          <w:szCs w:val="28"/>
          <w:highlight w:val="yellow"/>
        </w:rPr>
        <w:t xml:space="preserve">. </w:t>
      </w:r>
      <w:r w:rsidRPr="001A06F9">
        <w:rPr>
          <w:sz w:val="28"/>
          <w:szCs w:val="28"/>
          <w:highlight w:val="yellow"/>
        </w:rPr>
        <w:t xml:space="preserve">Выплаты донорам за </w:t>
      </w:r>
      <w:r w:rsidR="00D74A1D" w:rsidRPr="001A06F9">
        <w:rPr>
          <w:sz w:val="28"/>
          <w:szCs w:val="28"/>
          <w:highlight w:val="yellow"/>
        </w:rPr>
        <w:t xml:space="preserve">1 </w:t>
      </w:r>
      <w:r w:rsidR="001A06F9" w:rsidRPr="001A06F9">
        <w:rPr>
          <w:sz w:val="28"/>
          <w:szCs w:val="28"/>
          <w:highlight w:val="yellow"/>
        </w:rPr>
        <w:t>полугодие</w:t>
      </w:r>
      <w:r w:rsidR="00D74A1D" w:rsidRPr="001A06F9">
        <w:rPr>
          <w:sz w:val="28"/>
          <w:szCs w:val="28"/>
          <w:highlight w:val="yellow"/>
        </w:rPr>
        <w:t xml:space="preserve"> </w:t>
      </w:r>
      <w:r w:rsidRPr="001A06F9">
        <w:rPr>
          <w:sz w:val="28"/>
          <w:szCs w:val="28"/>
          <w:highlight w:val="yellow"/>
        </w:rPr>
        <w:t>201</w:t>
      </w:r>
      <w:r w:rsidR="003E670C" w:rsidRPr="001A06F9">
        <w:rPr>
          <w:sz w:val="28"/>
          <w:szCs w:val="28"/>
          <w:highlight w:val="yellow"/>
        </w:rPr>
        <w:t>8</w:t>
      </w:r>
      <w:r w:rsidRPr="001A06F9">
        <w:rPr>
          <w:sz w:val="28"/>
          <w:szCs w:val="28"/>
          <w:highlight w:val="yellow"/>
        </w:rPr>
        <w:t xml:space="preserve"> год</w:t>
      </w:r>
      <w:r w:rsidR="00D74A1D" w:rsidRPr="001A06F9">
        <w:rPr>
          <w:sz w:val="28"/>
          <w:szCs w:val="28"/>
          <w:highlight w:val="yellow"/>
        </w:rPr>
        <w:t xml:space="preserve">а </w:t>
      </w:r>
      <w:r w:rsidRPr="001A06F9">
        <w:rPr>
          <w:sz w:val="28"/>
          <w:szCs w:val="28"/>
          <w:highlight w:val="yellow"/>
        </w:rPr>
        <w:t xml:space="preserve"> из областного бюджета составили </w:t>
      </w:r>
      <w:r w:rsidR="001A06F9" w:rsidRPr="001A06F9">
        <w:rPr>
          <w:sz w:val="28"/>
          <w:szCs w:val="28"/>
          <w:highlight w:val="yellow"/>
        </w:rPr>
        <w:t xml:space="preserve">1046,16 тыс. рублей. </w:t>
      </w:r>
      <w:r w:rsidR="004469D1" w:rsidRPr="001A06F9">
        <w:rPr>
          <w:sz w:val="28"/>
          <w:szCs w:val="28"/>
          <w:highlight w:val="yellow"/>
        </w:rPr>
        <w:t xml:space="preserve">Единовременная выплата гражданам, пострадавшим в результате техногенных катастроф составила </w:t>
      </w:r>
      <w:r w:rsidR="002E2421" w:rsidRPr="001A06F9">
        <w:rPr>
          <w:sz w:val="28"/>
          <w:szCs w:val="28"/>
          <w:highlight w:val="yellow"/>
        </w:rPr>
        <w:t>212,43</w:t>
      </w:r>
      <w:r w:rsidR="004469D1" w:rsidRPr="001A06F9">
        <w:rPr>
          <w:sz w:val="28"/>
          <w:szCs w:val="28"/>
          <w:highlight w:val="yellow"/>
        </w:rPr>
        <w:t xml:space="preserve"> тыс.рублей.</w:t>
      </w:r>
      <w:r w:rsidR="00E023B4" w:rsidRPr="001A06F9">
        <w:rPr>
          <w:sz w:val="28"/>
          <w:szCs w:val="28"/>
          <w:highlight w:val="yellow"/>
        </w:rPr>
        <w:t xml:space="preserve"> Выплаты пособия на погребение  за 1 полугодие </w:t>
      </w:r>
      <w:r w:rsidR="00E023B4" w:rsidRPr="00E023B4">
        <w:rPr>
          <w:sz w:val="28"/>
          <w:szCs w:val="28"/>
          <w:highlight w:val="yellow"/>
        </w:rPr>
        <w:t>2018 года составили за счет средств областного бюджета – 58,70 тыс.рублей.</w:t>
      </w:r>
    </w:p>
    <w:p w:rsidR="0057710D" w:rsidRPr="00462D58" w:rsidRDefault="00C5695F" w:rsidP="0057710D">
      <w:pPr>
        <w:ind w:firstLine="360"/>
        <w:jc w:val="both"/>
        <w:rPr>
          <w:sz w:val="28"/>
          <w:szCs w:val="28"/>
        </w:rPr>
      </w:pPr>
      <w:r w:rsidRPr="003D20AC">
        <w:rPr>
          <w:sz w:val="28"/>
          <w:szCs w:val="28"/>
          <w:highlight w:val="yellow"/>
        </w:rPr>
        <w:t xml:space="preserve">Из </w:t>
      </w:r>
      <w:r w:rsidR="00BA038D" w:rsidRPr="003D20AC">
        <w:rPr>
          <w:sz w:val="28"/>
          <w:szCs w:val="28"/>
          <w:highlight w:val="yellow"/>
        </w:rPr>
        <w:t>областного бюджета</w:t>
      </w:r>
      <w:r w:rsidRPr="003D20AC">
        <w:rPr>
          <w:sz w:val="28"/>
          <w:szCs w:val="28"/>
          <w:highlight w:val="yellow"/>
        </w:rPr>
        <w:t xml:space="preserve"> на субсидии для населения района выделено </w:t>
      </w:r>
      <w:r w:rsidR="001157BC" w:rsidRPr="003D20AC">
        <w:rPr>
          <w:sz w:val="28"/>
          <w:szCs w:val="28"/>
          <w:highlight w:val="yellow"/>
        </w:rPr>
        <w:t xml:space="preserve">за </w:t>
      </w:r>
      <w:r w:rsidR="00B11FB2" w:rsidRPr="003D20AC">
        <w:rPr>
          <w:sz w:val="28"/>
          <w:szCs w:val="28"/>
          <w:highlight w:val="yellow"/>
        </w:rPr>
        <w:t>анализируемый период</w:t>
      </w:r>
      <w:r w:rsidR="00BA038D" w:rsidRPr="003D20AC">
        <w:rPr>
          <w:bCs/>
          <w:sz w:val="28"/>
          <w:szCs w:val="28"/>
          <w:highlight w:val="yellow"/>
        </w:rPr>
        <w:t xml:space="preserve"> </w:t>
      </w:r>
      <w:r w:rsidR="002A5C47" w:rsidRPr="003D20AC">
        <w:rPr>
          <w:bCs/>
          <w:sz w:val="28"/>
          <w:szCs w:val="28"/>
          <w:highlight w:val="yellow"/>
        </w:rPr>
        <w:t>–</w:t>
      </w:r>
      <w:r w:rsidR="00434ECC" w:rsidRPr="003D20AC">
        <w:rPr>
          <w:bCs/>
          <w:sz w:val="28"/>
          <w:szCs w:val="28"/>
          <w:highlight w:val="yellow"/>
        </w:rPr>
        <w:t xml:space="preserve"> </w:t>
      </w:r>
      <w:r w:rsidR="003D20AC" w:rsidRPr="003D20AC">
        <w:rPr>
          <w:bCs/>
          <w:sz w:val="28"/>
          <w:szCs w:val="28"/>
          <w:highlight w:val="yellow"/>
        </w:rPr>
        <w:t>29395,50</w:t>
      </w:r>
      <w:r w:rsidR="008655EA" w:rsidRPr="003D20AC">
        <w:rPr>
          <w:bCs/>
          <w:sz w:val="28"/>
          <w:szCs w:val="28"/>
          <w:highlight w:val="yellow"/>
        </w:rPr>
        <w:t xml:space="preserve"> </w:t>
      </w:r>
      <w:r w:rsidRPr="003D20AC">
        <w:rPr>
          <w:sz w:val="28"/>
          <w:szCs w:val="28"/>
          <w:highlight w:val="yellow"/>
        </w:rPr>
        <w:t>тыс.рублей</w:t>
      </w:r>
      <w:r w:rsidR="002A4458" w:rsidRPr="003D20AC">
        <w:rPr>
          <w:sz w:val="28"/>
          <w:szCs w:val="28"/>
          <w:highlight w:val="yellow"/>
        </w:rPr>
        <w:t>.</w:t>
      </w:r>
      <w:r w:rsidR="00B11FB2" w:rsidRPr="003D20AC">
        <w:rPr>
          <w:sz w:val="28"/>
          <w:szCs w:val="28"/>
          <w:highlight w:val="yellow"/>
        </w:rPr>
        <w:t xml:space="preserve"> </w:t>
      </w:r>
      <w:r w:rsidR="006C4FE3" w:rsidRPr="003D20AC">
        <w:rPr>
          <w:sz w:val="28"/>
          <w:szCs w:val="28"/>
          <w:highlight w:val="yellow"/>
        </w:rPr>
        <w:t xml:space="preserve">Выплаты </w:t>
      </w:r>
      <w:r w:rsidR="006C4FE3" w:rsidRPr="00D97E72">
        <w:rPr>
          <w:sz w:val="28"/>
          <w:szCs w:val="28"/>
          <w:highlight w:val="yellow"/>
        </w:rPr>
        <w:t xml:space="preserve">родительского капитала составили  </w:t>
      </w:r>
      <w:r w:rsidR="00D97E72" w:rsidRPr="00D97E72">
        <w:rPr>
          <w:sz w:val="28"/>
          <w:szCs w:val="28"/>
          <w:highlight w:val="yellow"/>
        </w:rPr>
        <w:t>1190,60</w:t>
      </w:r>
      <w:r w:rsidR="006C4FE3" w:rsidRPr="00D97E72">
        <w:rPr>
          <w:sz w:val="28"/>
          <w:szCs w:val="28"/>
          <w:highlight w:val="yellow"/>
        </w:rPr>
        <w:t xml:space="preserve"> тыс. рублей.</w:t>
      </w:r>
    </w:p>
    <w:p w:rsidR="009E6FD1" w:rsidRPr="00462D58" w:rsidRDefault="009E6FD1" w:rsidP="00FC4333">
      <w:pPr>
        <w:ind w:firstLine="360"/>
        <w:jc w:val="both"/>
        <w:rPr>
          <w:sz w:val="28"/>
          <w:szCs w:val="28"/>
        </w:rPr>
      </w:pPr>
      <w:r w:rsidRPr="00336F7F">
        <w:rPr>
          <w:sz w:val="28"/>
          <w:szCs w:val="28"/>
          <w:highlight w:val="yellow"/>
        </w:rPr>
        <w:t xml:space="preserve">Количество получателей пенсии за </w:t>
      </w:r>
      <w:r w:rsidR="00E16C69" w:rsidRPr="00336F7F">
        <w:rPr>
          <w:sz w:val="28"/>
          <w:szCs w:val="28"/>
          <w:highlight w:val="yellow"/>
        </w:rPr>
        <w:t xml:space="preserve">1 </w:t>
      </w:r>
      <w:r w:rsidR="001467B7" w:rsidRPr="00336F7F">
        <w:rPr>
          <w:sz w:val="28"/>
          <w:szCs w:val="28"/>
          <w:highlight w:val="yellow"/>
        </w:rPr>
        <w:t xml:space="preserve">полугодие </w:t>
      </w:r>
      <w:r w:rsidR="000920F1" w:rsidRPr="00336F7F">
        <w:rPr>
          <w:bCs/>
          <w:sz w:val="28"/>
          <w:szCs w:val="28"/>
          <w:highlight w:val="yellow"/>
        </w:rPr>
        <w:t>20</w:t>
      </w:r>
      <w:r w:rsidR="00F40B2A" w:rsidRPr="00336F7F">
        <w:rPr>
          <w:bCs/>
          <w:sz w:val="28"/>
          <w:szCs w:val="28"/>
          <w:highlight w:val="yellow"/>
        </w:rPr>
        <w:t>1</w:t>
      </w:r>
      <w:r w:rsidR="00CA2138" w:rsidRPr="00336F7F">
        <w:rPr>
          <w:bCs/>
          <w:sz w:val="28"/>
          <w:szCs w:val="28"/>
          <w:highlight w:val="yellow"/>
        </w:rPr>
        <w:t>8</w:t>
      </w:r>
      <w:r w:rsidR="00B01AB6" w:rsidRPr="00336F7F">
        <w:rPr>
          <w:bCs/>
          <w:sz w:val="28"/>
          <w:szCs w:val="28"/>
          <w:highlight w:val="yellow"/>
        </w:rPr>
        <w:t xml:space="preserve"> </w:t>
      </w:r>
      <w:r w:rsidRPr="00336F7F">
        <w:rPr>
          <w:bCs/>
          <w:sz w:val="28"/>
          <w:szCs w:val="28"/>
          <w:highlight w:val="yellow"/>
        </w:rPr>
        <w:t>г</w:t>
      </w:r>
      <w:r w:rsidR="00B01AB6" w:rsidRPr="00336F7F">
        <w:rPr>
          <w:bCs/>
          <w:sz w:val="28"/>
          <w:szCs w:val="28"/>
          <w:highlight w:val="yellow"/>
        </w:rPr>
        <w:t>од</w:t>
      </w:r>
      <w:r w:rsidR="00E16C69" w:rsidRPr="00336F7F">
        <w:rPr>
          <w:bCs/>
          <w:sz w:val="28"/>
          <w:szCs w:val="28"/>
          <w:highlight w:val="yellow"/>
        </w:rPr>
        <w:t>а</w:t>
      </w:r>
      <w:r w:rsidRPr="00336F7F">
        <w:rPr>
          <w:bCs/>
          <w:sz w:val="28"/>
          <w:szCs w:val="28"/>
          <w:highlight w:val="yellow"/>
        </w:rPr>
        <w:t xml:space="preserve"> с</w:t>
      </w:r>
      <w:r w:rsidRPr="00336F7F">
        <w:rPr>
          <w:sz w:val="28"/>
          <w:szCs w:val="28"/>
          <w:highlight w:val="yellow"/>
        </w:rPr>
        <w:t xml:space="preserve">оставило </w:t>
      </w:r>
      <w:r w:rsidR="001467B7" w:rsidRPr="00336F7F">
        <w:rPr>
          <w:sz w:val="28"/>
          <w:szCs w:val="28"/>
          <w:highlight w:val="yellow"/>
        </w:rPr>
        <w:t xml:space="preserve">9252 </w:t>
      </w:r>
      <w:r w:rsidRPr="00336F7F">
        <w:rPr>
          <w:sz w:val="28"/>
          <w:szCs w:val="28"/>
          <w:highlight w:val="yellow"/>
        </w:rPr>
        <w:t>человек. Сред</w:t>
      </w:r>
      <w:r w:rsidR="00B01AB6" w:rsidRPr="00336F7F">
        <w:rPr>
          <w:sz w:val="28"/>
          <w:szCs w:val="28"/>
          <w:highlight w:val="yellow"/>
        </w:rPr>
        <w:t xml:space="preserve">ний размер пенсии всех видов за </w:t>
      </w:r>
      <w:r w:rsidR="005B1FAE" w:rsidRPr="00336F7F">
        <w:rPr>
          <w:bCs/>
          <w:sz w:val="28"/>
          <w:szCs w:val="28"/>
          <w:highlight w:val="yellow"/>
        </w:rPr>
        <w:t>анализируемый период</w:t>
      </w:r>
      <w:r w:rsidR="00F40B2A" w:rsidRPr="00336F7F">
        <w:rPr>
          <w:bCs/>
          <w:sz w:val="28"/>
          <w:szCs w:val="28"/>
          <w:highlight w:val="yellow"/>
        </w:rPr>
        <w:t xml:space="preserve"> </w:t>
      </w:r>
      <w:r w:rsidRPr="00336F7F">
        <w:rPr>
          <w:sz w:val="28"/>
          <w:szCs w:val="28"/>
          <w:highlight w:val="yellow"/>
        </w:rPr>
        <w:t xml:space="preserve">составил </w:t>
      </w:r>
      <w:r w:rsidR="00E01C34" w:rsidRPr="00336F7F">
        <w:rPr>
          <w:sz w:val="28"/>
          <w:szCs w:val="28"/>
          <w:highlight w:val="yellow"/>
        </w:rPr>
        <w:t>11053,21</w:t>
      </w:r>
      <w:r w:rsidR="001E3852" w:rsidRPr="00336F7F">
        <w:rPr>
          <w:sz w:val="28"/>
          <w:szCs w:val="28"/>
          <w:highlight w:val="yellow"/>
        </w:rPr>
        <w:t xml:space="preserve"> рубл</w:t>
      </w:r>
      <w:r w:rsidR="009A4566" w:rsidRPr="00336F7F">
        <w:rPr>
          <w:sz w:val="28"/>
          <w:szCs w:val="28"/>
          <w:highlight w:val="yellow"/>
        </w:rPr>
        <w:t>ей</w:t>
      </w:r>
      <w:r w:rsidR="00F40B2A" w:rsidRPr="00336F7F">
        <w:rPr>
          <w:sz w:val="28"/>
          <w:szCs w:val="28"/>
          <w:highlight w:val="yellow"/>
        </w:rPr>
        <w:t xml:space="preserve">, что на </w:t>
      </w:r>
      <w:r w:rsidR="00032994" w:rsidRPr="00336F7F">
        <w:rPr>
          <w:sz w:val="28"/>
          <w:szCs w:val="28"/>
          <w:highlight w:val="yellow"/>
        </w:rPr>
        <w:t>10</w:t>
      </w:r>
      <w:r w:rsidR="00CB6D8C" w:rsidRPr="00336F7F">
        <w:rPr>
          <w:sz w:val="28"/>
          <w:szCs w:val="28"/>
          <w:highlight w:val="yellow"/>
        </w:rPr>
        <w:t>4</w:t>
      </w:r>
      <w:r w:rsidR="00032994" w:rsidRPr="00336F7F">
        <w:rPr>
          <w:sz w:val="28"/>
          <w:szCs w:val="28"/>
          <w:highlight w:val="yellow"/>
        </w:rPr>
        <w:t>,</w:t>
      </w:r>
      <w:r w:rsidR="00CB6D8C" w:rsidRPr="00336F7F">
        <w:rPr>
          <w:sz w:val="28"/>
          <w:szCs w:val="28"/>
          <w:highlight w:val="yellow"/>
        </w:rPr>
        <w:t>17</w:t>
      </w:r>
      <w:r w:rsidR="006A6309" w:rsidRPr="00336F7F">
        <w:rPr>
          <w:sz w:val="28"/>
          <w:szCs w:val="28"/>
          <w:highlight w:val="yellow"/>
        </w:rPr>
        <w:t xml:space="preserve"> </w:t>
      </w:r>
      <w:r w:rsidR="00F40B2A" w:rsidRPr="00336F7F">
        <w:rPr>
          <w:sz w:val="28"/>
          <w:szCs w:val="28"/>
          <w:highlight w:val="yellow"/>
        </w:rPr>
        <w:t xml:space="preserve">процентов выше </w:t>
      </w:r>
      <w:r w:rsidR="006A6309" w:rsidRPr="00336F7F">
        <w:rPr>
          <w:sz w:val="28"/>
          <w:szCs w:val="28"/>
          <w:highlight w:val="yellow"/>
        </w:rPr>
        <w:t xml:space="preserve">1 </w:t>
      </w:r>
      <w:r w:rsidR="00CB6D8C" w:rsidRPr="00336F7F">
        <w:rPr>
          <w:sz w:val="28"/>
          <w:szCs w:val="28"/>
          <w:highlight w:val="yellow"/>
        </w:rPr>
        <w:t>полугодие</w:t>
      </w:r>
      <w:r w:rsidR="006A6309" w:rsidRPr="00336F7F">
        <w:rPr>
          <w:sz w:val="28"/>
          <w:szCs w:val="28"/>
          <w:highlight w:val="yellow"/>
        </w:rPr>
        <w:t xml:space="preserve"> </w:t>
      </w:r>
      <w:r w:rsidR="00F40B2A" w:rsidRPr="00336F7F">
        <w:rPr>
          <w:sz w:val="28"/>
          <w:szCs w:val="28"/>
          <w:highlight w:val="yellow"/>
        </w:rPr>
        <w:t>20</w:t>
      </w:r>
      <w:r w:rsidR="007B597C" w:rsidRPr="00336F7F">
        <w:rPr>
          <w:sz w:val="28"/>
          <w:szCs w:val="28"/>
          <w:highlight w:val="yellow"/>
        </w:rPr>
        <w:t>1</w:t>
      </w:r>
      <w:r w:rsidR="00CA2138" w:rsidRPr="00336F7F">
        <w:rPr>
          <w:sz w:val="28"/>
          <w:szCs w:val="28"/>
          <w:highlight w:val="yellow"/>
        </w:rPr>
        <w:t>7</w:t>
      </w:r>
      <w:r w:rsidR="00F40B2A" w:rsidRPr="00336F7F">
        <w:rPr>
          <w:sz w:val="28"/>
          <w:szCs w:val="28"/>
          <w:highlight w:val="yellow"/>
        </w:rPr>
        <w:t xml:space="preserve"> года</w:t>
      </w:r>
      <w:r w:rsidRPr="00336F7F">
        <w:rPr>
          <w:sz w:val="28"/>
          <w:szCs w:val="28"/>
          <w:highlight w:val="yellow"/>
        </w:rPr>
        <w:t xml:space="preserve">. </w:t>
      </w:r>
      <w:r w:rsidR="000920F1" w:rsidRPr="00336F7F">
        <w:rPr>
          <w:sz w:val="28"/>
          <w:szCs w:val="28"/>
          <w:highlight w:val="yellow"/>
        </w:rPr>
        <w:t>Доля</w:t>
      </w:r>
      <w:r w:rsidR="00A75E03" w:rsidRPr="00336F7F">
        <w:rPr>
          <w:sz w:val="28"/>
          <w:szCs w:val="28"/>
          <w:highlight w:val="yellow"/>
        </w:rPr>
        <w:t xml:space="preserve"> пенсионеров, получающих пенсии в размере до </w:t>
      </w:r>
      <w:r w:rsidR="006A6309" w:rsidRPr="00336F7F">
        <w:rPr>
          <w:sz w:val="28"/>
          <w:szCs w:val="28"/>
          <w:highlight w:val="yellow"/>
        </w:rPr>
        <w:t>4</w:t>
      </w:r>
      <w:r w:rsidR="00B01AB6" w:rsidRPr="00336F7F">
        <w:rPr>
          <w:sz w:val="28"/>
          <w:szCs w:val="28"/>
          <w:highlight w:val="yellow"/>
        </w:rPr>
        <w:t xml:space="preserve">000 </w:t>
      </w:r>
      <w:r w:rsidR="00A75E03" w:rsidRPr="00336F7F">
        <w:rPr>
          <w:sz w:val="28"/>
          <w:szCs w:val="28"/>
          <w:highlight w:val="yellow"/>
        </w:rPr>
        <w:t xml:space="preserve">рублей </w:t>
      </w:r>
      <w:r w:rsidR="005B1FAE" w:rsidRPr="00336F7F">
        <w:rPr>
          <w:sz w:val="28"/>
          <w:szCs w:val="28"/>
          <w:highlight w:val="yellow"/>
        </w:rPr>
        <w:t>составила</w:t>
      </w:r>
      <w:r w:rsidR="00A75E03" w:rsidRPr="00336F7F">
        <w:rPr>
          <w:sz w:val="28"/>
          <w:szCs w:val="28"/>
          <w:highlight w:val="yellow"/>
        </w:rPr>
        <w:t xml:space="preserve"> </w:t>
      </w:r>
      <w:r w:rsidR="00511B78" w:rsidRPr="00336F7F">
        <w:rPr>
          <w:sz w:val="28"/>
          <w:szCs w:val="28"/>
          <w:highlight w:val="yellow"/>
        </w:rPr>
        <w:t>–</w:t>
      </w:r>
      <w:r w:rsidR="006A6309" w:rsidRPr="00336F7F">
        <w:rPr>
          <w:sz w:val="28"/>
          <w:szCs w:val="28"/>
          <w:highlight w:val="yellow"/>
        </w:rPr>
        <w:t xml:space="preserve"> </w:t>
      </w:r>
      <w:r w:rsidR="00511B78" w:rsidRPr="00336F7F">
        <w:rPr>
          <w:sz w:val="28"/>
          <w:szCs w:val="28"/>
          <w:highlight w:val="yellow"/>
        </w:rPr>
        <w:t>2,</w:t>
      </w:r>
      <w:r w:rsidR="005E2601" w:rsidRPr="00336F7F">
        <w:rPr>
          <w:sz w:val="28"/>
          <w:szCs w:val="28"/>
          <w:highlight w:val="yellow"/>
        </w:rPr>
        <w:t>77</w:t>
      </w:r>
      <w:r w:rsidR="00B01AB6" w:rsidRPr="00336F7F">
        <w:rPr>
          <w:sz w:val="28"/>
          <w:szCs w:val="28"/>
          <w:highlight w:val="yellow"/>
        </w:rPr>
        <w:t xml:space="preserve"> процента</w:t>
      </w:r>
      <w:r w:rsidR="00A75E03" w:rsidRPr="00336F7F">
        <w:rPr>
          <w:sz w:val="28"/>
          <w:szCs w:val="28"/>
          <w:highlight w:val="yellow"/>
        </w:rPr>
        <w:t xml:space="preserve">,   в диапазоне от </w:t>
      </w:r>
      <w:r w:rsidR="006A6309" w:rsidRPr="00336F7F">
        <w:rPr>
          <w:sz w:val="28"/>
          <w:szCs w:val="28"/>
          <w:highlight w:val="yellow"/>
        </w:rPr>
        <w:t>4000 рублей до 55</w:t>
      </w:r>
      <w:r w:rsidR="00A75E03" w:rsidRPr="00336F7F">
        <w:rPr>
          <w:sz w:val="28"/>
          <w:szCs w:val="28"/>
          <w:highlight w:val="yellow"/>
        </w:rPr>
        <w:t>00</w:t>
      </w:r>
      <w:r w:rsidR="00A308AD" w:rsidRPr="00336F7F">
        <w:rPr>
          <w:sz w:val="28"/>
          <w:szCs w:val="28"/>
          <w:highlight w:val="yellow"/>
        </w:rPr>
        <w:t xml:space="preserve"> </w:t>
      </w:r>
      <w:r w:rsidR="00A75E03" w:rsidRPr="00336F7F">
        <w:rPr>
          <w:sz w:val="28"/>
          <w:szCs w:val="28"/>
          <w:highlight w:val="yellow"/>
        </w:rPr>
        <w:t xml:space="preserve">рублей – </w:t>
      </w:r>
      <w:r w:rsidR="005E2601" w:rsidRPr="00336F7F">
        <w:rPr>
          <w:sz w:val="28"/>
          <w:szCs w:val="28"/>
          <w:highlight w:val="yellow"/>
        </w:rPr>
        <w:t>5,27</w:t>
      </w:r>
      <w:r w:rsidR="00511B78" w:rsidRPr="00336F7F">
        <w:rPr>
          <w:sz w:val="28"/>
          <w:szCs w:val="28"/>
          <w:highlight w:val="yellow"/>
        </w:rPr>
        <w:t xml:space="preserve"> </w:t>
      </w:r>
      <w:r w:rsidR="00FC4333" w:rsidRPr="00336F7F">
        <w:rPr>
          <w:sz w:val="28"/>
          <w:szCs w:val="28"/>
          <w:highlight w:val="yellow"/>
        </w:rPr>
        <w:t xml:space="preserve"> </w:t>
      </w:r>
      <w:r w:rsidR="00B01AB6" w:rsidRPr="00336F7F">
        <w:rPr>
          <w:sz w:val="28"/>
          <w:szCs w:val="28"/>
          <w:highlight w:val="yellow"/>
        </w:rPr>
        <w:t>процента</w:t>
      </w:r>
      <w:r w:rsidR="00A75E03" w:rsidRPr="00336F7F">
        <w:rPr>
          <w:sz w:val="28"/>
          <w:szCs w:val="28"/>
          <w:highlight w:val="yellow"/>
        </w:rPr>
        <w:t xml:space="preserve">, от </w:t>
      </w:r>
      <w:r w:rsidR="006A6309" w:rsidRPr="00336F7F">
        <w:rPr>
          <w:sz w:val="28"/>
          <w:szCs w:val="28"/>
          <w:highlight w:val="yellow"/>
        </w:rPr>
        <w:t>55</w:t>
      </w:r>
      <w:r w:rsidR="00A75E03" w:rsidRPr="00336F7F">
        <w:rPr>
          <w:sz w:val="28"/>
          <w:szCs w:val="28"/>
          <w:highlight w:val="yellow"/>
        </w:rPr>
        <w:t>0</w:t>
      </w:r>
      <w:r w:rsidR="00B11DBC" w:rsidRPr="00336F7F">
        <w:rPr>
          <w:sz w:val="28"/>
          <w:szCs w:val="28"/>
          <w:highlight w:val="yellow"/>
        </w:rPr>
        <w:t>0</w:t>
      </w:r>
      <w:r w:rsidR="00B01AB6" w:rsidRPr="00336F7F">
        <w:rPr>
          <w:sz w:val="28"/>
          <w:szCs w:val="28"/>
          <w:highlight w:val="yellow"/>
        </w:rPr>
        <w:t xml:space="preserve"> </w:t>
      </w:r>
      <w:r w:rsidR="00B11DBC" w:rsidRPr="00336F7F">
        <w:rPr>
          <w:sz w:val="28"/>
          <w:szCs w:val="28"/>
          <w:highlight w:val="yellow"/>
        </w:rPr>
        <w:t xml:space="preserve">рублей </w:t>
      </w:r>
      <w:r w:rsidR="00B01AB6" w:rsidRPr="00336F7F">
        <w:rPr>
          <w:sz w:val="28"/>
          <w:szCs w:val="28"/>
          <w:highlight w:val="yellow"/>
        </w:rPr>
        <w:t xml:space="preserve">до </w:t>
      </w:r>
      <w:r w:rsidR="006A6309" w:rsidRPr="00336F7F">
        <w:rPr>
          <w:sz w:val="28"/>
          <w:szCs w:val="28"/>
          <w:highlight w:val="yellow"/>
        </w:rPr>
        <w:t>7</w:t>
      </w:r>
      <w:r w:rsidR="00B01AB6" w:rsidRPr="00336F7F">
        <w:rPr>
          <w:sz w:val="28"/>
          <w:szCs w:val="28"/>
          <w:highlight w:val="yellow"/>
        </w:rPr>
        <w:t>000</w:t>
      </w:r>
      <w:r w:rsidR="00A75E03" w:rsidRPr="00336F7F">
        <w:rPr>
          <w:sz w:val="28"/>
          <w:szCs w:val="28"/>
          <w:highlight w:val="yellow"/>
        </w:rPr>
        <w:t xml:space="preserve"> рублей – </w:t>
      </w:r>
      <w:r w:rsidR="000A7001" w:rsidRPr="00336F7F">
        <w:rPr>
          <w:sz w:val="28"/>
          <w:szCs w:val="28"/>
          <w:highlight w:val="yellow"/>
        </w:rPr>
        <w:t>7,</w:t>
      </w:r>
      <w:r w:rsidR="005E2601" w:rsidRPr="00336F7F">
        <w:rPr>
          <w:sz w:val="28"/>
          <w:szCs w:val="28"/>
          <w:highlight w:val="yellow"/>
        </w:rPr>
        <w:t>77</w:t>
      </w:r>
      <w:r w:rsidR="000A7001" w:rsidRPr="00336F7F">
        <w:rPr>
          <w:sz w:val="28"/>
          <w:szCs w:val="28"/>
          <w:highlight w:val="yellow"/>
        </w:rPr>
        <w:t xml:space="preserve"> </w:t>
      </w:r>
      <w:r w:rsidR="00B01AB6" w:rsidRPr="00336F7F">
        <w:rPr>
          <w:sz w:val="28"/>
          <w:szCs w:val="28"/>
          <w:highlight w:val="yellow"/>
        </w:rPr>
        <w:t xml:space="preserve"> процента</w:t>
      </w:r>
      <w:r w:rsidR="00A75E03" w:rsidRPr="00336F7F">
        <w:rPr>
          <w:sz w:val="28"/>
          <w:szCs w:val="28"/>
          <w:highlight w:val="yellow"/>
        </w:rPr>
        <w:t xml:space="preserve">, </w:t>
      </w:r>
      <w:r w:rsidR="00BA4ADE" w:rsidRPr="00336F7F">
        <w:rPr>
          <w:sz w:val="28"/>
          <w:szCs w:val="28"/>
          <w:highlight w:val="yellow"/>
        </w:rPr>
        <w:t xml:space="preserve">от </w:t>
      </w:r>
      <w:r w:rsidR="006A6309" w:rsidRPr="00336F7F">
        <w:rPr>
          <w:sz w:val="28"/>
          <w:szCs w:val="28"/>
          <w:highlight w:val="yellow"/>
        </w:rPr>
        <w:t>7</w:t>
      </w:r>
      <w:r w:rsidR="00B01AB6" w:rsidRPr="00336F7F">
        <w:rPr>
          <w:sz w:val="28"/>
          <w:szCs w:val="28"/>
          <w:highlight w:val="yellow"/>
        </w:rPr>
        <w:t>000</w:t>
      </w:r>
      <w:r w:rsidR="00BA4ADE" w:rsidRPr="00336F7F">
        <w:rPr>
          <w:sz w:val="28"/>
          <w:szCs w:val="28"/>
          <w:highlight w:val="yellow"/>
        </w:rPr>
        <w:t xml:space="preserve"> рублей до </w:t>
      </w:r>
      <w:r w:rsidR="006A6309" w:rsidRPr="00336F7F">
        <w:rPr>
          <w:sz w:val="28"/>
          <w:szCs w:val="28"/>
          <w:highlight w:val="yellow"/>
        </w:rPr>
        <w:t>85</w:t>
      </w:r>
      <w:r w:rsidR="00BA4ADE" w:rsidRPr="00336F7F">
        <w:rPr>
          <w:sz w:val="28"/>
          <w:szCs w:val="28"/>
          <w:highlight w:val="yellow"/>
        </w:rPr>
        <w:t xml:space="preserve">00 рублей – </w:t>
      </w:r>
      <w:r w:rsidR="000A7001" w:rsidRPr="00336F7F">
        <w:rPr>
          <w:sz w:val="28"/>
          <w:szCs w:val="28"/>
          <w:highlight w:val="yellow"/>
        </w:rPr>
        <w:t>14,7</w:t>
      </w:r>
      <w:r w:rsidR="005E2601" w:rsidRPr="00336F7F">
        <w:rPr>
          <w:sz w:val="28"/>
          <w:szCs w:val="28"/>
          <w:highlight w:val="yellow"/>
        </w:rPr>
        <w:t>3</w:t>
      </w:r>
      <w:r w:rsidR="00FC4333" w:rsidRPr="00336F7F">
        <w:rPr>
          <w:sz w:val="28"/>
          <w:szCs w:val="28"/>
          <w:highlight w:val="yellow"/>
        </w:rPr>
        <w:t xml:space="preserve"> </w:t>
      </w:r>
      <w:r w:rsidR="00B01AB6" w:rsidRPr="00336F7F">
        <w:rPr>
          <w:sz w:val="28"/>
          <w:szCs w:val="28"/>
          <w:highlight w:val="yellow"/>
        </w:rPr>
        <w:t xml:space="preserve"> процента, от </w:t>
      </w:r>
      <w:r w:rsidR="006A6309" w:rsidRPr="00336F7F">
        <w:rPr>
          <w:sz w:val="28"/>
          <w:szCs w:val="28"/>
          <w:highlight w:val="yellow"/>
        </w:rPr>
        <w:t>8500</w:t>
      </w:r>
      <w:r w:rsidR="00BA4ADE" w:rsidRPr="00336F7F">
        <w:rPr>
          <w:sz w:val="28"/>
          <w:szCs w:val="28"/>
          <w:highlight w:val="yellow"/>
        </w:rPr>
        <w:t xml:space="preserve"> рублей до </w:t>
      </w:r>
      <w:r w:rsidR="006A6309" w:rsidRPr="00336F7F">
        <w:rPr>
          <w:sz w:val="28"/>
          <w:szCs w:val="28"/>
          <w:highlight w:val="yellow"/>
        </w:rPr>
        <w:t>10</w:t>
      </w:r>
      <w:r w:rsidR="00B01AB6" w:rsidRPr="00336F7F">
        <w:rPr>
          <w:sz w:val="28"/>
          <w:szCs w:val="28"/>
          <w:highlight w:val="yellow"/>
        </w:rPr>
        <w:t>0</w:t>
      </w:r>
      <w:r w:rsidR="00BA4ADE" w:rsidRPr="00336F7F">
        <w:rPr>
          <w:sz w:val="28"/>
          <w:szCs w:val="28"/>
          <w:highlight w:val="yellow"/>
        </w:rPr>
        <w:t xml:space="preserve">00 рублей – </w:t>
      </w:r>
      <w:r w:rsidR="000A7001" w:rsidRPr="00336F7F">
        <w:rPr>
          <w:sz w:val="28"/>
          <w:szCs w:val="28"/>
          <w:highlight w:val="yellow"/>
        </w:rPr>
        <w:t>12,</w:t>
      </w:r>
      <w:r w:rsidR="005E2601" w:rsidRPr="00336F7F">
        <w:rPr>
          <w:sz w:val="28"/>
          <w:szCs w:val="28"/>
          <w:highlight w:val="yellow"/>
        </w:rPr>
        <w:t>58</w:t>
      </w:r>
      <w:r w:rsidR="00FC4333" w:rsidRPr="00336F7F">
        <w:rPr>
          <w:sz w:val="28"/>
          <w:szCs w:val="28"/>
          <w:highlight w:val="yellow"/>
        </w:rPr>
        <w:t xml:space="preserve"> </w:t>
      </w:r>
      <w:r w:rsidR="00B01AB6" w:rsidRPr="00336F7F">
        <w:rPr>
          <w:sz w:val="28"/>
          <w:szCs w:val="28"/>
          <w:highlight w:val="yellow"/>
        </w:rPr>
        <w:t>процента,</w:t>
      </w:r>
      <w:r w:rsidR="00BA4ADE" w:rsidRPr="00336F7F">
        <w:rPr>
          <w:sz w:val="28"/>
          <w:szCs w:val="28"/>
          <w:highlight w:val="yellow"/>
        </w:rPr>
        <w:t xml:space="preserve"> от</w:t>
      </w:r>
      <w:r w:rsidR="00FF6024" w:rsidRPr="00336F7F">
        <w:rPr>
          <w:sz w:val="28"/>
          <w:szCs w:val="28"/>
          <w:highlight w:val="yellow"/>
        </w:rPr>
        <w:t xml:space="preserve"> </w:t>
      </w:r>
      <w:r w:rsidR="006A6309" w:rsidRPr="00336F7F">
        <w:rPr>
          <w:sz w:val="28"/>
          <w:szCs w:val="28"/>
          <w:highlight w:val="yellow"/>
        </w:rPr>
        <w:t>10</w:t>
      </w:r>
      <w:r w:rsidR="00B01AB6" w:rsidRPr="00336F7F">
        <w:rPr>
          <w:sz w:val="28"/>
          <w:szCs w:val="28"/>
          <w:highlight w:val="yellow"/>
        </w:rPr>
        <w:t>000</w:t>
      </w:r>
      <w:r w:rsidR="00FF6024" w:rsidRPr="00336F7F">
        <w:rPr>
          <w:sz w:val="28"/>
          <w:szCs w:val="28"/>
          <w:highlight w:val="yellow"/>
        </w:rPr>
        <w:t xml:space="preserve"> рублей до </w:t>
      </w:r>
      <w:r w:rsidR="00B01AB6" w:rsidRPr="00336F7F">
        <w:rPr>
          <w:sz w:val="28"/>
          <w:szCs w:val="28"/>
          <w:highlight w:val="yellow"/>
        </w:rPr>
        <w:t xml:space="preserve"> </w:t>
      </w:r>
      <w:r w:rsidR="006A6309" w:rsidRPr="00336F7F">
        <w:rPr>
          <w:sz w:val="28"/>
          <w:szCs w:val="28"/>
          <w:highlight w:val="yellow"/>
        </w:rPr>
        <w:t>1150</w:t>
      </w:r>
      <w:r w:rsidR="00A75E03" w:rsidRPr="00336F7F">
        <w:rPr>
          <w:sz w:val="28"/>
          <w:szCs w:val="28"/>
          <w:highlight w:val="yellow"/>
        </w:rPr>
        <w:t xml:space="preserve">0 рублей – </w:t>
      </w:r>
      <w:r w:rsidR="000A7001" w:rsidRPr="00336F7F">
        <w:rPr>
          <w:sz w:val="28"/>
          <w:szCs w:val="28"/>
          <w:highlight w:val="yellow"/>
        </w:rPr>
        <w:t>13,4</w:t>
      </w:r>
      <w:r w:rsidR="005E2601" w:rsidRPr="00336F7F">
        <w:rPr>
          <w:sz w:val="28"/>
          <w:szCs w:val="28"/>
          <w:highlight w:val="yellow"/>
        </w:rPr>
        <w:t>5</w:t>
      </w:r>
      <w:r w:rsidR="00B01AB6" w:rsidRPr="00336F7F">
        <w:rPr>
          <w:sz w:val="28"/>
          <w:szCs w:val="28"/>
          <w:highlight w:val="yellow"/>
        </w:rPr>
        <w:t xml:space="preserve"> процента</w:t>
      </w:r>
      <w:r w:rsidR="00A75E03" w:rsidRPr="00336F7F">
        <w:rPr>
          <w:sz w:val="28"/>
          <w:szCs w:val="28"/>
          <w:highlight w:val="yellow"/>
        </w:rPr>
        <w:t>,</w:t>
      </w:r>
      <w:r w:rsidR="00B01AB6" w:rsidRPr="00336F7F">
        <w:rPr>
          <w:sz w:val="28"/>
          <w:szCs w:val="28"/>
          <w:highlight w:val="yellow"/>
        </w:rPr>
        <w:t xml:space="preserve"> от </w:t>
      </w:r>
      <w:r w:rsidR="006A6309" w:rsidRPr="00336F7F">
        <w:rPr>
          <w:sz w:val="28"/>
          <w:szCs w:val="28"/>
          <w:highlight w:val="yellow"/>
        </w:rPr>
        <w:t>115</w:t>
      </w:r>
      <w:r w:rsidR="00FF6024" w:rsidRPr="00336F7F">
        <w:rPr>
          <w:sz w:val="28"/>
          <w:szCs w:val="28"/>
          <w:highlight w:val="yellow"/>
        </w:rPr>
        <w:t>0</w:t>
      </w:r>
      <w:r w:rsidR="00B01AB6" w:rsidRPr="00336F7F">
        <w:rPr>
          <w:sz w:val="28"/>
          <w:szCs w:val="28"/>
          <w:highlight w:val="yellow"/>
        </w:rPr>
        <w:t>0</w:t>
      </w:r>
      <w:r w:rsidR="00FF6024" w:rsidRPr="00336F7F">
        <w:rPr>
          <w:sz w:val="28"/>
          <w:szCs w:val="28"/>
          <w:highlight w:val="yellow"/>
        </w:rPr>
        <w:t xml:space="preserve"> рублей до </w:t>
      </w:r>
      <w:r w:rsidR="006A6309" w:rsidRPr="00336F7F">
        <w:rPr>
          <w:sz w:val="28"/>
          <w:szCs w:val="28"/>
          <w:highlight w:val="yellow"/>
        </w:rPr>
        <w:t>130</w:t>
      </w:r>
      <w:r w:rsidR="00B01AB6" w:rsidRPr="00336F7F">
        <w:rPr>
          <w:sz w:val="28"/>
          <w:szCs w:val="28"/>
          <w:highlight w:val="yellow"/>
        </w:rPr>
        <w:t>00</w:t>
      </w:r>
      <w:r w:rsidR="00FF6024" w:rsidRPr="00336F7F">
        <w:rPr>
          <w:sz w:val="28"/>
          <w:szCs w:val="28"/>
          <w:highlight w:val="yellow"/>
        </w:rPr>
        <w:t xml:space="preserve"> рублей – </w:t>
      </w:r>
      <w:r w:rsidR="000A7001" w:rsidRPr="00336F7F">
        <w:rPr>
          <w:sz w:val="28"/>
          <w:szCs w:val="28"/>
          <w:highlight w:val="yellow"/>
        </w:rPr>
        <w:t>14,</w:t>
      </w:r>
      <w:r w:rsidR="005E2601" w:rsidRPr="00336F7F">
        <w:rPr>
          <w:sz w:val="28"/>
          <w:szCs w:val="28"/>
          <w:highlight w:val="yellow"/>
        </w:rPr>
        <w:t>62</w:t>
      </w:r>
      <w:r w:rsidR="00FC4333" w:rsidRPr="00336F7F">
        <w:rPr>
          <w:sz w:val="28"/>
          <w:szCs w:val="28"/>
          <w:highlight w:val="yellow"/>
        </w:rPr>
        <w:t xml:space="preserve"> </w:t>
      </w:r>
      <w:r w:rsidR="00B01AB6" w:rsidRPr="00336F7F">
        <w:rPr>
          <w:sz w:val="28"/>
          <w:szCs w:val="28"/>
          <w:highlight w:val="yellow"/>
        </w:rPr>
        <w:t xml:space="preserve"> процента</w:t>
      </w:r>
      <w:r w:rsidR="00FF6024" w:rsidRPr="00336F7F">
        <w:rPr>
          <w:sz w:val="28"/>
          <w:szCs w:val="28"/>
          <w:highlight w:val="yellow"/>
        </w:rPr>
        <w:t xml:space="preserve">, от </w:t>
      </w:r>
      <w:r w:rsidR="006A6309" w:rsidRPr="00336F7F">
        <w:rPr>
          <w:sz w:val="28"/>
          <w:szCs w:val="28"/>
          <w:highlight w:val="yellow"/>
        </w:rPr>
        <w:t>13</w:t>
      </w:r>
      <w:r w:rsidR="00B01AB6" w:rsidRPr="00336F7F">
        <w:rPr>
          <w:sz w:val="28"/>
          <w:szCs w:val="28"/>
          <w:highlight w:val="yellow"/>
        </w:rPr>
        <w:t>000</w:t>
      </w:r>
      <w:r w:rsidR="00FF6024" w:rsidRPr="00336F7F">
        <w:rPr>
          <w:sz w:val="28"/>
          <w:szCs w:val="28"/>
          <w:highlight w:val="yellow"/>
        </w:rPr>
        <w:t xml:space="preserve"> рублей до </w:t>
      </w:r>
      <w:r w:rsidR="006A6309" w:rsidRPr="00336F7F">
        <w:rPr>
          <w:sz w:val="28"/>
          <w:szCs w:val="28"/>
          <w:highlight w:val="yellow"/>
        </w:rPr>
        <w:t>145</w:t>
      </w:r>
      <w:r w:rsidR="00FF6024" w:rsidRPr="00336F7F">
        <w:rPr>
          <w:sz w:val="28"/>
          <w:szCs w:val="28"/>
          <w:highlight w:val="yellow"/>
        </w:rPr>
        <w:t xml:space="preserve">00 рублей – </w:t>
      </w:r>
      <w:r w:rsidR="000A7001" w:rsidRPr="00336F7F">
        <w:rPr>
          <w:sz w:val="28"/>
          <w:szCs w:val="28"/>
          <w:highlight w:val="yellow"/>
        </w:rPr>
        <w:t>10,6</w:t>
      </w:r>
      <w:r w:rsidR="006A3E16" w:rsidRPr="00336F7F">
        <w:rPr>
          <w:sz w:val="28"/>
          <w:szCs w:val="28"/>
          <w:highlight w:val="yellow"/>
        </w:rPr>
        <w:t>1</w:t>
      </w:r>
      <w:r w:rsidR="001A597B" w:rsidRPr="00336F7F">
        <w:rPr>
          <w:sz w:val="28"/>
          <w:szCs w:val="28"/>
          <w:highlight w:val="yellow"/>
        </w:rPr>
        <w:t xml:space="preserve"> </w:t>
      </w:r>
      <w:r w:rsidR="00B11DBC" w:rsidRPr="00336F7F">
        <w:rPr>
          <w:sz w:val="28"/>
          <w:szCs w:val="28"/>
          <w:highlight w:val="yellow"/>
        </w:rPr>
        <w:t>процента,</w:t>
      </w:r>
      <w:r w:rsidR="007B597C" w:rsidRPr="00336F7F">
        <w:rPr>
          <w:sz w:val="28"/>
          <w:szCs w:val="28"/>
          <w:highlight w:val="yellow"/>
        </w:rPr>
        <w:t xml:space="preserve">  от </w:t>
      </w:r>
      <w:r w:rsidR="00B11DBC" w:rsidRPr="00336F7F">
        <w:rPr>
          <w:sz w:val="28"/>
          <w:szCs w:val="28"/>
          <w:highlight w:val="yellow"/>
        </w:rPr>
        <w:t>1</w:t>
      </w:r>
      <w:r w:rsidR="006A6309" w:rsidRPr="00336F7F">
        <w:rPr>
          <w:sz w:val="28"/>
          <w:szCs w:val="28"/>
          <w:highlight w:val="yellow"/>
        </w:rPr>
        <w:t>45</w:t>
      </w:r>
      <w:r w:rsidR="00B11DBC" w:rsidRPr="00336F7F">
        <w:rPr>
          <w:sz w:val="28"/>
          <w:szCs w:val="28"/>
          <w:highlight w:val="yellow"/>
        </w:rPr>
        <w:t>00</w:t>
      </w:r>
      <w:r w:rsidR="00FF6024" w:rsidRPr="00336F7F">
        <w:rPr>
          <w:sz w:val="28"/>
          <w:szCs w:val="28"/>
          <w:highlight w:val="yellow"/>
        </w:rPr>
        <w:t xml:space="preserve"> рублей до </w:t>
      </w:r>
      <w:r w:rsidR="00B11DBC" w:rsidRPr="00336F7F">
        <w:rPr>
          <w:sz w:val="28"/>
          <w:szCs w:val="28"/>
          <w:highlight w:val="yellow"/>
        </w:rPr>
        <w:t>1</w:t>
      </w:r>
      <w:r w:rsidR="006A6309" w:rsidRPr="00336F7F">
        <w:rPr>
          <w:sz w:val="28"/>
          <w:szCs w:val="28"/>
          <w:highlight w:val="yellow"/>
        </w:rPr>
        <w:t>6</w:t>
      </w:r>
      <w:r w:rsidR="00B11DBC" w:rsidRPr="00336F7F">
        <w:rPr>
          <w:sz w:val="28"/>
          <w:szCs w:val="28"/>
          <w:highlight w:val="yellow"/>
        </w:rPr>
        <w:t>0</w:t>
      </w:r>
      <w:r w:rsidR="00FF6024" w:rsidRPr="00336F7F">
        <w:rPr>
          <w:sz w:val="28"/>
          <w:szCs w:val="28"/>
          <w:highlight w:val="yellow"/>
        </w:rPr>
        <w:t xml:space="preserve">00 рублей </w:t>
      </w:r>
      <w:r w:rsidR="00CA7040" w:rsidRPr="00336F7F">
        <w:rPr>
          <w:sz w:val="28"/>
          <w:szCs w:val="28"/>
          <w:highlight w:val="yellow"/>
        </w:rPr>
        <w:t>–</w:t>
      </w:r>
      <w:r w:rsidR="000A7001" w:rsidRPr="00336F7F">
        <w:rPr>
          <w:sz w:val="28"/>
          <w:szCs w:val="28"/>
          <w:highlight w:val="yellow"/>
        </w:rPr>
        <w:t xml:space="preserve"> </w:t>
      </w:r>
      <w:r w:rsidR="00CA7040" w:rsidRPr="00336F7F">
        <w:rPr>
          <w:sz w:val="28"/>
          <w:szCs w:val="28"/>
          <w:highlight w:val="yellow"/>
        </w:rPr>
        <w:t>6,</w:t>
      </w:r>
      <w:r w:rsidR="006A3E16" w:rsidRPr="00336F7F">
        <w:rPr>
          <w:sz w:val="28"/>
          <w:szCs w:val="28"/>
          <w:highlight w:val="yellow"/>
        </w:rPr>
        <w:t>78</w:t>
      </w:r>
      <w:r w:rsidR="00E37936" w:rsidRPr="00336F7F">
        <w:rPr>
          <w:sz w:val="28"/>
          <w:szCs w:val="28"/>
          <w:highlight w:val="yellow"/>
        </w:rPr>
        <w:t xml:space="preserve"> </w:t>
      </w:r>
      <w:r w:rsidR="00B11DBC" w:rsidRPr="00336F7F">
        <w:rPr>
          <w:sz w:val="28"/>
          <w:szCs w:val="28"/>
          <w:highlight w:val="yellow"/>
        </w:rPr>
        <w:t>процента</w:t>
      </w:r>
      <w:r w:rsidR="00FF6024" w:rsidRPr="00336F7F">
        <w:rPr>
          <w:sz w:val="28"/>
          <w:szCs w:val="28"/>
          <w:highlight w:val="yellow"/>
        </w:rPr>
        <w:t xml:space="preserve">, от </w:t>
      </w:r>
      <w:r w:rsidR="00B11DBC" w:rsidRPr="00336F7F">
        <w:rPr>
          <w:sz w:val="28"/>
          <w:szCs w:val="28"/>
          <w:highlight w:val="yellow"/>
        </w:rPr>
        <w:t>1</w:t>
      </w:r>
      <w:r w:rsidR="00433324" w:rsidRPr="00336F7F">
        <w:rPr>
          <w:sz w:val="28"/>
          <w:szCs w:val="28"/>
          <w:highlight w:val="yellow"/>
        </w:rPr>
        <w:t>6</w:t>
      </w:r>
      <w:r w:rsidR="00B11DBC" w:rsidRPr="00336F7F">
        <w:rPr>
          <w:sz w:val="28"/>
          <w:szCs w:val="28"/>
          <w:highlight w:val="yellow"/>
        </w:rPr>
        <w:t>000</w:t>
      </w:r>
      <w:r w:rsidR="00FF6024" w:rsidRPr="00336F7F">
        <w:rPr>
          <w:sz w:val="28"/>
          <w:szCs w:val="28"/>
          <w:highlight w:val="yellow"/>
        </w:rPr>
        <w:t xml:space="preserve"> рублей до </w:t>
      </w:r>
      <w:r w:rsidR="00B11DBC" w:rsidRPr="00336F7F">
        <w:rPr>
          <w:sz w:val="28"/>
          <w:szCs w:val="28"/>
          <w:highlight w:val="yellow"/>
        </w:rPr>
        <w:t>1</w:t>
      </w:r>
      <w:r w:rsidR="00433324" w:rsidRPr="00336F7F">
        <w:rPr>
          <w:sz w:val="28"/>
          <w:szCs w:val="28"/>
          <w:highlight w:val="yellow"/>
        </w:rPr>
        <w:t>75</w:t>
      </w:r>
      <w:r w:rsidR="00FF6024" w:rsidRPr="00336F7F">
        <w:rPr>
          <w:sz w:val="28"/>
          <w:szCs w:val="28"/>
          <w:highlight w:val="yellow"/>
        </w:rPr>
        <w:t xml:space="preserve">00 рублей – </w:t>
      </w:r>
      <w:r w:rsidR="006A3E16" w:rsidRPr="00336F7F">
        <w:rPr>
          <w:sz w:val="28"/>
          <w:szCs w:val="28"/>
          <w:highlight w:val="yellow"/>
        </w:rPr>
        <w:t>3,71</w:t>
      </w:r>
      <w:r w:rsidR="0028042D" w:rsidRPr="00336F7F">
        <w:rPr>
          <w:sz w:val="28"/>
          <w:szCs w:val="28"/>
          <w:highlight w:val="yellow"/>
        </w:rPr>
        <w:t xml:space="preserve"> </w:t>
      </w:r>
      <w:r w:rsidR="00B11DBC" w:rsidRPr="00336F7F">
        <w:rPr>
          <w:sz w:val="28"/>
          <w:szCs w:val="28"/>
          <w:highlight w:val="yellow"/>
        </w:rPr>
        <w:t>процента</w:t>
      </w:r>
      <w:r w:rsidR="00FF6024" w:rsidRPr="00336F7F">
        <w:rPr>
          <w:sz w:val="28"/>
          <w:szCs w:val="28"/>
          <w:highlight w:val="yellow"/>
        </w:rPr>
        <w:t xml:space="preserve">, </w:t>
      </w:r>
      <w:r w:rsidR="00A75E03" w:rsidRPr="00336F7F">
        <w:rPr>
          <w:sz w:val="28"/>
          <w:szCs w:val="28"/>
          <w:highlight w:val="yellow"/>
        </w:rPr>
        <w:t xml:space="preserve"> </w:t>
      </w:r>
      <w:r w:rsidR="00433324" w:rsidRPr="00336F7F">
        <w:rPr>
          <w:sz w:val="28"/>
          <w:szCs w:val="28"/>
          <w:highlight w:val="yellow"/>
        </w:rPr>
        <w:t>от 17</w:t>
      </w:r>
      <w:r w:rsidR="00077E44" w:rsidRPr="00336F7F">
        <w:rPr>
          <w:sz w:val="28"/>
          <w:szCs w:val="28"/>
          <w:highlight w:val="yellow"/>
        </w:rPr>
        <w:t xml:space="preserve">500 рублей до 19000 рублей – </w:t>
      </w:r>
      <w:r w:rsidR="007A510E" w:rsidRPr="00336F7F">
        <w:rPr>
          <w:sz w:val="28"/>
          <w:szCs w:val="28"/>
          <w:highlight w:val="yellow"/>
        </w:rPr>
        <w:t>2,</w:t>
      </w:r>
      <w:r w:rsidR="006A3E16" w:rsidRPr="00336F7F">
        <w:rPr>
          <w:sz w:val="28"/>
          <w:szCs w:val="28"/>
          <w:highlight w:val="yellow"/>
        </w:rPr>
        <w:t>57</w:t>
      </w:r>
      <w:r w:rsidR="00433324" w:rsidRPr="00336F7F">
        <w:rPr>
          <w:sz w:val="28"/>
          <w:szCs w:val="28"/>
          <w:highlight w:val="yellow"/>
        </w:rPr>
        <w:t xml:space="preserve"> процентов, от 19000 рублей до 20500 рублей – </w:t>
      </w:r>
      <w:r w:rsidR="00336F7F" w:rsidRPr="00336F7F">
        <w:rPr>
          <w:sz w:val="28"/>
          <w:szCs w:val="28"/>
          <w:highlight w:val="yellow"/>
        </w:rPr>
        <w:t>1,99</w:t>
      </w:r>
      <w:r w:rsidR="00433324" w:rsidRPr="00336F7F">
        <w:rPr>
          <w:sz w:val="28"/>
          <w:szCs w:val="28"/>
          <w:highlight w:val="yellow"/>
        </w:rPr>
        <w:t xml:space="preserve"> процентов, от 20500 рублей и выше –</w:t>
      </w:r>
      <w:r w:rsidR="00A75E03" w:rsidRPr="00336F7F">
        <w:rPr>
          <w:sz w:val="28"/>
          <w:szCs w:val="28"/>
          <w:highlight w:val="yellow"/>
        </w:rPr>
        <w:t xml:space="preserve"> </w:t>
      </w:r>
      <w:r w:rsidR="00E83D92" w:rsidRPr="00336F7F">
        <w:rPr>
          <w:sz w:val="28"/>
          <w:szCs w:val="28"/>
          <w:highlight w:val="yellow"/>
        </w:rPr>
        <w:t>3,1</w:t>
      </w:r>
      <w:r w:rsidR="00336F7F" w:rsidRPr="00336F7F">
        <w:rPr>
          <w:sz w:val="28"/>
          <w:szCs w:val="28"/>
          <w:highlight w:val="yellow"/>
        </w:rPr>
        <w:t>5</w:t>
      </w:r>
      <w:r w:rsidR="00B11DBC" w:rsidRPr="00336F7F">
        <w:rPr>
          <w:sz w:val="28"/>
          <w:szCs w:val="28"/>
          <w:highlight w:val="yellow"/>
        </w:rPr>
        <w:t xml:space="preserve"> процент</w:t>
      </w:r>
      <w:r w:rsidR="00433324" w:rsidRPr="00336F7F">
        <w:rPr>
          <w:sz w:val="28"/>
          <w:szCs w:val="28"/>
          <w:highlight w:val="yellow"/>
        </w:rPr>
        <w:t>ов</w:t>
      </w:r>
      <w:r w:rsidR="00A75E03" w:rsidRPr="00336F7F">
        <w:rPr>
          <w:sz w:val="28"/>
          <w:szCs w:val="28"/>
          <w:highlight w:val="yellow"/>
        </w:rPr>
        <w:t>.</w:t>
      </w:r>
    </w:p>
    <w:p w:rsidR="001470C3" w:rsidRPr="00462D58" w:rsidRDefault="001470C3">
      <w:pPr>
        <w:ind w:firstLine="708"/>
        <w:jc w:val="both"/>
        <w:rPr>
          <w:b/>
          <w:bCs/>
          <w:sz w:val="28"/>
          <w:szCs w:val="28"/>
        </w:rPr>
      </w:pPr>
    </w:p>
    <w:p w:rsidR="008B2CA8" w:rsidRPr="00462D58" w:rsidRDefault="008B2CA8" w:rsidP="0027589B">
      <w:pPr>
        <w:ind w:firstLine="708"/>
        <w:jc w:val="both"/>
        <w:rPr>
          <w:b/>
          <w:bCs/>
          <w:sz w:val="28"/>
          <w:szCs w:val="28"/>
        </w:rPr>
      </w:pPr>
      <w:r w:rsidRPr="00462D58">
        <w:rPr>
          <w:b/>
          <w:bCs/>
          <w:sz w:val="28"/>
          <w:szCs w:val="28"/>
        </w:rPr>
        <w:t>1.1.4. Повышение доступности населению качественных потребительских товаров и услуг текущего пользования</w:t>
      </w:r>
      <w:r w:rsidR="002D38DF" w:rsidRPr="00462D58">
        <w:rPr>
          <w:b/>
          <w:bCs/>
          <w:sz w:val="28"/>
          <w:szCs w:val="28"/>
        </w:rPr>
        <w:t>.</w:t>
      </w:r>
    </w:p>
    <w:p w:rsidR="002D38DF" w:rsidRPr="00462D58" w:rsidRDefault="002D38DF" w:rsidP="0027589B">
      <w:pPr>
        <w:ind w:firstLine="708"/>
        <w:jc w:val="both"/>
        <w:rPr>
          <w:b/>
          <w:bCs/>
          <w:sz w:val="28"/>
          <w:szCs w:val="28"/>
        </w:rPr>
      </w:pPr>
    </w:p>
    <w:p w:rsidR="005A0851" w:rsidRPr="005A0851" w:rsidRDefault="006A41BA" w:rsidP="005A0851">
      <w:pPr>
        <w:shd w:val="clear" w:color="auto" w:fill="FFFFFF"/>
        <w:jc w:val="both"/>
        <w:rPr>
          <w:sz w:val="28"/>
          <w:szCs w:val="28"/>
          <w:highlight w:val="yellow"/>
        </w:rPr>
      </w:pPr>
      <w:r w:rsidRPr="00462D58">
        <w:rPr>
          <w:color w:val="1A1A1A" w:themeColor="background1" w:themeShade="1A"/>
          <w:sz w:val="28"/>
          <w:szCs w:val="28"/>
        </w:rPr>
        <w:t xml:space="preserve">       </w:t>
      </w:r>
      <w:r w:rsidR="00FD35E3" w:rsidRPr="00462D58">
        <w:rPr>
          <w:color w:val="191919"/>
          <w:sz w:val="28"/>
          <w:szCs w:val="28"/>
        </w:rPr>
        <w:t xml:space="preserve">    </w:t>
      </w:r>
      <w:r w:rsidR="005A0851" w:rsidRPr="00C9248D">
        <w:rPr>
          <w:color w:val="000000"/>
          <w:sz w:val="28"/>
          <w:szCs w:val="28"/>
        </w:rPr>
        <w:t xml:space="preserve">     </w:t>
      </w:r>
      <w:r w:rsidR="005A0851" w:rsidRPr="005A0851">
        <w:rPr>
          <w:sz w:val="28"/>
          <w:szCs w:val="28"/>
          <w:highlight w:val="yellow"/>
        </w:rPr>
        <w:t xml:space="preserve">За первое полугодие 2018  года на территории Ленинского муниципального района реализовано товаров на сумму 685043,21 тыс. рублей или  103,00  процентов в действующих ценах к аналогичному периоду 2017 года. Розничный оборот в расчете на душу населения составил                                                         22840,86  рублей  или   105,50  процентов к аналогичному периоду 2017 года. </w:t>
      </w:r>
      <w:r w:rsidR="005A0851" w:rsidRPr="005A0851">
        <w:rPr>
          <w:sz w:val="28"/>
          <w:szCs w:val="28"/>
          <w:highlight w:val="yellow"/>
        </w:rPr>
        <w:tab/>
        <w:t xml:space="preserve">Платные услуги населения составили   86848,21 тыс. рублей или  102,20 процента в действующих ценах по состоянию к аналогичному периоду прошлого года, что составляет 2895,71 рублей в расчете на душу населения   или   104,68 процентов к уровню прошлого  года.  </w:t>
      </w:r>
    </w:p>
    <w:p w:rsidR="005A0851" w:rsidRPr="005A0851" w:rsidRDefault="005A0851" w:rsidP="005A0851">
      <w:pPr>
        <w:shd w:val="clear" w:color="auto" w:fill="FFFFFF"/>
        <w:ind w:firstLine="709"/>
        <w:jc w:val="both"/>
        <w:rPr>
          <w:sz w:val="28"/>
          <w:szCs w:val="28"/>
          <w:highlight w:val="yellow"/>
        </w:rPr>
      </w:pPr>
      <w:r w:rsidRPr="005A0851">
        <w:rPr>
          <w:sz w:val="28"/>
          <w:szCs w:val="28"/>
          <w:highlight w:val="yellow"/>
        </w:rPr>
        <w:t>Оборот общественного питания составил 15098,4 тыс. рублей или 101,50  процента  к уровню прошлого года, что составляет  503,41 рублей на душу населения или  103,96 процентов в действующих ценах к уровню прошлого года.</w:t>
      </w:r>
    </w:p>
    <w:p w:rsidR="005A0851" w:rsidRPr="005A0851" w:rsidRDefault="005A0851" w:rsidP="005A0851">
      <w:pPr>
        <w:shd w:val="clear" w:color="auto" w:fill="FFFFFF"/>
        <w:jc w:val="both"/>
        <w:rPr>
          <w:sz w:val="28"/>
          <w:szCs w:val="28"/>
          <w:highlight w:val="yellow"/>
        </w:rPr>
      </w:pPr>
      <w:r w:rsidRPr="005A0851">
        <w:rPr>
          <w:sz w:val="28"/>
          <w:szCs w:val="28"/>
          <w:highlight w:val="yellow"/>
        </w:rPr>
        <w:t xml:space="preserve">   </w:t>
      </w:r>
      <w:r w:rsidRPr="005A0851">
        <w:rPr>
          <w:sz w:val="28"/>
          <w:szCs w:val="28"/>
          <w:highlight w:val="yellow"/>
        </w:rPr>
        <w:tab/>
        <w:t xml:space="preserve">  В соответствии с Едиными  государственными реестрами юридических лиц и индивидуальных предпринимателей на территории Ленинского муниципального района по состоянию на 1 июля 2018 года зарегистрировано действующих юридических лиц 273. По данным ЕГРИП по Волгоградской области на территории Ленинского муниципального района зарегистрировано 523 действующих индивидуальных предпринимателей, из  которых 380  заняты на потребительском рынке (257 - в сфере розничной и оптовой торговли и 56 -</w:t>
      </w:r>
      <w:r w:rsidRPr="005A0851">
        <w:rPr>
          <w:i/>
          <w:iCs/>
          <w:sz w:val="28"/>
          <w:szCs w:val="28"/>
          <w:highlight w:val="yellow"/>
        </w:rPr>
        <w:t xml:space="preserve"> </w:t>
      </w:r>
      <w:r w:rsidRPr="005A0851">
        <w:rPr>
          <w:sz w:val="28"/>
          <w:szCs w:val="28"/>
          <w:highlight w:val="yellow"/>
        </w:rPr>
        <w:t>в сфере бытового обслуживания населения, транспорт -67).</w:t>
      </w:r>
    </w:p>
    <w:p w:rsidR="005A0851" w:rsidRPr="005A0851" w:rsidRDefault="005A0851" w:rsidP="005A0851">
      <w:pPr>
        <w:shd w:val="clear" w:color="auto" w:fill="FFFFFF"/>
        <w:jc w:val="both"/>
        <w:rPr>
          <w:sz w:val="28"/>
          <w:szCs w:val="28"/>
          <w:highlight w:val="yellow"/>
        </w:rPr>
      </w:pPr>
      <w:r w:rsidRPr="005A0851">
        <w:rPr>
          <w:color w:val="000000"/>
          <w:sz w:val="28"/>
          <w:szCs w:val="28"/>
          <w:highlight w:val="yellow"/>
        </w:rPr>
        <w:lastRenderedPageBreak/>
        <w:t xml:space="preserve"> </w:t>
      </w:r>
      <w:r w:rsidRPr="005A0851">
        <w:rPr>
          <w:color w:val="000000"/>
          <w:sz w:val="28"/>
          <w:szCs w:val="28"/>
          <w:highlight w:val="yellow"/>
        </w:rPr>
        <w:tab/>
        <w:t xml:space="preserve">  По состоянию на 1 июля 2018 года  в районе функционируют 177 торговых объектов, из них: 137 магазинов, 40 единиц мелкорозничной торговой сети (нестационарные торговые объекты). Продолжают деятельность 3 универсальные ярмарки: - ИП Чурзин В.М.  ярмарка «Машенька»; - ИП Острикова О.А. «Универсальная ярмарка»; - ООО МУП ЖКХ «Заплавное» </w:t>
      </w:r>
      <w:r w:rsidRPr="005A0851">
        <w:rPr>
          <w:sz w:val="28"/>
          <w:szCs w:val="28"/>
          <w:highlight w:val="yellow"/>
        </w:rPr>
        <w:t>и 35 точек  общественного питания (в том числе закусочные частной формы —22(1 — бар, 6 — кафе, 5 — закусочных, 10 -  объектов общественного питания), столовые бюджетных учреждений — 13.</w:t>
      </w:r>
    </w:p>
    <w:p w:rsidR="005A0851" w:rsidRPr="005A0851" w:rsidRDefault="005A0851" w:rsidP="005A0851">
      <w:pPr>
        <w:shd w:val="clear" w:color="auto" w:fill="FFFFFF"/>
        <w:jc w:val="both"/>
        <w:rPr>
          <w:sz w:val="28"/>
          <w:szCs w:val="28"/>
          <w:highlight w:val="yellow"/>
        </w:rPr>
      </w:pPr>
      <w:r w:rsidRPr="005A0851">
        <w:rPr>
          <w:sz w:val="28"/>
          <w:szCs w:val="28"/>
          <w:highlight w:val="yellow"/>
        </w:rPr>
        <w:t xml:space="preserve">    </w:t>
      </w:r>
      <w:r w:rsidRPr="005A0851">
        <w:rPr>
          <w:sz w:val="28"/>
          <w:szCs w:val="28"/>
          <w:highlight w:val="yellow"/>
        </w:rPr>
        <w:tab/>
        <w:t xml:space="preserve">  Уровень развития бытового обслуживания населения является в некоторой степени отражением развития малого предпринимательства в районе. А малый бизнес – первостепенный фактор, оказывающий влияние на экономическое развитие Ленинского муниципального района и социальную стабильность.</w:t>
      </w:r>
    </w:p>
    <w:p w:rsidR="005A0851" w:rsidRPr="005A0851" w:rsidRDefault="005A0851" w:rsidP="005A0851">
      <w:pPr>
        <w:shd w:val="clear" w:color="auto" w:fill="FFFFFF"/>
        <w:jc w:val="both"/>
        <w:rPr>
          <w:sz w:val="28"/>
          <w:szCs w:val="28"/>
          <w:highlight w:val="yellow"/>
        </w:rPr>
      </w:pPr>
      <w:r w:rsidRPr="005A0851">
        <w:rPr>
          <w:sz w:val="28"/>
          <w:szCs w:val="28"/>
          <w:highlight w:val="yellow"/>
        </w:rPr>
        <w:t xml:space="preserve">   </w:t>
      </w:r>
      <w:r w:rsidRPr="005A0851">
        <w:rPr>
          <w:sz w:val="28"/>
          <w:szCs w:val="28"/>
          <w:highlight w:val="yellow"/>
        </w:rPr>
        <w:tab/>
        <w:t xml:space="preserve">Основным головным предприятием в сфере бытового обслуживания населения является ООО «Силуэт». Данным предприятием было оказано бытовых услуг населению за 1 полугодие 2018  года на 1471,0 тыс. рублей или  97,67 процента к соответствующему периоду прошлого года, в том числе льготных бытовых услуг на 96,0 тыс. рублей или  57,6 процентов к уровню прошлого года. Этим предприятием уплачено налогов во все уровни бюджета 90,1 тыс. рублей или  90,10 процента  к соответствующему периоду прошлого года. </w:t>
      </w:r>
    </w:p>
    <w:p w:rsidR="005A0851" w:rsidRPr="005A0851" w:rsidRDefault="005A0851" w:rsidP="005A0851">
      <w:pPr>
        <w:shd w:val="clear" w:color="auto" w:fill="FFFFFF"/>
        <w:ind w:firstLine="567"/>
        <w:jc w:val="both"/>
        <w:rPr>
          <w:sz w:val="28"/>
          <w:szCs w:val="28"/>
          <w:highlight w:val="yellow"/>
        </w:rPr>
      </w:pPr>
      <w:r w:rsidRPr="005A0851">
        <w:rPr>
          <w:sz w:val="28"/>
          <w:szCs w:val="28"/>
          <w:highlight w:val="yellow"/>
        </w:rPr>
        <w:t xml:space="preserve">Бытовые услуги населению оказывают 58 субъектов малого и среднего предпринимательства. </w:t>
      </w:r>
    </w:p>
    <w:p w:rsidR="005A0851" w:rsidRPr="005A0851" w:rsidRDefault="005A0851" w:rsidP="005A0851">
      <w:pPr>
        <w:shd w:val="clear" w:color="auto" w:fill="FFFFFF"/>
        <w:ind w:firstLine="567"/>
        <w:jc w:val="both"/>
        <w:rPr>
          <w:sz w:val="28"/>
          <w:szCs w:val="28"/>
          <w:highlight w:val="yellow"/>
        </w:rPr>
      </w:pPr>
      <w:r w:rsidRPr="005A0851">
        <w:rPr>
          <w:sz w:val="28"/>
          <w:szCs w:val="28"/>
          <w:highlight w:val="yellow"/>
        </w:rPr>
        <w:t>В целях развития потребительского рынка через ГУ «Ленинский ЦЗН» за первое полугодие  2018 года  было  обучено 14 человек: кладовщик – 5; парикмахер – 6; водитель погрузчик – 3.</w:t>
      </w:r>
    </w:p>
    <w:p w:rsidR="005A0851" w:rsidRPr="005A0851" w:rsidRDefault="005A0851" w:rsidP="005A0851">
      <w:pPr>
        <w:shd w:val="clear" w:color="auto" w:fill="FFFFFF"/>
        <w:jc w:val="both"/>
        <w:rPr>
          <w:color w:val="000000"/>
          <w:sz w:val="28"/>
          <w:szCs w:val="28"/>
          <w:highlight w:val="yellow"/>
        </w:rPr>
      </w:pPr>
      <w:r w:rsidRPr="005A0851">
        <w:rPr>
          <w:sz w:val="28"/>
          <w:szCs w:val="28"/>
          <w:highlight w:val="yellow"/>
        </w:rPr>
        <w:tab/>
        <w:t>Предприятиями промышленности на территории района являются ИП Сергеева Н.М. по производству хлебобулочной продукции, цех по изготовлению полуфабрикатов, который зарегистрирован в г. Волжском,  ИП Лунев и ИП Алихаджиев А.А — п</w:t>
      </w:r>
      <w:r w:rsidRPr="005A0851">
        <w:rPr>
          <w:rFonts w:eastAsia="Arial"/>
          <w:sz w:val="28"/>
          <w:szCs w:val="28"/>
          <w:highlight w:val="yellow"/>
        </w:rPr>
        <w:t>роизводство хлеба и мучных кондитерских изделий не длительного хранения</w:t>
      </w:r>
      <w:r w:rsidRPr="005A0851">
        <w:rPr>
          <w:color w:val="000000"/>
          <w:sz w:val="28"/>
          <w:szCs w:val="28"/>
          <w:highlight w:val="yellow"/>
        </w:rPr>
        <w:t>.</w:t>
      </w:r>
    </w:p>
    <w:p w:rsidR="005A0851" w:rsidRPr="005A0851" w:rsidRDefault="005A0851" w:rsidP="005A0851">
      <w:pPr>
        <w:shd w:val="clear" w:color="auto" w:fill="FFFFFF"/>
        <w:ind w:firstLine="709"/>
        <w:jc w:val="both"/>
        <w:rPr>
          <w:color w:val="000000"/>
          <w:sz w:val="28"/>
          <w:szCs w:val="28"/>
          <w:highlight w:val="yellow"/>
        </w:rPr>
      </w:pPr>
      <w:r w:rsidRPr="005A0851">
        <w:rPr>
          <w:sz w:val="28"/>
          <w:szCs w:val="28"/>
          <w:highlight w:val="yellow"/>
        </w:rPr>
        <w:t>Предприятиями промышленности на территории района являются ИП Сергеева Н.М. по производству хлебобулочной продукции, цех по изготовлению полуфабрикатов, который зарегистрирован в г. Волжском,  ИП Лунев и ИП Алихаджиев А.А — п</w:t>
      </w:r>
      <w:r w:rsidRPr="005A0851">
        <w:rPr>
          <w:rFonts w:eastAsia="Arial"/>
          <w:sz w:val="28"/>
          <w:szCs w:val="28"/>
          <w:highlight w:val="yellow"/>
        </w:rPr>
        <w:t>роизводство хлеба и мучных кондитерских изделий не длительного хранения</w:t>
      </w:r>
      <w:r w:rsidRPr="005A0851">
        <w:rPr>
          <w:color w:val="000000"/>
          <w:sz w:val="28"/>
          <w:szCs w:val="28"/>
          <w:highlight w:val="yellow"/>
        </w:rPr>
        <w:t xml:space="preserve">, ООО «Поволжские овощи» являются производством по </w:t>
      </w:r>
      <w:r w:rsidRPr="005A0851">
        <w:rPr>
          <w:color w:val="333333"/>
          <w:sz w:val="27"/>
          <w:szCs w:val="27"/>
          <w:highlight w:val="yellow"/>
          <w:shd w:val="clear" w:color="auto" w:fill="FFFFFF"/>
        </w:rPr>
        <w:t>переработке и консервированию фруктов и овощей.</w:t>
      </w:r>
    </w:p>
    <w:p w:rsidR="005A0851" w:rsidRPr="005A0851" w:rsidRDefault="005A0851" w:rsidP="005A0851">
      <w:pPr>
        <w:shd w:val="clear" w:color="auto" w:fill="FFFFFF"/>
        <w:ind w:firstLine="709"/>
        <w:jc w:val="both"/>
        <w:rPr>
          <w:color w:val="1A1A1A"/>
          <w:sz w:val="28"/>
          <w:szCs w:val="28"/>
          <w:highlight w:val="yellow"/>
        </w:rPr>
      </w:pPr>
      <w:r w:rsidRPr="005A0851">
        <w:rPr>
          <w:sz w:val="28"/>
          <w:szCs w:val="28"/>
          <w:highlight w:val="yellow"/>
        </w:rPr>
        <w:t xml:space="preserve">За </w:t>
      </w:r>
      <w:r w:rsidRPr="005A0851">
        <w:rPr>
          <w:color w:val="1A1A1A"/>
          <w:sz w:val="28"/>
          <w:szCs w:val="28"/>
          <w:highlight w:val="yellow"/>
        </w:rPr>
        <w:t>1 полугодие 2018 год в рамках развития предпринимательства был проведен  один круглый стол при организации Волгоградского  центра защиты и развития бизнеса «Дело» по вопросам  контрольно кассовой техники, декларирования розничной продажи алкогольной продукции, патентной системы налогообложения, применение контрольно-кассовой техники, совещание о запрете продажи алкогольной продукции в не стационарных торговых объектах на территории Ленинского муниципального район.</w:t>
      </w:r>
    </w:p>
    <w:p w:rsidR="005A0851" w:rsidRPr="005A0851" w:rsidRDefault="005A0851" w:rsidP="005A0851">
      <w:pPr>
        <w:shd w:val="clear" w:color="auto" w:fill="FFFFFF"/>
        <w:ind w:firstLine="709"/>
        <w:jc w:val="both"/>
        <w:rPr>
          <w:color w:val="1A1A1A"/>
          <w:sz w:val="28"/>
          <w:szCs w:val="28"/>
          <w:highlight w:val="yellow"/>
        </w:rPr>
      </w:pPr>
      <w:r w:rsidRPr="005A0851">
        <w:rPr>
          <w:color w:val="1A1A1A"/>
          <w:sz w:val="28"/>
          <w:szCs w:val="28"/>
          <w:highlight w:val="yellow"/>
        </w:rPr>
        <w:t xml:space="preserve">Также за данный период было проведено 2 заседания координационного совета по вопросам предпринимательской деятельности. </w:t>
      </w:r>
    </w:p>
    <w:p w:rsidR="005A0851" w:rsidRPr="005A0851" w:rsidRDefault="005A0851" w:rsidP="005A0851">
      <w:pPr>
        <w:shd w:val="clear" w:color="auto" w:fill="FFFFFF"/>
        <w:ind w:firstLine="709"/>
        <w:jc w:val="both"/>
        <w:rPr>
          <w:color w:val="1A1A1A"/>
          <w:sz w:val="28"/>
          <w:szCs w:val="28"/>
          <w:highlight w:val="yellow"/>
        </w:rPr>
      </w:pPr>
      <w:r w:rsidRPr="005A0851">
        <w:rPr>
          <w:color w:val="1A1A1A"/>
          <w:sz w:val="28"/>
          <w:szCs w:val="28"/>
          <w:highlight w:val="yellow"/>
        </w:rPr>
        <w:lastRenderedPageBreak/>
        <w:t xml:space="preserve">По необходимости в целях поддержки субъектов малого предпринимательства предоставлялась необходимая информация и консультация при обращении индивидуальных предпринимателей.    </w:t>
      </w:r>
    </w:p>
    <w:p w:rsidR="005A0851" w:rsidRPr="005A0851" w:rsidRDefault="005A0851" w:rsidP="005A0851">
      <w:pPr>
        <w:shd w:val="clear" w:color="auto" w:fill="FFFFFF"/>
        <w:ind w:firstLine="720"/>
        <w:jc w:val="both"/>
        <w:rPr>
          <w:color w:val="1A1A1A"/>
          <w:sz w:val="28"/>
          <w:szCs w:val="28"/>
          <w:highlight w:val="yellow"/>
        </w:rPr>
      </w:pPr>
      <w:r w:rsidRPr="005A0851">
        <w:rPr>
          <w:color w:val="1A1A1A"/>
          <w:sz w:val="28"/>
          <w:szCs w:val="28"/>
          <w:highlight w:val="yellow"/>
        </w:rPr>
        <w:t>За 1 полугодие  2018 год в районной газете «Знамя» опубликовано 4 извещения   для субъектов малого и среднего предпринимательства и 14 извещений размещено на официальном сайте Ленинского муниципального района.</w:t>
      </w:r>
    </w:p>
    <w:p w:rsidR="005A0851" w:rsidRDefault="005A0851" w:rsidP="005A0851">
      <w:pPr>
        <w:ind w:firstLine="709"/>
        <w:jc w:val="both"/>
        <w:rPr>
          <w:color w:val="1A1A1A"/>
          <w:sz w:val="28"/>
          <w:szCs w:val="28"/>
        </w:rPr>
      </w:pPr>
      <w:r w:rsidRPr="005A0851">
        <w:rPr>
          <w:color w:val="1A1A1A"/>
          <w:sz w:val="28"/>
          <w:szCs w:val="28"/>
          <w:highlight w:val="yellow"/>
        </w:rPr>
        <w:t>На территории Ленинского муниципального района ведется выявление теневого бизнеса для создания здоровой конкуренции. За 1 полугодие 2018 год было вновь зарегистрировано (выведено из тени) 30 индивидуальных предпринимателей.</w:t>
      </w:r>
    </w:p>
    <w:p w:rsidR="00FD35E3" w:rsidRPr="00462D58" w:rsidRDefault="00FD35E3" w:rsidP="005A0851">
      <w:pPr>
        <w:shd w:val="clear" w:color="auto" w:fill="FFFFFF"/>
        <w:jc w:val="both"/>
        <w:rPr>
          <w:sz w:val="28"/>
          <w:szCs w:val="28"/>
        </w:rPr>
      </w:pPr>
    </w:p>
    <w:p w:rsidR="008B2CA8" w:rsidRPr="00462D58" w:rsidRDefault="004E75E6" w:rsidP="00F753E9">
      <w:pPr>
        <w:ind w:firstLine="900"/>
        <w:jc w:val="both"/>
        <w:rPr>
          <w:sz w:val="28"/>
          <w:szCs w:val="28"/>
        </w:rPr>
      </w:pPr>
      <w:r w:rsidRPr="00462D58">
        <w:rPr>
          <w:sz w:val="28"/>
          <w:szCs w:val="28"/>
        </w:rPr>
        <w:t xml:space="preserve">  </w:t>
      </w:r>
      <w:r w:rsidR="008B2CA8" w:rsidRPr="00462D58">
        <w:rPr>
          <w:b/>
          <w:bCs/>
          <w:sz w:val="28"/>
          <w:szCs w:val="28"/>
        </w:rPr>
        <w:t>1.1.5. Повышение обеспеченности населения жильем</w:t>
      </w:r>
    </w:p>
    <w:p w:rsidR="008B2CA8" w:rsidRPr="00462D58" w:rsidRDefault="00705275" w:rsidP="00705275">
      <w:pPr>
        <w:tabs>
          <w:tab w:val="left" w:pos="1704"/>
        </w:tabs>
        <w:rPr>
          <w:b/>
          <w:bCs/>
          <w:sz w:val="28"/>
          <w:szCs w:val="28"/>
        </w:rPr>
      </w:pPr>
      <w:r w:rsidRPr="00462D58">
        <w:rPr>
          <w:b/>
          <w:bCs/>
          <w:sz w:val="28"/>
          <w:szCs w:val="28"/>
        </w:rPr>
        <w:tab/>
      </w:r>
    </w:p>
    <w:p w:rsidR="00FD75F7" w:rsidRPr="00FE23FC" w:rsidRDefault="00B37622" w:rsidP="00FD75F7">
      <w:pPr>
        <w:pStyle w:val="11"/>
        <w:shd w:val="clear" w:color="auto" w:fill="auto"/>
        <w:spacing w:line="240" w:lineRule="auto"/>
        <w:ind w:left="23"/>
        <w:jc w:val="both"/>
        <w:rPr>
          <w:sz w:val="28"/>
          <w:szCs w:val="28"/>
          <w:highlight w:val="yellow"/>
        </w:rPr>
      </w:pPr>
      <w:r w:rsidRPr="00462D58">
        <w:rPr>
          <w:color w:val="000000"/>
          <w:sz w:val="28"/>
          <w:szCs w:val="28"/>
        </w:rPr>
        <w:t xml:space="preserve">       </w:t>
      </w:r>
      <w:r w:rsidR="00FD75F7" w:rsidRPr="00FE23FC">
        <w:rPr>
          <w:color w:val="000000"/>
          <w:sz w:val="28"/>
          <w:szCs w:val="28"/>
          <w:highlight w:val="yellow"/>
        </w:rPr>
        <w:t>По состоянию на 01.0</w:t>
      </w:r>
      <w:r w:rsidR="00897CCE" w:rsidRPr="00FE23FC">
        <w:rPr>
          <w:color w:val="000000"/>
          <w:sz w:val="28"/>
          <w:szCs w:val="28"/>
          <w:highlight w:val="yellow"/>
        </w:rPr>
        <w:t>7</w:t>
      </w:r>
      <w:r w:rsidR="00FD75F7" w:rsidRPr="00FE23FC">
        <w:rPr>
          <w:color w:val="000000"/>
          <w:sz w:val="28"/>
          <w:szCs w:val="28"/>
          <w:highlight w:val="yellow"/>
        </w:rPr>
        <w:t>.201</w:t>
      </w:r>
      <w:r w:rsidR="00493E4B" w:rsidRPr="00FE23FC">
        <w:rPr>
          <w:color w:val="000000"/>
          <w:sz w:val="28"/>
          <w:szCs w:val="28"/>
          <w:highlight w:val="yellow"/>
        </w:rPr>
        <w:t>8</w:t>
      </w:r>
      <w:r w:rsidR="00FD75F7" w:rsidRPr="00FE23FC">
        <w:rPr>
          <w:color w:val="000000"/>
          <w:sz w:val="28"/>
          <w:szCs w:val="28"/>
          <w:highlight w:val="yellow"/>
        </w:rPr>
        <w:t xml:space="preserve"> года введено в эксплуатацию </w:t>
      </w:r>
      <w:r w:rsidR="00897CCE" w:rsidRPr="00FE23FC">
        <w:rPr>
          <w:color w:val="000000"/>
          <w:sz w:val="28"/>
          <w:szCs w:val="28"/>
          <w:highlight w:val="yellow"/>
        </w:rPr>
        <w:t>50</w:t>
      </w:r>
      <w:r w:rsidR="00FD75F7" w:rsidRPr="00FE23FC">
        <w:rPr>
          <w:color w:val="000000"/>
          <w:sz w:val="28"/>
          <w:szCs w:val="28"/>
          <w:highlight w:val="yellow"/>
        </w:rPr>
        <w:t xml:space="preserve"> жилых дом</w:t>
      </w:r>
      <w:r w:rsidR="00493E4B" w:rsidRPr="00FE23FC">
        <w:rPr>
          <w:color w:val="000000"/>
          <w:sz w:val="28"/>
          <w:szCs w:val="28"/>
          <w:highlight w:val="yellow"/>
        </w:rPr>
        <w:t>а,</w:t>
      </w:r>
      <w:r w:rsidR="00FD75F7" w:rsidRPr="00FE23FC">
        <w:rPr>
          <w:color w:val="000000"/>
          <w:sz w:val="28"/>
          <w:szCs w:val="28"/>
          <w:highlight w:val="yellow"/>
        </w:rPr>
        <w:t xml:space="preserve"> площадью </w:t>
      </w:r>
      <w:r w:rsidR="00897CCE" w:rsidRPr="00FE23FC">
        <w:rPr>
          <w:color w:val="000000"/>
          <w:sz w:val="28"/>
          <w:szCs w:val="28"/>
          <w:highlight w:val="yellow"/>
        </w:rPr>
        <w:t>5066</w:t>
      </w:r>
      <w:r w:rsidR="00493E4B" w:rsidRPr="00FE23FC">
        <w:rPr>
          <w:color w:val="000000"/>
          <w:sz w:val="28"/>
          <w:szCs w:val="28"/>
          <w:highlight w:val="yellow"/>
        </w:rPr>
        <w:t xml:space="preserve"> </w:t>
      </w:r>
      <w:r w:rsidR="00FD75F7" w:rsidRPr="00FE23FC">
        <w:rPr>
          <w:color w:val="000000"/>
          <w:sz w:val="28"/>
          <w:szCs w:val="28"/>
          <w:highlight w:val="yellow"/>
        </w:rPr>
        <w:t xml:space="preserve">кв.м, в том числе г. Ленинск </w:t>
      </w:r>
      <w:r w:rsidR="00493E4B" w:rsidRPr="00FE23FC">
        <w:rPr>
          <w:color w:val="000000"/>
          <w:sz w:val="28"/>
          <w:szCs w:val="28"/>
          <w:highlight w:val="yellow"/>
        </w:rPr>
        <w:t>1</w:t>
      </w:r>
      <w:r w:rsidR="00897CCE" w:rsidRPr="00FE23FC">
        <w:rPr>
          <w:color w:val="000000"/>
          <w:sz w:val="28"/>
          <w:szCs w:val="28"/>
          <w:highlight w:val="yellow"/>
        </w:rPr>
        <w:t>8</w:t>
      </w:r>
      <w:r w:rsidR="00FD75F7" w:rsidRPr="00FE23FC">
        <w:rPr>
          <w:color w:val="000000"/>
          <w:sz w:val="28"/>
          <w:szCs w:val="28"/>
          <w:highlight w:val="yellow"/>
        </w:rPr>
        <w:t xml:space="preserve"> домов площадью </w:t>
      </w:r>
      <w:r w:rsidR="00493E4B" w:rsidRPr="00FE23FC">
        <w:rPr>
          <w:color w:val="000000"/>
          <w:sz w:val="28"/>
          <w:szCs w:val="28"/>
          <w:highlight w:val="yellow"/>
        </w:rPr>
        <w:t>1</w:t>
      </w:r>
      <w:r w:rsidR="00897CCE" w:rsidRPr="00FE23FC">
        <w:rPr>
          <w:color w:val="000000"/>
          <w:sz w:val="28"/>
          <w:szCs w:val="28"/>
          <w:highlight w:val="yellow"/>
        </w:rPr>
        <w:t>833</w:t>
      </w:r>
      <w:r w:rsidR="00FD75F7" w:rsidRPr="00FE23FC">
        <w:rPr>
          <w:color w:val="000000"/>
          <w:sz w:val="28"/>
          <w:szCs w:val="28"/>
          <w:highlight w:val="yellow"/>
        </w:rPr>
        <w:t xml:space="preserve"> м</w:t>
      </w:r>
      <w:r w:rsidR="00E625C2" w:rsidRPr="00FE23FC">
        <w:rPr>
          <w:color w:val="000000"/>
          <w:sz w:val="28"/>
          <w:szCs w:val="28"/>
          <w:highlight w:val="yellow"/>
        </w:rPr>
        <w:t>2</w:t>
      </w:r>
      <w:r w:rsidR="00FD75F7" w:rsidRPr="00FE23FC">
        <w:rPr>
          <w:color w:val="000000"/>
          <w:sz w:val="28"/>
          <w:szCs w:val="28"/>
          <w:highlight w:val="yellow"/>
        </w:rPr>
        <w:t xml:space="preserve"> , село - </w:t>
      </w:r>
      <w:r w:rsidR="00897CCE" w:rsidRPr="00FE23FC">
        <w:rPr>
          <w:color w:val="000000"/>
          <w:sz w:val="28"/>
          <w:szCs w:val="28"/>
          <w:highlight w:val="yellow"/>
        </w:rPr>
        <w:t>3</w:t>
      </w:r>
      <w:r w:rsidR="00493E4B" w:rsidRPr="00FE23FC">
        <w:rPr>
          <w:rStyle w:val="ArialNarrow11pt0pt"/>
          <w:rFonts w:ascii="Times New Roman" w:hAnsi="Times New Roman" w:cs="Times New Roman"/>
          <w:i w:val="0"/>
          <w:sz w:val="28"/>
          <w:szCs w:val="28"/>
        </w:rPr>
        <w:t>2</w:t>
      </w:r>
      <w:r w:rsidR="00FD75F7" w:rsidRPr="00FE23FC">
        <w:rPr>
          <w:rStyle w:val="ArialNarrow11pt0pt"/>
          <w:rFonts w:ascii="Times New Roman" w:hAnsi="Times New Roman" w:cs="Times New Roman"/>
          <w:sz w:val="28"/>
          <w:szCs w:val="28"/>
        </w:rPr>
        <w:t xml:space="preserve"> </w:t>
      </w:r>
      <w:r w:rsidR="00FD75F7" w:rsidRPr="00FE23FC">
        <w:rPr>
          <w:color w:val="000000"/>
          <w:sz w:val="28"/>
          <w:szCs w:val="28"/>
          <w:highlight w:val="yellow"/>
        </w:rPr>
        <w:t xml:space="preserve">домов, площадью </w:t>
      </w:r>
      <w:r w:rsidR="00905AF5" w:rsidRPr="00FE23FC">
        <w:rPr>
          <w:color w:val="000000"/>
          <w:sz w:val="28"/>
          <w:szCs w:val="28"/>
          <w:highlight w:val="yellow"/>
        </w:rPr>
        <w:t>3233</w:t>
      </w:r>
      <w:r w:rsidR="00493E4B" w:rsidRPr="00FE23FC">
        <w:rPr>
          <w:color w:val="000000"/>
          <w:sz w:val="28"/>
          <w:szCs w:val="28"/>
          <w:highlight w:val="yellow"/>
        </w:rPr>
        <w:t xml:space="preserve"> </w:t>
      </w:r>
      <w:r w:rsidR="00FD75F7" w:rsidRPr="00FE23FC">
        <w:rPr>
          <w:color w:val="000000"/>
          <w:sz w:val="28"/>
          <w:szCs w:val="28"/>
          <w:highlight w:val="yellow"/>
        </w:rPr>
        <w:t>м</w:t>
      </w:r>
      <w:r w:rsidR="00E625C2" w:rsidRPr="00FE23FC">
        <w:rPr>
          <w:color w:val="000000"/>
          <w:sz w:val="28"/>
          <w:szCs w:val="28"/>
          <w:highlight w:val="yellow"/>
        </w:rPr>
        <w:t>2</w:t>
      </w:r>
      <w:r w:rsidR="00FD75F7" w:rsidRPr="00FE23FC">
        <w:rPr>
          <w:color w:val="000000"/>
          <w:sz w:val="28"/>
          <w:szCs w:val="28"/>
          <w:highlight w:val="yellow"/>
        </w:rPr>
        <w:t>. Строительство осуществляется индивидуальный способом, за счет собственных средств граждан.</w:t>
      </w:r>
    </w:p>
    <w:p w:rsidR="00B37622" w:rsidRPr="00462D58" w:rsidRDefault="00FD75F7" w:rsidP="000453B0">
      <w:pPr>
        <w:pStyle w:val="11"/>
        <w:shd w:val="clear" w:color="auto" w:fill="auto"/>
        <w:spacing w:line="240" w:lineRule="auto"/>
        <w:ind w:left="23" w:firstLine="685"/>
        <w:jc w:val="both"/>
        <w:rPr>
          <w:color w:val="000000"/>
          <w:sz w:val="28"/>
          <w:szCs w:val="28"/>
        </w:rPr>
      </w:pPr>
      <w:r w:rsidRPr="00FE23FC">
        <w:rPr>
          <w:color w:val="000000"/>
          <w:sz w:val="28"/>
          <w:szCs w:val="28"/>
          <w:highlight w:val="yellow"/>
        </w:rPr>
        <w:t xml:space="preserve">На содержании автодорог освоено из бюджета городского поселения г. Ленине </w:t>
      </w:r>
      <w:r w:rsidR="00915353" w:rsidRPr="00FE23FC">
        <w:rPr>
          <w:color w:val="000000"/>
          <w:sz w:val="28"/>
          <w:szCs w:val="28"/>
          <w:highlight w:val="yellow"/>
        </w:rPr>
        <w:t>2208,53</w:t>
      </w:r>
      <w:r w:rsidRPr="00FE23FC">
        <w:rPr>
          <w:color w:val="000000"/>
          <w:sz w:val="28"/>
          <w:szCs w:val="28"/>
          <w:highlight w:val="yellow"/>
        </w:rPr>
        <w:t xml:space="preserve"> тыс.рублей, </w:t>
      </w:r>
      <w:r w:rsidR="00915353" w:rsidRPr="00FE23FC">
        <w:rPr>
          <w:color w:val="000000"/>
          <w:sz w:val="28"/>
          <w:szCs w:val="28"/>
          <w:highlight w:val="yellow"/>
        </w:rPr>
        <w:t xml:space="preserve">в том числе: освещение улиц – 1062,90 тыс.рублей; приобретение дорожной техники – 1083,33 тыс.рублей. </w:t>
      </w:r>
      <w:r w:rsidR="00FE23FC" w:rsidRPr="00FE23FC">
        <w:rPr>
          <w:color w:val="000000"/>
          <w:sz w:val="28"/>
          <w:szCs w:val="28"/>
          <w:highlight w:val="yellow"/>
        </w:rPr>
        <w:t xml:space="preserve">В Заплавненском сельском поселении </w:t>
      </w:r>
      <w:r w:rsidRPr="00FE23FC">
        <w:rPr>
          <w:color w:val="000000"/>
          <w:sz w:val="28"/>
          <w:szCs w:val="28"/>
          <w:highlight w:val="yellow"/>
        </w:rPr>
        <w:t xml:space="preserve">из бюджета </w:t>
      </w:r>
      <w:r w:rsidR="000453B0" w:rsidRPr="00FE23FC">
        <w:rPr>
          <w:color w:val="000000"/>
          <w:sz w:val="28"/>
          <w:szCs w:val="28"/>
          <w:highlight w:val="yellow"/>
        </w:rPr>
        <w:t>на</w:t>
      </w:r>
      <w:r w:rsidR="00FE23FC" w:rsidRPr="00FE23FC">
        <w:rPr>
          <w:color w:val="000000"/>
          <w:sz w:val="28"/>
          <w:szCs w:val="28"/>
          <w:highlight w:val="yellow"/>
        </w:rPr>
        <w:t xml:space="preserve"> содержание автодорог освоено 401,19 тыс.рублей, в том числе: - на проведение инвентаризации автомобильных дорог местного значения 176,97 </w:t>
      </w:r>
      <w:r w:rsidR="000453B0" w:rsidRPr="00FE23FC">
        <w:rPr>
          <w:color w:val="000000"/>
          <w:sz w:val="28"/>
          <w:szCs w:val="28"/>
          <w:highlight w:val="yellow"/>
        </w:rPr>
        <w:t>тыс.рублей</w:t>
      </w:r>
      <w:r w:rsidR="00CD2D41" w:rsidRPr="00FE23FC">
        <w:rPr>
          <w:color w:val="000000"/>
          <w:sz w:val="28"/>
          <w:szCs w:val="28"/>
          <w:highlight w:val="yellow"/>
        </w:rPr>
        <w:t>.</w:t>
      </w:r>
      <w:r w:rsidR="000453B0" w:rsidRPr="00462D58">
        <w:rPr>
          <w:color w:val="000000"/>
          <w:sz w:val="28"/>
          <w:szCs w:val="28"/>
        </w:rPr>
        <w:t xml:space="preserve"> </w:t>
      </w:r>
    </w:p>
    <w:p w:rsidR="00D74352" w:rsidRPr="00462D58" w:rsidRDefault="00D74352" w:rsidP="008114DC">
      <w:pPr>
        <w:ind w:firstLine="708"/>
        <w:jc w:val="both"/>
        <w:rPr>
          <w:b/>
          <w:bCs/>
          <w:sz w:val="28"/>
          <w:szCs w:val="28"/>
        </w:rPr>
      </w:pPr>
    </w:p>
    <w:p w:rsidR="008B2CA8" w:rsidRPr="00462D58" w:rsidRDefault="008114DC" w:rsidP="008114DC">
      <w:pPr>
        <w:ind w:firstLine="708"/>
        <w:jc w:val="both"/>
        <w:rPr>
          <w:b/>
          <w:bCs/>
          <w:sz w:val="28"/>
          <w:szCs w:val="28"/>
        </w:rPr>
      </w:pPr>
      <w:r w:rsidRPr="00462D58">
        <w:rPr>
          <w:b/>
          <w:bCs/>
          <w:sz w:val="28"/>
          <w:szCs w:val="28"/>
        </w:rPr>
        <w:t>1</w:t>
      </w:r>
      <w:r w:rsidR="008B2CA8" w:rsidRPr="00462D58">
        <w:rPr>
          <w:b/>
          <w:bCs/>
          <w:sz w:val="28"/>
          <w:szCs w:val="28"/>
        </w:rPr>
        <w:t>.2. Повышение уровня здоровья и безопасности населения</w:t>
      </w:r>
    </w:p>
    <w:p w:rsidR="008B2CA8" w:rsidRPr="00462D58" w:rsidRDefault="008B2CA8">
      <w:pPr>
        <w:ind w:firstLine="708"/>
        <w:jc w:val="both"/>
        <w:rPr>
          <w:b/>
          <w:bCs/>
          <w:sz w:val="28"/>
          <w:szCs w:val="28"/>
        </w:rPr>
      </w:pPr>
      <w:r w:rsidRPr="00462D58">
        <w:rPr>
          <w:b/>
          <w:bCs/>
          <w:sz w:val="28"/>
          <w:szCs w:val="28"/>
        </w:rPr>
        <w:t>1.2.1. Обеспечение безопасности населения</w:t>
      </w:r>
    </w:p>
    <w:p w:rsidR="008B2CA8" w:rsidRPr="00462D58" w:rsidRDefault="008B2CA8">
      <w:pPr>
        <w:ind w:firstLine="708"/>
        <w:jc w:val="both"/>
        <w:rPr>
          <w:b/>
          <w:bCs/>
          <w:sz w:val="28"/>
          <w:szCs w:val="28"/>
        </w:rPr>
      </w:pPr>
    </w:p>
    <w:p w:rsidR="008520DF" w:rsidRPr="00D408E0" w:rsidRDefault="008520DF" w:rsidP="008520DF">
      <w:pPr>
        <w:ind w:firstLine="708"/>
        <w:jc w:val="both"/>
        <w:rPr>
          <w:bCs/>
          <w:sz w:val="28"/>
          <w:szCs w:val="28"/>
          <w:highlight w:val="yellow"/>
        </w:rPr>
      </w:pPr>
      <w:r w:rsidRPr="00D408E0">
        <w:rPr>
          <w:bCs/>
          <w:sz w:val="28"/>
          <w:szCs w:val="28"/>
          <w:highlight w:val="yellow"/>
        </w:rPr>
        <w:t xml:space="preserve">В ходе работы по регистрации и постановке на учет сообщений и заявлений о преступлениях и иных правонарушениях за 1 </w:t>
      </w:r>
      <w:r w:rsidR="006F58C9" w:rsidRPr="00D408E0">
        <w:rPr>
          <w:bCs/>
          <w:sz w:val="28"/>
          <w:szCs w:val="28"/>
          <w:highlight w:val="yellow"/>
        </w:rPr>
        <w:t>полугодие</w:t>
      </w:r>
      <w:r w:rsidRPr="00D408E0">
        <w:rPr>
          <w:bCs/>
          <w:sz w:val="28"/>
          <w:szCs w:val="28"/>
          <w:highlight w:val="yellow"/>
        </w:rPr>
        <w:t xml:space="preserve"> 201</w:t>
      </w:r>
      <w:r w:rsidR="00A3738A" w:rsidRPr="00D408E0">
        <w:rPr>
          <w:bCs/>
          <w:sz w:val="28"/>
          <w:szCs w:val="28"/>
          <w:highlight w:val="yellow"/>
        </w:rPr>
        <w:t>8</w:t>
      </w:r>
      <w:r w:rsidRPr="00D408E0">
        <w:rPr>
          <w:bCs/>
          <w:sz w:val="28"/>
          <w:szCs w:val="28"/>
          <w:highlight w:val="yellow"/>
        </w:rPr>
        <w:t xml:space="preserve"> года зарегистрировано </w:t>
      </w:r>
      <w:r w:rsidR="003C19D4" w:rsidRPr="00D408E0">
        <w:rPr>
          <w:bCs/>
          <w:sz w:val="28"/>
          <w:szCs w:val="28"/>
          <w:highlight w:val="yellow"/>
        </w:rPr>
        <w:t xml:space="preserve"> </w:t>
      </w:r>
      <w:r w:rsidR="00DB1862" w:rsidRPr="00D408E0">
        <w:rPr>
          <w:bCs/>
          <w:sz w:val="28"/>
          <w:szCs w:val="28"/>
          <w:highlight w:val="yellow"/>
        </w:rPr>
        <w:t>230</w:t>
      </w:r>
      <w:r w:rsidR="003C19D4" w:rsidRPr="00D408E0">
        <w:rPr>
          <w:bCs/>
          <w:sz w:val="28"/>
          <w:szCs w:val="28"/>
          <w:highlight w:val="yellow"/>
        </w:rPr>
        <w:t xml:space="preserve">  </w:t>
      </w:r>
      <w:r w:rsidRPr="00D408E0">
        <w:rPr>
          <w:bCs/>
          <w:sz w:val="28"/>
          <w:szCs w:val="28"/>
          <w:highlight w:val="yellow"/>
        </w:rPr>
        <w:t xml:space="preserve"> преступлений, </w:t>
      </w:r>
      <w:r w:rsidR="00AD1A44" w:rsidRPr="00D408E0">
        <w:rPr>
          <w:bCs/>
          <w:sz w:val="28"/>
          <w:szCs w:val="28"/>
          <w:highlight w:val="yellow"/>
        </w:rPr>
        <w:t xml:space="preserve"> </w:t>
      </w:r>
      <w:r w:rsidRPr="00D408E0">
        <w:rPr>
          <w:bCs/>
          <w:sz w:val="28"/>
          <w:szCs w:val="28"/>
          <w:highlight w:val="yellow"/>
        </w:rPr>
        <w:t>раскрыто</w:t>
      </w:r>
      <w:r w:rsidR="00DB1862" w:rsidRPr="00D408E0">
        <w:rPr>
          <w:bCs/>
          <w:sz w:val="28"/>
          <w:szCs w:val="28"/>
          <w:highlight w:val="yellow"/>
        </w:rPr>
        <w:t xml:space="preserve"> 195</w:t>
      </w:r>
      <w:r w:rsidR="003C19D4" w:rsidRPr="00D408E0">
        <w:rPr>
          <w:bCs/>
          <w:sz w:val="28"/>
          <w:szCs w:val="28"/>
          <w:highlight w:val="yellow"/>
        </w:rPr>
        <w:t xml:space="preserve"> </w:t>
      </w:r>
      <w:r w:rsidRPr="00D408E0">
        <w:rPr>
          <w:bCs/>
          <w:sz w:val="28"/>
          <w:szCs w:val="28"/>
          <w:highlight w:val="yellow"/>
        </w:rPr>
        <w:t>,  за аналогич</w:t>
      </w:r>
      <w:r w:rsidR="00321F08" w:rsidRPr="00D408E0">
        <w:rPr>
          <w:bCs/>
          <w:sz w:val="28"/>
          <w:szCs w:val="28"/>
          <w:highlight w:val="yellow"/>
        </w:rPr>
        <w:t>ный период 201</w:t>
      </w:r>
      <w:r w:rsidR="003C19D4" w:rsidRPr="00D408E0">
        <w:rPr>
          <w:bCs/>
          <w:sz w:val="28"/>
          <w:szCs w:val="28"/>
          <w:highlight w:val="yellow"/>
        </w:rPr>
        <w:t>7</w:t>
      </w:r>
      <w:r w:rsidR="00321F08" w:rsidRPr="00D408E0">
        <w:rPr>
          <w:bCs/>
          <w:sz w:val="28"/>
          <w:szCs w:val="28"/>
          <w:highlight w:val="yellow"/>
        </w:rPr>
        <w:t xml:space="preserve"> года совершено </w:t>
      </w:r>
      <w:r w:rsidR="006F58C9" w:rsidRPr="00D408E0">
        <w:rPr>
          <w:bCs/>
          <w:sz w:val="28"/>
          <w:szCs w:val="28"/>
          <w:highlight w:val="yellow"/>
        </w:rPr>
        <w:t xml:space="preserve"> </w:t>
      </w:r>
      <w:r w:rsidR="00DB1862" w:rsidRPr="00D408E0">
        <w:rPr>
          <w:bCs/>
          <w:sz w:val="28"/>
          <w:szCs w:val="28"/>
          <w:highlight w:val="yellow"/>
        </w:rPr>
        <w:t>279</w:t>
      </w:r>
      <w:r w:rsidR="006F58C9" w:rsidRPr="00D408E0">
        <w:rPr>
          <w:bCs/>
          <w:sz w:val="28"/>
          <w:szCs w:val="28"/>
          <w:highlight w:val="yellow"/>
        </w:rPr>
        <w:t xml:space="preserve">  </w:t>
      </w:r>
      <w:r w:rsidRPr="00D408E0">
        <w:rPr>
          <w:bCs/>
          <w:sz w:val="28"/>
          <w:szCs w:val="28"/>
          <w:highlight w:val="yellow"/>
        </w:rPr>
        <w:t>преступлений, раскрыто</w:t>
      </w:r>
      <w:r w:rsidR="00DB1862" w:rsidRPr="00D408E0">
        <w:rPr>
          <w:bCs/>
          <w:sz w:val="28"/>
          <w:szCs w:val="28"/>
          <w:highlight w:val="yellow"/>
        </w:rPr>
        <w:t xml:space="preserve"> 212</w:t>
      </w:r>
      <w:r w:rsidRPr="00D408E0">
        <w:rPr>
          <w:bCs/>
          <w:sz w:val="28"/>
          <w:szCs w:val="28"/>
          <w:highlight w:val="yellow"/>
        </w:rPr>
        <w:t xml:space="preserve">. Раскрываемость за  </w:t>
      </w:r>
      <w:r w:rsidR="004C6F7F" w:rsidRPr="00D408E0">
        <w:rPr>
          <w:bCs/>
          <w:sz w:val="28"/>
          <w:szCs w:val="28"/>
          <w:highlight w:val="yellow"/>
        </w:rPr>
        <w:t xml:space="preserve">1 </w:t>
      </w:r>
      <w:r w:rsidR="006F58C9" w:rsidRPr="00D408E0">
        <w:rPr>
          <w:bCs/>
          <w:sz w:val="28"/>
          <w:szCs w:val="28"/>
          <w:highlight w:val="yellow"/>
        </w:rPr>
        <w:t>полугодие</w:t>
      </w:r>
      <w:r w:rsidR="004C6F7F" w:rsidRPr="00D408E0">
        <w:rPr>
          <w:bCs/>
          <w:sz w:val="28"/>
          <w:szCs w:val="28"/>
          <w:highlight w:val="yellow"/>
        </w:rPr>
        <w:t xml:space="preserve"> 201</w:t>
      </w:r>
      <w:r w:rsidR="003C19D4" w:rsidRPr="00D408E0">
        <w:rPr>
          <w:bCs/>
          <w:sz w:val="28"/>
          <w:szCs w:val="28"/>
          <w:highlight w:val="yellow"/>
        </w:rPr>
        <w:t>8</w:t>
      </w:r>
      <w:r w:rsidR="004C6F7F" w:rsidRPr="00D408E0">
        <w:rPr>
          <w:bCs/>
          <w:sz w:val="28"/>
          <w:szCs w:val="28"/>
          <w:highlight w:val="yellow"/>
        </w:rPr>
        <w:t xml:space="preserve"> года</w:t>
      </w:r>
      <w:r w:rsidRPr="00D408E0">
        <w:rPr>
          <w:bCs/>
          <w:sz w:val="28"/>
          <w:szCs w:val="28"/>
          <w:highlight w:val="yellow"/>
        </w:rPr>
        <w:t xml:space="preserve"> составила </w:t>
      </w:r>
      <w:r w:rsidR="00DB1862" w:rsidRPr="00D408E0">
        <w:rPr>
          <w:bCs/>
          <w:sz w:val="28"/>
          <w:szCs w:val="28"/>
          <w:highlight w:val="yellow"/>
        </w:rPr>
        <w:t>77,40</w:t>
      </w:r>
      <w:r w:rsidR="003C19D4" w:rsidRPr="00D408E0">
        <w:rPr>
          <w:bCs/>
          <w:sz w:val="28"/>
          <w:szCs w:val="28"/>
          <w:highlight w:val="yellow"/>
        </w:rPr>
        <w:t xml:space="preserve">  </w:t>
      </w:r>
      <w:r w:rsidR="006F58C9" w:rsidRPr="00D408E0">
        <w:rPr>
          <w:bCs/>
          <w:sz w:val="28"/>
          <w:szCs w:val="28"/>
          <w:highlight w:val="yellow"/>
        </w:rPr>
        <w:t xml:space="preserve"> </w:t>
      </w:r>
      <w:r w:rsidRPr="00D408E0">
        <w:rPr>
          <w:bCs/>
          <w:sz w:val="28"/>
          <w:szCs w:val="28"/>
          <w:highlight w:val="yellow"/>
        </w:rPr>
        <w:t>процентов, за аналогичный период 201</w:t>
      </w:r>
      <w:r w:rsidR="003C19D4" w:rsidRPr="00D408E0">
        <w:rPr>
          <w:bCs/>
          <w:sz w:val="28"/>
          <w:szCs w:val="28"/>
          <w:highlight w:val="yellow"/>
        </w:rPr>
        <w:t>7</w:t>
      </w:r>
      <w:r w:rsidRPr="00D408E0">
        <w:rPr>
          <w:bCs/>
          <w:sz w:val="28"/>
          <w:szCs w:val="28"/>
          <w:highlight w:val="yellow"/>
        </w:rPr>
        <w:t xml:space="preserve"> года </w:t>
      </w:r>
      <w:r w:rsidR="00DB1862" w:rsidRPr="00D408E0">
        <w:rPr>
          <w:bCs/>
          <w:sz w:val="28"/>
          <w:szCs w:val="28"/>
          <w:highlight w:val="yellow"/>
        </w:rPr>
        <w:t>78,80</w:t>
      </w:r>
      <w:r w:rsidRPr="00D408E0">
        <w:rPr>
          <w:bCs/>
          <w:sz w:val="28"/>
          <w:szCs w:val="28"/>
          <w:highlight w:val="yellow"/>
        </w:rPr>
        <w:t xml:space="preserve"> процентов.</w:t>
      </w:r>
    </w:p>
    <w:p w:rsidR="008520DF" w:rsidRPr="00D408E0" w:rsidRDefault="008520DF" w:rsidP="008520DF">
      <w:pPr>
        <w:ind w:firstLine="708"/>
        <w:jc w:val="both"/>
        <w:rPr>
          <w:bCs/>
          <w:sz w:val="28"/>
          <w:szCs w:val="28"/>
          <w:highlight w:val="yellow"/>
        </w:rPr>
      </w:pPr>
      <w:r w:rsidRPr="00D408E0">
        <w:rPr>
          <w:bCs/>
          <w:sz w:val="28"/>
          <w:szCs w:val="28"/>
          <w:highlight w:val="yellow"/>
        </w:rPr>
        <w:t xml:space="preserve">За текущий период расследование проводилось в 2-х формах: предварительное расследование в форме следствия и предварительное расследования в форме дознания.  Из преступлений за </w:t>
      </w:r>
      <w:r w:rsidR="004C6F7F" w:rsidRPr="00D408E0">
        <w:rPr>
          <w:bCs/>
          <w:sz w:val="28"/>
          <w:szCs w:val="28"/>
          <w:highlight w:val="yellow"/>
        </w:rPr>
        <w:t xml:space="preserve">1 </w:t>
      </w:r>
      <w:r w:rsidR="006F58C9" w:rsidRPr="00D408E0">
        <w:rPr>
          <w:bCs/>
          <w:sz w:val="28"/>
          <w:szCs w:val="28"/>
          <w:highlight w:val="yellow"/>
        </w:rPr>
        <w:t>полугодие</w:t>
      </w:r>
      <w:r w:rsidR="004C6F7F" w:rsidRPr="00D408E0">
        <w:rPr>
          <w:bCs/>
          <w:sz w:val="28"/>
          <w:szCs w:val="28"/>
          <w:highlight w:val="yellow"/>
        </w:rPr>
        <w:t xml:space="preserve"> </w:t>
      </w:r>
      <w:r w:rsidRPr="00D408E0">
        <w:rPr>
          <w:bCs/>
          <w:sz w:val="28"/>
          <w:szCs w:val="28"/>
          <w:highlight w:val="yellow"/>
        </w:rPr>
        <w:t>201</w:t>
      </w:r>
      <w:r w:rsidR="003C19D4" w:rsidRPr="00D408E0">
        <w:rPr>
          <w:bCs/>
          <w:sz w:val="28"/>
          <w:szCs w:val="28"/>
          <w:highlight w:val="yellow"/>
        </w:rPr>
        <w:t>8</w:t>
      </w:r>
      <w:r w:rsidRPr="00D408E0">
        <w:rPr>
          <w:bCs/>
          <w:sz w:val="28"/>
          <w:szCs w:val="28"/>
          <w:highlight w:val="yellow"/>
        </w:rPr>
        <w:t xml:space="preserve"> год  в форме  следствия зарегистрировано </w:t>
      </w:r>
      <w:r w:rsidR="006F58C9" w:rsidRPr="00D408E0">
        <w:rPr>
          <w:bCs/>
          <w:sz w:val="28"/>
          <w:szCs w:val="28"/>
          <w:highlight w:val="yellow"/>
        </w:rPr>
        <w:t xml:space="preserve"> </w:t>
      </w:r>
      <w:r w:rsidR="00DB1862" w:rsidRPr="00D408E0">
        <w:rPr>
          <w:bCs/>
          <w:sz w:val="28"/>
          <w:szCs w:val="28"/>
          <w:highlight w:val="yellow"/>
        </w:rPr>
        <w:t>83</w:t>
      </w:r>
      <w:r w:rsidRPr="00D408E0">
        <w:rPr>
          <w:bCs/>
          <w:sz w:val="28"/>
          <w:szCs w:val="28"/>
          <w:highlight w:val="yellow"/>
        </w:rPr>
        <w:t>,  раскрыто</w:t>
      </w:r>
      <w:r w:rsidR="00221823" w:rsidRPr="00D408E0">
        <w:rPr>
          <w:bCs/>
          <w:sz w:val="28"/>
          <w:szCs w:val="28"/>
          <w:highlight w:val="yellow"/>
        </w:rPr>
        <w:t xml:space="preserve"> </w:t>
      </w:r>
      <w:r w:rsidR="00DB1862" w:rsidRPr="00D408E0">
        <w:rPr>
          <w:bCs/>
          <w:sz w:val="28"/>
          <w:szCs w:val="28"/>
          <w:highlight w:val="yellow"/>
        </w:rPr>
        <w:t>60</w:t>
      </w:r>
      <w:r w:rsidRPr="00D408E0">
        <w:rPr>
          <w:bCs/>
          <w:sz w:val="28"/>
          <w:szCs w:val="28"/>
          <w:highlight w:val="yellow"/>
        </w:rPr>
        <w:t xml:space="preserve">. Раскрываемость за </w:t>
      </w:r>
      <w:r w:rsidR="004C6F7F" w:rsidRPr="00D408E0">
        <w:rPr>
          <w:bCs/>
          <w:sz w:val="28"/>
          <w:szCs w:val="28"/>
          <w:highlight w:val="yellow"/>
        </w:rPr>
        <w:t xml:space="preserve">1 </w:t>
      </w:r>
      <w:r w:rsidR="006F58C9" w:rsidRPr="00D408E0">
        <w:rPr>
          <w:bCs/>
          <w:sz w:val="28"/>
          <w:szCs w:val="28"/>
          <w:highlight w:val="yellow"/>
        </w:rPr>
        <w:t xml:space="preserve">полугодие </w:t>
      </w:r>
      <w:r w:rsidR="00AD1A44" w:rsidRPr="00D408E0">
        <w:rPr>
          <w:bCs/>
          <w:sz w:val="28"/>
          <w:szCs w:val="28"/>
          <w:highlight w:val="yellow"/>
        </w:rPr>
        <w:t xml:space="preserve"> </w:t>
      </w:r>
      <w:r w:rsidRPr="00D408E0">
        <w:rPr>
          <w:bCs/>
          <w:sz w:val="28"/>
          <w:szCs w:val="28"/>
          <w:highlight w:val="yellow"/>
        </w:rPr>
        <w:t>201</w:t>
      </w:r>
      <w:r w:rsidR="003C19D4" w:rsidRPr="00D408E0">
        <w:rPr>
          <w:bCs/>
          <w:sz w:val="28"/>
          <w:szCs w:val="28"/>
          <w:highlight w:val="yellow"/>
        </w:rPr>
        <w:t>8</w:t>
      </w:r>
      <w:r w:rsidRPr="00D408E0">
        <w:rPr>
          <w:bCs/>
          <w:sz w:val="28"/>
          <w:szCs w:val="28"/>
          <w:highlight w:val="yellow"/>
        </w:rPr>
        <w:t xml:space="preserve"> год</w:t>
      </w:r>
      <w:r w:rsidR="004C6F7F" w:rsidRPr="00D408E0">
        <w:rPr>
          <w:bCs/>
          <w:sz w:val="28"/>
          <w:szCs w:val="28"/>
          <w:highlight w:val="yellow"/>
        </w:rPr>
        <w:t>а</w:t>
      </w:r>
      <w:r w:rsidR="00221823" w:rsidRPr="00D408E0">
        <w:rPr>
          <w:bCs/>
          <w:sz w:val="28"/>
          <w:szCs w:val="28"/>
          <w:highlight w:val="yellow"/>
        </w:rPr>
        <w:t xml:space="preserve"> составила</w:t>
      </w:r>
      <w:r w:rsidR="00AD1A44" w:rsidRPr="00D408E0">
        <w:rPr>
          <w:bCs/>
          <w:sz w:val="28"/>
          <w:szCs w:val="28"/>
          <w:highlight w:val="yellow"/>
        </w:rPr>
        <w:t xml:space="preserve"> </w:t>
      </w:r>
      <w:r w:rsidR="00DB1862" w:rsidRPr="00D408E0">
        <w:rPr>
          <w:bCs/>
          <w:sz w:val="28"/>
          <w:szCs w:val="28"/>
          <w:highlight w:val="yellow"/>
        </w:rPr>
        <w:t>57,7</w:t>
      </w:r>
      <w:r w:rsidR="00221823" w:rsidRPr="00D408E0">
        <w:rPr>
          <w:bCs/>
          <w:sz w:val="28"/>
          <w:szCs w:val="28"/>
          <w:highlight w:val="yellow"/>
        </w:rPr>
        <w:t xml:space="preserve"> </w:t>
      </w:r>
      <w:r w:rsidRPr="00D408E0">
        <w:rPr>
          <w:bCs/>
          <w:sz w:val="28"/>
          <w:szCs w:val="28"/>
          <w:highlight w:val="yellow"/>
        </w:rPr>
        <w:t>процентов, за аналогичный период 201</w:t>
      </w:r>
      <w:r w:rsidR="003C19D4" w:rsidRPr="00D408E0">
        <w:rPr>
          <w:bCs/>
          <w:sz w:val="28"/>
          <w:szCs w:val="28"/>
          <w:highlight w:val="yellow"/>
        </w:rPr>
        <w:t>7</w:t>
      </w:r>
      <w:r w:rsidRPr="00D408E0">
        <w:rPr>
          <w:bCs/>
          <w:sz w:val="28"/>
          <w:szCs w:val="28"/>
          <w:highlight w:val="yellow"/>
        </w:rPr>
        <w:t xml:space="preserve"> года зарегистрировано </w:t>
      </w:r>
      <w:r w:rsidR="00DB1862" w:rsidRPr="00D408E0">
        <w:rPr>
          <w:bCs/>
          <w:sz w:val="28"/>
          <w:szCs w:val="28"/>
          <w:highlight w:val="yellow"/>
        </w:rPr>
        <w:t>154</w:t>
      </w:r>
      <w:r w:rsidR="00221823" w:rsidRPr="00D408E0">
        <w:rPr>
          <w:bCs/>
          <w:sz w:val="28"/>
          <w:szCs w:val="28"/>
          <w:highlight w:val="yellow"/>
        </w:rPr>
        <w:t xml:space="preserve"> </w:t>
      </w:r>
      <w:r w:rsidRPr="00D408E0">
        <w:rPr>
          <w:bCs/>
          <w:sz w:val="28"/>
          <w:szCs w:val="28"/>
          <w:highlight w:val="yellow"/>
        </w:rPr>
        <w:t>преступлени</w:t>
      </w:r>
      <w:r w:rsidR="00221823" w:rsidRPr="00D408E0">
        <w:rPr>
          <w:bCs/>
          <w:sz w:val="28"/>
          <w:szCs w:val="28"/>
          <w:highlight w:val="yellow"/>
        </w:rPr>
        <w:t>е</w:t>
      </w:r>
      <w:r w:rsidRPr="00D408E0">
        <w:rPr>
          <w:bCs/>
          <w:sz w:val="28"/>
          <w:szCs w:val="28"/>
          <w:highlight w:val="yellow"/>
        </w:rPr>
        <w:t xml:space="preserve"> и раскрыто</w:t>
      </w:r>
      <w:r w:rsidR="00221823" w:rsidRPr="00D408E0">
        <w:rPr>
          <w:bCs/>
          <w:sz w:val="28"/>
          <w:szCs w:val="28"/>
          <w:highlight w:val="yellow"/>
        </w:rPr>
        <w:t xml:space="preserve"> </w:t>
      </w:r>
      <w:r w:rsidR="002C4D36" w:rsidRPr="00D408E0">
        <w:rPr>
          <w:bCs/>
          <w:sz w:val="28"/>
          <w:szCs w:val="28"/>
          <w:highlight w:val="yellow"/>
        </w:rPr>
        <w:t xml:space="preserve"> </w:t>
      </w:r>
      <w:r w:rsidR="00DB1862" w:rsidRPr="00D408E0">
        <w:rPr>
          <w:bCs/>
          <w:sz w:val="28"/>
          <w:szCs w:val="28"/>
          <w:highlight w:val="yellow"/>
        </w:rPr>
        <w:t>114</w:t>
      </w:r>
      <w:r w:rsidR="00221823" w:rsidRPr="00D408E0">
        <w:rPr>
          <w:bCs/>
          <w:sz w:val="28"/>
          <w:szCs w:val="28"/>
          <w:highlight w:val="yellow"/>
        </w:rPr>
        <w:t xml:space="preserve">, раскрываемость </w:t>
      </w:r>
      <w:r w:rsidR="00DB1862" w:rsidRPr="00D408E0">
        <w:rPr>
          <w:bCs/>
          <w:sz w:val="28"/>
          <w:szCs w:val="28"/>
          <w:highlight w:val="yellow"/>
        </w:rPr>
        <w:t>–</w:t>
      </w:r>
      <w:r w:rsidR="00221823" w:rsidRPr="00D408E0">
        <w:rPr>
          <w:bCs/>
          <w:sz w:val="28"/>
          <w:szCs w:val="28"/>
          <w:highlight w:val="yellow"/>
        </w:rPr>
        <w:t xml:space="preserve"> </w:t>
      </w:r>
      <w:r w:rsidR="00DB1862" w:rsidRPr="00D408E0">
        <w:rPr>
          <w:bCs/>
          <w:sz w:val="28"/>
          <w:szCs w:val="28"/>
          <w:highlight w:val="yellow"/>
        </w:rPr>
        <w:t>74,00</w:t>
      </w:r>
      <w:r w:rsidR="002C4D36" w:rsidRPr="00D408E0">
        <w:rPr>
          <w:bCs/>
          <w:sz w:val="28"/>
          <w:szCs w:val="28"/>
          <w:highlight w:val="yellow"/>
        </w:rPr>
        <w:t xml:space="preserve">   </w:t>
      </w:r>
      <w:r w:rsidRPr="00D408E0">
        <w:rPr>
          <w:bCs/>
          <w:sz w:val="28"/>
          <w:szCs w:val="28"/>
          <w:highlight w:val="yellow"/>
        </w:rPr>
        <w:t xml:space="preserve">процентов. В форме дознания зарегистрировано </w:t>
      </w:r>
      <w:r w:rsidR="00DB1862" w:rsidRPr="00D408E0">
        <w:rPr>
          <w:bCs/>
          <w:sz w:val="28"/>
          <w:szCs w:val="28"/>
          <w:highlight w:val="yellow"/>
        </w:rPr>
        <w:t>147</w:t>
      </w:r>
      <w:r w:rsidR="00221823" w:rsidRPr="00D408E0">
        <w:rPr>
          <w:bCs/>
          <w:sz w:val="28"/>
          <w:szCs w:val="28"/>
          <w:highlight w:val="yellow"/>
        </w:rPr>
        <w:t xml:space="preserve"> </w:t>
      </w:r>
      <w:r w:rsidRPr="00D408E0">
        <w:rPr>
          <w:bCs/>
          <w:sz w:val="28"/>
          <w:szCs w:val="28"/>
          <w:highlight w:val="yellow"/>
        </w:rPr>
        <w:t>преступлений за</w:t>
      </w:r>
      <w:r w:rsidR="00221823" w:rsidRPr="00D408E0">
        <w:rPr>
          <w:bCs/>
          <w:sz w:val="28"/>
          <w:szCs w:val="28"/>
          <w:highlight w:val="yellow"/>
        </w:rPr>
        <w:t xml:space="preserve"> </w:t>
      </w:r>
      <w:r w:rsidR="00416039" w:rsidRPr="00D408E0">
        <w:rPr>
          <w:bCs/>
          <w:sz w:val="28"/>
          <w:szCs w:val="28"/>
          <w:highlight w:val="yellow"/>
        </w:rPr>
        <w:t xml:space="preserve">1 </w:t>
      </w:r>
      <w:r w:rsidR="002C4D36" w:rsidRPr="00D408E0">
        <w:rPr>
          <w:bCs/>
          <w:sz w:val="28"/>
          <w:szCs w:val="28"/>
          <w:highlight w:val="yellow"/>
        </w:rPr>
        <w:t>полугодие</w:t>
      </w:r>
      <w:r w:rsidR="00416039" w:rsidRPr="00D408E0">
        <w:rPr>
          <w:bCs/>
          <w:sz w:val="28"/>
          <w:szCs w:val="28"/>
          <w:highlight w:val="yellow"/>
        </w:rPr>
        <w:t xml:space="preserve"> </w:t>
      </w:r>
      <w:r w:rsidRPr="00D408E0">
        <w:rPr>
          <w:bCs/>
          <w:sz w:val="28"/>
          <w:szCs w:val="28"/>
          <w:highlight w:val="yellow"/>
        </w:rPr>
        <w:t>201</w:t>
      </w:r>
      <w:r w:rsidR="003770F7" w:rsidRPr="00D408E0">
        <w:rPr>
          <w:bCs/>
          <w:sz w:val="28"/>
          <w:szCs w:val="28"/>
          <w:highlight w:val="yellow"/>
        </w:rPr>
        <w:t>8</w:t>
      </w:r>
      <w:r w:rsidRPr="00D408E0">
        <w:rPr>
          <w:bCs/>
          <w:sz w:val="28"/>
          <w:szCs w:val="28"/>
          <w:highlight w:val="yellow"/>
        </w:rPr>
        <w:t xml:space="preserve"> год</w:t>
      </w:r>
      <w:r w:rsidR="00416039" w:rsidRPr="00D408E0">
        <w:rPr>
          <w:bCs/>
          <w:sz w:val="28"/>
          <w:szCs w:val="28"/>
          <w:highlight w:val="yellow"/>
        </w:rPr>
        <w:t>а</w:t>
      </w:r>
      <w:r w:rsidRPr="00D408E0">
        <w:rPr>
          <w:bCs/>
          <w:sz w:val="28"/>
          <w:szCs w:val="28"/>
          <w:highlight w:val="yellow"/>
        </w:rPr>
        <w:t>, за анализируемый период  201</w:t>
      </w:r>
      <w:r w:rsidR="003770F7" w:rsidRPr="00D408E0">
        <w:rPr>
          <w:bCs/>
          <w:sz w:val="28"/>
          <w:szCs w:val="28"/>
          <w:highlight w:val="yellow"/>
        </w:rPr>
        <w:t>7</w:t>
      </w:r>
      <w:r w:rsidRPr="00D408E0">
        <w:rPr>
          <w:bCs/>
          <w:sz w:val="28"/>
          <w:szCs w:val="28"/>
          <w:highlight w:val="yellow"/>
        </w:rPr>
        <w:t xml:space="preserve"> года </w:t>
      </w:r>
      <w:r w:rsidR="00221823" w:rsidRPr="00D408E0">
        <w:rPr>
          <w:bCs/>
          <w:sz w:val="28"/>
          <w:szCs w:val="28"/>
          <w:highlight w:val="yellow"/>
        </w:rPr>
        <w:t xml:space="preserve"> </w:t>
      </w:r>
      <w:r w:rsidRPr="00D408E0">
        <w:rPr>
          <w:bCs/>
          <w:sz w:val="28"/>
          <w:szCs w:val="28"/>
          <w:highlight w:val="yellow"/>
        </w:rPr>
        <w:t>-</w:t>
      </w:r>
      <w:r w:rsidR="00221823" w:rsidRPr="00D408E0">
        <w:rPr>
          <w:bCs/>
          <w:sz w:val="28"/>
          <w:szCs w:val="28"/>
          <w:highlight w:val="yellow"/>
        </w:rPr>
        <w:t xml:space="preserve"> </w:t>
      </w:r>
      <w:r w:rsidR="007B72EC" w:rsidRPr="00D408E0">
        <w:rPr>
          <w:bCs/>
          <w:sz w:val="28"/>
          <w:szCs w:val="28"/>
          <w:highlight w:val="yellow"/>
        </w:rPr>
        <w:t xml:space="preserve"> </w:t>
      </w:r>
      <w:r w:rsidR="00DB1862" w:rsidRPr="00D408E0">
        <w:rPr>
          <w:bCs/>
          <w:sz w:val="28"/>
          <w:szCs w:val="28"/>
          <w:highlight w:val="yellow"/>
        </w:rPr>
        <w:t>125</w:t>
      </w:r>
      <w:r w:rsidRPr="00D408E0">
        <w:rPr>
          <w:bCs/>
          <w:sz w:val="28"/>
          <w:szCs w:val="28"/>
          <w:highlight w:val="yellow"/>
        </w:rPr>
        <w:t xml:space="preserve"> преступлений, раскрыто за </w:t>
      </w:r>
      <w:r w:rsidR="00416039" w:rsidRPr="00D408E0">
        <w:rPr>
          <w:bCs/>
          <w:sz w:val="28"/>
          <w:szCs w:val="28"/>
          <w:highlight w:val="yellow"/>
        </w:rPr>
        <w:t xml:space="preserve">1 </w:t>
      </w:r>
      <w:r w:rsidR="002C4D36" w:rsidRPr="00D408E0">
        <w:rPr>
          <w:bCs/>
          <w:sz w:val="28"/>
          <w:szCs w:val="28"/>
          <w:highlight w:val="yellow"/>
        </w:rPr>
        <w:t>по</w:t>
      </w:r>
      <w:r w:rsidR="00BA687E" w:rsidRPr="00D408E0">
        <w:rPr>
          <w:bCs/>
          <w:sz w:val="28"/>
          <w:szCs w:val="28"/>
          <w:highlight w:val="yellow"/>
        </w:rPr>
        <w:t xml:space="preserve">лугодие </w:t>
      </w:r>
      <w:r w:rsidR="00416039" w:rsidRPr="00D408E0">
        <w:rPr>
          <w:bCs/>
          <w:sz w:val="28"/>
          <w:szCs w:val="28"/>
          <w:highlight w:val="yellow"/>
        </w:rPr>
        <w:t xml:space="preserve"> </w:t>
      </w:r>
      <w:r w:rsidRPr="00D408E0">
        <w:rPr>
          <w:bCs/>
          <w:sz w:val="28"/>
          <w:szCs w:val="28"/>
          <w:highlight w:val="yellow"/>
        </w:rPr>
        <w:t>201</w:t>
      </w:r>
      <w:r w:rsidR="003770F7" w:rsidRPr="00D408E0">
        <w:rPr>
          <w:bCs/>
          <w:sz w:val="28"/>
          <w:szCs w:val="28"/>
          <w:highlight w:val="yellow"/>
        </w:rPr>
        <w:t>8</w:t>
      </w:r>
      <w:r w:rsidRPr="00D408E0">
        <w:rPr>
          <w:bCs/>
          <w:sz w:val="28"/>
          <w:szCs w:val="28"/>
          <w:highlight w:val="yellow"/>
        </w:rPr>
        <w:t xml:space="preserve"> года </w:t>
      </w:r>
      <w:r w:rsidR="00DB1862" w:rsidRPr="00D408E0">
        <w:rPr>
          <w:bCs/>
          <w:sz w:val="28"/>
          <w:szCs w:val="28"/>
          <w:highlight w:val="yellow"/>
        </w:rPr>
        <w:t>135</w:t>
      </w:r>
      <w:r w:rsidR="00353C5C" w:rsidRPr="00D408E0">
        <w:rPr>
          <w:bCs/>
          <w:sz w:val="28"/>
          <w:szCs w:val="28"/>
          <w:highlight w:val="yellow"/>
        </w:rPr>
        <w:t xml:space="preserve"> </w:t>
      </w:r>
      <w:r w:rsidRPr="00D408E0">
        <w:rPr>
          <w:bCs/>
          <w:sz w:val="28"/>
          <w:szCs w:val="28"/>
          <w:highlight w:val="yellow"/>
        </w:rPr>
        <w:t>преступлений, за аналогичный период 201</w:t>
      </w:r>
      <w:r w:rsidR="003770F7" w:rsidRPr="00D408E0">
        <w:rPr>
          <w:bCs/>
          <w:sz w:val="28"/>
          <w:szCs w:val="28"/>
          <w:highlight w:val="yellow"/>
        </w:rPr>
        <w:t>7</w:t>
      </w:r>
      <w:r w:rsidRPr="00D408E0">
        <w:rPr>
          <w:bCs/>
          <w:sz w:val="28"/>
          <w:szCs w:val="28"/>
          <w:highlight w:val="yellow"/>
        </w:rPr>
        <w:t xml:space="preserve"> года</w:t>
      </w:r>
      <w:r w:rsidR="003770F7" w:rsidRPr="00D408E0">
        <w:rPr>
          <w:bCs/>
          <w:sz w:val="28"/>
          <w:szCs w:val="28"/>
          <w:highlight w:val="yellow"/>
        </w:rPr>
        <w:t xml:space="preserve"> </w:t>
      </w:r>
      <w:r w:rsidRPr="00D408E0">
        <w:rPr>
          <w:bCs/>
          <w:sz w:val="28"/>
          <w:szCs w:val="28"/>
          <w:highlight w:val="yellow"/>
        </w:rPr>
        <w:t xml:space="preserve"> </w:t>
      </w:r>
      <w:r w:rsidR="00C56CA1" w:rsidRPr="00D408E0">
        <w:rPr>
          <w:bCs/>
          <w:sz w:val="28"/>
          <w:szCs w:val="28"/>
          <w:highlight w:val="yellow"/>
        </w:rPr>
        <w:t>-</w:t>
      </w:r>
      <w:r w:rsidR="003770F7" w:rsidRPr="00D408E0">
        <w:rPr>
          <w:bCs/>
          <w:sz w:val="28"/>
          <w:szCs w:val="28"/>
          <w:highlight w:val="yellow"/>
        </w:rPr>
        <w:t xml:space="preserve"> </w:t>
      </w:r>
      <w:r w:rsidRPr="00D408E0">
        <w:rPr>
          <w:bCs/>
          <w:sz w:val="28"/>
          <w:szCs w:val="28"/>
          <w:highlight w:val="yellow"/>
        </w:rPr>
        <w:t xml:space="preserve">  </w:t>
      </w:r>
      <w:r w:rsidR="00DB1862" w:rsidRPr="00D408E0">
        <w:rPr>
          <w:bCs/>
          <w:sz w:val="28"/>
          <w:szCs w:val="28"/>
          <w:highlight w:val="yellow"/>
        </w:rPr>
        <w:t>98</w:t>
      </w:r>
      <w:r w:rsidR="00353C5C" w:rsidRPr="00D408E0">
        <w:rPr>
          <w:bCs/>
          <w:sz w:val="28"/>
          <w:szCs w:val="28"/>
          <w:highlight w:val="yellow"/>
        </w:rPr>
        <w:t xml:space="preserve"> </w:t>
      </w:r>
      <w:r w:rsidRPr="00D408E0">
        <w:rPr>
          <w:bCs/>
          <w:sz w:val="28"/>
          <w:szCs w:val="28"/>
          <w:highlight w:val="yellow"/>
        </w:rPr>
        <w:t>преступлений. Раскрываемость за</w:t>
      </w:r>
      <w:r w:rsidR="00416039" w:rsidRPr="00D408E0">
        <w:rPr>
          <w:bCs/>
          <w:sz w:val="28"/>
          <w:szCs w:val="28"/>
          <w:highlight w:val="yellow"/>
        </w:rPr>
        <w:t xml:space="preserve"> 1 </w:t>
      </w:r>
      <w:r w:rsidR="00CA1942" w:rsidRPr="00D408E0">
        <w:rPr>
          <w:bCs/>
          <w:sz w:val="28"/>
          <w:szCs w:val="28"/>
          <w:highlight w:val="yellow"/>
        </w:rPr>
        <w:t>полугодие</w:t>
      </w:r>
      <w:r w:rsidRPr="00D408E0">
        <w:rPr>
          <w:bCs/>
          <w:sz w:val="28"/>
          <w:szCs w:val="28"/>
          <w:highlight w:val="yellow"/>
        </w:rPr>
        <w:t xml:space="preserve"> 201</w:t>
      </w:r>
      <w:r w:rsidR="003770F7" w:rsidRPr="00D408E0">
        <w:rPr>
          <w:bCs/>
          <w:sz w:val="28"/>
          <w:szCs w:val="28"/>
          <w:highlight w:val="yellow"/>
        </w:rPr>
        <w:t>8</w:t>
      </w:r>
      <w:r w:rsidRPr="00D408E0">
        <w:rPr>
          <w:bCs/>
          <w:sz w:val="28"/>
          <w:szCs w:val="28"/>
          <w:highlight w:val="yellow"/>
        </w:rPr>
        <w:t xml:space="preserve">  год</w:t>
      </w:r>
      <w:r w:rsidR="00416039" w:rsidRPr="00D408E0">
        <w:rPr>
          <w:bCs/>
          <w:sz w:val="28"/>
          <w:szCs w:val="28"/>
          <w:highlight w:val="yellow"/>
        </w:rPr>
        <w:t>а</w:t>
      </w:r>
      <w:r w:rsidRPr="00D408E0">
        <w:rPr>
          <w:bCs/>
          <w:sz w:val="28"/>
          <w:szCs w:val="28"/>
          <w:highlight w:val="yellow"/>
        </w:rPr>
        <w:t xml:space="preserve"> составила  -  </w:t>
      </w:r>
      <w:r w:rsidR="00CA1942" w:rsidRPr="00D408E0">
        <w:rPr>
          <w:bCs/>
          <w:sz w:val="28"/>
          <w:szCs w:val="28"/>
          <w:highlight w:val="yellow"/>
        </w:rPr>
        <w:t xml:space="preserve"> </w:t>
      </w:r>
      <w:r w:rsidR="00DB1862" w:rsidRPr="00D408E0">
        <w:rPr>
          <w:bCs/>
          <w:sz w:val="28"/>
          <w:szCs w:val="28"/>
          <w:highlight w:val="yellow"/>
        </w:rPr>
        <w:t>91,2</w:t>
      </w:r>
      <w:r w:rsidR="00353C5C" w:rsidRPr="00D408E0">
        <w:rPr>
          <w:bCs/>
          <w:sz w:val="28"/>
          <w:szCs w:val="28"/>
          <w:highlight w:val="yellow"/>
        </w:rPr>
        <w:t xml:space="preserve">0 </w:t>
      </w:r>
      <w:r w:rsidRPr="00D408E0">
        <w:rPr>
          <w:bCs/>
          <w:sz w:val="28"/>
          <w:szCs w:val="28"/>
          <w:highlight w:val="yellow"/>
        </w:rPr>
        <w:t xml:space="preserve">процентов, за </w:t>
      </w:r>
      <w:r w:rsidR="00416039" w:rsidRPr="00D408E0">
        <w:rPr>
          <w:bCs/>
          <w:sz w:val="28"/>
          <w:szCs w:val="28"/>
          <w:highlight w:val="yellow"/>
        </w:rPr>
        <w:t xml:space="preserve">1 </w:t>
      </w:r>
      <w:r w:rsidR="00CA1942" w:rsidRPr="00D408E0">
        <w:rPr>
          <w:bCs/>
          <w:sz w:val="28"/>
          <w:szCs w:val="28"/>
          <w:highlight w:val="yellow"/>
        </w:rPr>
        <w:t xml:space="preserve">полугодие </w:t>
      </w:r>
      <w:r w:rsidRPr="00D408E0">
        <w:rPr>
          <w:bCs/>
          <w:sz w:val="28"/>
          <w:szCs w:val="28"/>
          <w:highlight w:val="yellow"/>
        </w:rPr>
        <w:t>201</w:t>
      </w:r>
      <w:r w:rsidR="003770F7" w:rsidRPr="00D408E0">
        <w:rPr>
          <w:bCs/>
          <w:sz w:val="28"/>
          <w:szCs w:val="28"/>
          <w:highlight w:val="yellow"/>
        </w:rPr>
        <w:t>7</w:t>
      </w:r>
      <w:r w:rsidRPr="00D408E0">
        <w:rPr>
          <w:bCs/>
          <w:sz w:val="28"/>
          <w:szCs w:val="28"/>
          <w:highlight w:val="yellow"/>
        </w:rPr>
        <w:t xml:space="preserve"> год</w:t>
      </w:r>
      <w:r w:rsidR="00416039" w:rsidRPr="00D408E0">
        <w:rPr>
          <w:bCs/>
          <w:sz w:val="28"/>
          <w:szCs w:val="28"/>
          <w:highlight w:val="yellow"/>
        </w:rPr>
        <w:t>а</w:t>
      </w:r>
      <w:r w:rsidRPr="00D408E0">
        <w:rPr>
          <w:bCs/>
          <w:sz w:val="28"/>
          <w:szCs w:val="28"/>
          <w:highlight w:val="yellow"/>
        </w:rPr>
        <w:t xml:space="preserve"> –</w:t>
      </w:r>
      <w:r w:rsidR="00CA1942" w:rsidRPr="00D408E0">
        <w:rPr>
          <w:bCs/>
          <w:sz w:val="28"/>
          <w:szCs w:val="28"/>
          <w:highlight w:val="yellow"/>
        </w:rPr>
        <w:t xml:space="preserve"> </w:t>
      </w:r>
      <w:r w:rsidR="00DB1862" w:rsidRPr="00D408E0">
        <w:rPr>
          <w:bCs/>
          <w:sz w:val="28"/>
          <w:szCs w:val="28"/>
          <w:highlight w:val="yellow"/>
        </w:rPr>
        <w:t>85,2</w:t>
      </w:r>
      <w:r w:rsidR="00353C5C" w:rsidRPr="00D408E0">
        <w:rPr>
          <w:bCs/>
          <w:sz w:val="28"/>
          <w:szCs w:val="28"/>
          <w:highlight w:val="yellow"/>
        </w:rPr>
        <w:t xml:space="preserve">0 </w:t>
      </w:r>
      <w:r w:rsidRPr="00D408E0">
        <w:rPr>
          <w:bCs/>
          <w:sz w:val="28"/>
          <w:szCs w:val="28"/>
          <w:highlight w:val="yellow"/>
        </w:rPr>
        <w:t>процентов.</w:t>
      </w:r>
    </w:p>
    <w:p w:rsidR="008520DF" w:rsidRPr="00D408E0" w:rsidRDefault="008520DF" w:rsidP="008520DF">
      <w:pPr>
        <w:jc w:val="both"/>
        <w:rPr>
          <w:bCs/>
          <w:sz w:val="28"/>
          <w:szCs w:val="28"/>
          <w:highlight w:val="yellow"/>
        </w:rPr>
      </w:pPr>
      <w:r w:rsidRPr="00D408E0">
        <w:rPr>
          <w:sz w:val="28"/>
          <w:szCs w:val="28"/>
          <w:highlight w:val="yellow"/>
        </w:rPr>
        <w:t xml:space="preserve">          За </w:t>
      </w:r>
      <w:r w:rsidR="00321F08" w:rsidRPr="00D408E0">
        <w:rPr>
          <w:sz w:val="28"/>
          <w:szCs w:val="28"/>
          <w:highlight w:val="yellow"/>
        </w:rPr>
        <w:t xml:space="preserve">1 </w:t>
      </w:r>
      <w:r w:rsidR="00CA1942" w:rsidRPr="00D408E0">
        <w:rPr>
          <w:sz w:val="28"/>
          <w:szCs w:val="28"/>
          <w:highlight w:val="yellow"/>
        </w:rPr>
        <w:t>полугодие</w:t>
      </w:r>
      <w:r w:rsidR="00321F08" w:rsidRPr="00D408E0">
        <w:rPr>
          <w:sz w:val="28"/>
          <w:szCs w:val="28"/>
          <w:highlight w:val="yellow"/>
        </w:rPr>
        <w:t xml:space="preserve"> </w:t>
      </w:r>
      <w:r w:rsidRPr="00D408E0">
        <w:rPr>
          <w:sz w:val="28"/>
          <w:szCs w:val="28"/>
          <w:highlight w:val="yellow"/>
        </w:rPr>
        <w:t>201</w:t>
      </w:r>
      <w:r w:rsidR="003770F7" w:rsidRPr="00D408E0">
        <w:rPr>
          <w:sz w:val="28"/>
          <w:szCs w:val="28"/>
          <w:highlight w:val="yellow"/>
        </w:rPr>
        <w:t>8</w:t>
      </w:r>
      <w:r w:rsidRPr="00D408E0">
        <w:rPr>
          <w:sz w:val="28"/>
          <w:szCs w:val="28"/>
          <w:highlight w:val="yellow"/>
        </w:rPr>
        <w:t xml:space="preserve"> год</w:t>
      </w:r>
      <w:r w:rsidR="00321F08" w:rsidRPr="00D408E0">
        <w:rPr>
          <w:sz w:val="28"/>
          <w:szCs w:val="28"/>
          <w:highlight w:val="yellow"/>
        </w:rPr>
        <w:t>а</w:t>
      </w:r>
      <w:r w:rsidRPr="00D408E0">
        <w:rPr>
          <w:sz w:val="28"/>
          <w:szCs w:val="28"/>
          <w:highlight w:val="yellow"/>
        </w:rPr>
        <w:t xml:space="preserve"> выявлено</w:t>
      </w:r>
      <w:r w:rsidR="00DB1862" w:rsidRPr="00D408E0">
        <w:rPr>
          <w:sz w:val="28"/>
          <w:szCs w:val="28"/>
          <w:highlight w:val="yellow"/>
        </w:rPr>
        <w:t xml:space="preserve"> 4</w:t>
      </w:r>
      <w:r w:rsidR="00353C5C" w:rsidRPr="00D408E0">
        <w:rPr>
          <w:sz w:val="28"/>
          <w:szCs w:val="28"/>
          <w:highlight w:val="yellow"/>
        </w:rPr>
        <w:t xml:space="preserve"> </w:t>
      </w:r>
      <w:r w:rsidRPr="00D408E0">
        <w:rPr>
          <w:sz w:val="28"/>
          <w:szCs w:val="28"/>
          <w:highlight w:val="yellow"/>
        </w:rPr>
        <w:t>преступлений экономической направленности, аналогичный пери</w:t>
      </w:r>
      <w:r w:rsidR="0089205C" w:rsidRPr="00D408E0">
        <w:rPr>
          <w:sz w:val="28"/>
          <w:szCs w:val="28"/>
          <w:highlight w:val="yellow"/>
        </w:rPr>
        <w:t xml:space="preserve">од </w:t>
      </w:r>
      <w:r w:rsidRPr="00D408E0">
        <w:rPr>
          <w:sz w:val="28"/>
          <w:szCs w:val="28"/>
          <w:highlight w:val="yellow"/>
        </w:rPr>
        <w:t>201</w:t>
      </w:r>
      <w:r w:rsidR="003770F7" w:rsidRPr="00D408E0">
        <w:rPr>
          <w:sz w:val="28"/>
          <w:szCs w:val="28"/>
          <w:highlight w:val="yellow"/>
        </w:rPr>
        <w:t>7</w:t>
      </w:r>
      <w:r w:rsidRPr="00D408E0">
        <w:rPr>
          <w:sz w:val="28"/>
          <w:szCs w:val="28"/>
          <w:highlight w:val="yellow"/>
        </w:rPr>
        <w:t xml:space="preserve"> года  - </w:t>
      </w:r>
      <w:r w:rsidR="00DB1862" w:rsidRPr="00D408E0">
        <w:rPr>
          <w:sz w:val="28"/>
          <w:szCs w:val="28"/>
          <w:highlight w:val="yellow"/>
        </w:rPr>
        <w:t>43</w:t>
      </w:r>
      <w:r w:rsidRPr="00D408E0">
        <w:rPr>
          <w:sz w:val="28"/>
          <w:szCs w:val="28"/>
          <w:highlight w:val="yellow"/>
        </w:rPr>
        <w:t xml:space="preserve"> (в форме следствия и </w:t>
      </w:r>
      <w:r w:rsidRPr="00D408E0">
        <w:rPr>
          <w:sz w:val="28"/>
          <w:szCs w:val="28"/>
          <w:highlight w:val="yellow"/>
        </w:rPr>
        <w:lastRenderedPageBreak/>
        <w:t>дознания). Расследовано за</w:t>
      </w:r>
      <w:r w:rsidR="00321F08" w:rsidRPr="00D408E0">
        <w:rPr>
          <w:sz w:val="28"/>
          <w:szCs w:val="28"/>
          <w:highlight w:val="yellow"/>
        </w:rPr>
        <w:t xml:space="preserve"> </w:t>
      </w:r>
      <w:r w:rsidR="00CA1942" w:rsidRPr="00D408E0">
        <w:rPr>
          <w:sz w:val="28"/>
          <w:szCs w:val="28"/>
          <w:highlight w:val="yellow"/>
        </w:rPr>
        <w:t>1 полугодие</w:t>
      </w:r>
      <w:r w:rsidRPr="00D408E0">
        <w:rPr>
          <w:sz w:val="28"/>
          <w:szCs w:val="28"/>
          <w:highlight w:val="yellow"/>
        </w:rPr>
        <w:t xml:space="preserve"> 201</w:t>
      </w:r>
      <w:r w:rsidR="003770F7" w:rsidRPr="00D408E0">
        <w:rPr>
          <w:sz w:val="28"/>
          <w:szCs w:val="28"/>
          <w:highlight w:val="yellow"/>
        </w:rPr>
        <w:t>8</w:t>
      </w:r>
      <w:r w:rsidRPr="00D408E0">
        <w:rPr>
          <w:sz w:val="28"/>
          <w:szCs w:val="28"/>
          <w:highlight w:val="yellow"/>
        </w:rPr>
        <w:t xml:space="preserve"> год</w:t>
      </w:r>
      <w:r w:rsidR="00321F08" w:rsidRPr="00D408E0">
        <w:rPr>
          <w:sz w:val="28"/>
          <w:szCs w:val="28"/>
          <w:highlight w:val="yellow"/>
        </w:rPr>
        <w:t>а</w:t>
      </w:r>
      <w:r w:rsidRPr="00D408E0">
        <w:rPr>
          <w:sz w:val="28"/>
          <w:szCs w:val="28"/>
          <w:highlight w:val="yellow"/>
        </w:rPr>
        <w:t xml:space="preserve">  </w:t>
      </w:r>
      <w:r w:rsidR="002D5318" w:rsidRPr="00D408E0">
        <w:rPr>
          <w:sz w:val="28"/>
          <w:szCs w:val="28"/>
          <w:highlight w:val="yellow"/>
        </w:rPr>
        <w:t>7</w:t>
      </w:r>
      <w:r w:rsidR="00353C5C" w:rsidRPr="00D408E0">
        <w:rPr>
          <w:sz w:val="28"/>
          <w:szCs w:val="28"/>
          <w:highlight w:val="yellow"/>
        </w:rPr>
        <w:t xml:space="preserve"> </w:t>
      </w:r>
      <w:r w:rsidRPr="00D408E0">
        <w:rPr>
          <w:sz w:val="28"/>
          <w:szCs w:val="28"/>
          <w:highlight w:val="yellow"/>
        </w:rPr>
        <w:t xml:space="preserve">преступлений, за аналогичный период </w:t>
      </w:r>
      <w:r w:rsidR="00353C5C" w:rsidRPr="00D408E0">
        <w:rPr>
          <w:sz w:val="28"/>
          <w:szCs w:val="28"/>
          <w:highlight w:val="yellow"/>
        </w:rPr>
        <w:t xml:space="preserve"> </w:t>
      </w:r>
      <w:r w:rsidRPr="00D408E0">
        <w:rPr>
          <w:sz w:val="28"/>
          <w:szCs w:val="28"/>
          <w:highlight w:val="yellow"/>
        </w:rPr>
        <w:t>201</w:t>
      </w:r>
      <w:r w:rsidR="003770F7" w:rsidRPr="00D408E0">
        <w:rPr>
          <w:sz w:val="28"/>
          <w:szCs w:val="28"/>
          <w:highlight w:val="yellow"/>
        </w:rPr>
        <w:t>7</w:t>
      </w:r>
      <w:r w:rsidRPr="00D408E0">
        <w:rPr>
          <w:sz w:val="28"/>
          <w:szCs w:val="28"/>
          <w:highlight w:val="yellow"/>
        </w:rPr>
        <w:t xml:space="preserve"> года  -</w:t>
      </w:r>
      <w:r w:rsidR="00CA1942" w:rsidRPr="00D408E0">
        <w:rPr>
          <w:sz w:val="28"/>
          <w:szCs w:val="28"/>
          <w:highlight w:val="yellow"/>
        </w:rPr>
        <w:t xml:space="preserve"> </w:t>
      </w:r>
      <w:r w:rsidR="002D5318" w:rsidRPr="00D408E0">
        <w:rPr>
          <w:sz w:val="28"/>
          <w:szCs w:val="28"/>
          <w:highlight w:val="yellow"/>
        </w:rPr>
        <w:t>51</w:t>
      </w:r>
      <w:r w:rsidR="00C56CA1" w:rsidRPr="00D408E0">
        <w:rPr>
          <w:sz w:val="28"/>
          <w:szCs w:val="28"/>
          <w:highlight w:val="yellow"/>
        </w:rPr>
        <w:t>.</w:t>
      </w:r>
      <w:r w:rsidRPr="00D408E0">
        <w:rPr>
          <w:sz w:val="28"/>
          <w:szCs w:val="28"/>
          <w:highlight w:val="yellow"/>
        </w:rPr>
        <w:t xml:space="preserve"> </w:t>
      </w:r>
      <w:r w:rsidRPr="00D408E0">
        <w:rPr>
          <w:bCs/>
          <w:sz w:val="28"/>
          <w:szCs w:val="28"/>
          <w:highlight w:val="yellow"/>
        </w:rPr>
        <w:t xml:space="preserve">Раскрываемость составила за  </w:t>
      </w:r>
      <w:r w:rsidR="0089205C" w:rsidRPr="00D408E0">
        <w:rPr>
          <w:bCs/>
          <w:sz w:val="28"/>
          <w:szCs w:val="28"/>
          <w:highlight w:val="yellow"/>
        </w:rPr>
        <w:t xml:space="preserve">1 </w:t>
      </w:r>
      <w:r w:rsidR="00CA1942" w:rsidRPr="00D408E0">
        <w:rPr>
          <w:bCs/>
          <w:sz w:val="28"/>
          <w:szCs w:val="28"/>
          <w:highlight w:val="yellow"/>
        </w:rPr>
        <w:t>полугодие</w:t>
      </w:r>
      <w:r w:rsidR="0089205C" w:rsidRPr="00D408E0">
        <w:rPr>
          <w:bCs/>
          <w:sz w:val="28"/>
          <w:szCs w:val="28"/>
          <w:highlight w:val="yellow"/>
        </w:rPr>
        <w:t xml:space="preserve"> </w:t>
      </w:r>
      <w:r w:rsidRPr="00D408E0">
        <w:rPr>
          <w:bCs/>
          <w:sz w:val="28"/>
          <w:szCs w:val="28"/>
          <w:highlight w:val="yellow"/>
        </w:rPr>
        <w:t>201</w:t>
      </w:r>
      <w:r w:rsidR="003770F7" w:rsidRPr="00D408E0">
        <w:rPr>
          <w:bCs/>
          <w:sz w:val="28"/>
          <w:szCs w:val="28"/>
          <w:highlight w:val="yellow"/>
        </w:rPr>
        <w:t>8</w:t>
      </w:r>
      <w:r w:rsidRPr="00D408E0">
        <w:rPr>
          <w:bCs/>
          <w:sz w:val="28"/>
          <w:szCs w:val="28"/>
          <w:highlight w:val="yellow"/>
        </w:rPr>
        <w:t xml:space="preserve"> год – </w:t>
      </w:r>
      <w:r w:rsidR="002D5318" w:rsidRPr="00D408E0">
        <w:rPr>
          <w:bCs/>
          <w:sz w:val="28"/>
          <w:szCs w:val="28"/>
          <w:highlight w:val="yellow"/>
        </w:rPr>
        <w:t>87,5</w:t>
      </w:r>
      <w:r w:rsidRPr="00D408E0">
        <w:rPr>
          <w:bCs/>
          <w:sz w:val="28"/>
          <w:szCs w:val="28"/>
          <w:highlight w:val="yellow"/>
        </w:rPr>
        <w:t xml:space="preserve"> процентов, за  </w:t>
      </w:r>
      <w:r w:rsidR="0089205C" w:rsidRPr="00D408E0">
        <w:rPr>
          <w:bCs/>
          <w:sz w:val="28"/>
          <w:szCs w:val="28"/>
          <w:highlight w:val="yellow"/>
        </w:rPr>
        <w:t xml:space="preserve">1 </w:t>
      </w:r>
      <w:r w:rsidR="00CA1942" w:rsidRPr="00D408E0">
        <w:rPr>
          <w:bCs/>
          <w:sz w:val="28"/>
          <w:szCs w:val="28"/>
          <w:highlight w:val="yellow"/>
        </w:rPr>
        <w:t>полугодие</w:t>
      </w:r>
      <w:r w:rsidR="0089205C" w:rsidRPr="00D408E0">
        <w:rPr>
          <w:bCs/>
          <w:sz w:val="28"/>
          <w:szCs w:val="28"/>
          <w:highlight w:val="yellow"/>
        </w:rPr>
        <w:t xml:space="preserve"> </w:t>
      </w:r>
      <w:r w:rsidRPr="00D408E0">
        <w:rPr>
          <w:bCs/>
          <w:sz w:val="28"/>
          <w:szCs w:val="28"/>
          <w:highlight w:val="yellow"/>
        </w:rPr>
        <w:t>201</w:t>
      </w:r>
      <w:r w:rsidR="003770F7" w:rsidRPr="00D408E0">
        <w:rPr>
          <w:bCs/>
          <w:sz w:val="28"/>
          <w:szCs w:val="28"/>
          <w:highlight w:val="yellow"/>
        </w:rPr>
        <w:t>7</w:t>
      </w:r>
      <w:r w:rsidRPr="00D408E0">
        <w:rPr>
          <w:bCs/>
          <w:sz w:val="28"/>
          <w:szCs w:val="28"/>
          <w:highlight w:val="yellow"/>
        </w:rPr>
        <w:t xml:space="preserve"> год  - </w:t>
      </w:r>
      <w:r w:rsidR="002D5318" w:rsidRPr="00D408E0">
        <w:rPr>
          <w:bCs/>
          <w:sz w:val="28"/>
          <w:szCs w:val="28"/>
          <w:highlight w:val="yellow"/>
        </w:rPr>
        <w:t xml:space="preserve">100,00 </w:t>
      </w:r>
      <w:r w:rsidRPr="00D408E0">
        <w:rPr>
          <w:bCs/>
          <w:sz w:val="28"/>
          <w:szCs w:val="28"/>
          <w:highlight w:val="yellow"/>
        </w:rPr>
        <w:t>процентов.</w:t>
      </w:r>
    </w:p>
    <w:p w:rsidR="008520DF" w:rsidRPr="00D408E0" w:rsidRDefault="008520DF" w:rsidP="008520DF">
      <w:pPr>
        <w:ind w:firstLine="708"/>
        <w:jc w:val="both"/>
        <w:rPr>
          <w:sz w:val="28"/>
          <w:szCs w:val="28"/>
          <w:highlight w:val="yellow"/>
        </w:rPr>
      </w:pPr>
      <w:r w:rsidRPr="00D408E0">
        <w:rPr>
          <w:bCs/>
          <w:sz w:val="28"/>
          <w:szCs w:val="28"/>
          <w:highlight w:val="yellow"/>
        </w:rPr>
        <w:t xml:space="preserve"> За </w:t>
      </w:r>
      <w:r w:rsidR="004B07D0" w:rsidRPr="00D408E0">
        <w:rPr>
          <w:bCs/>
          <w:sz w:val="28"/>
          <w:szCs w:val="28"/>
          <w:highlight w:val="yellow"/>
        </w:rPr>
        <w:t xml:space="preserve">анализируемый период </w:t>
      </w:r>
      <w:r w:rsidRPr="00D408E0">
        <w:rPr>
          <w:bCs/>
          <w:sz w:val="28"/>
          <w:szCs w:val="28"/>
          <w:highlight w:val="yellow"/>
        </w:rPr>
        <w:t>201</w:t>
      </w:r>
      <w:r w:rsidR="003770F7" w:rsidRPr="00D408E0">
        <w:rPr>
          <w:bCs/>
          <w:sz w:val="28"/>
          <w:szCs w:val="28"/>
          <w:highlight w:val="yellow"/>
        </w:rPr>
        <w:t xml:space="preserve">8 </w:t>
      </w:r>
      <w:r w:rsidRPr="00D408E0">
        <w:rPr>
          <w:bCs/>
          <w:sz w:val="28"/>
          <w:szCs w:val="28"/>
          <w:highlight w:val="yellow"/>
        </w:rPr>
        <w:t>год</w:t>
      </w:r>
      <w:r w:rsidR="004B07D0" w:rsidRPr="00D408E0">
        <w:rPr>
          <w:bCs/>
          <w:sz w:val="28"/>
          <w:szCs w:val="28"/>
          <w:highlight w:val="yellow"/>
        </w:rPr>
        <w:t xml:space="preserve">а </w:t>
      </w:r>
      <w:r w:rsidRPr="00D408E0">
        <w:rPr>
          <w:bCs/>
          <w:sz w:val="28"/>
          <w:szCs w:val="28"/>
          <w:highlight w:val="yellow"/>
        </w:rPr>
        <w:t xml:space="preserve"> выявлено преступлений в виде взятки –</w:t>
      </w:r>
      <w:r w:rsidR="007B72EC" w:rsidRPr="00D408E0">
        <w:rPr>
          <w:bCs/>
          <w:sz w:val="28"/>
          <w:szCs w:val="28"/>
          <w:highlight w:val="yellow"/>
        </w:rPr>
        <w:t xml:space="preserve"> </w:t>
      </w:r>
      <w:r w:rsidR="00221823" w:rsidRPr="00D408E0">
        <w:rPr>
          <w:bCs/>
          <w:sz w:val="28"/>
          <w:szCs w:val="28"/>
          <w:highlight w:val="yellow"/>
        </w:rPr>
        <w:t>0</w:t>
      </w:r>
      <w:r w:rsidRPr="00D408E0">
        <w:rPr>
          <w:bCs/>
          <w:sz w:val="28"/>
          <w:szCs w:val="28"/>
          <w:highlight w:val="yellow"/>
        </w:rPr>
        <w:t xml:space="preserve">, за </w:t>
      </w:r>
      <w:r w:rsidR="004B07D0" w:rsidRPr="00D408E0">
        <w:rPr>
          <w:bCs/>
          <w:sz w:val="28"/>
          <w:szCs w:val="28"/>
          <w:highlight w:val="yellow"/>
        </w:rPr>
        <w:t xml:space="preserve"> 1 </w:t>
      </w:r>
      <w:r w:rsidR="00CA1942" w:rsidRPr="00D408E0">
        <w:rPr>
          <w:bCs/>
          <w:sz w:val="28"/>
          <w:szCs w:val="28"/>
          <w:highlight w:val="yellow"/>
        </w:rPr>
        <w:t>полугодие</w:t>
      </w:r>
      <w:r w:rsidR="004B07D0" w:rsidRPr="00D408E0">
        <w:rPr>
          <w:bCs/>
          <w:sz w:val="28"/>
          <w:szCs w:val="28"/>
          <w:highlight w:val="yellow"/>
        </w:rPr>
        <w:t xml:space="preserve"> </w:t>
      </w:r>
      <w:r w:rsidRPr="00D408E0">
        <w:rPr>
          <w:bCs/>
          <w:sz w:val="28"/>
          <w:szCs w:val="28"/>
          <w:highlight w:val="yellow"/>
        </w:rPr>
        <w:t>201</w:t>
      </w:r>
      <w:r w:rsidR="003770F7" w:rsidRPr="00D408E0">
        <w:rPr>
          <w:bCs/>
          <w:sz w:val="28"/>
          <w:szCs w:val="28"/>
          <w:highlight w:val="yellow"/>
        </w:rPr>
        <w:t>7</w:t>
      </w:r>
      <w:r w:rsidRPr="00D408E0">
        <w:rPr>
          <w:bCs/>
          <w:sz w:val="28"/>
          <w:szCs w:val="28"/>
          <w:highlight w:val="yellow"/>
        </w:rPr>
        <w:t xml:space="preserve"> год</w:t>
      </w:r>
      <w:r w:rsidR="004B07D0" w:rsidRPr="00D408E0">
        <w:rPr>
          <w:bCs/>
          <w:sz w:val="28"/>
          <w:szCs w:val="28"/>
          <w:highlight w:val="yellow"/>
        </w:rPr>
        <w:t>а</w:t>
      </w:r>
      <w:r w:rsidRPr="00D408E0">
        <w:rPr>
          <w:bCs/>
          <w:sz w:val="28"/>
          <w:szCs w:val="28"/>
          <w:highlight w:val="yellow"/>
        </w:rPr>
        <w:t xml:space="preserve"> – </w:t>
      </w:r>
      <w:r w:rsidR="002D5318" w:rsidRPr="00D408E0">
        <w:rPr>
          <w:bCs/>
          <w:sz w:val="28"/>
          <w:szCs w:val="28"/>
          <w:highlight w:val="yellow"/>
        </w:rPr>
        <w:t>24</w:t>
      </w:r>
      <w:r w:rsidRPr="00D408E0">
        <w:rPr>
          <w:bCs/>
          <w:sz w:val="28"/>
          <w:szCs w:val="28"/>
          <w:highlight w:val="yellow"/>
        </w:rPr>
        <w:t>. Раскрываемость</w:t>
      </w:r>
      <w:r w:rsidR="002D5318" w:rsidRPr="00D408E0">
        <w:rPr>
          <w:bCs/>
          <w:sz w:val="28"/>
          <w:szCs w:val="28"/>
          <w:highlight w:val="yellow"/>
        </w:rPr>
        <w:t xml:space="preserve"> 100,00</w:t>
      </w:r>
      <w:r w:rsidRPr="00D408E0">
        <w:rPr>
          <w:bCs/>
          <w:sz w:val="28"/>
          <w:szCs w:val="28"/>
          <w:highlight w:val="yellow"/>
        </w:rPr>
        <w:t xml:space="preserve"> процентов.</w:t>
      </w:r>
    </w:p>
    <w:p w:rsidR="008520DF" w:rsidRPr="00D408E0" w:rsidRDefault="008520DF" w:rsidP="008520DF">
      <w:pPr>
        <w:jc w:val="both"/>
        <w:rPr>
          <w:sz w:val="28"/>
          <w:szCs w:val="28"/>
          <w:highlight w:val="yellow"/>
        </w:rPr>
      </w:pPr>
      <w:r w:rsidRPr="00D408E0">
        <w:rPr>
          <w:sz w:val="28"/>
          <w:szCs w:val="28"/>
          <w:highlight w:val="yellow"/>
        </w:rPr>
        <w:t xml:space="preserve">          За </w:t>
      </w:r>
      <w:r w:rsidR="00CF2805" w:rsidRPr="00D408E0">
        <w:rPr>
          <w:sz w:val="28"/>
          <w:szCs w:val="28"/>
          <w:highlight w:val="yellow"/>
        </w:rPr>
        <w:t xml:space="preserve">1 </w:t>
      </w:r>
      <w:r w:rsidR="00CA1942" w:rsidRPr="00D408E0">
        <w:rPr>
          <w:sz w:val="28"/>
          <w:szCs w:val="28"/>
          <w:highlight w:val="yellow"/>
        </w:rPr>
        <w:t>полугодие</w:t>
      </w:r>
      <w:r w:rsidR="00C56CA1" w:rsidRPr="00D408E0">
        <w:rPr>
          <w:sz w:val="28"/>
          <w:szCs w:val="28"/>
          <w:highlight w:val="yellow"/>
        </w:rPr>
        <w:t xml:space="preserve"> </w:t>
      </w:r>
      <w:r w:rsidR="00CF2805" w:rsidRPr="00D408E0">
        <w:rPr>
          <w:sz w:val="28"/>
          <w:szCs w:val="28"/>
          <w:highlight w:val="yellow"/>
        </w:rPr>
        <w:t xml:space="preserve"> </w:t>
      </w:r>
      <w:r w:rsidRPr="00D408E0">
        <w:rPr>
          <w:sz w:val="28"/>
          <w:szCs w:val="28"/>
          <w:highlight w:val="yellow"/>
        </w:rPr>
        <w:t>201</w:t>
      </w:r>
      <w:r w:rsidR="003770F7" w:rsidRPr="00D408E0">
        <w:rPr>
          <w:sz w:val="28"/>
          <w:szCs w:val="28"/>
          <w:highlight w:val="yellow"/>
        </w:rPr>
        <w:t>8</w:t>
      </w:r>
      <w:r w:rsidRPr="00D408E0">
        <w:rPr>
          <w:sz w:val="28"/>
          <w:szCs w:val="28"/>
          <w:highlight w:val="yellow"/>
        </w:rPr>
        <w:t xml:space="preserve"> год</w:t>
      </w:r>
      <w:r w:rsidR="00CF2805" w:rsidRPr="00D408E0">
        <w:rPr>
          <w:sz w:val="28"/>
          <w:szCs w:val="28"/>
          <w:highlight w:val="yellow"/>
        </w:rPr>
        <w:t>а</w:t>
      </w:r>
      <w:r w:rsidRPr="00D408E0">
        <w:rPr>
          <w:sz w:val="28"/>
          <w:szCs w:val="28"/>
          <w:highlight w:val="yellow"/>
        </w:rPr>
        <w:t xml:space="preserve">  совершено краж всего –</w:t>
      </w:r>
      <w:r w:rsidR="00CA1942" w:rsidRPr="00D408E0">
        <w:rPr>
          <w:sz w:val="28"/>
          <w:szCs w:val="28"/>
          <w:highlight w:val="yellow"/>
        </w:rPr>
        <w:t xml:space="preserve"> </w:t>
      </w:r>
      <w:r w:rsidR="002D5318" w:rsidRPr="00D408E0">
        <w:rPr>
          <w:sz w:val="28"/>
          <w:szCs w:val="28"/>
          <w:highlight w:val="yellow"/>
        </w:rPr>
        <w:t>75</w:t>
      </w:r>
      <w:r w:rsidRPr="00D408E0">
        <w:rPr>
          <w:sz w:val="28"/>
          <w:szCs w:val="28"/>
          <w:highlight w:val="yellow"/>
        </w:rPr>
        <w:t xml:space="preserve">, за </w:t>
      </w:r>
      <w:r w:rsidR="00CF2805" w:rsidRPr="00D408E0">
        <w:rPr>
          <w:sz w:val="28"/>
          <w:szCs w:val="28"/>
          <w:highlight w:val="yellow"/>
        </w:rPr>
        <w:t xml:space="preserve">аналогичный период </w:t>
      </w:r>
      <w:r w:rsidRPr="00D408E0">
        <w:rPr>
          <w:sz w:val="28"/>
          <w:szCs w:val="28"/>
          <w:highlight w:val="yellow"/>
        </w:rPr>
        <w:t>201</w:t>
      </w:r>
      <w:r w:rsidR="003770F7" w:rsidRPr="00D408E0">
        <w:rPr>
          <w:sz w:val="28"/>
          <w:szCs w:val="28"/>
          <w:highlight w:val="yellow"/>
        </w:rPr>
        <w:t>7</w:t>
      </w:r>
      <w:r w:rsidRPr="00D408E0">
        <w:rPr>
          <w:sz w:val="28"/>
          <w:szCs w:val="28"/>
          <w:highlight w:val="yellow"/>
        </w:rPr>
        <w:t xml:space="preserve"> год</w:t>
      </w:r>
      <w:r w:rsidR="00CF2805" w:rsidRPr="00D408E0">
        <w:rPr>
          <w:sz w:val="28"/>
          <w:szCs w:val="28"/>
          <w:highlight w:val="yellow"/>
        </w:rPr>
        <w:t xml:space="preserve">а </w:t>
      </w:r>
      <w:r w:rsidR="002D5318" w:rsidRPr="00D408E0">
        <w:rPr>
          <w:sz w:val="28"/>
          <w:szCs w:val="28"/>
          <w:highlight w:val="yellow"/>
        </w:rPr>
        <w:t xml:space="preserve"> совершено</w:t>
      </w:r>
      <w:r w:rsidRPr="00D408E0">
        <w:rPr>
          <w:sz w:val="28"/>
          <w:szCs w:val="28"/>
          <w:highlight w:val="yellow"/>
        </w:rPr>
        <w:t xml:space="preserve"> краж</w:t>
      </w:r>
      <w:r w:rsidR="000D17CF" w:rsidRPr="00D408E0">
        <w:rPr>
          <w:sz w:val="28"/>
          <w:szCs w:val="28"/>
          <w:highlight w:val="yellow"/>
        </w:rPr>
        <w:t xml:space="preserve"> </w:t>
      </w:r>
      <w:r w:rsidRPr="00D408E0">
        <w:rPr>
          <w:sz w:val="28"/>
          <w:szCs w:val="28"/>
          <w:highlight w:val="yellow"/>
        </w:rPr>
        <w:t xml:space="preserve"> - </w:t>
      </w:r>
      <w:r w:rsidR="003770F7" w:rsidRPr="00D408E0">
        <w:rPr>
          <w:sz w:val="28"/>
          <w:szCs w:val="28"/>
          <w:highlight w:val="yellow"/>
        </w:rPr>
        <w:t xml:space="preserve"> </w:t>
      </w:r>
      <w:r w:rsidR="002D5318" w:rsidRPr="00D408E0">
        <w:rPr>
          <w:sz w:val="28"/>
          <w:szCs w:val="28"/>
          <w:highlight w:val="yellow"/>
        </w:rPr>
        <w:t>105</w:t>
      </w:r>
      <w:r w:rsidRPr="00D408E0">
        <w:rPr>
          <w:sz w:val="28"/>
          <w:szCs w:val="28"/>
          <w:highlight w:val="yellow"/>
        </w:rPr>
        <w:t>, в том числе квартирных за текущий период –</w:t>
      </w:r>
      <w:r w:rsidR="00221823" w:rsidRPr="00D408E0">
        <w:rPr>
          <w:sz w:val="28"/>
          <w:szCs w:val="28"/>
          <w:highlight w:val="yellow"/>
        </w:rPr>
        <w:t xml:space="preserve"> </w:t>
      </w:r>
      <w:r w:rsidR="002D5318" w:rsidRPr="00D408E0">
        <w:rPr>
          <w:sz w:val="28"/>
          <w:szCs w:val="28"/>
          <w:highlight w:val="yellow"/>
        </w:rPr>
        <w:t>3</w:t>
      </w:r>
      <w:r w:rsidRPr="00D408E0">
        <w:rPr>
          <w:sz w:val="28"/>
          <w:szCs w:val="28"/>
          <w:highlight w:val="yellow"/>
        </w:rPr>
        <w:t>, за аналогичный период  201</w:t>
      </w:r>
      <w:r w:rsidR="003770F7" w:rsidRPr="00D408E0">
        <w:rPr>
          <w:sz w:val="28"/>
          <w:szCs w:val="28"/>
          <w:highlight w:val="yellow"/>
        </w:rPr>
        <w:t>7</w:t>
      </w:r>
      <w:r w:rsidRPr="00D408E0">
        <w:rPr>
          <w:sz w:val="28"/>
          <w:szCs w:val="28"/>
          <w:highlight w:val="yellow"/>
        </w:rPr>
        <w:t xml:space="preserve"> года </w:t>
      </w:r>
      <w:r w:rsidR="00CA1942" w:rsidRPr="00D408E0">
        <w:rPr>
          <w:sz w:val="28"/>
          <w:szCs w:val="28"/>
          <w:highlight w:val="yellow"/>
        </w:rPr>
        <w:t xml:space="preserve"> -</w:t>
      </w:r>
      <w:r w:rsidRPr="00D408E0">
        <w:rPr>
          <w:sz w:val="28"/>
          <w:szCs w:val="28"/>
          <w:highlight w:val="yellow"/>
        </w:rPr>
        <w:t xml:space="preserve"> </w:t>
      </w:r>
      <w:r w:rsidR="002D5318" w:rsidRPr="00D408E0">
        <w:rPr>
          <w:sz w:val="28"/>
          <w:szCs w:val="28"/>
          <w:highlight w:val="yellow"/>
        </w:rPr>
        <w:t>4</w:t>
      </w:r>
      <w:r w:rsidRPr="00D408E0">
        <w:rPr>
          <w:sz w:val="28"/>
          <w:szCs w:val="28"/>
          <w:highlight w:val="yellow"/>
        </w:rPr>
        <w:t xml:space="preserve">.  Раскрыто общее количество краж в текущем периоде </w:t>
      </w:r>
      <w:r w:rsidR="00AD1A44" w:rsidRPr="00D408E0">
        <w:rPr>
          <w:sz w:val="28"/>
          <w:szCs w:val="28"/>
          <w:highlight w:val="yellow"/>
        </w:rPr>
        <w:t>45</w:t>
      </w:r>
      <w:r w:rsidRPr="00D408E0">
        <w:rPr>
          <w:sz w:val="28"/>
          <w:szCs w:val="28"/>
          <w:highlight w:val="yellow"/>
        </w:rPr>
        <w:t xml:space="preserve">, за   </w:t>
      </w:r>
      <w:r w:rsidR="004B07D0" w:rsidRPr="00D408E0">
        <w:rPr>
          <w:sz w:val="28"/>
          <w:szCs w:val="28"/>
          <w:highlight w:val="yellow"/>
        </w:rPr>
        <w:t xml:space="preserve">1 </w:t>
      </w:r>
      <w:r w:rsidR="00156AA1" w:rsidRPr="00D408E0">
        <w:rPr>
          <w:sz w:val="28"/>
          <w:szCs w:val="28"/>
          <w:highlight w:val="yellow"/>
        </w:rPr>
        <w:t xml:space="preserve">полугодие </w:t>
      </w:r>
      <w:r w:rsidR="004B07D0" w:rsidRPr="00D408E0">
        <w:rPr>
          <w:sz w:val="28"/>
          <w:szCs w:val="28"/>
          <w:highlight w:val="yellow"/>
        </w:rPr>
        <w:t xml:space="preserve"> </w:t>
      </w:r>
      <w:r w:rsidRPr="00D408E0">
        <w:rPr>
          <w:sz w:val="28"/>
          <w:szCs w:val="28"/>
          <w:highlight w:val="yellow"/>
        </w:rPr>
        <w:t>201</w:t>
      </w:r>
      <w:r w:rsidR="00156AA1" w:rsidRPr="00D408E0">
        <w:rPr>
          <w:sz w:val="28"/>
          <w:szCs w:val="28"/>
          <w:highlight w:val="yellow"/>
        </w:rPr>
        <w:t>7</w:t>
      </w:r>
      <w:r w:rsidRPr="00D408E0">
        <w:rPr>
          <w:sz w:val="28"/>
          <w:szCs w:val="28"/>
          <w:highlight w:val="yellow"/>
        </w:rPr>
        <w:t xml:space="preserve"> год</w:t>
      </w:r>
      <w:r w:rsidR="004B07D0" w:rsidRPr="00D408E0">
        <w:rPr>
          <w:sz w:val="28"/>
          <w:szCs w:val="28"/>
          <w:highlight w:val="yellow"/>
        </w:rPr>
        <w:t>а</w:t>
      </w:r>
      <w:r w:rsidRPr="00D408E0">
        <w:rPr>
          <w:sz w:val="28"/>
          <w:szCs w:val="28"/>
          <w:highlight w:val="yellow"/>
        </w:rPr>
        <w:t xml:space="preserve"> –</w:t>
      </w:r>
      <w:r w:rsidR="003770F7" w:rsidRPr="00D408E0">
        <w:rPr>
          <w:sz w:val="28"/>
          <w:szCs w:val="28"/>
          <w:highlight w:val="yellow"/>
        </w:rPr>
        <w:t xml:space="preserve"> </w:t>
      </w:r>
      <w:r w:rsidR="00AD1A44" w:rsidRPr="00D408E0">
        <w:rPr>
          <w:sz w:val="28"/>
          <w:szCs w:val="28"/>
          <w:highlight w:val="yellow"/>
        </w:rPr>
        <w:t>40</w:t>
      </w:r>
      <w:r w:rsidR="003770F7" w:rsidRPr="00D408E0">
        <w:rPr>
          <w:sz w:val="28"/>
          <w:szCs w:val="28"/>
          <w:highlight w:val="yellow"/>
        </w:rPr>
        <w:t xml:space="preserve"> </w:t>
      </w:r>
      <w:r w:rsidRPr="00D408E0">
        <w:rPr>
          <w:sz w:val="28"/>
          <w:szCs w:val="28"/>
          <w:highlight w:val="yellow"/>
        </w:rPr>
        <w:t xml:space="preserve">  краж, в том числе квартирных краж за </w:t>
      </w:r>
      <w:r w:rsidR="004B07D0" w:rsidRPr="00D408E0">
        <w:rPr>
          <w:sz w:val="28"/>
          <w:szCs w:val="28"/>
          <w:highlight w:val="yellow"/>
        </w:rPr>
        <w:t xml:space="preserve">1 </w:t>
      </w:r>
      <w:r w:rsidR="00156AA1" w:rsidRPr="00D408E0">
        <w:rPr>
          <w:sz w:val="28"/>
          <w:szCs w:val="28"/>
          <w:highlight w:val="yellow"/>
        </w:rPr>
        <w:t>полугодие</w:t>
      </w:r>
      <w:r w:rsidR="004B07D0" w:rsidRPr="00D408E0">
        <w:rPr>
          <w:sz w:val="28"/>
          <w:szCs w:val="28"/>
          <w:highlight w:val="yellow"/>
        </w:rPr>
        <w:t xml:space="preserve"> </w:t>
      </w:r>
      <w:r w:rsidRPr="00D408E0">
        <w:rPr>
          <w:sz w:val="28"/>
          <w:szCs w:val="28"/>
          <w:highlight w:val="yellow"/>
        </w:rPr>
        <w:t>201</w:t>
      </w:r>
      <w:r w:rsidR="003770F7" w:rsidRPr="00D408E0">
        <w:rPr>
          <w:sz w:val="28"/>
          <w:szCs w:val="28"/>
          <w:highlight w:val="yellow"/>
        </w:rPr>
        <w:t>8</w:t>
      </w:r>
      <w:r w:rsidRPr="00D408E0">
        <w:rPr>
          <w:sz w:val="28"/>
          <w:szCs w:val="28"/>
          <w:highlight w:val="yellow"/>
        </w:rPr>
        <w:t xml:space="preserve"> год</w:t>
      </w:r>
      <w:r w:rsidR="004B07D0" w:rsidRPr="00D408E0">
        <w:rPr>
          <w:sz w:val="28"/>
          <w:szCs w:val="28"/>
          <w:highlight w:val="yellow"/>
        </w:rPr>
        <w:t>а</w:t>
      </w:r>
      <w:r w:rsidRPr="00D408E0">
        <w:rPr>
          <w:sz w:val="28"/>
          <w:szCs w:val="28"/>
          <w:highlight w:val="yellow"/>
        </w:rPr>
        <w:t xml:space="preserve"> </w:t>
      </w:r>
      <w:r w:rsidR="000D17CF" w:rsidRPr="00D408E0">
        <w:rPr>
          <w:sz w:val="28"/>
          <w:szCs w:val="28"/>
          <w:highlight w:val="yellow"/>
        </w:rPr>
        <w:t xml:space="preserve"> </w:t>
      </w:r>
      <w:r w:rsidRPr="00D408E0">
        <w:rPr>
          <w:sz w:val="28"/>
          <w:szCs w:val="28"/>
          <w:highlight w:val="yellow"/>
        </w:rPr>
        <w:t>–</w:t>
      </w:r>
      <w:r w:rsidR="00156AA1" w:rsidRPr="00D408E0">
        <w:rPr>
          <w:sz w:val="28"/>
          <w:szCs w:val="28"/>
          <w:highlight w:val="yellow"/>
        </w:rPr>
        <w:t xml:space="preserve"> </w:t>
      </w:r>
      <w:r w:rsidR="00AD1A44" w:rsidRPr="00D408E0">
        <w:rPr>
          <w:sz w:val="28"/>
          <w:szCs w:val="28"/>
          <w:highlight w:val="yellow"/>
        </w:rPr>
        <w:t>3</w:t>
      </w:r>
      <w:r w:rsidRPr="00D408E0">
        <w:rPr>
          <w:sz w:val="28"/>
          <w:szCs w:val="28"/>
          <w:highlight w:val="yellow"/>
        </w:rPr>
        <w:t xml:space="preserve">, за </w:t>
      </w:r>
      <w:r w:rsidR="004B07D0" w:rsidRPr="00D408E0">
        <w:rPr>
          <w:sz w:val="28"/>
          <w:szCs w:val="28"/>
          <w:highlight w:val="yellow"/>
        </w:rPr>
        <w:t xml:space="preserve"> 1 </w:t>
      </w:r>
      <w:r w:rsidR="00156AA1" w:rsidRPr="00D408E0">
        <w:rPr>
          <w:sz w:val="28"/>
          <w:szCs w:val="28"/>
          <w:highlight w:val="yellow"/>
        </w:rPr>
        <w:t>полугодие</w:t>
      </w:r>
      <w:r w:rsidR="004B07D0" w:rsidRPr="00D408E0">
        <w:rPr>
          <w:sz w:val="28"/>
          <w:szCs w:val="28"/>
          <w:highlight w:val="yellow"/>
        </w:rPr>
        <w:t xml:space="preserve"> </w:t>
      </w:r>
      <w:r w:rsidRPr="00D408E0">
        <w:rPr>
          <w:sz w:val="28"/>
          <w:szCs w:val="28"/>
          <w:highlight w:val="yellow"/>
        </w:rPr>
        <w:t>201</w:t>
      </w:r>
      <w:r w:rsidR="003770F7" w:rsidRPr="00D408E0">
        <w:rPr>
          <w:sz w:val="28"/>
          <w:szCs w:val="28"/>
          <w:highlight w:val="yellow"/>
        </w:rPr>
        <w:t>7</w:t>
      </w:r>
      <w:r w:rsidRPr="00D408E0">
        <w:rPr>
          <w:sz w:val="28"/>
          <w:szCs w:val="28"/>
          <w:highlight w:val="yellow"/>
        </w:rPr>
        <w:t xml:space="preserve"> год</w:t>
      </w:r>
      <w:r w:rsidR="004B07D0" w:rsidRPr="00D408E0">
        <w:rPr>
          <w:sz w:val="28"/>
          <w:szCs w:val="28"/>
          <w:highlight w:val="yellow"/>
        </w:rPr>
        <w:t>а</w:t>
      </w:r>
      <w:r w:rsidRPr="00D408E0">
        <w:rPr>
          <w:sz w:val="28"/>
          <w:szCs w:val="28"/>
          <w:highlight w:val="yellow"/>
        </w:rPr>
        <w:t xml:space="preserve"> </w:t>
      </w:r>
      <w:r w:rsidR="003770F7" w:rsidRPr="00D408E0">
        <w:rPr>
          <w:sz w:val="28"/>
          <w:szCs w:val="28"/>
          <w:highlight w:val="yellow"/>
        </w:rPr>
        <w:t xml:space="preserve"> </w:t>
      </w:r>
      <w:r w:rsidRPr="00D408E0">
        <w:rPr>
          <w:sz w:val="28"/>
          <w:szCs w:val="28"/>
          <w:highlight w:val="yellow"/>
        </w:rPr>
        <w:t>-</w:t>
      </w:r>
      <w:r w:rsidR="00C56CA1" w:rsidRPr="00D408E0">
        <w:rPr>
          <w:sz w:val="28"/>
          <w:szCs w:val="28"/>
          <w:highlight w:val="yellow"/>
        </w:rPr>
        <w:t xml:space="preserve"> </w:t>
      </w:r>
      <w:r w:rsidR="00AD1A44" w:rsidRPr="00D408E0">
        <w:rPr>
          <w:sz w:val="28"/>
          <w:szCs w:val="28"/>
          <w:highlight w:val="yellow"/>
        </w:rPr>
        <w:t>2</w:t>
      </w:r>
      <w:r w:rsidRPr="00D408E0">
        <w:rPr>
          <w:sz w:val="28"/>
          <w:szCs w:val="28"/>
          <w:highlight w:val="yellow"/>
        </w:rPr>
        <w:t xml:space="preserve">. Общая раскрываемость составила за </w:t>
      </w:r>
      <w:r w:rsidR="004B07D0" w:rsidRPr="00D408E0">
        <w:rPr>
          <w:sz w:val="28"/>
          <w:szCs w:val="28"/>
          <w:highlight w:val="yellow"/>
        </w:rPr>
        <w:t xml:space="preserve"> 1 </w:t>
      </w:r>
      <w:r w:rsidR="00156AA1" w:rsidRPr="00D408E0">
        <w:rPr>
          <w:sz w:val="28"/>
          <w:szCs w:val="28"/>
          <w:highlight w:val="yellow"/>
        </w:rPr>
        <w:t>полугодие</w:t>
      </w:r>
      <w:r w:rsidR="004B07D0" w:rsidRPr="00D408E0">
        <w:rPr>
          <w:sz w:val="28"/>
          <w:szCs w:val="28"/>
          <w:highlight w:val="yellow"/>
        </w:rPr>
        <w:t xml:space="preserve"> </w:t>
      </w:r>
      <w:r w:rsidRPr="00D408E0">
        <w:rPr>
          <w:sz w:val="28"/>
          <w:szCs w:val="28"/>
          <w:highlight w:val="yellow"/>
        </w:rPr>
        <w:t>201</w:t>
      </w:r>
      <w:r w:rsidR="000D17CF" w:rsidRPr="00D408E0">
        <w:rPr>
          <w:sz w:val="28"/>
          <w:szCs w:val="28"/>
          <w:highlight w:val="yellow"/>
        </w:rPr>
        <w:t xml:space="preserve">8 </w:t>
      </w:r>
      <w:r w:rsidRPr="00D408E0">
        <w:rPr>
          <w:sz w:val="28"/>
          <w:szCs w:val="28"/>
          <w:highlight w:val="yellow"/>
        </w:rPr>
        <w:t xml:space="preserve"> года  –</w:t>
      </w:r>
      <w:r w:rsidR="000D17CF" w:rsidRPr="00D408E0">
        <w:rPr>
          <w:sz w:val="28"/>
          <w:szCs w:val="28"/>
          <w:highlight w:val="yellow"/>
        </w:rPr>
        <w:t xml:space="preserve"> </w:t>
      </w:r>
      <w:r w:rsidR="00AD1A44" w:rsidRPr="00D408E0">
        <w:rPr>
          <w:sz w:val="28"/>
          <w:szCs w:val="28"/>
          <w:highlight w:val="yellow"/>
        </w:rPr>
        <w:t>51,1</w:t>
      </w:r>
      <w:r w:rsidR="000D17CF" w:rsidRPr="00D408E0">
        <w:rPr>
          <w:sz w:val="28"/>
          <w:szCs w:val="28"/>
          <w:highlight w:val="yellow"/>
        </w:rPr>
        <w:t xml:space="preserve"> </w:t>
      </w:r>
      <w:r w:rsidRPr="00D408E0">
        <w:rPr>
          <w:sz w:val="28"/>
          <w:szCs w:val="28"/>
          <w:highlight w:val="yellow"/>
        </w:rPr>
        <w:t>процентов, за аналогичный период  201</w:t>
      </w:r>
      <w:r w:rsidR="000D17CF" w:rsidRPr="00D408E0">
        <w:rPr>
          <w:sz w:val="28"/>
          <w:szCs w:val="28"/>
          <w:highlight w:val="yellow"/>
        </w:rPr>
        <w:t>7</w:t>
      </w:r>
      <w:r w:rsidRPr="00D408E0">
        <w:rPr>
          <w:sz w:val="28"/>
          <w:szCs w:val="28"/>
          <w:highlight w:val="yellow"/>
        </w:rPr>
        <w:t xml:space="preserve"> года  –</w:t>
      </w:r>
      <w:r w:rsidR="000D17CF" w:rsidRPr="00D408E0">
        <w:rPr>
          <w:sz w:val="28"/>
          <w:szCs w:val="28"/>
          <w:highlight w:val="yellow"/>
        </w:rPr>
        <w:t xml:space="preserve"> </w:t>
      </w:r>
      <w:r w:rsidR="00AD1A44" w:rsidRPr="00D408E0">
        <w:rPr>
          <w:sz w:val="28"/>
          <w:szCs w:val="28"/>
          <w:highlight w:val="yellow"/>
        </w:rPr>
        <w:t>46,5</w:t>
      </w:r>
      <w:r w:rsidR="000D17CF" w:rsidRPr="00D408E0">
        <w:rPr>
          <w:sz w:val="28"/>
          <w:szCs w:val="28"/>
          <w:highlight w:val="yellow"/>
        </w:rPr>
        <w:t xml:space="preserve"> </w:t>
      </w:r>
      <w:r w:rsidRPr="00D408E0">
        <w:rPr>
          <w:sz w:val="28"/>
          <w:szCs w:val="28"/>
          <w:highlight w:val="yellow"/>
        </w:rPr>
        <w:t xml:space="preserve">процентов. </w:t>
      </w:r>
    </w:p>
    <w:p w:rsidR="008520DF" w:rsidRPr="00462D58" w:rsidRDefault="008520DF" w:rsidP="008520DF">
      <w:pPr>
        <w:jc w:val="both"/>
        <w:rPr>
          <w:bCs/>
          <w:sz w:val="28"/>
          <w:szCs w:val="28"/>
        </w:rPr>
      </w:pPr>
      <w:r w:rsidRPr="00D408E0">
        <w:rPr>
          <w:sz w:val="28"/>
          <w:szCs w:val="28"/>
          <w:highlight w:val="yellow"/>
        </w:rPr>
        <w:tab/>
        <w:t xml:space="preserve">Количество зарегистрированных преступлений в общественных местах за </w:t>
      </w:r>
      <w:r w:rsidRPr="00D408E0">
        <w:rPr>
          <w:bCs/>
          <w:sz w:val="28"/>
          <w:szCs w:val="28"/>
          <w:highlight w:val="yellow"/>
        </w:rPr>
        <w:t xml:space="preserve"> </w:t>
      </w:r>
      <w:r w:rsidR="004B07D0" w:rsidRPr="00D408E0">
        <w:rPr>
          <w:bCs/>
          <w:sz w:val="28"/>
          <w:szCs w:val="28"/>
          <w:highlight w:val="yellow"/>
        </w:rPr>
        <w:t xml:space="preserve">1 </w:t>
      </w:r>
      <w:r w:rsidR="00774FEC" w:rsidRPr="00D408E0">
        <w:rPr>
          <w:bCs/>
          <w:sz w:val="28"/>
          <w:szCs w:val="28"/>
          <w:highlight w:val="yellow"/>
        </w:rPr>
        <w:t>полугодие</w:t>
      </w:r>
      <w:r w:rsidR="004B07D0" w:rsidRPr="00D408E0">
        <w:rPr>
          <w:bCs/>
          <w:sz w:val="28"/>
          <w:szCs w:val="28"/>
          <w:highlight w:val="yellow"/>
        </w:rPr>
        <w:t xml:space="preserve"> </w:t>
      </w:r>
      <w:r w:rsidR="00D408E0" w:rsidRPr="00D408E0">
        <w:rPr>
          <w:bCs/>
          <w:sz w:val="28"/>
          <w:szCs w:val="28"/>
          <w:highlight w:val="yellow"/>
        </w:rPr>
        <w:t xml:space="preserve"> </w:t>
      </w:r>
      <w:r w:rsidRPr="00D408E0">
        <w:rPr>
          <w:sz w:val="28"/>
          <w:szCs w:val="28"/>
          <w:highlight w:val="yellow"/>
        </w:rPr>
        <w:t>201</w:t>
      </w:r>
      <w:r w:rsidR="000D17CF" w:rsidRPr="00D408E0">
        <w:rPr>
          <w:sz w:val="28"/>
          <w:szCs w:val="28"/>
          <w:highlight w:val="yellow"/>
        </w:rPr>
        <w:t>8</w:t>
      </w:r>
      <w:r w:rsidRPr="00D408E0">
        <w:rPr>
          <w:sz w:val="28"/>
          <w:szCs w:val="28"/>
          <w:highlight w:val="yellow"/>
        </w:rPr>
        <w:t xml:space="preserve"> год</w:t>
      </w:r>
      <w:r w:rsidR="004B07D0" w:rsidRPr="00D408E0">
        <w:rPr>
          <w:sz w:val="28"/>
          <w:szCs w:val="28"/>
          <w:highlight w:val="yellow"/>
        </w:rPr>
        <w:t>а</w:t>
      </w:r>
      <w:r w:rsidRPr="00D408E0">
        <w:rPr>
          <w:sz w:val="28"/>
          <w:szCs w:val="28"/>
          <w:highlight w:val="yellow"/>
        </w:rPr>
        <w:t xml:space="preserve">  –</w:t>
      </w:r>
      <w:r w:rsidR="00774FEC" w:rsidRPr="00D408E0">
        <w:rPr>
          <w:sz w:val="28"/>
          <w:szCs w:val="28"/>
          <w:highlight w:val="yellow"/>
        </w:rPr>
        <w:t xml:space="preserve"> </w:t>
      </w:r>
      <w:r w:rsidR="00AD1A44" w:rsidRPr="00D408E0">
        <w:rPr>
          <w:sz w:val="28"/>
          <w:szCs w:val="28"/>
          <w:highlight w:val="yellow"/>
        </w:rPr>
        <w:t>33</w:t>
      </w:r>
      <w:r w:rsidRPr="00D408E0">
        <w:rPr>
          <w:sz w:val="28"/>
          <w:szCs w:val="28"/>
          <w:highlight w:val="yellow"/>
        </w:rPr>
        <w:t>, в аналогичном периоде 201</w:t>
      </w:r>
      <w:r w:rsidR="000D17CF" w:rsidRPr="00D408E0">
        <w:rPr>
          <w:sz w:val="28"/>
          <w:szCs w:val="28"/>
          <w:highlight w:val="yellow"/>
        </w:rPr>
        <w:t>7</w:t>
      </w:r>
      <w:r w:rsidRPr="00D408E0">
        <w:rPr>
          <w:sz w:val="28"/>
          <w:szCs w:val="28"/>
          <w:highlight w:val="yellow"/>
        </w:rPr>
        <w:t xml:space="preserve"> года - </w:t>
      </w:r>
      <w:r w:rsidR="00AD1A44" w:rsidRPr="00D408E0">
        <w:rPr>
          <w:sz w:val="28"/>
          <w:szCs w:val="28"/>
          <w:highlight w:val="yellow"/>
        </w:rPr>
        <w:t>56</w:t>
      </w:r>
      <w:r w:rsidRPr="00D408E0">
        <w:rPr>
          <w:sz w:val="28"/>
          <w:szCs w:val="28"/>
          <w:highlight w:val="yellow"/>
        </w:rPr>
        <w:t>, расследовано в текущем году –</w:t>
      </w:r>
      <w:r w:rsidR="00AD1A44" w:rsidRPr="00D408E0">
        <w:rPr>
          <w:sz w:val="28"/>
          <w:szCs w:val="28"/>
          <w:highlight w:val="yellow"/>
        </w:rPr>
        <w:t>17</w:t>
      </w:r>
      <w:r w:rsidR="0089205C" w:rsidRPr="00D408E0">
        <w:rPr>
          <w:sz w:val="28"/>
          <w:szCs w:val="28"/>
          <w:highlight w:val="yellow"/>
        </w:rPr>
        <w:t>,</w:t>
      </w:r>
      <w:r w:rsidRPr="00D408E0">
        <w:rPr>
          <w:sz w:val="28"/>
          <w:szCs w:val="28"/>
          <w:highlight w:val="yellow"/>
        </w:rPr>
        <w:t xml:space="preserve"> за аналогичный период 201</w:t>
      </w:r>
      <w:r w:rsidR="000D17CF" w:rsidRPr="00D408E0">
        <w:rPr>
          <w:sz w:val="28"/>
          <w:szCs w:val="28"/>
          <w:highlight w:val="yellow"/>
        </w:rPr>
        <w:t>7</w:t>
      </w:r>
      <w:r w:rsidRPr="00D408E0">
        <w:rPr>
          <w:sz w:val="28"/>
          <w:szCs w:val="28"/>
          <w:highlight w:val="yellow"/>
        </w:rPr>
        <w:t xml:space="preserve"> года –</w:t>
      </w:r>
      <w:r w:rsidR="00AD1A44" w:rsidRPr="00D408E0">
        <w:rPr>
          <w:sz w:val="28"/>
          <w:szCs w:val="28"/>
          <w:highlight w:val="yellow"/>
        </w:rPr>
        <w:t>37</w:t>
      </w:r>
      <w:r w:rsidRPr="00D408E0">
        <w:rPr>
          <w:sz w:val="28"/>
          <w:szCs w:val="28"/>
          <w:highlight w:val="yellow"/>
        </w:rPr>
        <w:t>. Раскрываемость  за анализируемы</w:t>
      </w:r>
      <w:r w:rsidR="00321F08" w:rsidRPr="00D408E0">
        <w:rPr>
          <w:sz w:val="28"/>
          <w:szCs w:val="28"/>
          <w:highlight w:val="yellow"/>
        </w:rPr>
        <w:t>й период –</w:t>
      </w:r>
      <w:r w:rsidR="000D17CF" w:rsidRPr="00D408E0">
        <w:rPr>
          <w:sz w:val="28"/>
          <w:szCs w:val="28"/>
          <w:highlight w:val="yellow"/>
        </w:rPr>
        <w:t xml:space="preserve">  </w:t>
      </w:r>
      <w:r w:rsidR="00AD1A44" w:rsidRPr="00D408E0">
        <w:rPr>
          <w:sz w:val="28"/>
          <w:szCs w:val="28"/>
          <w:highlight w:val="yellow"/>
        </w:rPr>
        <w:t>51,5</w:t>
      </w:r>
      <w:r w:rsidR="00146330" w:rsidRPr="00D408E0">
        <w:rPr>
          <w:sz w:val="28"/>
          <w:szCs w:val="28"/>
          <w:highlight w:val="yellow"/>
        </w:rPr>
        <w:t xml:space="preserve"> </w:t>
      </w:r>
      <w:r w:rsidR="00321F08" w:rsidRPr="00D408E0">
        <w:rPr>
          <w:sz w:val="28"/>
          <w:szCs w:val="28"/>
          <w:highlight w:val="yellow"/>
        </w:rPr>
        <w:t xml:space="preserve">процентов, </w:t>
      </w:r>
      <w:r w:rsidR="004B07D0" w:rsidRPr="00D408E0">
        <w:rPr>
          <w:sz w:val="28"/>
          <w:szCs w:val="28"/>
          <w:highlight w:val="yellow"/>
        </w:rPr>
        <w:t xml:space="preserve">1 </w:t>
      </w:r>
      <w:r w:rsidR="00146330" w:rsidRPr="00D408E0">
        <w:rPr>
          <w:sz w:val="28"/>
          <w:szCs w:val="28"/>
          <w:highlight w:val="yellow"/>
        </w:rPr>
        <w:t>полугодие</w:t>
      </w:r>
      <w:r w:rsidR="004B07D0" w:rsidRPr="00D408E0">
        <w:rPr>
          <w:sz w:val="28"/>
          <w:szCs w:val="28"/>
          <w:highlight w:val="yellow"/>
        </w:rPr>
        <w:t xml:space="preserve"> </w:t>
      </w:r>
      <w:r w:rsidR="00321F08" w:rsidRPr="00D408E0">
        <w:rPr>
          <w:sz w:val="28"/>
          <w:szCs w:val="28"/>
          <w:highlight w:val="yellow"/>
        </w:rPr>
        <w:t>201</w:t>
      </w:r>
      <w:r w:rsidR="000D17CF" w:rsidRPr="00D408E0">
        <w:rPr>
          <w:sz w:val="28"/>
          <w:szCs w:val="28"/>
          <w:highlight w:val="yellow"/>
        </w:rPr>
        <w:t>7</w:t>
      </w:r>
      <w:r w:rsidRPr="00D408E0">
        <w:rPr>
          <w:sz w:val="28"/>
          <w:szCs w:val="28"/>
          <w:highlight w:val="yellow"/>
        </w:rPr>
        <w:t xml:space="preserve"> года  –</w:t>
      </w:r>
      <w:r w:rsidR="00146330" w:rsidRPr="00D408E0">
        <w:rPr>
          <w:sz w:val="28"/>
          <w:szCs w:val="28"/>
          <w:highlight w:val="yellow"/>
        </w:rPr>
        <w:t xml:space="preserve"> </w:t>
      </w:r>
      <w:r w:rsidR="00AD1A44" w:rsidRPr="00D408E0">
        <w:rPr>
          <w:sz w:val="28"/>
          <w:szCs w:val="28"/>
          <w:highlight w:val="yellow"/>
        </w:rPr>
        <w:t>72,50</w:t>
      </w:r>
      <w:r w:rsidR="00146330" w:rsidRPr="00D408E0">
        <w:rPr>
          <w:sz w:val="28"/>
          <w:szCs w:val="28"/>
          <w:highlight w:val="yellow"/>
        </w:rPr>
        <w:t xml:space="preserve">   </w:t>
      </w:r>
      <w:r w:rsidRPr="00D408E0">
        <w:rPr>
          <w:sz w:val="28"/>
          <w:szCs w:val="28"/>
          <w:highlight w:val="yellow"/>
        </w:rPr>
        <w:t>процентов.</w:t>
      </w:r>
    </w:p>
    <w:p w:rsidR="008B2CA8" w:rsidRPr="00E63992" w:rsidRDefault="00C237F0">
      <w:pPr>
        <w:pStyle w:val="31"/>
        <w:rPr>
          <w:bCs/>
          <w:szCs w:val="28"/>
          <w:highlight w:val="yellow"/>
        </w:rPr>
      </w:pPr>
      <w:r w:rsidRPr="00E63992">
        <w:rPr>
          <w:bCs/>
          <w:szCs w:val="28"/>
          <w:highlight w:val="yellow"/>
        </w:rPr>
        <w:t>О</w:t>
      </w:r>
      <w:r w:rsidR="008B2CA8" w:rsidRPr="00E63992">
        <w:rPr>
          <w:bCs/>
          <w:szCs w:val="28"/>
          <w:highlight w:val="yellow"/>
        </w:rPr>
        <w:t>тделением ГИБДД, совместно с дру</w:t>
      </w:r>
      <w:r w:rsidRPr="00E63992">
        <w:rPr>
          <w:bCs/>
          <w:szCs w:val="28"/>
          <w:highlight w:val="yellow"/>
        </w:rPr>
        <w:t xml:space="preserve">гими службами и общественностью </w:t>
      </w:r>
      <w:r w:rsidR="00501667" w:rsidRPr="00E63992">
        <w:rPr>
          <w:bCs/>
          <w:szCs w:val="28"/>
          <w:highlight w:val="yellow"/>
        </w:rPr>
        <w:t xml:space="preserve">за </w:t>
      </w:r>
      <w:r w:rsidR="00782D4A" w:rsidRPr="00E63992">
        <w:rPr>
          <w:bCs/>
          <w:szCs w:val="28"/>
          <w:highlight w:val="yellow"/>
        </w:rPr>
        <w:t xml:space="preserve"> </w:t>
      </w:r>
      <w:r w:rsidR="00A11FD1" w:rsidRPr="00E63992">
        <w:rPr>
          <w:bCs/>
          <w:szCs w:val="28"/>
          <w:highlight w:val="yellow"/>
        </w:rPr>
        <w:t xml:space="preserve">1 </w:t>
      </w:r>
      <w:r w:rsidR="00536E6F" w:rsidRPr="00E63992">
        <w:rPr>
          <w:bCs/>
          <w:szCs w:val="28"/>
          <w:highlight w:val="yellow"/>
        </w:rPr>
        <w:t xml:space="preserve">полугодие </w:t>
      </w:r>
      <w:r w:rsidR="00501667" w:rsidRPr="00E63992">
        <w:rPr>
          <w:bCs/>
          <w:szCs w:val="28"/>
          <w:highlight w:val="yellow"/>
        </w:rPr>
        <w:t>201</w:t>
      </w:r>
      <w:r w:rsidR="0086138E" w:rsidRPr="00E63992">
        <w:rPr>
          <w:bCs/>
          <w:szCs w:val="28"/>
          <w:highlight w:val="yellow"/>
        </w:rPr>
        <w:t>8</w:t>
      </w:r>
      <w:r w:rsidR="000A7A08" w:rsidRPr="00E63992">
        <w:rPr>
          <w:bCs/>
          <w:szCs w:val="28"/>
          <w:highlight w:val="yellow"/>
        </w:rPr>
        <w:t xml:space="preserve"> </w:t>
      </w:r>
      <w:r w:rsidR="001C6EA2" w:rsidRPr="00E63992">
        <w:rPr>
          <w:bCs/>
          <w:szCs w:val="28"/>
          <w:highlight w:val="yellow"/>
        </w:rPr>
        <w:t xml:space="preserve"> </w:t>
      </w:r>
      <w:r w:rsidR="00501667" w:rsidRPr="00E63992">
        <w:rPr>
          <w:bCs/>
          <w:szCs w:val="28"/>
          <w:highlight w:val="yellow"/>
        </w:rPr>
        <w:t>г</w:t>
      </w:r>
      <w:r w:rsidR="001C6EA2" w:rsidRPr="00E63992">
        <w:rPr>
          <w:bCs/>
          <w:szCs w:val="28"/>
          <w:highlight w:val="yellow"/>
        </w:rPr>
        <w:t>ода</w:t>
      </w:r>
      <w:r w:rsidR="00501667" w:rsidRPr="00E63992">
        <w:rPr>
          <w:bCs/>
          <w:szCs w:val="28"/>
          <w:highlight w:val="yellow"/>
        </w:rPr>
        <w:t xml:space="preserve"> </w:t>
      </w:r>
      <w:r w:rsidRPr="00E63992">
        <w:rPr>
          <w:bCs/>
          <w:szCs w:val="28"/>
          <w:highlight w:val="yellow"/>
        </w:rPr>
        <w:t xml:space="preserve">проведена работа, </w:t>
      </w:r>
      <w:r w:rsidR="008B2CA8" w:rsidRPr="00E63992">
        <w:rPr>
          <w:bCs/>
          <w:szCs w:val="28"/>
          <w:highlight w:val="yellow"/>
        </w:rPr>
        <w:t>направленная на улучшение профилактики дорожно-транспортных происшествий, созданию и улучшению условий движения транспорта, организации дорожного движения и надзора на дорогах.</w:t>
      </w:r>
    </w:p>
    <w:p w:rsidR="000B5CAB" w:rsidRPr="00E63992" w:rsidRDefault="008B2CA8">
      <w:pPr>
        <w:ind w:firstLine="708"/>
        <w:jc w:val="both"/>
        <w:rPr>
          <w:bCs/>
          <w:sz w:val="28"/>
          <w:szCs w:val="28"/>
          <w:highlight w:val="yellow"/>
        </w:rPr>
      </w:pPr>
      <w:r w:rsidRPr="00E63992">
        <w:rPr>
          <w:bCs/>
          <w:sz w:val="28"/>
          <w:szCs w:val="28"/>
          <w:highlight w:val="yellow"/>
        </w:rPr>
        <w:t>За</w:t>
      </w:r>
      <w:r w:rsidR="00207C02" w:rsidRPr="00E63992">
        <w:rPr>
          <w:bCs/>
          <w:sz w:val="28"/>
          <w:szCs w:val="28"/>
          <w:highlight w:val="yellow"/>
        </w:rPr>
        <w:t xml:space="preserve"> прошедший</w:t>
      </w:r>
      <w:r w:rsidR="00916B0F" w:rsidRPr="00E63992">
        <w:rPr>
          <w:bCs/>
          <w:sz w:val="28"/>
          <w:szCs w:val="28"/>
          <w:highlight w:val="yellow"/>
        </w:rPr>
        <w:t xml:space="preserve"> период</w:t>
      </w:r>
      <w:r w:rsidR="00424B5E" w:rsidRPr="00E63992">
        <w:rPr>
          <w:bCs/>
          <w:sz w:val="28"/>
          <w:szCs w:val="28"/>
          <w:highlight w:val="yellow"/>
        </w:rPr>
        <w:t xml:space="preserve"> </w:t>
      </w:r>
      <w:r w:rsidR="00B15501" w:rsidRPr="00E63992">
        <w:rPr>
          <w:bCs/>
          <w:sz w:val="28"/>
          <w:szCs w:val="28"/>
          <w:highlight w:val="yellow"/>
        </w:rPr>
        <w:t xml:space="preserve">1 </w:t>
      </w:r>
      <w:r w:rsidR="00536E6F" w:rsidRPr="00E63992">
        <w:rPr>
          <w:bCs/>
          <w:sz w:val="28"/>
          <w:szCs w:val="28"/>
          <w:highlight w:val="yellow"/>
        </w:rPr>
        <w:t>полугодия</w:t>
      </w:r>
      <w:r w:rsidR="00B15501" w:rsidRPr="00E63992">
        <w:rPr>
          <w:bCs/>
          <w:sz w:val="28"/>
          <w:szCs w:val="28"/>
          <w:highlight w:val="yellow"/>
        </w:rPr>
        <w:t xml:space="preserve"> </w:t>
      </w:r>
      <w:r w:rsidR="00501667" w:rsidRPr="00E63992">
        <w:rPr>
          <w:bCs/>
          <w:sz w:val="28"/>
          <w:szCs w:val="28"/>
          <w:highlight w:val="yellow"/>
        </w:rPr>
        <w:t>201</w:t>
      </w:r>
      <w:r w:rsidR="00A53640" w:rsidRPr="00E63992">
        <w:rPr>
          <w:bCs/>
          <w:sz w:val="28"/>
          <w:szCs w:val="28"/>
          <w:highlight w:val="yellow"/>
        </w:rPr>
        <w:t>8</w:t>
      </w:r>
      <w:r w:rsidR="00B15501" w:rsidRPr="00E63992">
        <w:rPr>
          <w:bCs/>
          <w:sz w:val="28"/>
          <w:szCs w:val="28"/>
          <w:highlight w:val="yellow"/>
        </w:rPr>
        <w:t xml:space="preserve"> </w:t>
      </w:r>
      <w:r w:rsidRPr="00E63992">
        <w:rPr>
          <w:bCs/>
          <w:sz w:val="28"/>
          <w:szCs w:val="28"/>
          <w:highlight w:val="yellow"/>
        </w:rPr>
        <w:t>г</w:t>
      </w:r>
      <w:r w:rsidR="00B21602" w:rsidRPr="00E63992">
        <w:rPr>
          <w:bCs/>
          <w:sz w:val="28"/>
          <w:szCs w:val="28"/>
          <w:highlight w:val="yellow"/>
        </w:rPr>
        <w:t>ода</w:t>
      </w:r>
      <w:r w:rsidRPr="00E63992">
        <w:rPr>
          <w:bCs/>
          <w:sz w:val="28"/>
          <w:szCs w:val="28"/>
          <w:highlight w:val="yellow"/>
        </w:rPr>
        <w:t xml:space="preserve"> совершено дорожно-транспортных происшествий </w:t>
      </w:r>
      <w:r w:rsidR="00536E6F" w:rsidRPr="00E63992">
        <w:rPr>
          <w:bCs/>
          <w:sz w:val="28"/>
          <w:szCs w:val="28"/>
          <w:highlight w:val="yellow"/>
        </w:rPr>
        <w:t>10</w:t>
      </w:r>
      <w:r w:rsidR="008575E6" w:rsidRPr="00E63992">
        <w:rPr>
          <w:bCs/>
          <w:sz w:val="28"/>
          <w:szCs w:val="28"/>
          <w:highlight w:val="yellow"/>
        </w:rPr>
        <w:t xml:space="preserve"> </w:t>
      </w:r>
      <w:r w:rsidR="000B5CAB" w:rsidRPr="00E63992">
        <w:rPr>
          <w:bCs/>
          <w:sz w:val="28"/>
          <w:szCs w:val="28"/>
          <w:highlight w:val="yellow"/>
        </w:rPr>
        <w:t>единиц,</w:t>
      </w:r>
      <w:r w:rsidRPr="00E63992">
        <w:rPr>
          <w:bCs/>
          <w:sz w:val="28"/>
          <w:szCs w:val="28"/>
          <w:highlight w:val="yellow"/>
        </w:rPr>
        <w:t xml:space="preserve"> ранено </w:t>
      </w:r>
      <w:r w:rsidR="00536E6F" w:rsidRPr="00E63992">
        <w:rPr>
          <w:bCs/>
          <w:sz w:val="28"/>
          <w:szCs w:val="28"/>
          <w:highlight w:val="yellow"/>
        </w:rPr>
        <w:t>14</w:t>
      </w:r>
      <w:r w:rsidR="005D0799" w:rsidRPr="00E63992">
        <w:rPr>
          <w:bCs/>
          <w:sz w:val="28"/>
          <w:szCs w:val="28"/>
          <w:highlight w:val="yellow"/>
        </w:rPr>
        <w:t xml:space="preserve"> </w:t>
      </w:r>
      <w:r w:rsidRPr="00E63992">
        <w:rPr>
          <w:bCs/>
          <w:sz w:val="28"/>
          <w:szCs w:val="28"/>
          <w:highlight w:val="yellow"/>
        </w:rPr>
        <w:t>человек</w:t>
      </w:r>
      <w:r w:rsidR="00C57B0D" w:rsidRPr="00E63992">
        <w:rPr>
          <w:bCs/>
          <w:sz w:val="28"/>
          <w:szCs w:val="28"/>
          <w:highlight w:val="yellow"/>
        </w:rPr>
        <w:t xml:space="preserve">, погибло </w:t>
      </w:r>
      <w:r w:rsidR="00AF4FFE" w:rsidRPr="00E63992">
        <w:rPr>
          <w:bCs/>
          <w:sz w:val="28"/>
          <w:szCs w:val="28"/>
          <w:highlight w:val="yellow"/>
        </w:rPr>
        <w:t>–</w:t>
      </w:r>
      <w:r w:rsidR="00A11FD1" w:rsidRPr="00E63992">
        <w:rPr>
          <w:bCs/>
          <w:sz w:val="28"/>
          <w:szCs w:val="28"/>
          <w:highlight w:val="yellow"/>
        </w:rPr>
        <w:t xml:space="preserve"> </w:t>
      </w:r>
      <w:r w:rsidR="00A53640" w:rsidRPr="00E63992">
        <w:rPr>
          <w:bCs/>
          <w:sz w:val="28"/>
          <w:szCs w:val="28"/>
          <w:highlight w:val="yellow"/>
        </w:rPr>
        <w:t>0</w:t>
      </w:r>
      <w:r w:rsidR="00E02C2A" w:rsidRPr="00E63992">
        <w:rPr>
          <w:bCs/>
          <w:sz w:val="28"/>
          <w:szCs w:val="28"/>
          <w:highlight w:val="yellow"/>
        </w:rPr>
        <w:t xml:space="preserve">. </w:t>
      </w:r>
      <w:r w:rsidRPr="00E63992">
        <w:rPr>
          <w:bCs/>
          <w:sz w:val="28"/>
          <w:szCs w:val="28"/>
          <w:highlight w:val="yellow"/>
        </w:rPr>
        <w:t>За аналогичный период 20</w:t>
      </w:r>
      <w:r w:rsidR="00AB0241" w:rsidRPr="00E63992">
        <w:rPr>
          <w:bCs/>
          <w:sz w:val="28"/>
          <w:szCs w:val="28"/>
          <w:highlight w:val="yellow"/>
        </w:rPr>
        <w:t>1</w:t>
      </w:r>
      <w:r w:rsidR="00A53640" w:rsidRPr="00E63992">
        <w:rPr>
          <w:bCs/>
          <w:sz w:val="28"/>
          <w:szCs w:val="28"/>
          <w:highlight w:val="yellow"/>
        </w:rPr>
        <w:t>7</w:t>
      </w:r>
      <w:r w:rsidR="00B21602" w:rsidRPr="00E63992">
        <w:rPr>
          <w:bCs/>
          <w:sz w:val="28"/>
          <w:szCs w:val="28"/>
          <w:highlight w:val="yellow"/>
        </w:rPr>
        <w:t xml:space="preserve"> </w:t>
      </w:r>
      <w:r w:rsidRPr="00E63992">
        <w:rPr>
          <w:bCs/>
          <w:sz w:val="28"/>
          <w:szCs w:val="28"/>
          <w:highlight w:val="yellow"/>
        </w:rPr>
        <w:t>г</w:t>
      </w:r>
      <w:r w:rsidR="00B21602" w:rsidRPr="00E63992">
        <w:rPr>
          <w:bCs/>
          <w:sz w:val="28"/>
          <w:szCs w:val="28"/>
          <w:highlight w:val="yellow"/>
        </w:rPr>
        <w:t>ода</w:t>
      </w:r>
      <w:r w:rsidRPr="00E63992">
        <w:rPr>
          <w:bCs/>
          <w:sz w:val="28"/>
          <w:szCs w:val="28"/>
          <w:highlight w:val="yellow"/>
        </w:rPr>
        <w:t xml:space="preserve"> совершено</w:t>
      </w:r>
      <w:r w:rsidR="00FB491A" w:rsidRPr="00E63992">
        <w:rPr>
          <w:bCs/>
          <w:sz w:val="28"/>
          <w:szCs w:val="28"/>
          <w:highlight w:val="yellow"/>
        </w:rPr>
        <w:t xml:space="preserve"> </w:t>
      </w:r>
      <w:r w:rsidR="00900DA9" w:rsidRPr="00E63992">
        <w:rPr>
          <w:bCs/>
          <w:sz w:val="28"/>
          <w:szCs w:val="28"/>
          <w:highlight w:val="yellow"/>
        </w:rPr>
        <w:t xml:space="preserve"> </w:t>
      </w:r>
      <w:r w:rsidR="00536E6F" w:rsidRPr="00E63992">
        <w:rPr>
          <w:bCs/>
          <w:sz w:val="28"/>
          <w:szCs w:val="28"/>
          <w:highlight w:val="yellow"/>
        </w:rPr>
        <w:t>18</w:t>
      </w:r>
      <w:r w:rsidR="005A43C5" w:rsidRPr="00E63992">
        <w:rPr>
          <w:bCs/>
          <w:sz w:val="28"/>
          <w:szCs w:val="28"/>
          <w:highlight w:val="yellow"/>
        </w:rPr>
        <w:t xml:space="preserve"> </w:t>
      </w:r>
      <w:r w:rsidR="00DF13F7" w:rsidRPr="00E63992">
        <w:rPr>
          <w:bCs/>
          <w:sz w:val="28"/>
          <w:highlight w:val="yellow"/>
        </w:rPr>
        <w:t xml:space="preserve"> </w:t>
      </w:r>
      <w:r w:rsidRPr="00E63992">
        <w:rPr>
          <w:bCs/>
          <w:sz w:val="28"/>
          <w:szCs w:val="28"/>
          <w:highlight w:val="yellow"/>
        </w:rPr>
        <w:t xml:space="preserve">ДТП, в результате ранено </w:t>
      </w:r>
      <w:r w:rsidR="00536E6F" w:rsidRPr="00E63992">
        <w:rPr>
          <w:bCs/>
          <w:sz w:val="28"/>
          <w:szCs w:val="28"/>
          <w:highlight w:val="yellow"/>
        </w:rPr>
        <w:t>22</w:t>
      </w:r>
      <w:r w:rsidR="005A43C5" w:rsidRPr="00E63992">
        <w:rPr>
          <w:bCs/>
          <w:sz w:val="28"/>
          <w:szCs w:val="28"/>
          <w:highlight w:val="yellow"/>
        </w:rPr>
        <w:t xml:space="preserve"> </w:t>
      </w:r>
      <w:r w:rsidR="00AB0241" w:rsidRPr="00E63992">
        <w:rPr>
          <w:bCs/>
          <w:sz w:val="28"/>
          <w:szCs w:val="28"/>
          <w:highlight w:val="yellow"/>
        </w:rPr>
        <w:t xml:space="preserve"> </w:t>
      </w:r>
      <w:r w:rsidRPr="00E63992">
        <w:rPr>
          <w:bCs/>
          <w:sz w:val="28"/>
          <w:szCs w:val="28"/>
          <w:highlight w:val="yellow"/>
        </w:rPr>
        <w:t>человек</w:t>
      </w:r>
      <w:r w:rsidR="00A54DEE" w:rsidRPr="00E63992">
        <w:rPr>
          <w:bCs/>
          <w:sz w:val="28"/>
          <w:szCs w:val="28"/>
          <w:highlight w:val="yellow"/>
        </w:rPr>
        <w:t>, погибло -</w:t>
      </w:r>
      <w:r w:rsidR="00A11FD1" w:rsidRPr="00E63992">
        <w:rPr>
          <w:bCs/>
          <w:sz w:val="28"/>
          <w:szCs w:val="28"/>
          <w:highlight w:val="yellow"/>
        </w:rPr>
        <w:t xml:space="preserve"> </w:t>
      </w:r>
      <w:r w:rsidR="00536E6F" w:rsidRPr="00E63992">
        <w:rPr>
          <w:bCs/>
          <w:sz w:val="28"/>
          <w:szCs w:val="28"/>
          <w:highlight w:val="yellow"/>
        </w:rPr>
        <w:t>2</w:t>
      </w:r>
      <w:r w:rsidR="00E02C2A" w:rsidRPr="00E63992">
        <w:rPr>
          <w:bCs/>
          <w:sz w:val="28"/>
          <w:szCs w:val="28"/>
          <w:highlight w:val="yellow"/>
        </w:rPr>
        <w:t>.</w:t>
      </w:r>
      <w:r w:rsidRPr="00E63992">
        <w:rPr>
          <w:bCs/>
          <w:sz w:val="28"/>
          <w:szCs w:val="28"/>
          <w:highlight w:val="yellow"/>
        </w:rPr>
        <w:t xml:space="preserve"> </w:t>
      </w:r>
      <w:r w:rsidR="004F4FDB" w:rsidRPr="00E63992">
        <w:rPr>
          <w:bCs/>
          <w:sz w:val="28"/>
          <w:szCs w:val="28"/>
          <w:highlight w:val="yellow"/>
        </w:rPr>
        <w:t xml:space="preserve">Из общего количества ДТП с участием детей </w:t>
      </w:r>
      <w:r w:rsidR="00782D4A" w:rsidRPr="00E63992">
        <w:rPr>
          <w:bCs/>
          <w:sz w:val="28"/>
          <w:szCs w:val="28"/>
          <w:highlight w:val="yellow"/>
        </w:rPr>
        <w:t>за</w:t>
      </w:r>
      <w:r w:rsidR="00B15501" w:rsidRPr="00E63992">
        <w:rPr>
          <w:bCs/>
          <w:sz w:val="28"/>
          <w:szCs w:val="28"/>
          <w:highlight w:val="yellow"/>
        </w:rPr>
        <w:t xml:space="preserve"> 1 </w:t>
      </w:r>
      <w:r w:rsidR="00536E6F" w:rsidRPr="00E63992">
        <w:rPr>
          <w:bCs/>
          <w:sz w:val="28"/>
          <w:szCs w:val="28"/>
          <w:highlight w:val="yellow"/>
        </w:rPr>
        <w:t>полугодие</w:t>
      </w:r>
      <w:r w:rsidR="00782D4A" w:rsidRPr="00E63992">
        <w:rPr>
          <w:bCs/>
          <w:sz w:val="28"/>
          <w:szCs w:val="28"/>
          <w:highlight w:val="yellow"/>
        </w:rPr>
        <w:t xml:space="preserve"> </w:t>
      </w:r>
      <w:r w:rsidR="004F4FDB" w:rsidRPr="00E63992">
        <w:rPr>
          <w:bCs/>
          <w:sz w:val="28"/>
          <w:szCs w:val="28"/>
          <w:highlight w:val="yellow"/>
        </w:rPr>
        <w:t>201</w:t>
      </w:r>
      <w:r w:rsidR="007C20DF" w:rsidRPr="00E63992">
        <w:rPr>
          <w:bCs/>
          <w:sz w:val="28"/>
          <w:szCs w:val="28"/>
          <w:highlight w:val="yellow"/>
        </w:rPr>
        <w:t>8</w:t>
      </w:r>
      <w:r w:rsidR="004F4FDB" w:rsidRPr="00E63992">
        <w:rPr>
          <w:bCs/>
          <w:sz w:val="28"/>
          <w:szCs w:val="28"/>
          <w:highlight w:val="yellow"/>
        </w:rPr>
        <w:t xml:space="preserve"> год</w:t>
      </w:r>
      <w:r w:rsidR="00B15501" w:rsidRPr="00E63992">
        <w:rPr>
          <w:bCs/>
          <w:sz w:val="28"/>
          <w:szCs w:val="28"/>
          <w:highlight w:val="yellow"/>
        </w:rPr>
        <w:t>а</w:t>
      </w:r>
      <w:r w:rsidR="004F4FDB" w:rsidRPr="00E63992">
        <w:rPr>
          <w:bCs/>
          <w:sz w:val="28"/>
          <w:szCs w:val="28"/>
          <w:highlight w:val="yellow"/>
        </w:rPr>
        <w:t xml:space="preserve"> </w:t>
      </w:r>
      <w:r w:rsidR="007C20DF" w:rsidRPr="00E63992">
        <w:rPr>
          <w:bCs/>
          <w:sz w:val="28"/>
          <w:szCs w:val="28"/>
          <w:highlight w:val="yellow"/>
        </w:rPr>
        <w:t xml:space="preserve">0 </w:t>
      </w:r>
      <w:r w:rsidR="005A43C5" w:rsidRPr="00E63992">
        <w:rPr>
          <w:bCs/>
          <w:sz w:val="28"/>
          <w:szCs w:val="28"/>
          <w:highlight w:val="yellow"/>
        </w:rPr>
        <w:t xml:space="preserve">случая, </w:t>
      </w:r>
      <w:r w:rsidR="008575E6" w:rsidRPr="00E63992">
        <w:rPr>
          <w:bCs/>
          <w:sz w:val="28"/>
          <w:szCs w:val="28"/>
          <w:highlight w:val="yellow"/>
        </w:rPr>
        <w:t>в</w:t>
      </w:r>
      <w:r w:rsidR="003A36CC" w:rsidRPr="00E63992">
        <w:rPr>
          <w:bCs/>
          <w:sz w:val="28"/>
          <w:szCs w:val="28"/>
          <w:highlight w:val="yellow"/>
        </w:rPr>
        <w:t xml:space="preserve"> </w:t>
      </w:r>
      <w:r w:rsidR="00E944BF" w:rsidRPr="00E63992">
        <w:rPr>
          <w:bCs/>
          <w:sz w:val="28"/>
          <w:szCs w:val="28"/>
          <w:highlight w:val="yellow"/>
        </w:rPr>
        <w:t>аналогичн</w:t>
      </w:r>
      <w:r w:rsidR="003A36CC" w:rsidRPr="00E63992">
        <w:rPr>
          <w:bCs/>
          <w:sz w:val="28"/>
          <w:szCs w:val="28"/>
          <w:highlight w:val="yellow"/>
        </w:rPr>
        <w:t>ом</w:t>
      </w:r>
      <w:r w:rsidR="00E944BF" w:rsidRPr="00E63992">
        <w:rPr>
          <w:bCs/>
          <w:sz w:val="28"/>
          <w:szCs w:val="28"/>
          <w:highlight w:val="yellow"/>
        </w:rPr>
        <w:t xml:space="preserve"> период</w:t>
      </w:r>
      <w:r w:rsidR="008575E6" w:rsidRPr="00E63992">
        <w:rPr>
          <w:bCs/>
          <w:sz w:val="28"/>
          <w:szCs w:val="28"/>
          <w:highlight w:val="yellow"/>
        </w:rPr>
        <w:t>е</w:t>
      </w:r>
      <w:r w:rsidR="00E944BF" w:rsidRPr="00E63992">
        <w:rPr>
          <w:bCs/>
          <w:sz w:val="28"/>
          <w:szCs w:val="28"/>
          <w:highlight w:val="yellow"/>
        </w:rPr>
        <w:t xml:space="preserve"> 201</w:t>
      </w:r>
      <w:r w:rsidR="007C20DF" w:rsidRPr="00E63992">
        <w:rPr>
          <w:bCs/>
          <w:sz w:val="28"/>
          <w:szCs w:val="28"/>
          <w:highlight w:val="yellow"/>
        </w:rPr>
        <w:t>7</w:t>
      </w:r>
      <w:r w:rsidR="003A36CC" w:rsidRPr="00E63992">
        <w:rPr>
          <w:bCs/>
          <w:sz w:val="28"/>
          <w:szCs w:val="28"/>
          <w:highlight w:val="yellow"/>
        </w:rPr>
        <w:t xml:space="preserve"> года</w:t>
      </w:r>
      <w:r w:rsidR="008575E6" w:rsidRPr="00E63992">
        <w:rPr>
          <w:bCs/>
          <w:sz w:val="28"/>
          <w:szCs w:val="28"/>
          <w:highlight w:val="yellow"/>
        </w:rPr>
        <w:t xml:space="preserve"> </w:t>
      </w:r>
      <w:r w:rsidR="007C20DF" w:rsidRPr="00E63992">
        <w:rPr>
          <w:bCs/>
          <w:sz w:val="28"/>
          <w:szCs w:val="28"/>
          <w:highlight w:val="yellow"/>
        </w:rPr>
        <w:t xml:space="preserve">происшествий </w:t>
      </w:r>
      <w:r w:rsidR="00536E6F" w:rsidRPr="00E63992">
        <w:rPr>
          <w:bCs/>
          <w:sz w:val="28"/>
          <w:szCs w:val="28"/>
          <w:highlight w:val="yellow"/>
        </w:rPr>
        <w:t>3</w:t>
      </w:r>
      <w:r w:rsidR="007C20DF" w:rsidRPr="00E63992">
        <w:rPr>
          <w:bCs/>
          <w:sz w:val="28"/>
          <w:szCs w:val="28"/>
          <w:highlight w:val="yellow"/>
        </w:rPr>
        <w:t xml:space="preserve"> единиц, ранено </w:t>
      </w:r>
      <w:r w:rsidR="00536E6F" w:rsidRPr="00E63992">
        <w:rPr>
          <w:bCs/>
          <w:sz w:val="28"/>
          <w:szCs w:val="28"/>
          <w:highlight w:val="yellow"/>
        </w:rPr>
        <w:t>3</w:t>
      </w:r>
      <w:r w:rsidR="007C20DF" w:rsidRPr="00E63992">
        <w:rPr>
          <w:bCs/>
          <w:sz w:val="28"/>
          <w:szCs w:val="28"/>
          <w:highlight w:val="yellow"/>
        </w:rPr>
        <w:t xml:space="preserve"> человек, погибло – 0</w:t>
      </w:r>
      <w:r w:rsidR="00DF4BD0" w:rsidRPr="00E63992">
        <w:rPr>
          <w:bCs/>
          <w:sz w:val="28"/>
          <w:szCs w:val="28"/>
          <w:highlight w:val="yellow"/>
        </w:rPr>
        <w:t>.</w:t>
      </w:r>
    </w:p>
    <w:p w:rsidR="002F4195" w:rsidRPr="00E63992" w:rsidRDefault="005A43C5" w:rsidP="005A43C5">
      <w:pPr>
        <w:ind w:firstLine="708"/>
        <w:jc w:val="both"/>
        <w:rPr>
          <w:bCs/>
          <w:sz w:val="28"/>
          <w:szCs w:val="28"/>
          <w:highlight w:val="yellow"/>
        </w:rPr>
      </w:pPr>
      <w:r w:rsidRPr="00E63992">
        <w:rPr>
          <w:bCs/>
          <w:sz w:val="28"/>
          <w:szCs w:val="28"/>
          <w:highlight w:val="yellow"/>
        </w:rPr>
        <w:t xml:space="preserve">К нарушителям </w:t>
      </w:r>
      <w:r w:rsidR="00B248D3" w:rsidRPr="00E63992">
        <w:rPr>
          <w:bCs/>
          <w:sz w:val="28"/>
          <w:szCs w:val="28"/>
          <w:highlight w:val="yellow"/>
        </w:rPr>
        <w:t>вынесено</w:t>
      </w:r>
      <w:r w:rsidRPr="00E63992">
        <w:rPr>
          <w:bCs/>
          <w:sz w:val="28"/>
          <w:szCs w:val="28"/>
          <w:highlight w:val="yellow"/>
        </w:rPr>
        <w:t xml:space="preserve"> </w:t>
      </w:r>
      <w:r w:rsidR="00536E6F" w:rsidRPr="00E63992">
        <w:rPr>
          <w:bCs/>
          <w:sz w:val="28"/>
          <w:szCs w:val="28"/>
          <w:highlight w:val="yellow"/>
        </w:rPr>
        <w:t>1335</w:t>
      </w:r>
      <w:r w:rsidRPr="00E63992">
        <w:rPr>
          <w:bCs/>
          <w:sz w:val="28"/>
          <w:szCs w:val="28"/>
          <w:highlight w:val="yellow"/>
        </w:rPr>
        <w:t xml:space="preserve"> </w:t>
      </w:r>
      <w:r w:rsidR="00B248D3" w:rsidRPr="00E63992">
        <w:rPr>
          <w:bCs/>
          <w:sz w:val="28"/>
          <w:szCs w:val="28"/>
          <w:highlight w:val="yellow"/>
        </w:rPr>
        <w:t>постановлений, определений</w:t>
      </w:r>
      <w:r w:rsidRPr="00E63992">
        <w:rPr>
          <w:bCs/>
          <w:sz w:val="28"/>
          <w:szCs w:val="28"/>
          <w:highlight w:val="yellow"/>
        </w:rPr>
        <w:t xml:space="preserve"> за </w:t>
      </w:r>
      <w:r w:rsidR="00B15501" w:rsidRPr="00E63992">
        <w:rPr>
          <w:bCs/>
          <w:sz w:val="28"/>
          <w:szCs w:val="28"/>
          <w:highlight w:val="yellow"/>
        </w:rPr>
        <w:t xml:space="preserve">1 </w:t>
      </w:r>
      <w:r w:rsidR="00536E6F" w:rsidRPr="00E63992">
        <w:rPr>
          <w:bCs/>
          <w:sz w:val="28"/>
          <w:szCs w:val="28"/>
          <w:highlight w:val="yellow"/>
        </w:rPr>
        <w:t xml:space="preserve">полугодие </w:t>
      </w:r>
      <w:r w:rsidRPr="00E63992">
        <w:rPr>
          <w:bCs/>
          <w:sz w:val="28"/>
          <w:szCs w:val="28"/>
          <w:highlight w:val="yellow"/>
        </w:rPr>
        <w:t>201</w:t>
      </w:r>
      <w:r w:rsidR="001121B7" w:rsidRPr="00E63992">
        <w:rPr>
          <w:bCs/>
          <w:sz w:val="28"/>
          <w:szCs w:val="28"/>
          <w:highlight w:val="yellow"/>
        </w:rPr>
        <w:t>8</w:t>
      </w:r>
      <w:r w:rsidR="00555C7F" w:rsidRPr="00E63992">
        <w:rPr>
          <w:bCs/>
          <w:sz w:val="28"/>
          <w:szCs w:val="28"/>
          <w:highlight w:val="yellow"/>
        </w:rPr>
        <w:t xml:space="preserve"> </w:t>
      </w:r>
      <w:r w:rsidRPr="00E63992">
        <w:rPr>
          <w:bCs/>
          <w:sz w:val="28"/>
          <w:szCs w:val="28"/>
          <w:highlight w:val="yellow"/>
        </w:rPr>
        <w:t>год</w:t>
      </w:r>
      <w:r w:rsidR="00B15501" w:rsidRPr="00E63992">
        <w:rPr>
          <w:bCs/>
          <w:sz w:val="28"/>
          <w:szCs w:val="28"/>
          <w:highlight w:val="yellow"/>
        </w:rPr>
        <w:t>а</w:t>
      </w:r>
      <w:r w:rsidRPr="00E63992">
        <w:rPr>
          <w:bCs/>
          <w:sz w:val="28"/>
          <w:szCs w:val="28"/>
          <w:highlight w:val="yellow"/>
        </w:rPr>
        <w:t>, за аналогичный период 201</w:t>
      </w:r>
      <w:r w:rsidR="001121B7" w:rsidRPr="00E63992">
        <w:rPr>
          <w:bCs/>
          <w:sz w:val="28"/>
          <w:szCs w:val="28"/>
          <w:highlight w:val="yellow"/>
        </w:rPr>
        <w:t>7</w:t>
      </w:r>
      <w:r w:rsidR="00555C7F" w:rsidRPr="00E63992">
        <w:rPr>
          <w:bCs/>
          <w:sz w:val="28"/>
          <w:szCs w:val="28"/>
          <w:highlight w:val="yellow"/>
        </w:rPr>
        <w:t xml:space="preserve"> </w:t>
      </w:r>
      <w:r w:rsidRPr="00E63992">
        <w:rPr>
          <w:bCs/>
          <w:sz w:val="28"/>
          <w:szCs w:val="28"/>
          <w:highlight w:val="yellow"/>
        </w:rPr>
        <w:t>г</w:t>
      </w:r>
      <w:r w:rsidR="00B21602" w:rsidRPr="00E63992">
        <w:rPr>
          <w:bCs/>
          <w:sz w:val="28"/>
          <w:szCs w:val="28"/>
          <w:highlight w:val="yellow"/>
        </w:rPr>
        <w:t>ода</w:t>
      </w:r>
      <w:r w:rsidRPr="00E63992">
        <w:rPr>
          <w:bCs/>
          <w:sz w:val="28"/>
          <w:szCs w:val="28"/>
          <w:highlight w:val="yellow"/>
        </w:rPr>
        <w:t xml:space="preserve"> –</w:t>
      </w:r>
      <w:r w:rsidR="00A11FD1" w:rsidRPr="00E63992">
        <w:rPr>
          <w:bCs/>
          <w:sz w:val="28"/>
          <w:szCs w:val="28"/>
          <w:highlight w:val="yellow"/>
        </w:rPr>
        <w:t xml:space="preserve"> </w:t>
      </w:r>
      <w:r w:rsidR="00536E6F" w:rsidRPr="00E63992">
        <w:rPr>
          <w:bCs/>
          <w:sz w:val="28"/>
          <w:szCs w:val="28"/>
          <w:highlight w:val="yellow"/>
        </w:rPr>
        <w:t>1496</w:t>
      </w:r>
      <w:r w:rsidRPr="00E63992">
        <w:rPr>
          <w:bCs/>
          <w:sz w:val="28"/>
          <w:szCs w:val="28"/>
          <w:highlight w:val="yellow"/>
        </w:rPr>
        <w:t xml:space="preserve">, направлено материалов  в суд за </w:t>
      </w:r>
      <w:r w:rsidR="00650CF4" w:rsidRPr="00E63992">
        <w:rPr>
          <w:bCs/>
          <w:sz w:val="28"/>
          <w:szCs w:val="28"/>
          <w:highlight w:val="yellow"/>
        </w:rPr>
        <w:t>анализируемый период</w:t>
      </w:r>
      <w:r w:rsidRPr="00E63992">
        <w:rPr>
          <w:bCs/>
          <w:sz w:val="28"/>
          <w:szCs w:val="28"/>
          <w:highlight w:val="yellow"/>
        </w:rPr>
        <w:t xml:space="preserve">  в количестве</w:t>
      </w:r>
      <w:r w:rsidR="00A11FD1" w:rsidRPr="00E63992">
        <w:rPr>
          <w:bCs/>
          <w:sz w:val="28"/>
          <w:szCs w:val="28"/>
          <w:highlight w:val="yellow"/>
        </w:rPr>
        <w:t xml:space="preserve">  </w:t>
      </w:r>
      <w:r w:rsidR="00650CF4" w:rsidRPr="00E63992">
        <w:rPr>
          <w:bCs/>
          <w:sz w:val="28"/>
          <w:szCs w:val="28"/>
          <w:highlight w:val="yellow"/>
        </w:rPr>
        <w:t>96</w:t>
      </w:r>
      <w:r w:rsidR="00B15501" w:rsidRPr="00E63992">
        <w:rPr>
          <w:bCs/>
          <w:sz w:val="28"/>
          <w:szCs w:val="28"/>
          <w:highlight w:val="yellow"/>
        </w:rPr>
        <w:t>,</w:t>
      </w:r>
      <w:r w:rsidRPr="00E63992">
        <w:rPr>
          <w:bCs/>
          <w:sz w:val="28"/>
          <w:szCs w:val="28"/>
          <w:highlight w:val="yellow"/>
        </w:rPr>
        <w:t xml:space="preserve"> за  </w:t>
      </w:r>
      <w:r w:rsidR="00555C7F" w:rsidRPr="00E63992">
        <w:rPr>
          <w:bCs/>
          <w:sz w:val="28"/>
          <w:szCs w:val="28"/>
          <w:highlight w:val="yellow"/>
        </w:rPr>
        <w:t xml:space="preserve">1 </w:t>
      </w:r>
      <w:r w:rsidR="00650CF4" w:rsidRPr="00E63992">
        <w:rPr>
          <w:bCs/>
          <w:sz w:val="28"/>
          <w:szCs w:val="28"/>
          <w:highlight w:val="yellow"/>
        </w:rPr>
        <w:t>полугодие</w:t>
      </w:r>
      <w:r w:rsidR="00555C7F" w:rsidRPr="00E63992">
        <w:rPr>
          <w:bCs/>
          <w:sz w:val="28"/>
          <w:szCs w:val="28"/>
          <w:highlight w:val="yellow"/>
        </w:rPr>
        <w:t xml:space="preserve"> </w:t>
      </w:r>
      <w:r w:rsidRPr="00E63992">
        <w:rPr>
          <w:bCs/>
          <w:sz w:val="28"/>
          <w:szCs w:val="28"/>
          <w:highlight w:val="yellow"/>
        </w:rPr>
        <w:t>201</w:t>
      </w:r>
      <w:r w:rsidR="001121B7" w:rsidRPr="00E63992">
        <w:rPr>
          <w:bCs/>
          <w:sz w:val="28"/>
          <w:szCs w:val="28"/>
          <w:highlight w:val="yellow"/>
        </w:rPr>
        <w:t>7</w:t>
      </w:r>
      <w:r w:rsidR="00B15501" w:rsidRPr="00E63992">
        <w:rPr>
          <w:bCs/>
          <w:sz w:val="28"/>
          <w:szCs w:val="28"/>
          <w:highlight w:val="yellow"/>
        </w:rPr>
        <w:t xml:space="preserve"> </w:t>
      </w:r>
      <w:r w:rsidRPr="00E63992">
        <w:rPr>
          <w:bCs/>
          <w:sz w:val="28"/>
          <w:szCs w:val="28"/>
          <w:highlight w:val="yellow"/>
        </w:rPr>
        <w:t>г</w:t>
      </w:r>
      <w:r w:rsidR="00B15501" w:rsidRPr="00E63992">
        <w:rPr>
          <w:bCs/>
          <w:sz w:val="28"/>
          <w:szCs w:val="28"/>
          <w:highlight w:val="yellow"/>
        </w:rPr>
        <w:t>од</w:t>
      </w:r>
      <w:r w:rsidRPr="00E63992">
        <w:rPr>
          <w:bCs/>
          <w:sz w:val="28"/>
          <w:szCs w:val="28"/>
          <w:highlight w:val="yellow"/>
        </w:rPr>
        <w:t xml:space="preserve">  –</w:t>
      </w:r>
      <w:r w:rsidR="00650CF4" w:rsidRPr="00E63992">
        <w:rPr>
          <w:bCs/>
          <w:sz w:val="28"/>
          <w:szCs w:val="28"/>
          <w:highlight w:val="yellow"/>
        </w:rPr>
        <w:t xml:space="preserve"> 109</w:t>
      </w:r>
      <w:r w:rsidRPr="00E63992">
        <w:rPr>
          <w:bCs/>
          <w:sz w:val="28"/>
          <w:szCs w:val="28"/>
          <w:highlight w:val="yellow"/>
        </w:rPr>
        <w:t xml:space="preserve">. Наложено штрафов за </w:t>
      </w:r>
      <w:r w:rsidR="00B248D3" w:rsidRPr="00E63992">
        <w:rPr>
          <w:bCs/>
          <w:sz w:val="28"/>
          <w:szCs w:val="28"/>
          <w:highlight w:val="yellow"/>
        </w:rPr>
        <w:t>данный период</w:t>
      </w:r>
      <w:r w:rsidRPr="00E63992">
        <w:rPr>
          <w:bCs/>
          <w:sz w:val="28"/>
          <w:szCs w:val="28"/>
          <w:highlight w:val="yellow"/>
        </w:rPr>
        <w:t xml:space="preserve"> 201</w:t>
      </w:r>
      <w:r w:rsidR="001121B7" w:rsidRPr="00E63992">
        <w:rPr>
          <w:bCs/>
          <w:sz w:val="28"/>
          <w:szCs w:val="28"/>
          <w:highlight w:val="yellow"/>
        </w:rPr>
        <w:t>8</w:t>
      </w:r>
      <w:r w:rsidRPr="00E63992">
        <w:rPr>
          <w:bCs/>
          <w:sz w:val="28"/>
          <w:szCs w:val="28"/>
          <w:highlight w:val="yellow"/>
        </w:rPr>
        <w:t xml:space="preserve"> года на </w:t>
      </w:r>
      <w:r w:rsidR="00650CF4" w:rsidRPr="00E63992">
        <w:rPr>
          <w:bCs/>
          <w:sz w:val="28"/>
          <w:szCs w:val="28"/>
          <w:highlight w:val="yellow"/>
        </w:rPr>
        <w:t>985,00</w:t>
      </w:r>
      <w:r w:rsidR="002F4195" w:rsidRPr="00E63992">
        <w:rPr>
          <w:bCs/>
          <w:sz w:val="28"/>
          <w:szCs w:val="28"/>
          <w:highlight w:val="yellow"/>
        </w:rPr>
        <w:t xml:space="preserve"> </w:t>
      </w:r>
      <w:r w:rsidR="000930E2" w:rsidRPr="00E63992">
        <w:rPr>
          <w:bCs/>
          <w:sz w:val="28"/>
          <w:szCs w:val="28"/>
          <w:highlight w:val="yellow"/>
        </w:rPr>
        <w:t xml:space="preserve"> </w:t>
      </w:r>
      <w:r w:rsidRPr="00E63992">
        <w:rPr>
          <w:bCs/>
          <w:sz w:val="28"/>
          <w:szCs w:val="28"/>
          <w:highlight w:val="yellow"/>
        </w:rPr>
        <w:t>тыс.рублей, за аналогичный период 201</w:t>
      </w:r>
      <w:r w:rsidR="001121B7" w:rsidRPr="00E63992">
        <w:rPr>
          <w:bCs/>
          <w:sz w:val="28"/>
          <w:szCs w:val="28"/>
          <w:highlight w:val="yellow"/>
        </w:rPr>
        <w:t>7</w:t>
      </w:r>
      <w:r w:rsidR="00B15501" w:rsidRPr="00E63992">
        <w:rPr>
          <w:bCs/>
          <w:sz w:val="28"/>
          <w:szCs w:val="28"/>
          <w:highlight w:val="yellow"/>
        </w:rPr>
        <w:t xml:space="preserve"> </w:t>
      </w:r>
      <w:r w:rsidRPr="00E63992">
        <w:rPr>
          <w:bCs/>
          <w:sz w:val="28"/>
          <w:szCs w:val="28"/>
          <w:highlight w:val="yellow"/>
        </w:rPr>
        <w:t>г</w:t>
      </w:r>
      <w:r w:rsidR="00B21602" w:rsidRPr="00E63992">
        <w:rPr>
          <w:bCs/>
          <w:sz w:val="28"/>
          <w:szCs w:val="28"/>
          <w:highlight w:val="yellow"/>
        </w:rPr>
        <w:t>од</w:t>
      </w:r>
      <w:r w:rsidR="00B15501" w:rsidRPr="00E63992">
        <w:rPr>
          <w:bCs/>
          <w:sz w:val="28"/>
          <w:szCs w:val="28"/>
          <w:highlight w:val="yellow"/>
        </w:rPr>
        <w:t>а</w:t>
      </w:r>
      <w:r w:rsidRPr="00E63992">
        <w:rPr>
          <w:bCs/>
          <w:sz w:val="28"/>
          <w:szCs w:val="28"/>
          <w:highlight w:val="yellow"/>
        </w:rPr>
        <w:t xml:space="preserve"> на </w:t>
      </w:r>
      <w:r w:rsidR="00650CF4" w:rsidRPr="00E63992">
        <w:rPr>
          <w:bCs/>
          <w:sz w:val="28"/>
          <w:szCs w:val="28"/>
          <w:highlight w:val="yellow"/>
        </w:rPr>
        <w:t>1158,00</w:t>
      </w:r>
      <w:r w:rsidR="000930E2" w:rsidRPr="00E63992">
        <w:rPr>
          <w:bCs/>
          <w:sz w:val="28"/>
          <w:szCs w:val="28"/>
          <w:highlight w:val="yellow"/>
        </w:rPr>
        <w:t xml:space="preserve"> </w:t>
      </w:r>
      <w:r w:rsidRPr="00E63992">
        <w:rPr>
          <w:bCs/>
          <w:sz w:val="28"/>
          <w:szCs w:val="28"/>
          <w:highlight w:val="yellow"/>
        </w:rPr>
        <w:t xml:space="preserve">тыс.рублей. Взыскано штрафов на сумму </w:t>
      </w:r>
      <w:r w:rsidR="00650CF4" w:rsidRPr="00E63992">
        <w:rPr>
          <w:bCs/>
          <w:sz w:val="28"/>
          <w:szCs w:val="28"/>
          <w:highlight w:val="yellow"/>
        </w:rPr>
        <w:t xml:space="preserve">481,00 </w:t>
      </w:r>
      <w:r w:rsidRPr="00E63992">
        <w:rPr>
          <w:bCs/>
          <w:sz w:val="28"/>
          <w:szCs w:val="28"/>
          <w:highlight w:val="yellow"/>
        </w:rPr>
        <w:t xml:space="preserve">тыс.рублей за </w:t>
      </w:r>
      <w:r w:rsidR="00B15501" w:rsidRPr="00E63992">
        <w:rPr>
          <w:bCs/>
          <w:sz w:val="28"/>
          <w:szCs w:val="28"/>
          <w:highlight w:val="yellow"/>
        </w:rPr>
        <w:t xml:space="preserve">1 </w:t>
      </w:r>
      <w:r w:rsidR="00650CF4" w:rsidRPr="00E63992">
        <w:rPr>
          <w:bCs/>
          <w:sz w:val="28"/>
          <w:szCs w:val="28"/>
          <w:highlight w:val="yellow"/>
        </w:rPr>
        <w:t xml:space="preserve">полугодие </w:t>
      </w:r>
      <w:r w:rsidRPr="00E63992">
        <w:rPr>
          <w:bCs/>
          <w:sz w:val="28"/>
          <w:szCs w:val="28"/>
          <w:highlight w:val="yellow"/>
        </w:rPr>
        <w:t>201</w:t>
      </w:r>
      <w:r w:rsidR="002F4195" w:rsidRPr="00E63992">
        <w:rPr>
          <w:bCs/>
          <w:sz w:val="28"/>
          <w:szCs w:val="28"/>
          <w:highlight w:val="yellow"/>
        </w:rPr>
        <w:t>8</w:t>
      </w:r>
      <w:r w:rsidRPr="00E63992">
        <w:rPr>
          <w:bCs/>
          <w:sz w:val="28"/>
          <w:szCs w:val="28"/>
          <w:highlight w:val="yellow"/>
        </w:rPr>
        <w:t xml:space="preserve"> год</w:t>
      </w:r>
      <w:r w:rsidR="00B15501" w:rsidRPr="00E63992">
        <w:rPr>
          <w:bCs/>
          <w:sz w:val="28"/>
          <w:szCs w:val="28"/>
          <w:highlight w:val="yellow"/>
        </w:rPr>
        <w:t>а</w:t>
      </w:r>
      <w:r w:rsidRPr="00E63992">
        <w:rPr>
          <w:bCs/>
          <w:sz w:val="28"/>
          <w:szCs w:val="28"/>
          <w:highlight w:val="yellow"/>
        </w:rPr>
        <w:t>, за аналогичный период 201</w:t>
      </w:r>
      <w:r w:rsidR="002F4195" w:rsidRPr="00E63992">
        <w:rPr>
          <w:bCs/>
          <w:sz w:val="28"/>
          <w:szCs w:val="28"/>
          <w:highlight w:val="yellow"/>
        </w:rPr>
        <w:t>7</w:t>
      </w:r>
      <w:r w:rsidR="00B21602" w:rsidRPr="00E63992">
        <w:rPr>
          <w:bCs/>
          <w:sz w:val="28"/>
          <w:szCs w:val="28"/>
          <w:highlight w:val="yellow"/>
        </w:rPr>
        <w:t xml:space="preserve"> </w:t>
      </w:r>
      <w:r w:rsidRPr="00E63992">
        <w:rPr>
          <w:bCs/>
          <w:sz w:val="28"/>
          <w:szCs w:val="28"/>
          <w:highlight w:val="yellow"/>
        </w:rPr>
        <w:t>г</w:t>
      </w:r>
      <w:r w:rsidR="00B21602" w:rsidRPr="00E63992">
        <w:rPr>
          <w:bCs/>
          <w:sz w:val="28"/>
          <w:szCs w:val="28"/>
          <w:highlight w:val="yellow"/>
        </w:rPr>
        <w:t>ода</w:t>
      </w:r>
      <w:r w:rsidRPr="00E63992">
        <w:rPr>
          <w:bCs/>
          <w:sz w:val="28"/>
          <w:szCs w:val="28"/>
          <w:highlight w:val="yellow"/>
        </w:rPr>
        <w:t xml:space="preserve"> –</w:t>
      </w:r>
      <w:r w:rsidR="00074926" w:rsidRPr="00E63992">
        <w:rPr>
          <w:bCs/>
          <w:sz w:val="28"/>
          <w:szCs w:val="28"/>
          <w:highlight w:val="yellow"/>
        </w:rPr>
        <w:t xml:space="preserve"> </w:t>
      </w:r>
      <w:r w:rsidR="00650CF4" w:rsidRPr="00E63992">
        <w:rPr>
          <w:bCs/>
          <w:sz w:val="28"/>
          <w:szCs w:val="28"/>
          <w:highlight w:val="yellow"/>
        </w:rPr>
        <w:t>741,00</w:t>
      </w:r>
      <w:r w:rsidR="003A36CC" w:rsidRPr="00E63992">
        <w:rPr>
          <w:bCs/>
          <w:sz w:val="28"/>
          <w:szCs w:val="28"/>
          <w:highlight w:val="yellow"/>
        </w:rPr>
        <w:t xml:space="preserve"> </w:t>
      </w:r>
      <w:r w:rsidRPr="00E63992">
        <w:rPr>
          <w:bCs/>
          <w:sz w:val="28"/>
          <w:szCs w:val="28"/>
          <w:highlight w:val="yellow"/>
        </w:rPr>
        <w:t xml:space="preserve">тыс.рублей. </w:t>
      </w:r>
    </w:p>
    <w:p w:rsidR="005A43C5" w:rsidRPr="00E63992" w:rsidRDefault="005A43C5" w:rsidP="005A43C5">
      <w:pPr>
        <w:ind w:firstLine="708"/>
        <w:jc w:val="both"/>
        <w:rPr>
          <w:bCs/>
          <w:sz w:val="28"/>
          <w:szCs w:val="28"/>
          <w:highlight w:val="yellow"/>
        </w:rPr>
      </w:pPr>
      <w:r w:rsidRPr="00E63992">
        <w:rPr>
          <w:bCs/>
          <w:sz w:val="28"/>
          <w:szCs w:val="28"/>
          <w:highlight w:val="yellow"/>
        </w:rPr>
        <w:t xml:space="preserve">За </w:t>
      </w:r>
      <w:r w:rsidR="00B15501" w:rsidRPr="00E63992">
        <w:rPr>
          <w:bCs/>
          <w:sz w:val="28"/>
          <w:szCs w:val="28"/>
          <w:highlight w:val="yellow"/>
        </w:rPr>
        <w:t xml:space="preserve">1 </w:t>
      </w:r>
      <w:r w:rsidR="00650CF4" w:rsidRPr="00E63992">
        <w:rPr>
          <w:bCs/>
          <w:sz w:val="28"/>
          <w:szCs w:val="28"/>
          <w:highlight w:val="yellow"/>
        </w:rPr>
        <w:t xml:space="preserve">полугодие </w:t>
      </w:r>
      <w:r w:rsidR="00B15501" w:rsidRPr="00E63992">
        <w:rPr>
          <w:bCs/>
          <w:sz w:val="28"/>
          <w:szCs w:val="28"/>
          <w:highlight w:val="yellow"/>
        </w:rPr>
        <w:t xml:space="preserve"> </w:t>
      </w:r>
      <w:r w:rsidRPr="00E63992">
        <w:rPr>
          <w:bCs/>
          <w:sz w:val="28"/>
          <w:szCs w:val="28"/>
          <w:highlight w:val="yellow"/>
        </w:rPr>
        <w:t>201</w:t>
      </w:r>
      <w:r w:rsidR="002F4195" w:rsidRPr="00E63992">
        <w:rPr>
          <w:bCs/>
          <w:sz w:val="28"/>
          <w:szCs w:val="28"/>
          <w:highlight w:val="yellow"/>
        </w:rPr>
        <w:t>8</w:t>
      </w:r>
      <w:r w:rsidRPr="00E63992">
        <w:rPr>
          <w:bCs/>
          <w:sz w:val="28"/>
          <w:szCs w:val="28"/>
          <w:highlight w:val="yellow"/>
        </w:rPr>
        <w:t xml:space="preserve"> год</w:t>
      </w:r>
      <w:r w:rsidR="0039199A" w:rsidRPr="00E63992">
        <w:rPr>
          <w:bCs/>
          <w:sz w:val="28"/>
          <w:szCs w:val="28"/>
          <w:highlight w:val="yellow"/>
        </w:rPr>
        <w:t xml:space="preserve">а </w:t>
      </w:r>
      <w:r w:rsidRPr="00E63992">
        <w:rPr>
          <w:bCs/>
          <w:sz w:val="28"/>
          <w:szCs w:val="28"/>
          <w:highlight w:val="yellow"/>
        </w:rPr>
        <w:t xml:space="preserve"> выявлено нарушений правил дорожного движения </w:t>
      </w:r>
      <w:r w:rsidR="00650CF4" w:rsidRPr="00E63992">
        <w:rPr>
          <w:bCs/>
          <w:sz w:val="28"/>
          <w:szCs w:val="28"/>
          <w:highlight w:val="yellow"/>
        </w:rPr>
        <w:t>1311</w:t>
      </w:r>
      <w:r w:rsidR="002F4195" w:rsidRPr="00E63992">
        <w:rPr>
          <w:bCs/>
          <w:sz w:val="28"/>
          <w:szCs w:val="28"/>
          <w:highlight w:val="yellow"/>
        </w:rPr>
        <w:t xml:space="preserve"> </w:t>
      </w:r>
      <w:r w:rsidRPr="00E63992">
        <w:rPr>
          <w:bCs/>
          <w:sz w:val="28"/>
          <w:szCs w:val="28"/>
          <w:highlight w:val="yellow"/>
        </w:rPr>
        <w:t>единиц, за прошедший период 201</w:t>
      </w:r>
      <w:r w:rsidR="002F4195" w:rsidRPr="00E63992">
        <w:rPr>
          <w:bCs/>
          <w:sz w:val="28"/>
          <w:szCs w:val="28"/>
          <w:highlight w:val="yellow"/>
        </w:rPr>
        <w:t>7</w:t>
      </w:r>
      <w:r w:rsidRPr="00E63992">
        <w:rPr>
          <w:bCs/>
          <w:sz w:val="28"/>
          <w:szCs w:val="28"/>
          <w:highlight w:val="yellow"/>
        </w:rPr>
        <w:t xml:space="preserve"> года показатель был равен </w:t>
      </w:r>
      <w:r w:rsidR="00650CF4" w:rsidRPr="00E63992">
        <w:rPr>
          <w:bCs/>
          <w:sz w:val="28"/>
          <w:szCs w:val="28"/>
          <w:highlight w:val="yellow"/>
        </w:rPr>
        <w:t xml:space="preserve">1496 </w:t>
      </w:r>
      <w:r w:rsidRPr="00E63992">
        <w:rPr>
          <w:bCs/>
          <w:sz w:val="28"/>
          <w:szCs w:val="28"/>
          <w:highlight w:val="yellow"/>
        </w:rPr>
        <w:t xml:space="preserve">нарушениям. Наибольшие проценты нарушений приходятся на техническое состояние автотранспорта </w:t>
      </w:r>
      <w:r w:rsidR="00B248D3" w:rsidRPr="00E63992">
        <w:rPr>
          <w:bCs/>
          <w:sz w:val="28"/>
          <w:szCs w:val="28"/>
          <w:highlight w:val="yellow"/>
        </w:rPr>
        <w:t>–</w:t>
      </w:r>
      <w:r w:rsidR="00555C7F" w:rsidRPr="00E63992">
        <w:rPr>
          <w:bCs/>
          <w:sz w:val="28"/>
          <w:szCs w:val="28"/>
          <w:highlight w:val="yellow"/>
        </w:rPr>
        <w:t xml:space="preserve"> </w:t>
      </w:r>
      <w:r w:rsidR="00A55578" w:rsidRPr="00E63992">
        <w:rPr>
          <w:bCs/>
          <w:sz w:val="28"/>
          <w:szCs w:val="28"/>
          <w:highlight w:val="yellow"/>
        </w:rPr>
        <w:t>2</w:t>
      </w:r>
      <w:r w:rsidR="00E37923" w:rsidRPr="00E63992">
        <w:rPr>
          <w:bCs/>
          <w:sz w:val="28"/>
          <w:szCs w:val="28"/>
          <w:highlight w:val="yellow"/>
        </w:rPr>
        <w:t>4</w:t>
      </w:r>
      <w:r w:rsidR="00A55578" w:rsidRPr="00E63992">
        <w:rPr>
          <w:bCs/>
          <w:sz w:val="28"/>
          <w:szCs w:val="28"/>
          <w:highlight w:val="yellow"/>
        </w:rPr>
        <w:t>,</w:t>
      </w:r>
      <w:r w:rsidR="00E37923" w:rsidRPr="00E63992">
        <w:rPr>
          <w:bCs/>
          <w:sz w:val="28"/>
          <w:szCs w:val="28"/>
          <w:highlight w:val="yellow"/>
        </w:rPr>
        <w:t>87</w:t>
      </w:r>
      <w:r w:rsidR="00A11FD1" w:rsidRPr="00E63992">
        <w:rPr>
          <w:bCs/>
          <w:sz w:val="28"/>
          <w:szCs w:val="28"/>
          <w:highlight w:val="yellow"/>
        </w:rPr>
        <w:t xml:space="preserve">  </w:t>
      </w:r>
      <w:r w:rsidRPr="00E63992">
        <w:rPr>
          <w:bCs/>
          <w:sz w:val="28"/>
          <w:szCs w:val="28"/>
          <w:highlight w:val="yellow"/>
        </w:rPr>
        <w:t xml:space="preserve">процента, </w:t>
      </w:r>
      <w:r w:rsidR="00A3738A" w:rsidRPr="00E63992">
        <w:rPr>
          <w:bCs/>
          <w:sz w:val="28"/>
          <w:szCs w:val="28"/>
          <w:highlight w:val="yellow"/>
        </w:rPr>
        <w:t xml:space="preserve">нарушение требований знаков </w:t>
      </w:r>
      <w:r w:rsidR="0039199A" w:rsidRPr="00E63992">
        <w:rPr>
          <w:bCs/>
          <w:sz w:val="28"/>
          <w:szCs w:val="28"/>
          <w:highlight w:val="yellow"/>
        </w:rPr>
        <w:t xml:space="preserve">– </w:t>
      </w:r>
      <w:r w:rsidR="00E37923" w:rsidRPr="00E63992">
        <w:rPr>
          <w:bCs/>
          <w:sz w:val="28"/>
          <w:szCs w:val="28"/>
          <w:highlight w:val="yellow"/>
        </w:rPr>
        <w:t>2,44</w:t>
      </w:r>
      <w:r w:rsidR="0039199A" w:rsidRPr="00E63992">
        <w:rPr>
          <w:bCs/>
          <w:sz w:val="28"/>
          <w:szCs w:val="28"/>
          <w:highlight w:val="yellow"/>
        </w:rPr>
        <w:t xml:space="preserve">, </w:t>
      </w:r>
      <w:r w:rsidR="008F5227" w:rsidRPr="00E63992">
        <w:rPr>
          <w:bCs/>
          <w:sz w:val="28"/>
          <w:szCs w:val="28"/>
          <w:highlight w:val="yellow"/>
        </w:rPr>
        <w:t>нарушение ПДД пешеходами</w:t>
      </w:r>
      <w:r w:rsidRPr="00E63992">
        <w:rPr>
          <w:bCs/>
          <w:sz w:val="28"/>
          <w:szCs w:val="28"/>
          <w:highlight w:val="yellow"/>
        </w:rPr>
        <w:t xml:space="preserve"> –</w:t>
      </w:r>
      <w:r w:rsidR="00555C7F" w:rsidRPr="00E63992">
        <w:rPr>
          <w:bCs/>
          <w:sz w:val="28"/>
          <w:szCs w:val="28"/>
          <w:highlight w:val="yellow"/>
        </w:rPr>
        <w:t xml:space="preserve"> </w:t>
      </w:r>
      <w:r w:rsidR="00E37923" w:rsidRPr="00E63992">
        <w:rPr>
          <w:bCs/>
          <w:sz w:val="28"/>
          <w:szCs w:val="28"/>
          <w:highlight w:val="yellow"/>
        </w:rPr>
        <w:t>6,79</w:t>
      </w:r>
      <w:r w:rsidR="00555C7F" w:rsidRPr="00E63992">
        <w:rPr>
          <w:bCs/>
          <w:sz w:val="28"/>
          <w:szCs w:val="28"/>
          <w:highlight w:val="yellow"/>
        </w:rPr>
        <w:t xml:space="preserve"> </w:t>
      </w:r>
      <w:r w:rsidRPr="00E63992">
        <w:rPr>
          <w:bCs/>
          <w:sz w:val="28"/>
          <w:szCs w:val="28"/>
          <w:highlight w:val="yellow"/>
        </w:rPr>
        <w:t xml:space="preserve">процента. </w:t>
      </w:r>
    </w:p>
    <w:p w:rsidR="008B2CA8" w:rsidRPr="00E63992" w:rsidRDefault="008B2CA8">
      <w:pPr>
        <w:ind w:firstLine="708"/>
        <w:jc w:val="both"/>
        <w:rPr>
          <w:bCs/>
          <w:sz w:val="28"/>
          <w:szCs w:val="28"/>
          <w:highlight w:val="yellow"/>
        </w:rPr>
      </w:pPr>
      <w:r w:rsidRPr="00E63992">
        <w:rPr>
          <w:bCs/>
          <w:sz w:val="28"/>
          <w:szCs w:val="28"/>
          <w:highlight w:val="yellow"/>
        </w:rPr>
        <w:t xml:space="preserve">Постоянно ведется работа на линии и выявляются нарушения содержания и ремонта дорог, светофорных объектов, дорожных знаков, на основании чего должностным лицам выписываются предписания об устранении нарушений безопасности дорожного движения. </w:t>
      </w:r>
      <w:r w:rsidR="00352C37" w:rsidRPr="00E63992">
        <w:rPr>
          <w:bCs/>
          <w:sz w:val="28"/>
          <w:szCs w:val="28"/>
          <w:highlight w:val="yellow"/>
        </w:rPr>
        <w:t>Проводятся беседы</w:t>
      </w:r>
      <w:r w:rsidR="00C265A1" w:rsidRPr="00E63992">
        <w:rPr>
          <w:bCs/>
          <w:sz w:val="28"/>
          <w:szCs w:val="28"/>
          <w:highlight w:val="yellow"/>
        </w:rPr>
        <w:t xml:space="preserve"> в школах, с сотрудниками ГИБДД</w:t>
      </w:r>
      <w:r w:rsidR="00A3738A" w:rsidRPr="00E63992">
        <w:rPr>
          <w:bCs/>
          <w:sz w:val="28"/>
          <w:szCs w:val="28"/>
          <w:highlight w:val="yellow"/>
        </w:rPr>
        <w:t>.</w:t>
      </w:r>
    </w:p>
    <w:p w:rsidR="008B2CA8" w:rsidRPr="00E63992" w:rsidRDefault="008B2CA8">
      <w:pPr>
        <w:ind w:firstLine="708"/>
        <w:jc w:val="both"/>
        <w:rPr>
          <w:bCs/>
          <w:sz w:val="28"/>
          <w:szCs w:val="28"/>
          <w:highlight w:val="yellow"/>
        </w:rPr>
      </w:pPr>
      <w:r w:rsidRPr="00E63992">
        <w:rPr>
          <w:bCs/>
          <w:sz w:val="28"/>
          <w:szCs w:val="28"/>
          <w:highlight w:val="yellow"/>
        </w:rPr>
        <w:lastRenderedPageBreak/>
        <w:t xml:space="preserve">Наиболее проблемными в районе </w:t>
      </w:r>
      <w:r w:rsidR="00583339" w:rsidRPr="00E63992">
        <w:rPr>
          <w:bCs/>
          <w:sz w:val="28"/>
          <w:szCs w:val="28"/>
          <w:highlight w:val="yellow"/>
        </w:rPr>
        <w:t xml:space="preserve">остаются </w:t>
      </w:r>
      <w:r w:rsidRPr="00E63992">
        <w:rPr>
          <w:bCs/>
          <w:sz w:val="28"/>
          <w:szCs w:val="28"/>
          <w:highlight w:val="yellow"/>
        </w:rPr>
        <w:t>автодороги: трасса «Волгоград-</w:t>
      </w:r>
      <w:r w:rsidR="00B248D3" w:rsidRPr="00E63992">
        <w:rPr>
          <w:bCs/>
          <w:sz w:val="28"/>
          <w:szCs w:val="28"/>
          <w:highlight w:val="yellow"/>
        </w:rPr>
        <w:t>Астрахань</w:t>
      </w:r>
      <w:r w:rsidRPr="00E63992">
        <w:rPr>
          <w:bCs/>
          <w:sz w:val="28"/>
          <w:szCs w:val="28"/>
          <w:highlight w:val="yellow"/>
        </w:rPr>
        <w:t xml:space="preserve">», совершено дорожно-транспортных происшествий  </w:t>
      </w:r>
      <w:r w:rsidR="00DC04FC" w:rsidRPr="00E63992">
        <w:rPr>
          <w:bCs/>
          <w:sz w:val="28"/>
          <w:szCs w:val="28"/>
          <w:highlight w:val="yellow"/>
        </w:rPr>
        <w:t>за</w:t>
      </w:r>
      <w:r w:rsidR="00111685" w:rsidRPr="00E63992">
        <w:rPr>
          <w:bCs/>
          <w:sz w:val="28"/>
          <w:szCs w:val="28"/>
          <w:highlight w:val="yellow"/>
        </w:rPr>
        <w:t xml:space="preserve"> </w:t>
      </w:r>
      <w:r w:rsidR="00970262" w:rsidRPr="00E63992">
        <w:rPr>
          <w:bCs/>
          <w:sz w:val="28"/>
          <w:szCs w:val="28"/>
          <w:highlight w:val="yellow"/>
        </w:rPr>
        <w:t xml:space="preserve">1 </w:t>
      </w:r>
      <w:r w:rsidR="003E43B4" w:rsidRPr="00E63992">
        <w:rPr>
          <w:bCs/>
          <w:sz w:val="28"/>
          <w:szCs w:val="28"/>
          <w:highlight w:val="yellow"/>
        </w:rPr>
        <w:t>полугодие</w:t>
      </w:r>
      <w:r w:rsidR="00970262" w:rsidRPr="00E63992">
        <w:rPr>
          <w:bCs/>
          <w:sz w:val="28"/>
          <w:szCs w:val="28"/>
          <w:highlight w:val="yellow"/>
        </w:rPr>
        <w:t xml:space="preserve"> </w:t>
      </w:r>
      <w:r w:rsidR="00CC59BD" w:rsidRPr="00E63992">
        <w:rPr>
          <w:bCs/>
          <w:sz w:val="28"/>
          <w:szCs w:val="28"/>
          <w:highlight w:val="yellow"/>
        </w:rPr>
        <w:t>20</w:t>
      </w:r>
      <w:r w:rsidR="00352C37" w:rsidRPr="00E63992">
        <w:rPr>
          <w:bCs/>
          <w:sz w:val="28"/>
          <w:szCs w:val="28"/>
          <w:highlight w:val="yellow"/>
        </w:rPr>
        <w:t>1</w:t>
      </w:r>
      <w:r w:rsidR="00A46BB7" w:rsidRPr="00E63992">
        <w:rPr>
          <w:bCs/>
          <w:sz w:val="28"/>
          <w:szCs w:val="28"/>
          <w:highlight w:val="yellow"/>
        </w:rPr>
        <w:t>8</w:t>
      </w:r>
      <w:r w:rsidR="00111685" w:rsidRPr="00E63992">
        <w:rPr>
          <w:bCs/>
          <w:sz w:val="28"/>
          <w:szCs w:val="28"/>
          <w:highlight w:val="yellow"/>
        </w:rPr>
        <w:t xml:space="preserve"> </w:t>
      </w:r>
      <w:r w:rsidR="004F4FDB" w:rsidRPr="00E63992">
        <w:rPr>
          <w:bCs/>
          <w:sz w:val="28"/>
          <w:szCs w:val="28"/>
          <w:highlight w:val="yellow"/>
        </w:rPr>
        <w:t>год</w:t>
      </w:r>
      <w:r w:rsidR="00FB491A" w:rsidRPr="00E63992">
        <w:rPr>
          <w:bCs/>
          <w:sz w:val="28"/>
          <w:szCs w:val="28"/>
          <w:highlight w:val="yellow"/>
        </w:rPr>
        <w:t xml:space="preserve"> </w:t>
      </w:r>
      <w:r w:rsidR="00A11FD1" w:rsidRPr="00E63992">
        <w:rPr>
          <w:bCs/>
          <w:sz w:val="28"/>
          <w:szCs w:val="28"/>
          <w:highlight w:val="yellow"/>
        </w:rPr>
        <w:t xml:space="preserve">  </w:t>
      </w:r>
      <w:r w:rsidR="003E43B4" w:rsidRPr="00E63992">
        <w:rPr>
          <w:bCs/>
          <w:sz w:val="28"/>
          <w:szCs w:val="28"/>
          <w:highlight w:val="yellow"/>
        </w:rPr>
        <w:t>5</w:t>
      </w:r>
      <w:r w:rsidR="00174477" w:rsidRPr="00E63992">
        <w:rPr>
          <w:bCs/>
          <w:sz w:val="28"/>
          <w:szCs w:val="28"/>
          <w:highlight w:val="yellow"/>
        </w:rPr>
        <w:t xml:space="preserve"> </w:t>
      </w:r>
      <w:r w:rsidRPr="00E63992">
        <w:rPr>
          <w:bCs/>
          <w:sz w:val="28"/>
          <w:szCs w:val="28"/>
          <w:highlight w:val="yellow"/>
        </w:rPr>
        <w:t xml:space="preserve">единиц, </w:t>
      </w:r>
      <w:r w:rsidR="00352C37" w:rsidRPr="00E63992">
        <w:rPr>
          <w:bCs/>
          <w:sz w:val="28"/>
          <w:szCs w:val="28"/>
          <w:highlight w:val="yellow"/>
        </w:rPr>
        <w:t xml:space="preserve">погибло – </w:t>
      </w:r>
      <w:r w:rsidR="008F583F" w:rsidRPr="00E63992">
        <w:rPr>
          <w:bCs/>
          <w:sz w:val="28"/>
          <w:szCs w:val="28"/>
          <w:highlight w:val="yellow"/>
        </w:rPr>
        <w:t>0</w:t>
      </w:r>
      <w:r w:rsidR="00714783" w:rsidRPr="00E63992">
        <w:rPr>
          <w:bCs/>
          <w:sz w:val="28"/>
          <w:szCs w:val="28"/>
          <w:highlight w:val="yellow"/>
        </w:rPr>
        <w:t xml:space="preserve">, </w:t>
      </w:r>
      <w:r w:rsidRPr="00E63992">
        <w:rPr>
          <w:bCs/>
          <w:sz w:val="28"/>
          <w:szCs w:val="28"/>
          <w:highlight w:val="yellow"/>
        </w:rPr>
        <w:t xml:space="preserve">ранено </w:t>
      </w:r>
      <w:r w:rsidR="003E43B4" w:rsidRPr="00E63992">
        <w:rPr>
          <w:bCs/>
          <w:sz w:val="28"/>
          <w:szCs w:val="28"/>
          <w:highlight w:val="yellow"/>
        </w:rPr>
        <w:t>9</w:t>
      </w:r>
      <w:r w:rsidR="000B5CAB" w:rsidRPr="00E63992">
        <w:rPr>
          <w:bCs/>
          <w:sz w:val="28"/>
          <w:szCs w:val="28"/>
          <w:highlight w:val="yellow"/>
        </w:rPr>
        <w:t xml:space="preserve"> </w:t>
      </w:r>
      <w:r w:rsidRPr="00E63992">
        <w:rPr>
          <w:bCs/>
          <w:sz w:val="28"/>
          <w:szCs w:val="28"/>
          <w:highlight w:val="yellow"/>
        </w:rPr>
        <w:t xml:space="preserve">человек, за </w:t>
      </w:r>
      <w:r w:rsidR="00CC59BD" w:rsidRPr="00E63992">
        <w:rPr>
          <w:bCs/>
          <w:sz w:val="28"/>
          <w:szCs w:val="28"/>
          <w:highlight w:val="yellow"/>
        </w:rPr>
        <w:t xml:space="preserve"> </w:t>
      </w:r>
      <w:r w:rsidR="00F90E02" w:rsidRPr="00E63992">
        <w:rPr>
          <w:bCs/>
          <w:sz w:val="28"/>
          <w:szCs w:val="28"/>
          <w:highlight w:val="yellow"/>
        </w:rPr>
        <w:t xml:space="preserve">1 </w:t>
      </w:r>
      <w:r w:rsidR="003E43B4" w:rsidRPr="00E63992">
        <w:rPr>
          <w:bCs/>
          <w:sz w:val="28"/>
          <w:szCs w:val="28"/>
          <w:highlight w:val="yellow"/>
        </w:rPr>
        <w:t>полугодие</w:t>
      </w:r>
      <w:r w:rsidR="00F90E02" w:rsidRPr="00E63992">
        <w:rPr>
          <w:bCs/>
          <w:sz w:val="28"/>
          <w:szCs w:val="28"/>
          <w:highlight w:val="yellow"/>
        </w:rPr>
        <w:t xml:space="preserve"> </w:t>
      </w:r>
      <w:r w:rsidR="00583339" w:rsidRPr="00E63992">
        <w:rPr>
          <w:bCs/>
          <w:sz w:val="28"/>
          <w:szCs w:val="28"/>
          <w:highlight w:val="yellow"/>
        </w:rPr>
        <w:t>20</w:t>
      </w:r>
      <w:r w:rsidR="00542A3E" w:rsidRPr="00E63992">
        <w:rPr>
          <w:bCs/>
          <w:sz w:val="28"/>
          <w:szCs w:val="28"/>
          <w:highlight w:val="yellow"/>
        </w:rPr>
        <w:t>1</w:t>
      </w:r>
      <w:r w:rsidR="00A46BB7" w:rsidRPr="00E63992">
        <w:rPr>
          <w:bCs/>
          <w:sz w:val="28"/>
          <w:szCs w:val="28"/>
          <w:highlight w:val="yellow"/>
        </w:rPr>
        <w:t>7</w:t>
      </w:r>
      <w:r w:rsidR="00A11FD1" w:rsidRPr="00E63992">
        <w:rPr>
          <w:bCs/>
          <w:sz w:val="28"/>
          <w:szCs w:val="28"/>
          <w:highlight w:val="yellow"/>
        </w:rPr>
        <w:t xml:space="preserve"> </w:t>
      </w:r>
      <w:r w:rsidR="00583339" w:rsidRPr="00E63992">
        <w:rPr>
          <w:bCs/>
          <w:sz w:val="28"/>
          <w:szCs w:val="28"/>
          <w:highlight w:val="yellow"/>
        </w:rPr>
        <w:t>г</w:t>
      </w:r>
      <w:r w:rsidR="00B21602" w:rsidRPr="00E63992">
        <w:rPr>
          <w:bCs/>
          <w:sz w:val="28"/>
          <w:szCs w:val="28"/>
          <w:highlight w:val="yellow"/>
        </w:rPr>
        <w:t>од</w:t>
      </w:r>
      <w:r w:rsidR="00F90E02" w:rsidRPr="00E63992">
        <w:rPr>
          <w:bCs/>
          <w:sz w:val="28"/>
          <w:szCs w:val="28"/>
          <w:highlight w:val="yellow"/>
        </w:rPr>
        <w:t>а</w:t>
      </w:r>
      <w:r w:rsidR="00583339" w:rsidRPr="00E63992">
        <w:rPr>
          <w:bCs/>
          <w:sz w:val="28"/>
          <w:szCs w:val="28"/>
          <w:highlight w:val="yellow"/>
        </w:rPr>
        <w:t xml:space="preserve"> </w:t>
      </w:r>
      <w:r w:rsidRPr="00E63992">
        <w:rPr>
          <w:bCs/>
          <w:sz w:val="28"/>
          <w:szCs w:val="28"/>
          <w:highlight w:val="yellow"/>
        </w:rPr>
        <w:t xml:space="preserve"> –</w:t>
      </w:r>
      <w:r w:rsidR="00A11FD1" w:rsidRPr="00E63992">
        <w:rPr>
          <w:bCs/>
          <w:sz w:val="28"/>
          <w:szCs w:val="28"/>
          <w:highlight w:val="yellow"/>
        </w:rPr>
        <w:t xml:space="preserve"> </w:t>
      </w:r>
      <w:r w:rsidR="003E43B4" w:rsidRPr="00E63992">
        <w:rPr>
          <w:bCs/>
          <w:sz w:val="28"/>
          <w:szCs w:val="28"/>
          <w:highlight w:val="yellow"/>
        </w:rPr>
        <w:t>6</w:t>
      </w:r>
      <w:r w:rsidRPr="00E63992">
        <w:rPr>
          <w:bCs/>
          <w:sz w:val="28"/>
          <w:szCs w:val="28"/>
          <w:highlight w:val="yellow"/>
        </w:rPr>
        <w:t xml:space="preserve">, </w:t>
      </w:r>
      <w:r w:rsidR="00A34A76" w:rsidRPr="00E63992">
        <w:rPr>
          <w:bCs/>
          <w:sz w:val="28"/>
          <w:szCs w:val="28"/>
          <w:highlight w:val="yellow"/>
        </w:rPr>
        <w:t xml:space="preserve">погибло – </w:t>
      </w:r>
      <w:r w:rsidR="003E43B4" w:rsidRPr="00E63992">
        <w:rPr>
          <w:bCs/>
          <w:sz w:val="28"/>
          <w:szCs w:val="28"/>
          <w:highlight w:val="yellow"/>
        </w:rPr>
        <w:t>1</w:t>
      </w:r>
      <w:r w:rsidR="00352C37" w:rsidRPr="00E63992">
        <w:rPr>
          <w:bCs/>
          <w:sz w:val="28"/>
          <w:szCs w:val="28"/>
          <w:highlight w:val="yellow"/>
        </w:rPr>
        <w:t>,</w:t>
      </w:r>
      <w:r w:rsidRPr="00E63992">
        <w:rPr>
          <w:bCs/>
          <w:sz w:val="28"/>
          <w:szCs w:val="28"/>
          <w:highlight w:val="yellow"/>
        </w:rPr>
        <w:t xml:space="preserve"> ранено </w:t>
      </w:r>
      <w:r w:rsidR="003E43B4" w:rsidRPr="00E63992">
        <w:rPr>
          <w:bCs/>
          <w:sz w:val="28"/>
          <w:szCs w:val="28"/>
          <w:highlight w:val="yellow"/>
        </w:rPr>
        <w:t>9</w:t>
      </w:r>
      <w:r w:rsidR="00A11FD1" w:rsidRPr="00E63992">
        <w:rPr>
          <w:bCs/>
          <w:sz w:val="28"/>
          <w:szCs w:val="28"/>
          <w:highlight w:val="yellow"/>
        </w:rPr>
        <w:t xml:space="preserve"> </w:t>
      </w:r>
      <w:r w:rsidR="0076715B" w:rsidRPr="00E63992">
        <w:rPr>
          <w:bCs/>
          <w:sz w:val="28"/>
          <w:szCs w:val="28"/>
          <w:highlight w:val="yellow"/>
        </w:rPr>
        <w:t xml:space="preserve"> </w:t>
      </w:r>
      <w:r w:rsidRPr="00E63992">
        <w:rPr>
          <w:bCs/>
          <w:sz w:val="28"/>
          <w:szCs w:val="28"/>
          <w:highlight w:val="yellow"/>
        </w:rPr>
        <w:t>человек</w:t>
      </w:r>
      <w:r w:rsidR="00C602D2" w:rsidRPr="00E63992">
        <w:rPr>
          <w:bCs/>
          <w:sz w:val="28"/>
          <w:szCs w:val="28"/>
          <w:highlight w:val="yellow"/>
        </w:rPr>
        <w:t>;</w:t>
      </w:r>
      <w:r w:rsidR="00A46BB7" w:rsidRPr="00E63992">
        <w:rPr>
          <w:bCs/>
          <w:sz w:val="28"/>
          <w:szCs w:val="28"/>
          <w:highlight w:val="yellow"/>
        </w:rPr>
        <w:t xml:space="preserve"> </w:t>
      </w:r>
      <w:r w:rsidR="00276B34" w:rsidRPr="00E63992">
        <w:rPr>
          <w:bCs/>
          <w:sz w:val="28"/>
          <w:szCs w:val="28"/>
          <w:highlight w:val="yellow"/>
        </w:rPr>
        <w:t xml:space="preserve"> </w:t>
      </w:r>
      <w:r w:rsidR="00B248D3" w:rsidRPr="00E63992">
        <w:rPr>
          <w:bCs/>
          <w:sz w:val="28"/>
          <w:szCs w:val="28"/>
          <w:highlight w:val="yellow"/>
        </w:rPr>
        <w:t xml:space="preserve">автодорога г.Ленинск совершено </w:t>
      </w:r>
      <w:r w:rsidR="003E43B4" w:rsidRPr="00E63992">
        <w:rPr>
          <w:bCs/>
          <w:sz w:val="28"/>
          <w:szCs w:val="28"/>
          <w:highlight w:val="yellow"/>
        </w:rPr>
        <w:t>2</w:t>
      </w:r>
      <w:r w:rsidR="00B248D3" w:rsidRPr="00E63992">
        <w:rPr>
          <w:bCs/>
          <w:sz w:val="28"/>
          <w:szCs w:val="28"/>
          <w:highlight w:val="yellow"/>
        </w:rPr>
        <w:t xml:space="preserve"> ДТП,  ранено</w:t>
      </w:r>
      <w:r w:rsidR="00276B34" w:rsidRPr="00E63992">
        <w:rPr>
          <w:bCs/>
          <w:sz w:val="28"/>
          <w:szCs w:val="28"/>
          <w:highlight w:val="yellow"/>
        </w:rPr>
        <w:t xml:space="preserve"> </w:t>
      </w:r>
      <w:r w:rsidR="003E43B4" w:rsidRPr="00E63992">
        <w:rPr>
          <w:bCs/>
          <w:sz w:val="28"/>
          <w:szCs w:val="28"/>
          <w:highlight w:val="yellow"/>
        </w:rPr>
        <w:t>2</w:t>
      </w:r>
      <w:r w:rsidR="00276B34" w:rsidRPr="00E63992">
        <w:rPr>
          <w:bCs/>
          <w:sz w:val="28"/>
          <w:szCs w:val="28"/>
          <w:highlight w:val="yellow"/>
        </w:rPr>
        <w:t xml:space="preserve"> человек</w:t>
      </w:r>
      <w:r w:rsidR="00B248D3" w:rsidRPr="00E63992">
        <w:rPr>
          <w:bCs/>
          <w:sz w:val="28"/>
          <w:szCs w:val="28"/>
          <w:highlight w:val="yellow"/>
        </w:rPr>
        <w:t xml:space="preserve">, </w:t>
      </w:r>
      <w:r w:rsidR="00A600FE" w:rsidRPr="00E63992">
        <w:rPr>
          <w:bCs/>
          <w:sz w:val="28"/>
          <w:szCs w:val="28"/>
          <w:highlight w:val="yellow"/>
        </w:rPr>
        <w:t xml:space="preserve">автодорога  г.Ленинск – </w:t>
      </w:r>
      <w:r w:rsidR="00D06739" w:rsidRPr="00E63992">
        <w:rPr>
          <w:bCs/>
          <w:sz w:val="28"/>
          <w:szCs w:val="28"/>
          <w:highlight w:val="yellow"/>
        </w:rPr>
        <w:t>п.Коммунар -</w:t>
      </w:r>
      <w:r w:rsidR="00A600FE" w:rsidRPr="00E63992">
        <w:rPr>
          <w:bCs/>
          <w:sz w:val="28"/>
          <w:szCs w:val="28"/>
          <w:highlight w:val="yellow"/>
        </w:rPr>
        <w:t xml:space="preserve"> </w:t>
      </w:r>
      <w:r w:rsidR="00D06739" w:rsidRPr="00E63992">
        <w:rPr>
          <w:bCs/>
          <w:sz w:val="28"/>
          <w:szCs w:val="28"/>
          <w:highlight w:val="yellow"/>
        </w:rPr>
        <w:t>1</w:t>
      </w:r>
      <w:r w:rsidR="00A600FE" w:rsidRPr="00E63992">
        <w:rPr>
          <w:bCs/>
          <w:sz w:val="28"/>
          <w:szCs w:val="28"/>
          <w:highlight w:val="yellow"/>
        </w:rPr>
        <w:t xml:space="preserve"> единицы, ранено – </w:t>
      </w:r>
      <w:r w:rsidR="00D06739" w:rsidRPr="00E63992">
        <w:rPr>
          <w:bCs/>
          <w:sz w:val="28"/>
          <w:szCs w:val="28"/>
          <w:highlight w:val="yellow"/>
        </w:rPr>
        <w:t>1</w:t>
      </w:r>
      <w:r w:rsidR="00A600FE" w:rsidRPr="00E63992">
        <w:rPr>
          <w:bCs/>
          <w:sz w:val="28"/>
          <w:szCs w:val="28"/>
          <w:highlight w:val="yellow"/>
        </w:rPr>
        <w:t xml:space="preserve"> человека.</w:t>
      </w:r>
    </w:p>
    <w:p w:rsidR="00E63992" w:rsidRPr="00E63992" w:rsidRDefault="00916B0F" w:rsidP="00E63992">
      <w:pPr>
        <w:ind w:firstLine="708"/>
        <w:jc w:val="both"/>
        <w:rPr>
          <w:bCs/>
          <w:sz w:val="28"/>
          <w:szCs w:val="28"/>
          <w:highlight w:val="yellow"/>
        </w:rPr>
      </w:pPr>
      <w:r w:rsidRPr="00E63992">
        <w:rPr>
          <w:bCs/>
          <w:sz w:val="28"/>
          <w:szCs w:val="28"/>
          <w:highlight w:val="yellow"/>
        </w:rPr>
        <w:t>Основными причинами совершаемых происшествий за анализируемый период явились:</w:t>
      </w:r>
    </w:p>
    <w:p w:rsidR="00E63992" w:rsidRPr="00E63992" w:rsidRDefault="00E63992" w:rsidP="00E63992">
      <w:pPr>
        <w:ind w:firstLine="708"/>
        <w:jc w:val="both"/>
        <w:rPr>
          <w:bCs/>
          <w:sz w:val="28"/>
          <w:szCs w:val="28"/>
          <w:highlight w:val="yellow"/>
        </w:rPr>
      </w:pPr>
      <w:r w:rsidRPr="00E63992">
        <w:rPr>
          <w:bCs/>
          <w:sz w:val="28"/>
          <w:szCs w:val="28"/>
          <w:highlight w:val="yellow"/>
        </w:rPr>
        <w:t>1. д</w:t>
      </w:r>
      <w:r w:rsidR="00D06739" w:rsidRPr="00E63992">
        <w:rPr>
          <w:bCs/>
          <w:sz w:val="28"/>
          <w:szCs w:val="28"/>
          <w:highlight w:val="yellow"/>
        </w:rPr>
        <w:t xml:space="preserve">ругие нарушения ПДД </w:t>
      </w:r>
      <w:r w:rsidR="00916B0F" w:rsidRPr="00E63992">
        <w:rPr>
          <w:bCs/>
          <w:sz w:val="28"/>
          <w:szCs w:val="28"/>
          <w:highlight w:val="yellow"/>
        </w:rPr>
        <w:t xml:space="preserve"> за </w:t>
      </w:r>
      <w:r w:rsidR="00523F92" w:rsidRPr="00E63992">
        <w:rPr>
          <w:bCs/>
          <w:sz w:val="28"/>
          <w:szCs w:val="28"/>
          <w:highlight w:val="yellow"/>
        </w:rPr>
        <w:t xml:space="preserve">1 </w:t>
      </w:r>
      <w:r w:rsidRPr="00E63992">
        <w:rPr>
          <w:bCs/>
          <w:sz w:val="28"/>
          <w:szCs w:val="28"/>
          <w:highlight w:val="yellow"/>
        </w:rPr>
        <w:t>полугодие</w:t>
      </w:r>
      <w:r w:rsidR="00523F92" w:rsidRPr="00E63992">
        <w:rPr>
          <w:bCs/>
          <w:sz w:val="28"/>
          <w:szCs w:val="28"/>
          <w:highlight w:val="yellow"/>
        </w:rPr>
        <w:t xml:space="preserve"> </w:t>
      </w:r>
      <w:r w:rsidR="00FB491A" w:rsidRPr="00E63992">
        <w:rPr>
          <w:bCs/>
          <w:sz w:val="28"/>
          <w:szCs w:val="28"/>
          <w:highlight w:val="yellow"/>
        </w:rPr>
        <w:t>20</w:t>
      </w:r>
      <w:r w:rsidR="0048391C" w:rsidRPr="00E63992">
        <w:rPr>
          <w:bCs/>
          <w:sz w:val="28"/>
          <w:szCs w:val="28"/>
          <w:highlight w:val="yellow"/>
        </w:rPr>
        <w:t>1</w:t>
      </w:r>
      <w:r w:rsidR="00D06739" w:rsidRPr="00E63992">
        <w:rPr>
          <w:bCs/>
          <w:sz w:val="28"/>
          <w:szCs w:val="28"/>
          <w:highlight w:val="yellow"/>
        </w:rPr>
        <w:t>8</w:t>
      </w:r>
      <w:r w:rsidR="0041236B" w:rsidRPr="00E63992">
        <w:rPr>
          <w:bCs/>
          <w:sz w:val="28"/>
          <w:szCs w:val="28"/>
          <w:highlight w:val="yellow"/>
        </w:rPr>
        <w:t xml:space="preserve"> </w:t>
      </w:r>
      <w:r w:rsidR="00FB491A" w:rsidRPr="00E63992">
        <w:rPr>
          <w:bCs/>
          <w:sz w:val="28"/>
          <w:szCs w:val="28"/>
          <w:highlight w:val="yellow"/>
        </w:rPr>
        <w:t>г</w:t>
      </w:r>
      <w:r w:rsidR="0041236B" w:rsidRPr="00E63992">
        <w:rPr>
          <w:bCs/>
          <w:sz w:val="28"/>
          <w:szCs w:val="28"/>
          <w:highlight w:val="yellow"/>
        </w:rPr>
        <w:t xml:space="preserve">ода </w:t>
      </w:r>
      <w:r w:rsidR="00D06739" w:rsidRPr="00E63992">
        <w:rPr>
          <w:bCs/>
          <w:sz w:val="28"/>
          <w:szCs w:val="28"/>
          <w:highlight w:val="yellow"/>
        </w:rPr>
        <w:t xml:space="preserve"> 4</w:t>
      </w:r>
      <w:r w:rsidR="00A600FE" w:rsidRPr="00E63992">
        <w:rPr>
          <w:bCs/>
          <w:sz w:val="28"/>
          <w:szCs w:val="28"/>
          <w:highlight w:val="yellow"/>
        </w:rPr>
        <w:t xml:space="preserve"> </w:t>
      </w:r>
      <w:r w:rsidR="00670208" w:rsidRPr="00E63992">
        <w:rPr>
          <w:bCs/>
          <w:sz w:val="28"/>
          <w:szCs w:val="28"/>
          <w:highlight w:val="yellow"/>
        </w:rPr>
        <w:t xml:space="preserve">ДТП, </w:t>
      </w:r>
      <w:r w:rsidR="00C6642B" w:rsidRPr="00E63992">
        <w:rPr>
          <w:bCs/>
          <w:sz w:val="28"/>
          <w:szCs w:val="28"/>
          <w:highlight w:val="yellow"/>
        </w:rPr>
        <w:t xml:space="preserve"> </w:t>
      </w:r>
      <w:r w:rsidR="00E944BF" w:rsidRPr="00E63992">
        <w:rPr>
          <w:bCs/>
          <w:sz w:val="28"/>
          <w:szCs w:val="28"/>
          <w:highlight w:val="yellow"/>
        </w:rPr>
        <w:t>погибло –</w:t>
      </w:r>
      <w:r w:rsidR="00C6500A" w:rsidRPr="00E63992">
        <w:rPr>
          <w:bCs/>
          <w:sz w:val="28"/>
          <w:szCs w:val="28"/>
          <w:highlight w:val="yellow"/>
        </w:rPr>
        <w:t xml:space="preserve"> </w:t>
      </w:r>
      <w:r w:rsidR="00D06739" w:rsidRPr="00E63992">
        <w:rPr>
          <w:bCs/>
          <w:sz w:val="28"/>
          <w:szCs w:val="28"/>
          <w:highlight w:val="yellow"/>
        </w:rPr>
        <w:t>0</w:t>
      </w:r>
      <w:r w:rsidR="00C6500A" w:rsidRPr="00E63992">
        <w:rPr>
          <w:bCs/>
          <w:sz w:val="28"/>
          <w:szCs w:val="28"/>
          <w:highlight w:val="yellow"/>
        </w:rPr>
        <w:t xml:space="preserve"> </w:t>
      </w:r>
      <w:r w:rsidR="00E944BF" w:rsidRPr="00E63992">
        <w:rPr>
          <w:bCs/>
          <w:sz w:val="28"/>
          <w:szCs w:val="28"/>
          <w:highlight w:val="yellow"/>
        </w:rPr>
        <w:t>человек,</w:t>
      </w:r>
      <w:r w:rsidR="00782D4A" w:rsidRPr="00E63992">
        <w:rPr>
          <w:bCs/>
          <w:sz w:val="28"/>
          <w:szCs w:val="28"/>
          <w:highlight w:val="yellow"/>
        </w:rPr>
        <w:t xml:space="preserve"> </w:t>
      </w:r>
      <w:r w:rsidR="00670208" w:rsidRPr="00E63992">
        <w:rPr>
          <w:bCs/>
          <w:sz w:val="28"/>
          <w:szCs w:val="28"/>
          <w:highlight w:val="yellow"/>
        </w:rPr>
        <w:t xml:space="preserve">ранено </w:t>
      </w:r>
      <w:r w:rsidR="00D06739" w:rsidRPr="00E63992">
        <w:rPr>
          <w:bCs/>
          <w:sz w:val="28"/>
          <w:szCs w:val="28"/>
          <w:highlight w:val="yellow"/>
        </w:rPr>
        <w:t>5</w:t>
      </w:r>
      <w:r w:rsidR="00782D4A" w:rsidRPr="00E63992">
        <w:rPr>
          <w:bCs/>
          <w:sz w:val="28"/>
          <w:szCs w:val="28"/>
          <w:highlight w:val="yellow"/>
        </w:rPr>
        <w:t xml:space="preserve"> </w:t>
      </w:r>
      <w:r w:rsidR="00670208" w:rsidRPr="00E63992">
        <w:rPr>
          <w:bCs/>
          <w:sz w:val="28"/>
          <w:szCs w:val="28"/>
          <w:highlight w:val="yellow"/>
        </w:rPr>
        <w:t>человек</w:t>
      </w:r>
      <w:r w:rsidR="00D15377" w:rsidRPr="00E63992">
        <w:rPr>
          <w:bCs/>
          <w:sz w:val="28"/>
          <w:szCs w:val="28"/>
          <w:highlight w:val="yellow"/>
        </w:rPr>
        <w:t>.</w:t>
      </w:r>
    </w:p>
    <w:p w:rsidR="00BE7727" w:rsidRPr="00E63992" w:rsidRDefault="00C602D2" w:rsidP="00E63992">
      <w:pPr>
        <w:ind w:firstLine="708"/>
        <w:jc w:val="both"/>
        <w:rPr>
          <w:bCs/>
          <w:sz w:val="28"/>
          <w:szCs w:val="28"/>
          <w:highlight w:val="yellow"/>
        </w:rPr>
      </w:pPr>
      <w:r w:rsidRPr="00E63992">
        <w:rPr>
          <w:bCs/>
          <w:sz w:val="28"/>
          <w:szCs w:val="28"/>
          <w:highlight w:val="yellow"/>
        </w:rPr>
        <w:t>2</w:t>
      </w:r>
      <w:r w:rsidR="00E944BF" w:rsidRPr="00E63992">
        <w:rPr>
          <w:bCs/>
          <w:sz w:val="28"/>
          <w:szCs w:val="28"/>
          <w:highlight w:val="yellow"/>
        </w:rPr>
        <w:t xml:space="preserve">.  выезд на встречную полосу движения </w:t>
      </w:r>
      <w:r w:rsidRPr="00E63992">
        <w:rPr>
          <w:bCs/>
          <w:sz w:val="28"/>
          <w:szCs w:val="28"/>
          <w:highlight w:val="yellow"/>
        </w:rPr>
        <w:t>-</w:t>
      </w:r>
      <w:r w:rsidR="00E944BF" w:rsidRPr="00E63992">
        <w:rPr>
          <w:bCs/>
          <w:sz w:val="28"/>
          <w:szCs w:val="28"/>
          <w:highlight w:val="yellow"/>
        </w:rPr>
        <w:t xml:space="preserve"> совершено </w:t>
      </w:r>
      <w:r w:rsidR="00C6500A" w:rsidRPr="00E63992">
        <w:rPr>
          <w:bCs/>
          <w:sz w:val="28"/>
          <w:szCs w:val="28"/>
          <w:highlight w:val="yellow"/>
        </w:rPr>
        <w:t xml:space="preserve">  </w:t>
      </w:r>
      <w:r w:rsidR="00A600FE" w:rsidRPr="00E63992">
        <w:rPr>
          <w:bCs/>
          <w:sz w:val="28"/>
          <w:szCs w:val="28"/>
          <w:highlight w:val="yellow"/>
        </w:rPr>
        <w:t>1</w:t>
      </w:r>
      <w:r w:rsidR="00276B34" w:rsidRPr="00E63992">
        <w:rPr>
          <w:bCs/>
          <w:sz w:val="28"/>
          <w:szCs w:val="28"/>
          <w:highlight w:val="yellow"/>
        </w:rPr>
        <w:t xml:space="preserve"> </w:t>
      </w:r>
      <w:r w:rsidR="00C6500A" w:rsidRPr="00E63992">
        <w:rPr>
          <w:bCs/>
          <w:sz w:val="28"/>
          <w:szCs w:val="28"/>
          <w:highlight w:val="yellow"/>
        </w:rPr>
        <w:t xml:space="preserve"> </w:t>
      </w:r>
      <w:r w:rsidR="00782D4A" w:rsidRPr="00E63992">
        <w:rPr>
          <w:bCs/>
          <w:sz w:val="28"/>
          <w:szCs w:val="28"/>
          <w:highlight w:val="yellow"/>
        </w:rPr>
        <w:t xml:space="preserve">ДТП, погибло  </w:t>
      </w:r>
      <w:r w:rsidR="00276B34" w:rsidRPr="00E63992">
        <w:rPr>
          <w:bCs/>
          <w:sz w:val="28"/>
          <w:szCs w:val="28"/>
          <w:highlight w:val="yellow"/>
        </w:rPr>
        <w:t xml:space="preserve">0 </w:t>
      </w:r>
      <w:r w:rsidR="00E944BF" w:rsidRPr="00E63992">
        <w:rPr>
          <w:bCs/>
          <w:sz w:val="28"/>
          <w:szCs w:val="28"/>
          <w:highlight w:val="yellow"/>
        </w:rPr>
        <w:t>человек</w:t>
      </w:r>
      <w:r w:rsidR="00174477" w:rsidRPr="00E63992">
        <w:rPr>
          <w:bCs/>
          <w:sz w:val="28"/>
          <w:szCs w:val="28"/>
          <w:highlight w:val="yellow"/>
        </w:rPr>
        <w:t>а</w:t>
      </w:r>
      <w:r w:rsidR="00E944BF" w:rsidRPr="00E63992">
        <w:rPr>
          <w:bCs/>
          <w:sz w:val="28"/>
          <w:szCs w:val="28"/>
          <w:highlight w:val="yellow"/>
        </w:rPr>
        <w:t>, ранено –</w:t>
      </w:r>
      <w:r w:rsidR="00276B34" w:rsidRPr="00E63992">
        <w:rPr>
          <w:bCs/>
          <w:sz w:val="28"/>
          <w:szCs w:val="28"/>
          <w:highlight w:val="yellow"/>
        </w:rPr>
        <w:t xml:space="preserve"> </w:t>
      </w:r>
      <w:r w:rsidR="00D06739" w:rsidRPr="00E63992">
        <w:rPr>
          <w:bCs/>
          <w:sz w:val="28"/>
          <w:szCs w:val="28"/>
          <w:highlight w:val="yellow"/>
        </w:rPr>
        <w:t>4</w:t>
      </w:r>
      <w:r w:rsidR="00C6500A" w:rsidRPr="00E63992">
        <w:rPr>
          <w:bCs/>
          <w:sz w:val="28"/>
          <w:szCs w:val="28"/>
          <w:highlight w:val="yellow"/>
        </w:rPr>
        <w:t xml:space="preserve"> </w:t>
      </w:r>
      <w:r w:rsidRPr="00E63992">
        <w:rPr>
          <w:bCs/>
          <w:sz w:val="28"/>
          <w:szCs w:val="28"/>
          <w:highlight w:val="yellow"/>
        </w:rPr>
        <w:t>человек</w:t>
      </w:r>
      <w:r w:rsidR="00E944BF" w:rsidRPr="00E63992">
        <w:rPr>
          <w:bCs/>
          <w:sz w:val="28"/>
          <w:szCs w:val="28"/>
          <w:highlight w:val="yellow"/>
        </w:rPr>
        <w:t>.</w:t>
      </w:r>
    </w:p>
    <w:p w:rsidR="00E63992" w:rsidRPr="00462D58" w:rsidRDefault="00E63992" w:rsidP="0076715B">
      <w:pPr>
        <w:ind w:left="1701" w:hanging="992"/>
        <w:jc w:val="both"/>
        <w:rPr>
          <w:bCs/>
          <w:sz w:val="28"/>
          <w:szCs w:val="28"/>
        </w:rPr>
      </w:pPr>
      <w:r w:rsidRPr="00E63992">
        <w:rPr>
          <w:bCs/>
          <w:sz w:val="28"/>
          <w:szCs w:val="28"/>
          <w:highlight w:val="yellow"/>
        </w:rPr>
        <w:t>3.  нарушение ПДД пешеходами -  совершено – 1, ранено – 1.</w:t>
      </w:r>
      <w:r>
        <w:rPr>
          <w:bCs/>
          <w:sz w:val="28"/>
          <w:szCs w:val="28"/>
        </w:rPr>
        <w:t xml:space="preserve">      </w:t>
      </w:r>
    </w:p>
    <w:p w:rsidR="00E944BF" w:rsidRPr="00462D58" w:rsidRDefault="00E944BF">
      <w:pPr>
        <w:jc w:val="both"/>
        <w:rPr>
          <w:bCs/>
          <w:sz w:val="28"/>
          <w:szCs w:val="28"/>
        </w:rPr>
      </w:pPr>
    </w:p>
    <w:p w:rsidR="008B2CA8" w:rsidRPr="00462D58" w:rsidRDefault="00560DA0" w:rsidP="00560DA0">
      <w:pPr>
        <w:ind w:firstLine="708"/>
        <w:jc w:val="both"/>
        <w:rPr>
          <w:b/>
          <w:sz w:val="28"/>
          <w:szCs w:val="28"/>
        </w:rPr>
      </w:pPr>
      <w:r w:rsidRPr="00462D58">
        <w:rPr>
          <w:b/>
          <w:sz w:val="28"/>
          <w:szCs w:val="28"/>
        </w:rPr>
        <w:t xml:space="preserve">1.2.2. </w:t>
      </w:r>
      <w:r w:rsidR="008B2CA8" w:rsidRPr="00462D58">
        <w:rPr>
          <w:b/>
          <w:sz w:val="28"/>
          <w:szCs w:val="28"/>
        </w:rPr>
        <w:t xml:space="preserve">Обеспечение безопасности труда работников предприятий и организаций Ленинского </w:t>
      </w:r>
      <w:r w:rsidR="004016B9" w:rsidRPr="00462D58">
        <w:rPr>
          <w:b/>
          <w:sz w:val="28"/>
          <w:szCs w:val="28"/>
        </w:rPr>
        <w:t xml:space="preserve">муниципального </w:t>
      </w:r>
      <w:r w:rsidR="008B2CA8" w:rsidRPr="00462D58">
        <w:rPr>
          <w:b/>
          <w:sz w:val="28"/>
          <w:szCs w:val="28"/>
        </w:rPr>
        <w:t>района.</w:t>
      </w:r>
    </w:p>
    <w:p w:rsidR="008B2CA8" w:rsidRPr="00462D58" w:rsidRDefault="008B2CA8">
      <w:pPr>
        <w:jc w:val="both"/>
        <w:rPr>
          <w:b/>
          <w:sz w:val="28"/>
          <w:szCs w:val="28"/>
        </w:rPr>
      </w:pPr>
    </w:p>
    <w:p w:rsidR="001A0305" w:rsidRPr="0062142C" w:rsidRDefault="008B2CA8" w:rsidP="007D26DD">
      <w:pPr>
        <w:ind w:firstLine="708"/>
        <w:jc w:val="both"/>
        <w:rPr>
          <w:bCs/>
          <w:sz w:val="28"/>
          <w:szCs w:val="28"/>
          <w:highlight w:val="yellow"/>
        </w:rPr>
      </w:pPr>
      <w:r w:rsidRPr="0062142C">
        <w:rPr>
          <w:bCs/>
          <w:sz w:val="28"/>
          <w:szCs w:val="28"/>
          <w:highlight w:val="yellow"/>
        </w:rPr>
        <w:t xml:space="preserve">За </w:t>
      </w:r>
      <w:r w:rsidR="001A0305" w:rsidRPr="0062142C">
        <w:rPr>
          <w:bCs/>
          <w:sz w:val="28"/>
          <w:szCs w:val="28"/>
          <w:highlight w:val="yellow"/>
        </w:rPr>
        <w:t xml:space="preserve">1 </w:t>
      </w:r>
      <w:r w:rsidR="00774FEC" w:rsidRPr="0062142C">
        <w:rPr>
          <w:bCs/>
          <w:sz w:val="28"/>
          <w:szCs w:val="28"/>
          <w:highlight w:val="yellow"/>
        </w:rPr>
        <w:t xml:space="preserve">полугодие </w:t>
      </w:r>
      <w:r w:rsidR="001A0305" w:rsidRPr="0062142C">
        <w:rPr>
          <w:bCs/>
          <w:sz w:val="28"/>
          <w:szCs w:val="28"/>
          <w:highlight w:val="yellow"/>
        </w:rPr>
        <w:t xml:space="preserve"> </w:t>
      </w:r>
      <w:r w:rsidRPr="0062142C">
        <w:rPr>
          <w:bCs/>
          <w:sz w:val="28"/>
          <w:szCs w:val="28"/>
          <w:highlight w:val="yellow"/>
        </w:rPr>
        <w:t>20</w:t>
      </w:r>
      <w:r w:rsidR="00AF3137" w:rsidRPr="0062142C">
        <w:rPr>
          <w:bCs/>
          <w:sz w:val="28"/>
          <w:szCs w:val="28"/>
          <w:highlight w:val="yellow"/>
        </w:rPr>
        <w:t>1</w:t>
      </w:r>
      <w:r w:rsidR="001768D5" w:rsidRPr="0062142C">
        <w:rPr>
          <w:bCs/>
          <w:sz w:val="28"/>
          <w:szCs w:val="28"/>
          <w:highlight w:val="yellow"/>
        </w:rPr>
        <w:t>8</w:t>
      </w:r>
      <w:r w:rsidR="00785177" w:rsidRPr="0062142C">
        <w:rPr>
          <w:bCs/>
          <w:sz w:val="28"/>
          <w:szCs w:val="28"/>
          <w:highlight w:val="yellow"/>
        </w:rPr>
        <w:t xml:space="preserve"> год </w:t>
      </w:r>
      <w:r w:rsidRPr="0062142C">
        <w:rPr>
          <w:bCs/>
          <w:sz w:val="28"/>
          <w:szCs w:val="28"/>
          <w:highlight w:val="yellow"/>
        </w:rPr>
        <w:t xml:space="preserve"> прошли обучение по охране труда</w:t>
      </w:r>
      <w:r w:rsidR="00146330" w:rsidRPr="0062142C">
        <w:rPr>
          <w:bCs/>
          <w:sz w:val="28"/>
          <w:szCs w:val="28"/>
          <w:highlight w:val="yellow"/>
        </w:rPr>
        <w:t xml:space="preserve">  516</w:t>
      </w:r>
      <w:r w:rsidR="00774FEC" w:rsidRPr="0062142C">
        <w:rPr>
          <w:bCs/>
          <w:sz w:val="28"/>
          <w:szCs w:val="28"/>
          <w:highlight w:val="yellow"/>
        </w:rPr>
        <w:t xml:space="preserve"> </w:t>
      </w:r>
      <w:r w:rsidR="00524E96" w:rsidRPr="0062142C">
        <w:rPr>
          <w:bCs/>
          <w:sz w:val="28"/>
          <w:szCs w:val="28"/>
          <w:highlight w:val="yellow"/>
        </w:rPr>
        <w:t xml:space="preserve"> </w:t>
      </w:r>
      <w:r w:rsidRPr="0062142C">
        <w:rPr>
          <w:bCs/>
          <w:sz w:val="28"/>
          <w:szCs w:val="28"/>
          <w:highlight w:val="yellow"/>
        </w:rPr>
        <w:t xml:space="preserve">человек, из них </w:t>
      </w:r>
      <w:r w:rsidR="00DD208D" w:rsidRPr="0062142C">
        <w:rPr>
          <w:bCs/>
          <w:sz w:val="28"/>
          <w:szCs w:val="28"/>
          <w:highlight w:val="yellow"/>
        </w:rPr>
        <w:t xml:space="preserve"> </w:t>
      </w:r>
      <w:r w:rsidR="00146330" w:rsidRPr="0062142C">
        <w:rPr>
          <w:bCs/>
          <w:sz w:val="28"/>
          <w:szCs w:val="28"/>
          <w:highlight w:val="yellow"/>
        </w:rPr>
        <w:t>83</w:t>
      </w:r>
      <w:r w:rsidR="001A0305" w:rsidRPr="0062142C">
        <w:rPr>
          <w:bCs/>
          <w:sz w:val="28"/>
          <w:szCs w:val="28"/>
          <w:highlight w:val="yellow"/>
        </w:rPr>
        <w:t xml:space="preserve"> </w:t>
      </w:r>
      <w:r w:rsidR="00D91665" w:rsidRPr="0062142C">
        <w:rPr>
          <w:bCs/>
          <w:sz w:val="28"/>
          <w:szCs w:val="28"/>
          <w:highlight w:val="yellow"/>
        </w:rPr>
        <w:t xml:space="preserve"> </w:t>
      </w:r>
      <w:r w:rsidRPr="0062142C">
        <w:rPr>
          <w:bCs/>
          <w:sz w:val="28"/>
          <w:szCs w:val="28"/>
          <w:highlight w:val="yellow"/>
        </w:rPr>
        <w:t>человек</w:t>
      </w:r>
      <w:r w:rsidR="00F77ABD" w:rsidRPr="0062142C">
        <w:rPr>
          <w:bCs/>
          <w:sz w:val="28"/>
          <w:szCs w:val="28"/>
          <w:highlight w:val="yellow"/>
        </w:rPr>
        <w:t>а</w:t>
      </w:r>
      <w:r w:rsidR="001838C8" w:rsidRPr="0062142C">
        <w:rPr>
          <w:bCs/>
          <w:sz w:val="28"/>
          <w:szCs w:val="28"/>
          <w:highlight w:val="yellow"/>
        </w:rPr>
        <w:t xml:space="preserve"> </w:t>
      </w:r>
      <w:r w:rsidRPr="0062142C">
        <w:rPr>
          <w:bCs/>
          <w:sz w:val="28"/>
          <w:szCs w:val="28"/>
          <w:highlight w:val="yellow"/>
        </w:rPr>
        <w:t xml:space="preserve"> руководители и специалисты прошли обучение в учебных центрах и </w:t>
      </w:r>
      <w:r w:rsidR="00146330" w:rsidRPr="0062142C">
        <w:rPr>
          <w:bCs/>
          <w:sz w:val="28"/>
          <w:szCs w:val="28"/>
          <w:highlight w:val="yellow"/>
        </w:rPr>
        <w:t>433</w:t>
      </w:r>
      <w:r w:rsidR="00660484" w:rsidRPr="0062142C">
        <w:rPr>
          <w:bCs/>
          <w:sz w:val="28"/>
          <w:szCs w:val="28"/>
          <w:highlight w:val="yellow"/>
        </w:rPr>
        <w:t xml:space="preserve"> </w:t>
      </w:r>
      <w:r w:rsidR="001838C8" w:rsidRPr="0062142C">
        <w:rPr>
          <w:bCs/>
          <w:sz w:val="28"/>
          <w:szCs w:val="28"/>
          <w:highlight w:val="yellow"/>
        </w:rPr>
        <w:t>человек</w:t>
      </w:r>
      <w:r w:rsidR="00CB5FDC" w:rsidRPr="0062142C">
        <w:rPr>
          <w:bCs/>
          <w:sz w:val="28"/>
          <w:szCs w:val="28"/>
          <w:highlight w:val="yellow"/>
        </w:rPr>
        <w:t>а</w:t>
      </w:r>
      <w:r w:rsidR="001838C8" w:rsidRPr="0062142C">
        <w:rPr>
          <w:bCs/>
          <w:sz w:val="28"/>
          <w:szCs w:val="28"/>
          <w:highlight w:val="yellow"/>
        </w:rPr>
        <w:t xml:space="preserve"> </w:t>
      </w:r>
      <w:r w:rsidRPr="0062142C">
        <w:rPr>
          <w:bCs/>
          <w:sz w:val="28"/>
          <w:szCs w:val="28"/>
          <w:highlight w:val="yellow"/>
        </w:rPr>
        <w:t xml:space="preserve"> было обучено непосредственно в организациях и предприятиях района</w:t>
      </w:r>
      <w:r w:rsidR="00AF3137" w:rsidRPr="0062142C">
        <w:rPr>
          <w:bCs/>
          <w:sz w:val="28"/>
          <w:szCs w:val="28"/>
          <w:highlight w:val="yellow"/>
        </w:rPr>
        <w:t>.</w:t>
      </w:r>
      <w:r w:rsidR="00CB5FDC" w:rsidRPr="0062142C">
        <w:rPr>
          <w:bCs/>
          <w:sz w:val="28"/>
          <w:szCs w:val="28"/>
          <w:highlight w:val="yellow"/>
        </w:rPr>
        <w:t xml:space="preserve"> Количество предприятий, которым оказана методическая и консультационная помощь по вопросам охраны труда составило –</w:t>
      </w:r>
      <w:r w:rsidR="00774FEC" w:rsidRPr="0062142C">
        <w:rPr>
          <w:bCs/>
          <w:sz w:val="28"/>
          <w:szCs w:val="28"/>
          <w:highlight w:val="yellow"/>
        </w:rPr>
        <w:t xml:space="preserve"> </w:t>
      </w:r>
      <w:r w:rsidR="00146330" w:rsidRPr="0062142C">
        <w:rPr>
          <w:bCs/>
          <w:sz w:val="28"/>
          <w:szCs w:val="28"/>
          <w:highlight w:val="yellow"/>
        </w:rPr>
        <w:t>45</w:t>
      </w:r>
      <w:r w:rsidR="00774FEC" w:rsidRPr="0062142C">
        <w:rPr>
          <w:bCs/>
          <w:sz w:val="28"/>
          <w:szCs w:val="28"/>
          <w:highlight w:val="yellow"/>
        </w:rPr>
        <w:t xml:space="preserve"> </w:t>
      </w:r>
      <w:r w:rsidR="00CB5FDC" w:rsidRPr="0062142C">
        <w:rPr>
          <w:bCs/>
          <w:sz w:val="28"/>
          <w:szCs w:val="28"/>
          <w:highlight w:val="yellow"/>
        </w:rPr>
        <w:t>единицы.</w:t>
      </w:r>
      <w:r w:rsidR="004016B9" w:rsidRPr="0062142C">
        <w:rPr>
          <w:bCs/>
          <w:sz w:val="28"/>
          <w:szCs w:val="28"/>
          <w:highlight w:val="yellow"/>
        </w:rPr>
        <w:t xml:space="preserve"> </w:t>
      </w:r>
    </w:p>
    <w:p w:rsidR="007D26DD" w:rsidRPr="0062142C" w:rsidRDefault="007D26DD" w:rsidP="007D26DD">
      <w:pPr>
        <w:ind w:firstLine="708"/>
        <w:jc w:val="both"/>
        <w:rPr>
          <w:sz w:val="28"/>
          <w:szCs w:val="28"/>
          <w:highlight w:val="yellow"/>
        </w:rPr>
      </w:pPr>
      <w:r w:rsidRPr="0062142C">
        <w:rPr>
          <w:sz w:val="28"/>
          <w:szCs w:val="28"/>
          <w:highlight w:val="yellow"/>
        </w:rPr>
        <w:t>Основными вопросами</w:t>
      </w:r>
      <w:r w:rsidR="000F73A4" w:rsidRPr="0062142C">
        <w:rPr>
          <w:sz w:val="28"/>
          <w:szCs w:val="28"/>
          <w:highlight w:val="yellow"/>
        </w:rPr>
        <w:t>,</w:t>
      </w:r>
      <w:r w:rsidRPr="0062142C">
        <w:rPr>
          <w:sz w:val="28"/>
          <w:szCs w:val="28"/>
          <w:highlight w:val="yellow"/>
        </w:rPr>
        <w:t xml:space="preserve"> по которым оказана методическая и консультационн</w:t>
      </w:r>
      <w:r w:rsidR="000070B6" w:rsidRPr="0062142C">
        <w:rPr>
          <w:sz w:val="28"/>
          <w:szCs w:val="28"/>
          <w:highlight w:val="yellow"/>
        </w:rPr>
        <w:t>ая помощь предприятиям</w:t>
      </w:r>
      <w:r w:rsidR="00F6723C" w:rsidRPr="0062142C">
        <w:rPr>
          <w:sz w:val="28"/>
          <w:szCs w:val="28"/>
          <w:highlight w:val="yellow"/>
        </w:rPr>
        <w:t xml:space="preserve"> </w:t>
      </w:r>
      <w:r w:rsidR="000070B6" w:rsidRPr="0062142C">
        <w:rPr>
          <w:sz w:val="28"/>
          <w:szCs w:val="28"/>
          <w:highlight w:val="yellow"/>
        </w:rPr>
        <w:t>являются</w:t>
      </w:r>
      <w:r w:rsidRPr="0062142C">
        <w:rPr>
          <w:sz w:val="28"/>
          <w:szCs w:val="28"/>
          <w:highlight w:val="yellow"/>
        </w:rPr>
        <w:t>: расследование несчастных случаев на про</w:t>
      </w:r>
      <w:r w:rsidRPr="0062142C">
        <w:rPr>
          <w:sz w:val="28"/>
          <w:szCs w:val="28"/>
          <w:highlight w:val="yellow"/>
        </w:rPr>
        <w:softHyphen/>
        <w:t>изводстве и в быту,</w:t>
      </w:r>
      <w:r w:rsidR="00396F91" w:rsidRPr="0062142C">
        <w:rPr>
          <w:sz w:val="28"/>
          <w:szCs w:val="28"/>
          <w:highlight w:val="yellow"/>
        </w:rPr>
        <w:t xml:space="preserve"> </w:t>
      </w:r>
      <w:r w:rsidRPr="0062142C">
        <w:rPr>
          <w:sz w:val="28"/>
          <w:szCs w:val="28"/>
          <w:highlight w:val="yellow"/>
        </w:rPr>
        <w:t>проведение аттестации рабочих мест по условиям труда, разра</w:t>
      </w:r>
      <w:r w:rsidRPr="0062142C">
        <w:rPr>
          <w:sz w:val="28"/>
          <w:szCs w:val="28"/>
          <w:highlight w:val="yellow"/>
        </w:rPr>
        <w:softHyphen/>
        <w:t>ботка и выполнение комплексного плана мероприятий по улучшению условий труда, соблюдение регионального минимума по оплате труда, предоставление нормативной документации по охране труда.</w:t>
      </w:r>
    </w:p>
    <w:p w:rsidR="004C39DC" w:rsidRPr="0062142C" w:rsidRDefault="00396F91" w:rsidP="004C39DC">
      <w:pPr>
        <w:ind w:firstLine="708"/>
        <w:jc w:val="both"/>
        <w:rPr>
          <w:bCs/>
          <w:sz w:val="28"/>
          <w:szCs w:val="28"/>
          <w:highlight w:val="yellow"/>
        </w:rPr>
      </w:pPr>
      <w:r w:rsidRPr="0062142C">
        <w:rPr>
          <w:sz w:val="28"/>
          <w:szCs w:val="28"/>
          <w:highlight w:val="yellow"/>
        </w:rPr>
        <w:t xml:space="preserve">За 1 </w:t>
      </w:r>
      <w:r w:rsidR="00774FEC" w:rsidRPr="0062142C">
        <w:rPr>
          <w:sz w:val="28"/>
          <w:szCs w:val="28"/>
          <w:highlight w:val="yellow"/>
        </w:rPr>
        <w:t xml:space="preserve">полугодие </w:t>
      </w:r>
      <w:r w:rsidRPr="0062142C">
        <w:rPr>
          <w:sz w:val="28"/>
          <w:szCs w:val="28"/>
          <w:highlight w:val="yellow"/>
        </w:rPr>
        <w:t xml:space="preserve"> 201</w:t>
      </w:r>
      <w:r w:rsidR="001768D5" w:rsidRPr="0062142C">
        <w:rPr>
          <w:sz w:val="28"/>
          <w:szCs w:val="28"/>
          <w:highlight w:val="yellow"/>
        </w:rPr>
        <w:t>8</w:t>
      </w:r>
      <w:r w:rsidRPr="0062142C">
        <w:rPr>
          <w:sz w:val="28"/>
          <w:szCs w:val="28"/>
          <w:highlight w:val="yellow"/>
        </w:rPr>
        <w:t xml:space="preserve"> года произошел 1 несчастный случай.  </w:t>
      </w:r>
      <w:r w:rsidR="00146330" w:rsidRPr="0062142C">
        <w:rPr>
          <w:sz w:val="28"/>
          <w:szCs w:val="28"/>
          <w:highlight w:val="yellow"/>
        </w:rPr>
        <w:t xml:space="preserve">63 </w:t>
      </w:r>
      <w:r w:rsidRPr="0062142C">
        <w:rPr>
          <w:sz w:val="28"/>
          <w:szCs w:val="28"/>
          <w:highlight w:val="yellow"/>
        </w:rPr>
        <w:t>предприятия разработали комплексные планы по улучшению условий труда на 201</w:t>
      </w:r>
      <w:r w:rsidR="008954A4" w:rsidRPr="0062142C">
        <w:rPr>
          <w:sz w:val="28"/>
          <w:szCs w:val="28"/>
          <w:highlight w:val="yellow"/>
        </w:rPr>
        <w:t>8</w:t>
      </w:r>
      <w:r w:rsidRPr="0062142C">
        <w:rPr>
          <w:sz w:val="28"/>
          <w:szCs w:val="28"/>
          <w:highlight w:val="yellow"/>
        </w:rPr>
        <w:t xml:space="preserve"> год. </w:t>
      </w:r>
      <w:r w:rsidR="004C39DC" w:rsidRPr="0062142C">
        <w:rPr>
          <w:sz w:val="28"/>
          <w:szCs w:val="28"/>
          <w:highlight w:val="yellow"/>
        </w:rPr>
        <w:t xml:space="preserve">На данные мероприятия в </w:t>
      </w:r>
      <w:r w:rsidR="008954A4" w:rsidRPr="0062142C">
        <w:rPr>
          <w:sz w:val="28"/>
          <w:szCs w:val="28"/>
          <w:highlight w:val="yellow"/>
        </w:rPr>
        <w:t xml:space="preserve">1 </w:t>
      </w:r>
      <w:r w:rsidR="00774FEC" w:rsidRPr="0062142C">
        <w:rPr>
          <w:sz w:val="28"/>
          <w:szCs w:val="28"/>
          <w:highlight w:val="yellow"/>
        </w:rPr>
        <w:t>полугодие</w:t>
      </w:r>
      <w:r w:rsidR="008954A4" w:rsidRPr="0062142C">
        <w:rPr>
          <w:sz w:val="28"/>
          <w:szCs w:val="28"/>
          <w:highlight w:val="yellow"/>
        </w:rPr>
        <w:t xml:space="preserve"> 2018</w:t>
      </w:r>
      <w:r w:rsidR="004C39DC" w:rsidRPr="0062142C">
        <w:rPr>
          <w:sz w:val="28"/>
          <w:szCs w:val="28"/>
          <w:highlight w:val="yellow"/>
        </w:rPr>
        <w:t xml:space="preserve"> году израсходова</w:t>
      </w:r>
      <w:r w:rsidR="00146330" w:rsidRPr="0062142C">
        <w:rPr>
          <w:sz w:val="28"/>
          <w:szCs w:val="28"/>
          <w:highlight w:val="yellow"/>
        </w:rPr>
        <w:t>но 3672,00</w:t>
      </w:r>
      <w:r w:rsidR="00774FEC" w:rsidRPr="0062142C">
        <w:rPr>
          <w:sz w:val="28"/>
          <w:szCs w:val="28"/>
          <w:highlight w:val="yellow"/>
        </w:rPr>
        <w:t xml:space="preserve">  </w:t>
      </w:r>
      <w:r w:rsidR="004C39DC" w:rsidRPr="0062142C">
        <w:rPr>
          <w:sz w:val="28"/>
          <w:szCs w:val="28"/>
          <w:highlight w:val="yellow"/>
        </w:rPr>
        <w:t>тыс.рублей.</w:t>
      </w:r>
    </w:p>
    <w:p w:rsidR="004016B9" w:rsidRPr="00462D58" w:rsidRDefault="007D26DD" w:rsidP="004C39DC">
      <w:pPr>
        <w:ind w:firstLine="708"/>
        <w:jc w:val="both"/>
        <w:rPr>
          <w:bCs/>
          <w:sz w:val="28"/>
          <w:szCs w:val="28"/>
        </w:rPr>
      </w:pPr>
      <w:r w:rsidRPr="0062142C">
        <w:rPr>
          <w:sz w:val="28"/>
          <w:szCs w:val="28"/>
          <w:highlight w:val="yellow"/>
        </w:rPr>
        <w:t>Проводился мониторинг организации работ по обеспечению охраны труда в образовательных учреждениях района, а также проводился мониторинг соблюдения работодателями регионального минимума по оплате труда наёмных работников.</w:t>
      </w:r>
      <w:r w:rsidR="00F6723C" w:rsidRPr="0062142C">
        <w:rPr>
          <w:sz w:val="28"/>
          <w:szCs w:val="28"/>
          <w:highlight w:val="yellow"/>
        </w:rPr>
        <w:t xml:space="preserve"> </w:t>
      </w:r>
      <w:r w:rsidR="004C39DC" w:rsidRPr="0062142C">
        <w:rPr>
          <w:sz w:val="28"/>
          <w:szCs w:val="28"/>
          <w:highlight w:val="yellow"/>
        </w:rPr>
        <w:t xml:space="preserve">Специальную оценку условий труда в 1 </w:t>
      </w:r>
      <w:r w:rsidR="00774FEC" w:rsidRPr="0062142C">
        <w:rPr>
          <w:sz w:val="28"/>
          <w:szCs w:val="28"/>
          <w:highlight w:val="yellow"/>
        </w:rPr>
        <w:t>полугодии</w:t>
      </w:r>
      <w:r w:rsidR="004C39DC" w:rsidRPr="0062142C">
        <w:rPr>
          <w:sz w:val="28"/>
          <w:szCs w:val="28"/>
          <w:highlight w:val="yellow"/>
        </w:rPr>
        <w:t xml:space="preserve"> 201</w:t>
      </w:r>
      <w:r w:rsidR="008954A4" w:rsidRPr="0062142C">
        <w:rPr>
          <w:sz w:val="28"/>
          <w:szCs w:val="28"/>
          <w:highlight w:val="yellow"/>
        </w:rPr>
        <w:t>8</w:t>
      </w:r>
      <w:r w:rsidR="004C39DC" w:rsidRPr="0062142C">
        <w:rPr>
          <w:sz w:val="28"/>
          <w:szCs w:val="28"/>
          <w:highlight w:val="yellow"/>
        </w:rPr>
        <w:t xml:space="preserve"> года провели </w:t>
      </w:r>
      <w:r w:rsidR="0062142C" w:rsidRPr="0062142C">
        <w:rPr>
          <w:sz w:val="28"/>
          <w:szCs w:val="28"/>
          <w:highlight w:val="yellow"/>
        </w:rPr>
        <w:t>2</w:t>
      </w:r>
      <w:r w:rsidR="004C39DC" w:rsidRPr="0062142C">
        <w:rPr>
          <w:sz w:val="28"/>
          <w:szCs w:val="28"/>
          <w:highlight w:val="yellow"/>
        </w:rPr>
        <w:t xml:space="preserve"> предприятия (</w:t>
      </w:r>
      <w:r w:rsidR="0062142C" w:rsidRPr="0062142C">
        <w:rPr>
          <w:sz w:val="28"/>
          <w:szCs w:val="28"/>
          <w:highlight w:val="yellow"/>
        </w:rPr>
        <w:t>107</w:t>
      </w:r>
      <w:r w:rsidR="004C39DC" w:rsidRPr="0062142C">
        <w:rPr>
          <w:sz w:val="28"/>
          <w:szCs w:val="28"/>
          <w:highlight w:val="yellow"/>
        </w:rPr>
        <w:t xml:space="preserve"> рабочих мест).</w:t>
      </w:r>
    </w:p>
    <w:p w:rsidR="003F1871" w:rsidRPr="00462D58" w:rsidRDefault="00321F9A" w:rsidP="00F6723C">
      <w:pPr>
        <w:jc w:val="both"/>
        <w:rPr>
          <w:sz w:val="28"/>
          <w:szCs w:val="28"/>
        </w:rPr>
      </w:pPr>
      <w:r w:rsidRPr="00462D58">
        <w:rPr>
          <w:bCs/>
          <w:sz w:val="28"/>
          <w:szCs w:val="28"/>
        </w:rPr>
        <w:tab/>
      </w:r>
    </w:p>
    <w:p w:rsidR="008B2CA8" w:rsidRPr="00462D58" w:rsidRDefault="008B2CA8" w:rsidP="00F03E95">
      <w:pPr>
        <w:jc w:val="center"/>
        <w:rPr>
          <w:b/>
          <w:bCs/>
          <w:sz w:val="28"/>
          <w:szCs w:val="28"/>
        </w:rPr>
      </w:pPr>
      <w:r w:rsidRPr="00462D58">
        <w:rPr>
          <w:b/>
          <w:bCs/>
          <w:sz w:val="28"/>
          <w:szCs w:val="28"/>
        </w:rPr>
        <w:t>1.2.3. Развитие системы здравоохранения</w:t>
      </w:r>
      <w:r w:rsidR="003C7D03" w:rsidRPr="00462D58">
        <w:rPr>
          <w:b/>
          <w:bCs/>
          <w:sz w:val="28"/>
          <w:szCs w:val="28"/>
        </w:rPr>
        <w:t>.</w:t>
      </w:r>
    </w:p>
    <w:p w:rsidR="00412E1B" w:rsidRPr="00462D58" w:rsidRDefault="00412E1B" w:rsidP="00412E1B">
      <w:pPr>
        <w:jc w:val="both"/>
        <w:rPr>
          <w:bCs/>
          <w:sz w:val="28"/>
          <w:szCs w:val="28"/>
        </w:rPr>
      </w:pPr>
    </w:p>
    <w:p w:rsidR="002B2FB1" w:rsidRPr="002B2FB1" w:rsidRDefault="002B2FB1" w:rsidP="002B2FB1">
      <w:pPr>
        <w:shd w:val="clear" w:color="auto" w:fill="FFFFFF"/>
        <w:ind w:firstLine="708"/>
        <w:jc w:val="both"/>
        <w:rPr>
          <w:sz w:val="28"/>
          <w:szCs w:val="28"/>
          <w:highlight w:val="yellow"/>
        </w:rPr>
      </w:pPr>
      <w:r w:rsidRPr="002B2FB1">
        <w:rPr>
          <w:color w:val="000000"/>
          <w:sz w:val="28"/>
          <w:szCs w:val="28"/>
          <w:highlight w:val="yellow"/>
        </w:rPr>
        <w:t xml:space="preserve">Основными демографическими показателями района является </w:t>
      </w:r>
      <w:r w:rsidRPr="002B2FB1">
        <w:rPr>
          <w:sz w:val="28"/>
          <w:szCs w:val="28"/>
          <w:highlight w:val="yellow"/>
        </w:rPr>
        <w:t xml:space="preserve">показатель рождаемости и смертности.  По данным Ленинского районного отдела ЗАГС за  6 месяцев 2018 года  в  районе родилось  114 человек, за аналогичный период  2017 года  родилось  - 119 человек,  умерло  за  6 месяцев 2018 года  199 человек, в том числе 35 человек  трудоспособного возраста, за  6 месяцев 2017 года умерло 212 человек, в том числе  45 человек трудоспособного возраста. Остается отрицательным показатель естественного прироста населения -85, в прошлом году за аналогичный  период естественная убыль составляла - 93 человека.  Общая </w:t>
      </w:r>
      <w:r w:rsidRPr="002B2FB1">
        <w:rPr>
          <w:sz w:val="28"/>
          <w:szCs w:val="28"/>
          <w:highlight w:val="yellow"/>
        </w:rPr>
        <w:lastRenderedPageBreak/>
        <w:t>детская смертность в анализируемом периоде составила 0 человек, за 6 месяцев  - 0 человек.</w:t>
      </w:r>
    </w:p>
    <w:p w:rsidR="002B2FB1" w:rsidRPr="002B2FB1" w:rsidRDefault="002B2FB1" w:rsidP="002B2FB1">
      <w:pPr>
        <w:jc w:val="both"/>
        <w:rPr>
          <w:sz w:val="28"/>
          <w:szCs w:val="28"/>
          <w:highlight w:val="yellow"/>
        </w:rPr>
      </w:pPr>
      <w:r w:rsidRPr="002B2FB1">
        <w:rPr>
          <w:highlight w:val="yellow"/>
        </w:rPr>
        <w:tab/>
      </w:r>
      <w:r w:rsidRPr="002B2FB1">
        <w:rPr>
          <w:sz w:val="28"/>
          <w:szCs w:val="28"/>
          <w:highlight w:val="yellow"/>
        </w:rPr>
        <w:t>По заболеваемости среди взрослого населения по Ленинскому району за 6 месяцев 2018 года на первом  месте - болезни  системы кровообращения –38,10 процентов;  на втором месте болезни костно-мышечной системы- 15,30 процентов; на третьем месте болезни органов дыхания  11,10 процентов.</w:t>
      </w:r>
    </w:p>
    <w:p w:rsidR="002B2FB1" w:rsidRPr="00182036" w:rsidRDefault="002B2FB1" w:rsidP="002B2FB1">
      <w:pPr>
        <w:jc w:val="both"/>
        <w:rPr>
          <w:sz w:val="28"/>
          <w:szCs w:val="28"/>
        </w:rPr>
      </w:pPr>
      <w:r w:rsidRPr="002B2FB1">
        <w:rPr>
          <w:sz w:val="28"/>
          <w:szCs w:val="28"/>
          <w:highlight w:val="yellow"/>
        </w:rPr>
        <w:tab/>
        <w:t>По заболеваемости среди детского населения  на первом месте – болезни органов дыхания – 45,30 процентов, на втором болезни костно-мышечной системы  –18,20 процентов; на третьем месте болезни эндокринной системы –14,90 процентов.</w:t>
      </w:r>
    </w:p>
    <w:p w:rsidR="002B2FB1" w:rsidRPr="00C80871" w:rsidRDefault="00412E1B" w:rsidP="002B2FB1">
      <w:pPr>
        <w:jc w:val="both"/>
        <w:rPr>
          <w:sz w:val="28"/>
          <w:szCs w:val="28"/>
          <w:highlight w:val="yellow"/>
        </w:rPr>
      </w:pPr>
      <w:r w:rsidRPr="00462D58">
        <w:rPr>
          <w:bCs/>
          <w:sz w:val="28"/>
          <w:szCs w:val="28"/>
        </w:rPr>
        <w:tab/>
      </w:r>
      <w:r w:rsidR="002B2FB1" w:rsidRPr="00C80871">
        <w:rPr>
          <w:sz w:val="28"/>
          <w:szCs w:val="28"/>
          <w:highlight w:val="yellow"/>
        </w:rPr>
        <w:t>За 1 полугодие  2018 года  отрасль  здравоохранения   профинансирована  за счет субсидий из областного</w:t>
      </w:r>
      <w:r w:rsidR="00D351BE" w:rsidRPr="00C80871">
        <w:rPr>
          <w:sz w:val="28"/>
          <w:szCs w:val="28"/>
          <w:highlight w:val="yellow"/>
        </w:rPr>
        <w:t xml:space="preserve"> </w:t>
      </w:r>
      <w:r w:rsidR="002B2FB1" w:rsidRPr="00C80871">
        <w:rPr>
          <w:sz w:val="28"/>
          <w:szCs w:val="28"/>
          <w:highlight w:val="yellow"/>
        </w:rPr>
        <w:t xml:space="preserve"> бюджета на сумму 3443,6 тыс.рублей, что составляет 78,5</w:t>
      </w:r>
      <w:r w:rsidR="00D351BE" w:rsidRPr="00C80871">
        <w:rPr>
          <w:sz w:val="28"/>
          <w:szCs w:val="28"/>
          <w:highlight w:val="yellow"/>
        </w:rPr>
        <w:t>0 процентов</w:t>
      </w:r>
      <w:r w:rsidR="002B2FB1" w:rsidRPr="00C80871">
        <w:rPr>
          <w:sz w:val="28"/>
          <w:szCs w:val="28"/>
          <w:highlight w:val="yellow"/>
        </w:rPr>
        <w:t xml:space="preserve"> от выделенных лимитов. По удельному весу в объеме финансирования на долю бюджета приходится 4,6</w:t>
      </w:r>
      <w:r w:rsidR="00D351BE" w:rsidRPr="00C80871">
        <w:rPr>
          <w:sz w:val="28"/>
          <w:szCs w:val="28"/>
          <w:highlight w:val="yellow"/>
        </w:rPr>
        <w:t>0 процентов.</w:t>
      </w:r>
    </w:p>
    <w:p w:rsidR="002B2FB1" w:rsidRPr="00C80871" w:rsidRDefault="002B2FB1" w:rsidP="002B2FB1">
      <w:pPr>
        <w:jc w:val="both"/>
        <w:rPr>
          <w:sz w:val="28"/>
          <w:szCs w:val="28"/>
          <w:highlight w:val="yellow"/>
        </w:rPr>
      </w:pPr>
      <w:r w:rsidRPr="00C80871">
        <w:rPr>
          <w:highlight w:val="yellow"/>
        </w:rPr>
        <w:tab/>
      </w:r>
      <w:r w:rsidRPr="00C80871">
        <w:rPr>
          <w:sz w:val="28"/>
          <w:szCs w:val="28"/>
          <w:highlight w:val="yellow"/>
        </w:rPr>
        <w:t>По ОМС сумма по предъявленным счетам за соответствующий период составила 65424,4</w:t>
      </w:r>
      <w:r w:rsidR="00D351BE" w:rsidRPr="00C80871">
        <w:rPr>
          <w:sz w:val="28"/>
          <w:szCs w:val="28"/>
          <w:highlight w:val="yellow"/>
        </w:rPr>
        <w:t>0</w:t>
      </w:r>
      <w:r w:rsidRPr="00C80871">
        <w:rPr>
          <w:sz w:val="28"/>
          <w:szCs w:val="28"/>
          <w:highlight w:val="yellow"/>
        </w:rPr>
        <w:t xml:space="preserve"> тыс. рублей или 39,3</w:t>
      </w:r>
      <w:r w:rsidR="00D351BE" w:rsidRPr="00C80871">
        <w:rPr>
          <w:sz w:val="28"/>
          <w:szCs w:val="28"/>
          <w:highlight w:val="yellow"/>
        </w:rPr>
        <w:t>0 процентов</w:t>
      </w:r>
      <w:r w:rsidRPr="00C80871">
        <w:rPr>
          <w:sz w:val="28"/>
          <w:szCs w:val="28"/>
          <w:highlight w:val="yellow"/>
        </w:rPr>
        <w:t xml:space="preserve"> от утвержденных ассигнований на  2018</w:t>
      </w:r>
      <w:r w:rsidR="00D351BE" w:rsidRPr="00C80871">
        <w:rPr>
          <w:sz w:val="28"/>
          <w:szCs w:val="28"/>
          <w:highlight w:val="yellow"/>
        </w:rPr>
        <w:t xml:space="preserve"> </w:t>
      </w:r>
      <w:r w:rsidRPr="00C80871">
        <w:rPr>
          <w:sz w:val="28"/>
          <w:szCs w:val="28"/>
          <w:highlight w:val="yellow"/>
        </w:rPr>
        <w:t>г</w:t>
      </w:r>
      <w:r w:rsidR="00D351BE" w:rsidRPr="00C80871">
        <w:rPr>
          <w:sz w:val="28"/>
          <w:szCs w:val="28"/>
          <w:highlight w:val="yellow"/>
        </w:rPr>
        <w:t>ода</w:t>
      </w:r>
      <w:r w:rsidRPr="00C80871">
        <w:rPr>
          <w:sz w:val="28"/>
          <w:szCs w:val="28"/>
          <w:highlight w:val="yellow"/>
        </w:rPr>
        <w:t>. По удельному весу в объеме финансирования на долю ОМС приходится 88,3</w:t>
      </w:r>
      <w:r w:rsidR="00D351BE" w:rsidRPr="00C80871">
        <w:rPr>
          <w:sz w:val="28"/>
          <w:szCs w:val="28"/>
          <w:highlight w:val="yellow"/>
        </w:rPr>
        <w:t>0 процентов</w:t>
      </w:r>
      <w:r w:rsidRPr="00C80871">
        <w:rPr>
          <w:sz w:val="28"/>
          <w:szCs w:val="28"/>
          <w:highlight w:val="yellow"/>
        </w:rPr>
        <w:t>.</w:t>
      </w:r>
    </w:p>
    <w:p w:rsidR="002B2FB1" w:rsidRPr="00C80871" w:rsidRDefault="002B2FB1" w:rsidP="00D351BE">
      <w:pPr>
        <w:ind w:firstLine="708"/>
        <w:jc w:val="both"/>
        <w:rPr>
          <w:sz w:val="28"/>
          <w:szCs w:val="28"/>
          <w:highlight w:val="yellow"/>
        </w:rPr>
      </w:pPr>
      <w:r w:rsidRPr="00C80871">
        <w:rPr>
          <w:sz w:val="28"/>
          <w:szCs w:val="28"/>
          <w:highlight w:val="yellow"/>
        </w:rPr>
        <w:t>По платным медицинским услугам поступление денежных средств   за    6 месяцев  2018г составило 5209,7 тыс. рублей. За аналогичный период прошлого года  поступление составило 6597,6 тыс.руб</w:t>
      </w:r>
      <w:r w:rsidR="00D351BE" w:rsidRPr="00C80871">
        <w:rPr>
          <w:sz w:val="28"/>
          <w:szCs w:val="28"/>
          <w:highlight w:val="yellow"/>
        </w:rPr>
        <w:t>лей</w:t>
      </w:r>
      <w:r w:rsidRPr="00C80871">
        <w:rPr>
          <w:sz w:val="28"/>
          <w:szCs w:val="28"/>
          <w:highlight w:val="yellow"/>
        </w:rPr>
        <w:t>, что  меньше на 21</w:t>
      </w:r>
      <w:r w:rsidR="00482975" w:rsidRPr="00C80871">
        <w:rPr>
          <w:sz w:val="28"/>
          <w:szCs w:val="28"/>
          <w:highlight w:val="yellow"/>
        </w:rPr>
        <w:t>,00 процентов</w:t>
      </w:r>
      <w:r w:rsidRPr="00C80871">
        <w:rPr>
          <w:sz w:val="28"/>
          <w:szCs w:val="28"/>
          <w:highlight w:val="yellow"/>
        </w:rPr>
        <w:t xml:space="preserve">. По удельному весу в объеме финансирования за счет предпринимательской и иных видов деятельности доля составила 7,0 </w:t>
      </w:r>
      <w:r w:rsidR="00482975" w:rsidRPr="00C80871">
        <w:rPr>
          <w:sz w:val="28"/>
          <w:szCs w:val="28"/>
          <w:highlight w:val="yellow"/>
        </w:rPr>
        <w:t>процентов</w:t>
      </w:r>
      <w:r w:rsidRPr="00C80871">
        <w:rPr>
          <w:sz w:val="28"/>
          <w:szCs w:val="28"/>
          <w:highlight w:val="yellow"/>
        </w:rPr>
        <w:t>.</w:t>
      </w:r>
    </w:p>
    <w:p w:rsidR="002B2FB1" w:rsidRPr="00C80871" w:rsidRDefault="002B2FB1" w:rsidP="00482975">
      <w:pPr>
        <w:ind w:firstLine="708"/>
        <w:jc w:val="both"/>
        <w:rPr>
          <w:sz w:val="28"/>
          <w:szCs w:val="28"/>
          <w:highlight w:val="yellow"/>
        </w:rPr>
      </w:pPr>
      <w:r w:rsidRPr="00C80871">
        <w:rPr>
          <w:sz w:val="28"/>
          <w:szCs w:val="28"/>
          <w:highlight w:val="yellow"/>
        </w:rPr>
        <w:t>По паллиативной медицинской помощи утвержденный на 6 месяцев</w:t>
      </w:r>
      <w:r w:rsidR="00482975" w:rsidRPr="00C80871">
        <w:rPr>
          <w:sz w:val="28"/>
          <w:szCs w:val="28"/>
          <w:highlight w:val="yellow"/>
        </w:rPr>
        <w:t xml:space="preserve"> 2018 года</w:t>
      </w:r>
      <w:r w:rsidRPr="00C80871">
        <w:rPr>
          <w:sz w:val="28"/>
          <w:szCs w:val="28"/>
          <w:highlight w:val="yellow"/>
        </w:rPr>
        <w:t xml:space="preserve"> план выполнен на 105</w:t>
      </w:r>
      <w:r w:rsidR="00482975" w:rsidRPr="00C80871">
        <w:rPr>
          <w:sz w:val="28"/>
          <w:szCs w:val="28"/>
          <w:highlight w:val="yellow"/>
        </w:rPr>
        <w:t>,00 процентов</w:t>
      </w:r>
      <w:r w:rsidRPr="00C80871">
        <w:rPr>
          <w:sz w:val="28"/>
          <w:szCs w:val="28"/>
          <w:highlight w:val="yellow"/>
        </w:rPr>
        <w:t xml:space="preserve"> – это 1287 койко-дней.</w:t>
      </w:r>
    </w:p>
    <w:p w:rsidR="006C0E37" w:rsidRPr="00C80871" w:rsidRDefault="002B2FB1" w:rsidP="00482975">
      <w:pPr>
        <w:ind w:firstLine="708"/>
        <w:jc w:val="both"/>
        <w:rPr>
          <w:sz w:val="28"/>
          <w:szCs w:val="28"/>
          <w:highlight w:val="yellow"/>
        </w:rPr>
      </w:pPr>
      <w:r w:rsidRPr="00C80871">
        <w:rPr>
          <w:sz w:val="28"/>
          <w:szCs w:val="28"/>
          <w:highlight w:val="yellow"/>
        </w:rPr>
        <w:t>По  ОМС объем стационарной медицинской помощи выполнен на 97</w:t>
      </w:r>
      <w:r w:rsidR="006C0E37" w:rsidRPr="00C80871">
        <w:rPr>
          <w:sz w:val="28"/>
          <w:szCs w:val="28"/>
          <w:highlight w:val="yellow"/>
        </w:rPr>
        <w:t>,00 процентов</w:t>
      </w:r>
      <w:r w:rsidRPr="00C80871">
        <w:rPr>
          <w:sz w:val="28"/>
          <w:szCs w:val="28"/>
          <w:highlight w:val="yellow"/>
        </w:rPr>
        <w:t xml:space="preserve"> при плане 1100 КСГ  на 1 полугодие 2018</w:t>
      </w:r>
      <w:r w:rsidR="006C0E37" w:rsidRPr="00C80871">
        <w:rPr>
          <w:sz w:val="28"/>
          <w:szCs w:val="28"/>
          <w:highlight w:val="yellow"/>
        </w:rPr>
        <w:t xml:space="preserve"> </w:t>
      </w:r>
      <w:r w:rsidRPr="00C80871">
        <w:rPr>
          <w:sz w:val="28"/>
          <w:szCs w:val="28"/>
          <w:highlight w:val="yellow"/>
        </w:rPr>
        <w:t>г</w:t>
      </w:r>
      <w:r w:rsidR="006C0E37" w:rsidRPr="00C80871">
        <w:rPr>
          <w:sz w:val="28"/>
          <w:szCs w:val="28"/>
          <w:highlight w:val="yellow"/>
        </w:rPr>
        <w:t>ода</w:t>
      </w:r>
      <w:r w:rsidRPr="00C80871">
        <w:rPr>
          <w:sz w:val="28"/>
          <w:szCs w:val="28"/>
          <w:highlight w:val="yellow"/>
        </w:rPr>
        <w:t xml:space="preserve">, фактически выполнено 1067 КСГ. </w:t>
      </w:r>
    </w:p>
    <w:p w:rsidR="002B2FB1" w:rsidRPr="00C80871" w:rsidRDefault="006C0E37" w:rsidP="00352237">
      <w:pPr>
        <w:ind w:firstLine="708"/>
        <w:jc w:val="both"/>
        <w:rPr>
          <w:sz w:val="28"/>
          <w:szCs w:val="28"/>
          <w:highlight w:val="yellow"/>
        </w:rPr>
      </w:pPr>
      <w:r w:rsidRPr="00C80871">
        <w:rPr>
          <w:sz w:val="28"/>
          <w:szCs w:val="28"/>
          <w:highlight w:val="yellow"/>
        </w:rPr>
        <w:t>В разрезе профилей коек</w:t>
      </w:r>
      <w:r w:rsidR="002B2FB1" w:rsidRPr="00C80871">
        <w:rPr>
          <w:sz w:val="28"/>
          <w:szCs w:val="28"/>
          <w:highlight w:val="yellow"/>
        </w:rPr>
        <w:t>:</w:t>
      </w:r>
      <w:r w:rsidRPr="00C80871">
        <w:rPr>
          <w:sz w:val="28"/>
          <w:szCs w:val="28"/>
          <w:highlight w:val="yellow"/>
        </w:rPr>
        <w:t xml:space="preserve"> </w:t>
      </w:r>
      <w:r w:rsidR="002B2FB1" w:rsidRPr="00C80871">
        <w:rPr>
          <w:sz w:val="28"/>
          <w:szCs w:val="28"/>
          <w:highlight w:val="yellow"/>
        </w:rPr>
        <w:t>- по койкам гинекологического отделения 64</w:t>
      </w:r>
      <w:r w:rsidRPr="00C80871">
        <w:rPr>
          <w:sz w:val="28"/>
          <w:szCs w:val="28"/>
          <w:highlight w:val="yellow"/>
        </w:rPr>
        <w:t>,00 процентов</w:t>
      </w:r>
      <w:r w:rsidR="002B2FB1" w:rsidRPr="00C80871">
        <w:rPr>
          <w:sz w:val="28"/>
          <w:szCs w:val="28"/>
          <w:highlight w:val="yellow"/>
        </w:rPr>
        <w:t>;</w:t>
      </w:r>
      <w:r w:rsidRPr="00C80871">
        <w:rPr>
          <w:sz w:val="28"/>
          <w:szCs w:val="28"/>
          <w:highlight w:val="yellow"/>
        </w:rPr>
        <w:t xml:space="preserve"> </w:t>
      </w:r>
      <w:r w:rsidR="002B2FB1" w:rsidRPr="00C80871">
        <w:rPr>
          <w:sz w:val="28"/>
          <w:szCs w:val="28"/>
          <w:highlight w:val="yellow"/>
        </w:rPr>
        <w:t>- по койкам акушерского  отделения 48</w:t>
      </w:r>
      <w:r w:rsidRPr="00C80871">
        <w:rPr>
          <w:sz w:val="28"/>
          <w:szCs w:val="28"/>
          <w:highlight w:val="yellow"/>
        </w:rPr>
        <w:t>,00 процентов</w:t>
      </w:r>
      <w:r w:rsidR="002B2FB1" w:rsidRPr="00C80871">
        <w:rPr>
          <w:sz w:val="28"/>
          <w:szCs w:val="28"/>
          <w:highlight w:val="yellow"/>
        </w:rPr>
        <w:t>;</w:t>
      </w:r>
      <w:r w:rsidRPr="00C80871">
        <w:rPr>
          <w:sz w:val="28"/>
          <w:szCs w:val="28"/>
          <w:highlight w:val="yellow"/>
        </w:rPr>
        <w:t xml:space="preserve"> </w:t>
      </w:r>
      <w:r w:rsidR="002B2FB1" w:rsidRPr="00C80871">
        <w:rPr>
          <w:sz w:val="28"/>
          <w:szCs w:val="28"/>
          <w:highlight w:val="yellow"/>
        </w:rPr>
        <w:t>- по койкам педиатрического отделения 68</w:t>
      </w:r>
      <w:r w:rsidRPr="00C80871">
        <w:rPr>
          <w:sz w:val="28"/>
          <w:szCs w:val="28"/>
          <w:highlight w:val="yellow"/>
        </w:rPr>
        <w:t>,00 процентов</w:t>
      </w:r>
      <w:r w:rsidR="002B2FB1" w:rsidRPr="00C80871">
        <w:rPr>
          <w:sz w:val="28"/>
          <w:szCs w:val="28"/>
          <w:highlight w:val="yellow"/>
        </w:rPr>
        <w:t>;</w:t>
      </w:r>
      <w:r w:rsidRPr="00C80871">
        <w:rPr>
          <w:sz w:val="28"/>
          <w:szCs w:val="28"/>
          <w:highlight w:val="yellow"/>
        </w:rPr>
        <w:t xml:space="preserve"> </w:t>
      </w:r>
      <w:r w:rsidR="002B2FB1" w:rsidRPr="00C80871">
        <w:rPr>
          <w:sz w:val="28"/>
          <w:szCs w:val="28"/>
          <w:highlight w:val="yellow"/>
        </w:rPr>
        <w:t>- по койкам терапевтического отделения 119</w:t>
      </w:r>
      <w:r w:rsidRPr="00C80871">
        <w:rPr>
          <w:sz w:val="28"/>
          <w:szCs w:val="28"/>
          <w:highlight w:val="yellow"/>
        </w:rPr>
        <w:t>,00 процентов</w:t>
      </w:r>
      <w:r w:rsidR="002B2FB1" w:rsidRPr="00C80871">
        <w:rPr>
          <w:sz w:val="28"/>
          <w:szCs w:val="28"/>
          <w:highlight w:val="yellow"/>
        </w:rPr>
        <w:t>;</w:t>
      </w:r>
      <w:r w:rsidR="00352237" w:rsidRPr="00C80871">
        <w:rPr>
          <w:sz w:val="28"/>
          <w:szCs w:val="28"/>
          <w:highlight w:val="yellow"/>
        </w:rPr>
        <w:t xml:space="preserve"> </w:t>
      </w:r>
      <w:r w:rsidR="002B2FB1" w:rsidRPr="00C80871">
        <w:rPr>
          <w:sz w:val="28"/>
          <w:szCs w:val="28"/>
          <w:highlight w:val="yellow"/>
        </w:rPr>
        <w:t>- по койкам хирургического отделения 98</w:t>
      </w:r>
      <w:r w:rsidR="00352237" w:rsidRPr="00C80871">
        <w:rPr>
          <w:sz w:val="28"/>
          <w:szCs w:val="28"/>
          <w:highlight w:val="yellow"/>
        </w:rPr>
        <w:t>,00 процентов</w:t>
      </w:r>
      <w:r w:rsidR="002B2FB1" w:rsidRPr="00C80871">
        <w:rPr>
          <w:sz w:val="28"/>
          <w:szCs w:val="28"/>
          <w:highlight w:val="yellow"/>
        </w:rPr>
        <w:t>.</w:t>
      </w:r>
    </w:p>
    <w:p w:rsidR="002B2FB1" w:rsidRPr="00C80871" w:rsidRDefault="002B2FB1" w:rsidP="00352237">
      <w:pPr>
        <w:ind w:firstLine="708"/>
        <w:jc w:val="both"/>
        <w:rPr>
          <w:sz w:val="28"/>
          <w:szCs w:val="28"/>
          <w:highlight w:val="yellow"/>
        </w:rPr>
      </w:pPr>
      <w:r w:rsidRPr="00C80871">
        <w:rPr>
          <w:sz w:val="28"/>
          <w:szCs w:val="28"/>
          <w:highlight w:val="yellow"/>
        </w:rPr>
        <w:t>По медицинской помощи в условиях дневного стационара больным района  при плане на  1 полугодие 2018г  1100 КСГ  выполнено 1139 КСГ, что составляет 103,5</w:t>
      </w:r>
      <w:r w:rsidR="00352237" w:rsidRPr="00C80871">
        <w:rPr>
          <w:sz w:val="28"/>
          <w:szCs w:val="28"/>
          <w:highlight w:val="yellow"/>
        </w:rPr>
        <w:t>0 процентов</w:t>
      </w:r>
      <w:r w:rsidRPr="00C80871">
        <w:rPr>
          <w:sz w:val="28"/>
          <w:szCs w:val="28"/>
          <w:highlight w:val="yellow"/>
        </w:rPr>
        <w:t>. Перевыполнение плана за счет иногородних больных.</w:t>
      </w:r>
    </w:p>
    <w:p w:rsidR="00507D95" w:rsidRPr="00C80871" w:rsidRDefault="002B2FB1" w:rsidP="00507D95">
      <w:pPr>
        <w:ind w:firstLine="708"/>
        <w:jc w:val="both"/>
        <w:rPr>
          <w:sz w:val="28"/>
          <w:szCs w:val="28"/>
          <w:highlight w:val="yellow"/>
        </w:rPr>
      </w:pPr>
      <w:r w:rsidRPr="00C80871">
        <w:rPr>
          <w:sz w:val="28"/>
          <w:szCs w:val="28"/>
          <w:highlight w:val="yellow"/>
        </w:rPr>
        <w:t>В разрезе профилей:</w:t>
      </w:r>
      <w:r w:rsidR="00352237" w:rsidRPr="00C80871">
        <w:rPr>
          <w:sz w:val="28"/>
          <w:szCs w:val="28"/>
          <w:highlight w:val="yellow"/>
        </w:rPr>
        <w:t xml:space="preserve"> </w:t>
      </w:r>
      <w:r w:rsidRPr="00C80871">
        <w:rPr>
          <w:sz w:val="28"/>
          <w:szCs w:val="28"/>
          <w:highlight w:val="yellow"/>
        </w:rPr>
        <w:t>- по койкам гинекологического отделения 80</w:t>
      </w:r>
      <w:r w:rsidR="00352237" w:rsidRPr="00C80871">
        <w:rPr>
          <w:sz w:val="28"/>
          <w:szCs w:val="28"/>
          <w:highlight w:val="yellow"/>
        </w:rPr>
        <w:t>,00 процентов</w:t>
      </w:r>
      <w:r w:rsidRPr="00C80871">
        <w:rPr>
          <w:sz w:val="28"/>
          <w:szCs w:val="28"/>
          <w:highlight w:val="yellow"/>
        </w:rPr>
        <w:t>;</w:t>
      </w:r>
      <w:r w:rsidR="00352237" w:rsidRPr="00C80871">
        <w:rPr>
          <w:sz w:val="28"/>
          <w:szCs w:val="28"/>
          <w:highlight w:val="yellow"/>
        </w:rPr>
        <w:t xml:space="preserve"> </w:t>
      </w:r>
      <w:r w:rsidRPr="00C80871">
        <w:rPr>
          <w:sz w:val="28"/>
          <w:szCs w:val="28"/>
          <w:highlight w:val="yellow"/>
        </w:rPr>
        <w:t>- по койкам педиатрического отделения 71</w:t>
      </w:r>
      <w:r w:rsidR="00352237" w:rsidRPr="00C80871">
        <w:rPr>
          <w:sz w:val="28"/>
          <w:szCs w:val="28"/>
          <w:highlight w:val="yellow"/>
        </w:rPr>
        <w:t>,00 процентов</w:t>
      </w:r>
      <w:r w:rsidRPr="00C80871">
        <w:rPr>
          <w:sz w:val="28"/>
          <w:szCs w:val="28"/>
          <w:highlight w:val="yellow"/>
        </w:rPr>
        <w:t>;</w:t>
      </w:r>
      <w:r w:rsidR="00352237" w:rsidRPr="00C80871">
        <w:rPr>
          <w:sz w:val="28"/>
          <w:szCs w:val="28"/>
          <w:highlight w:val="yellow"/>
        </w:rPr>
        <w:t xml:space="preserve"> </w:t>
      </w:r>
      <w:r w:rsidRPr="00C80871">
        <w:rPr>
          <w:sz w:val="28"/>
          <w:szCs w:val="28"/>
          <w:highlight w:val="yellow"/>
        </w:rPr>
        <w:t>- по койкам терапевтического отделения  117</w:t>
      </w:r>
      <w:r w:rsidR="00507D95" w:rsidRPr="00C80871">
        <w:rPr>
          <w:sz w:val="28"/>
          <w:szCs w:val="28"/>
          <w:highlight w:val="yellow"/>
        </w:rPr>
        <w:t>,00 процентов</w:t>
      </w:r>
      <w:r w:rsidRPr="00C80871">
        <w:rPr>
          <w:sz w:val="28"/>
          <w:szCs w:val="28"/>
          <w:highlight w:val="yellow"/>
        </w:rPr>
        <w:t>;</w:t>
      </w:r>
      <w:r w:rsidR="00507D95" w:rsidRPr="00C80871">
        <w:rPr>
          <w:sz w:val="28"/>
          <w:szCs w:val="28"/>
          <w:highlight w:val="yellow"/>
        </w:rPr>
        <w:t xml:space="preserve"> </w:t>
      </w:r>
      <w:r w:rsidRPr="00C80871">
        <w:rPr>
          <w:sz w:val="28"/>
          <w:szCs w:val="28"/>
          <w:highlight w:val="yellow"/>
        </w:rPr>
        <w:t>- по койкам хирургического отделения 105</w:t>
      </w:r>
      <w:r w:rsidR="00507D95" w:rsidRPr="00C80871">
        <w:rPr>
          <w:sz w:val="28"/>
          <w:szCs w:val="28"/>
          <w:highlight w:val="yellow"/>
        </w:rPr>
        <w:t>,00 процентов</w:t>
      </w:r>
      <w:r w:rsidRPr="00C80871">
        <w:rPr>
          <w:sz w:val="28"/>
          <w:szCs w:val="28"/>
          <w:highlight w:val="yellow"/>
        </w:rPr>
        <w:t>.</w:t>
      </w:r>
    </w:p>
    <w:p w:rsidR="00507D95" w:rsidRPr="00C80871" w:rsidRDefault="002B2FB1" w:rsidP="00507D95">
      <w:pPr>
        <w:ind w:firstLine="708"/>
        <w:jc w:val="both"/>
        <w:rPr>
          <w:color w:val="000000"/>
          <w:sz w:val="28"/>
          <w:szCs w:val="28"/>
          <w:highlight w:val="yellow"/>
        </w:rPr>
      </w:pPr>
      <w:r w:rsidRPr="00C80871">
        <w:rPr>
          <w:sz w:val="28"/>
          <w:szCs w:val="28"/>
          <w:highlight w:val="yellow"/>
        </w:rPr>
        <w:t>Объемы а</w:t>
      </w:r>
      <w:r w:rsidRPr="00C80871">
        <w:rPr>
          <w:color w:val="000000"/>
          <w:sz w:val="28"/>
          <w:szCs w:val="28"/>
          <w:highlight w:val="yellow"/>
        </w:rPr>
        <w:t>мбулаторно-поликлинической помощи в части бюджетного финансирования выполнены за 6 месяцев 2018 года на 43,9</w:t>
      </w:r>
      <w:r w:rsidR="00507D95" w:rsidRPr="00C80871">
        <w:rPr>
          <w:color w:val="000000"/>
          <w:sz w:val="28"/>
          <w:szCs w:val="28"/>
          <w:highlight w:val="yellow"/>
        </w:rPr>
        <w:t>0 процентов</w:t>
      </w:r>
      <w:r w:rsidRPr="00C80871">
        <w:rPr>
          <w:color w:val="000000"/>
          <w:sz w:val="28"/>
          <w:szCs w:val="28"/>
          <w:highlight w:val="yellow"/>
        </w:rPr>
        <w:t>: план  профилактических  посещений выполнен на 87,9</w:t>
      </w:r>
      <w:r w:rsidR="00507D95" w:rsidRPr="00C80871">
        <w:rPr>
          <w:color w:val="000000"/>
          <w:sz w:val="28"/>
          <w:szCs w:val="28"/>
          <w:highlight w:val="yellow"/>
        </w:rPr>
        <w:t>0 процентов</w:t>
      </w:r>
      <w:r w:rsidRPr="00C80871">
        <w:rPr>
          <w:color w:val="000000"/>
          <w:sz w:val="28"/>
          <w:szCs w:val="28"/>
          <w:highlight w:val="yellow"/>
        </w:rPr>
        <w:t xml:space="preserve"> (план 4380, фактически 4317); план обращений по поводу заболевания на 77,2</w:t>
      </w:r>
      <w:r w:rsidR="00507D95" w:rsidRPr="00C80871">
        <w:rPr>
          <w:color w:val="000000"/>
          <w:sz w:val="28"/>
          <w:szCs w:val="28"/>
          <w:highlight w:val="yellow"/>
        </w:rPr>
        <w:t>0 процентов</w:t>
      </w:r>
      <w:r w:rsidRPr="00C80871">
        <w:rPr>
          <w:color w:val="000000"/>
          <w:sz w:val="28"/>
          <w:szCs w:val="28"/>
          <w:highlight w:val="yellow"/>
        </w:rPr>
        <w:t xml:space="preserve"> (план 1348 фактически выполнено 1040).</w:t>
      </w:r>
      <w:r w:rsidRPr="00C80871">
        <w:rPr>
          <w:b/>
          <w:color w:val="000000"/>
          <w:sz w:val="28"/>
          <w:szCs w:val="28"/>
          <w:highlight w:val="yellow"/>
        </w:rPr>
        <w:t xml:space="preserve"> </w:t>
      </w:r>
      <w:r w:rsidRPr="00C80871">
        <w:rPr>
          <w:color w:val="000000"/>
          <w:sz w:val="28"/>
          <w:szCs w:val="28"/>
          <w:highlight w:val="yellow"/>
        </w:rPr>
        <w:t>План не выполнен по причине отсутствия специалистов.</w:t>
      </w:r>
    </w:p>
    <w:p w:rsidR="002B2FB1" w:rsidRPr="00C80871" w:rsidRDefault="002B2FB1" w:rsidP="00507D95">
      <w:pPr>
        <w:ind w:firstLine="708"/>
        <w:jc w:val="both"/>
        <w:rPr>
          <w:sz w:val="28"/>
          <w:szCs w:val="28"/>
          <w:highlight w:val="yellow"/>
        </w:rPr>
      </w:pPr>
      <w:r w:rsidRPr="00C80871">
        <w:rPr>
          <w:color w:val="000000"/>
          <w:sz w:val="28"/>
          <w:szCs w:val="28"/>
          <w:highlight w:val="yellow"/>
        </w:rPr>
        <w:lastRenderedPageBreak/>
        <w:t>О</w:t>
      </w:r>
      <w:r w:rsidRPr="00C80871">
        <w:rPr>
          <w:sz w:val="28"/>
          <w:szCs w:val="28"/>
          <w:highlight w:val="yellow"/>
        </w:rPr>
        <w:t>бъем амбулаторно-поликлинической помощи с учетом ФАП (17) в рамках   финансирования по ОМС выполнено:</w:t>
      </w:r>
    </w:p>
    <w:p w:rsidR="005D1199" w:rsidRPr="00C80871" w:rsidRDefault="002B2FB1" w:rsidP="005D1199">
      <w:pPr>
        <w:ind w:firstLine="708"/>
        <w:jc w:val="both"/>
        <w:rPr>
          <w:sz w:val="28"/>
          <w:szCs w:val="28"/>
          <w:highlight w:val="yellow"/>
        </w:rPr>
      </w:pPr>
      <w:r w:rsidRPr="00C80871">
        <w:rPr>
          <w:sz w:val="28"/>
          <w:szCs w:val="28"/>
          <w:highlight w:val="yellow"/>
        </w:rPr>
        <w:t>- по неотложной медицинской помощи на 68,6</w:t>
      </w:r>
      <w:r w:rsidR="005D1199" w:rsidRPr="00C80871">
        <w:rPr>
          <w:sz w:val="28"/>
          <w:szCs w:val="28"/>
          <w:highlight w:val="yellow"/>
        </w:rPr>
        <w:t>0 процентов</w:t>
      </w:r>
      <w:r w:rsidRPr="00C80871">
        <w:rPr>
          <w:sz w:val="28"/>
          <w:szCs w:val="28"/>
          <w:highlight w:val="yellow"/>
        </w:rPr>
        <w:t>. План   на 6 месяцев 2018</w:t>
      </w:r>
      <w:r w:rsidR="005D1199" w:rsidRPr="00C80871">
        <w:rPr>
          <w:sz w:val="28"/>
          <w:szCs w:val="28"/>
          <w:highlight w:val="yellow"/>
        </w:rPr>
        <w:t xml:space="preserve"> </w:t>
      </w:r>
      <w:r w:rsidRPr="00C80871">
        <w:rPr>
          <w:sz w:val="28"/>
          <w:szCs w:val="28"/>
          <w:highlight w:val="yellow"/>
        </w:rPr>
        <w:t>г</w:t>
      </w:r>
      <w:r w:rsidR="005D1199" w:rsidRPr="00C80871">
        <w:rPr>
          <w:sz w:val="28"/>
          <w:szCs w:val="28"/>
          <w:highlight w:val="yellow"/>
        </w:rPr>
        <w:t>ода</w:t>
      </w:r>
      <w:r w:rsidRPr="00C80871">
        <w:rPr>
          <w:sz w:val="28"/>
          <w:szCs w:val="28"/>
          <w:highlight w:val="yellow"/>
        </w:rPr>
        <w:t xml:space="preserve"> составил 6265, фактическое посещение 4296</w:t>
      </w:r>
      <w:r w:rsidR="005D1199" w:rsidRPr="00C80871">
        <w:rPr>
          <w:sz w:val="28"/>
          <w:szCs w:val="28"/>
          <w:highlight w:val="yellow"/>
        </w:rPr>
        <w:t>;</w:t>
      </w:r>
    </w:p>
    <w:p w:rsidR="005D1199" w:rsidRPr="00C80871" w:rsidRDefault="002B2FB1" w:rsidP="005D1199">
      <w:pPr>
        <w:ind w:firstLine="708"/>
        <w:jc w:val="both"/>
        <w:rPr>
          <w:sz w:val="28"/>
          <w:szCs w:val="28"/>
          <w:highlight w:val="yellow"/>
        </w:rPr>
      </w:pPr>
      <w:r w:rsidRPr="00C80871">
        <w:rPr>
          <w:sz w:val="28"/>
          <w:szCs w:val="28"/>
          <w:highlight w:val="yellow"/>
        </w:rPr>
        <w:t>- по профилактическим посещениям план на 6 месяцев 2018</w:t>
      </w:r>
      <w:r w:rsidR="005D1199" w:rsidRPr="00C80871">
        <w:rPr>
          <w:sz w:val="28"/>
          <w:szCs w:val="28"/>
          <w:highlight w:val="yellow"/>
        </w:rPr>
        <w:t xml:space="preserve"> </w:t>
      </w:r>
      <w:r w:rsidRPr="00C80871">
        <w:rPr>
          <w:sz w:val="28"/>
          <w:szCs w:val="28"/>
          <w:highlight w:val="yellow"/>
        </w:rPr>
        <w:t>г</w:t>
      </w:r>
      <w:r w:rsidR="005D1199" w:rsidRPr="00C80871">
        <w:rPr>
          <w:sz w:val="28"/>
          <w:szCs w:val="28"/>
          <w:highlight w:val="yellow"/>
        </w:rPr>
        <w:t>ода</w:t>
      </w:r>
      <w:r w:rsidRPr="00C80871">
        <w:rPr>
          <w:sz w:val="28"/>
          <w:szCs w:val="28"/>
          <w:highlight w:val="yellow"/>
        </w:rPr>
        <w:t xml:space="preserve"> (25810) выполнен на 74</w:t>
      </w:r>
      <w:r w:rsidR="005D1199" w:rsidRPr="00C80871">
        <w:rPr>
          <w:sz w:val="28"/>
          <w:szCs w:val="28"/>
          <w:highlight w:val="yellow"/>
        </w:rPr>
        <w:t xml:space="preserve">,00 процентов </w:t>
      </w:r>
      <w:r w:rsidRPr="00C80871">
        <w:rPr>
          <w:sz w:val="28"/>
          <w:szCs w:val="28"/>
          <w:highlight w:val="yellow"/>
        </w:rPr>
        <w:t>(19065)</w:t>
      </w:r>
      <w:r w:rsidR="005D1199" w:rsidRPr="00C80871">
        <w:rPr>
          <w:sz w:val="28"/>
          <w:szCs w:val="28"/>
          <w:highlight w:val="yellow"/>
        </w:rPr>
        <w:t>;</w:t>
      </w:r>
    </w:p>
    <w:p w:rsidR="002B2FB1" w:rsidRPr="00C80871" w:rsidRDefault="002B2FB1" w:rsidP="005D1199">
      <w:pPr>
        <w:ind w:firstLine="708"/>
        <w:jc w:val="both"/>
        <w:rPr>
          <w:sz w:val="28"/>
          <w:szCs w:val="28"/>
          <w:highlight w:val="yellow"/>
        </w:rPr>
      </w:pPr>
      <w:r w:rsidRPr="00C80871">
        <w:rPr>
          <w:sz w:val="28"/>
          <w:szCs w:val="28"/>
          <w:highlight w:val="yellow"/>
        </w:rPr>
        <w:t>- план по обращениям на 1 полугодие 2018 года (25225) выполнен на 45,2</w:t>
      </w:r>
      <w:r w:rsidR="005D1199" w:rsidRPr="00C80871">
        <w:rPr>
          <w:sz w:val="28"/>
          <w:szCs w:val="28"/>
          <w:highlight w:val="yellow"/>
        </w:rPr>
        <w:t>0 процентов</w:t>
      </w:r>
      <w:r w:rsidRPr="00C80871">
        <w:rPr>
          <w:sz w:val="28"/>
          <w:szCs w:val="28"/>
          <w:highlight w:val="yellow"/>
        </w:rPr>
        <w:t xml:space="preserve"> (11408). Невыполнение плана объясняется отсутствием специалистов.</w:t>
      </w:r>
    </w:p>
    <w:p w:rsidR="002B2FB1" w:rsidRPr="00C80871" w:rsidRDefault="002B2FB1" w:rsidP="005D1199">
      <w:pPr>
        <w:ind w:firstLine="708"/>
        <w:jc w:val="both"/>
        <w:rPr>
          <w:color w:val="000000"/>
          <w:sz w:val="28"/>
          <w:szCs w:val="28"/>
          <w:highlight w:val="yellow"/>
        </w:rPr>
      </w:pPr>
      <w:r w:rsidRPr="00C80871">
        <w:rPr>
          <w:sz w:val="28"/>
          <w:szCs w:val="28"/>
          <w:highlight w:val="yellow"/>
        </w:rPr>
        <w:t>Средняя стоимость одного койко-дня круглосуточного стационара  составляет 1317,7</w:t>
      </w:r>
      <w:r w:rsidRPr="00C80871">
        <w:rPr>
          <w:color w:val="000000"/>
          <w:sz w:val="28"/>
          <w:szCs w:val="28"/>
          <w:highlight w:val="yellow"/>
        </w:rPr>
        <w:t xml:space="preserve"> рублей.</w:t>
      </w:r>
    </w:p>
    <w:p w:rsidR="002B2FB1" w:rsidRPr="00C80871" w:rsidRDefault="002B2FB1" w:rsidP="005D1199">
      <w:pPr>
        <w:ind w:firstLine="708"/>
        <w:jc w:val="both"/>
        <w:rPr>
          <w:color w:val="000000"/>
          <w:sz w:val="28"/>
          <w:szCs w:val="28"/>
          <w:highlight w:val="yellow"/>
        </w:rPr>
      </w:pPr>
      <w:r w:rsidRPr="00C80871">
        <w:rPr>
          <w:sz w:val="28"/>
          <w:szCs w:val="28"/>
          <w:highlight w:val="yellow"/>
        </w:rPr>
        <w:t xml:space="preserve">Средняя стоимость единицы объема оказанной амбулаторной медицинской помощи по посещениям с профилактической и иными целями </w:t>
      </w:r>
      <w:r w:rsidRPr="00C80871">
        <w:rPr>
          <w:color w:val="000000"/>
          <w:sz w:val="28"/>
          <w:szCs w:val="28"/>
          <w:highlight w:val="yellow"/>
        </w:rPr>
        <w:t xml:space="preserve"> и посещений в неотложной форме  составила 464,58 рублей. Средняя стоимость обращений в связи с заболеваниями составила 1402,83 рублей.</w:t>
      </w:r>
    </w:p>
    <w:p w:rsidR="002B2FB1" w:rsidRPr="00C80871" w:rsidRDefault="002B2FB1" w:rsidP="005D1199">
      <w:pPr>
        <w:ind w:firstLine="708"/>
        <w:jc w:val="both"/>
        <w:rPr>
          <w:color w:val="000000"/>
          <w:sz w:val="28"/>
          <w:szCs w:val="28"/>
          <w:highlight w:val="yellow"/>
        </w:rPr>
      </w:pPr>
      <w:r w:rsidRPr="00C80871">
        <w:rPr>
          <w:color w:val="000000"/>
          <w:sz w:val="28"/>
          <w:szCs w:val="28"/>
          <w:highlight w:val="yellow"/>
        </w:rPr>
        <w:t xml:space="preserve">Выполняется иммунизация населения в рамках национального календаря прививок. </w:t>
      </w:r>
      <w:r w:rsidR="005D1199" w:rsidRPr="00C80871">
        <w:rPr>
          <w:color w:val="000000"/>
          <w:sz w:val="28"/>
          <w:szCs w:val="28"/>
          <w:highlight w:val="yellow"/>
        </w:rPr>
        <w:t xml:space="preserve"> </w:t>
      </w:r>
      <w:r w:rsidRPr="00C80871">
        <w:rPr>
          <w:color w:val="000000"/>
          <w:sz w:val="28"/>
          <w:szCs w:val="28"/>
          <w:highlight w:val="yellow"/>
        </w:rPr>
        <w:t>План на 2018 год составляет 21851 человек, проведено вакцинаций за</w:t>
      </w:r>
      <w:r w:rsidR="005D1199" w:rsidRPr="00C80871">
        <w:rPr>
          <w:color w:val="000000"/>
          <w:sz w:val="28"/>
          <w:szCs w:val="28"/>
          <w:highlight w:val="yellow"/>
        </w:rPr>
        <w:t xml:space="preserve"> 1 полугодие </w:t>
      </w:r>
      <w:r w:rsidRPr="00C80871">
        <w:rPr>
          <w:color w:val="000000"/>
          <w:sz w:val="28"/>
          <w:szCs w:val="28"/>
          <w:highlight w:val="yellow"/>
        </w:rPr>
        <w:t>2018 г  1021  человек, в том числе:  полиомиелит</w:t>
      </w:r>
      <w:r w:rsidR="005D1199" w:rsidRPr="00C80871">
        <w:rPr>
          <w:color w:val="000000"/>
          <w:sz w:val="28"/>
          <w:szCs w:val="28"/>
          <w:highlight w:val="yellow"/>
        </w:rPr>
        <w:t xml:space="preserve"> </w:t>
      </w:r>
      <w:r w:rsidRPr="00C80871">
        <w:rPr>
          <w:color w:val="000000"/>
          <w:sz w:val="28"/>
          <w:szCs w:val="28"/>
          <w:highlight w:val="yellow"/>
        </w:rPr>
        <w:t>- 96 человек,  туляремия -</w:t>
      </w:r>
      <w:r w:rsidR="005D1199" w:rsidRPr="00C80871">
        <w:rPr>
          <w:color w:val="000000"/>
          <w:sz w:val="28"/>
          <w:szCs w:val="28"/>
          <w:highlight w:val="yellow"/>
        </w:rPr>
        <w:t xml:space="preserve"> </w:t>
      </w:r>
      <w:r w:rsidRPr="00C80871">
        <w:rPr>
          <w:color w:val="000000"/>
          <w:sz w:val="28"/>
          <w:szCs w:val="28"/>
          <w:highlight w:val="yellow"/>
        </w:rPr>
        <w:t>90 человек, гепатит В</w:t>
      </w:r>
      <w:r w:rsidR="005D1199" w:rsidRPr="00C80871">
        <w:rPr>
          <w:color w:val="000000"/>
          <w:sz w:val="28"/>
          <w:szCs w:val="28"/>
          <w:highlight w:val="yellow"/>
        </w:rPr>
        <w:t xml:space="preserve"> </w:t>
      </w:r>
      <w:r w:rsidRPr="00C80871">
        <w:rPr>
          <w:color w:val="000000"/>
          <w:sz w:val="28"/>
          <w:szCs w:val="28"/>
          <w:highlight w:val="yellow"/>
        </w:rPr>
        <w:t>- 94 человек,  краснуха - 90 человек, дифтерия-96, коклюш</w:t>
      </w:r>
      <w:r w:rsidR="005D1199" w:rsidRPr="00C80871">
        <w:rPr>
          <w:color w:val="000000"/>
          <w:sz w:val="28"/>
          <w:szCs w:val="28"/>
          <w:highlight w:val="yellow"/>
        </w:rPr>
        <w:t xml:space="preserve"> </w:t>
      </w:r>
      <w:r w:rsidRPr="00C80871">
        <w:rPr>
          <w:color w:val="000000"/>
          <w:sz w:val="28"/>
          <w:szCs w:val="28"/>
          <w:highlight w:val="yellow"/>
        </w:rPr>
        <w:t>-</w:t>
      </w:r>
      <w:r w:rsidR="005D1199" w:rsidRPr="00C80871">
        <w:rPr>
          <w:color w:val="000000"/>
          <w:sz w:val="28"/>
          <w:szCs w:val="28"/>
          <w:highlight w:val="yellow"/>
        </w:rPr>
        <w:t xml:space="preserve"> </w:t>
      </w:r>
      <w:r w:rsidRPr="00C80871">
        <w:rPr>
          <w:color w:val="000000"/>
          <w:sz w:val="28"/>
          <w:szCs w:val="28"/>
          <w:highlight w:val="yellow"/>
        </w:rPr>
        <w:t xml:space="preserve">96,  столбняк -131 человек,  </w:t>
      </w:r>
      <w:r w:rsidRPr="00C80871">
        <w:rPr>
          <w:sz w:val="28"/>
          <w:szCs w:val="28"/>
          <w:highlight w:val="yellow"/>
        </w:rPr>
        <w:t>корь</w:t>
      </w:r>
      <w:r w:rsidRPr="00C80871">
        <w:rPr>
          <w:color w:val="FF0000"/>
          <w:sz w:val="28"/>
          <w:szCs w:val="28"/>
          <w:highlight w:val="yellow"/>
        </w:rPr>
        <w:t xml:space="preserve"> </w:t>
      </w:r>
      <w:r w:rsidRPr="00C80871">
        <w:rPr>
          <w:color w:val="000000"/>
          <w:sz w:val="28"/>
          <w:szCs w:val="28"/>
          <w:highlight w:val="yellow"/>
        </w:rPr>
        <w:t>и паротит – 181 человек, туберкулез – 52 человека, вакцина против гемофильной инфекции 26человек, вакцина против пневмококковой инфекции 52 человек, вакцина против пневмококковой инфекции 4 человека, прививки против брюшного тифа – 13 человек. Профинансировано из федерального бюджета на 1013,40 тыс. рублей.</w:t>
      </w:r>
    </w:p>
    <w:p w:rsidR="002B2FB1" w:rsidRPr="00C80871" w:rsidRDefault="002B2FB1" w:rsidP="00C80871">
      <w:pPr>
        <w:ind w:firstLine="708"/>
        <w:jc w:val="both"/>
        <w:rPr>
          <w:color w:val="000000"/>
          <w:sz w:val="28"/>
          <w:szCs w:val="28"/>
          <w:highlight w:val="yellow"/>
        </w:rPr>
      </w:pPr>
      <w:r w:rsidRPr="00C80871">
        <w:rPr>
          <w:color w:val="000000"/>
          <w:sz w:val="28"/>
          <w:szCs w:val="28"/>
          <w:highlight w:val="yellow"/>
        </w:rPr>
        <w:t>Большая работа проводится по оказанию медицинской помощи женщинам во время беременности и родов. К оплате представлено 122 сертификата. Всего за 6 месяцев 2018</w:t>
      </w:r>
      <w:r w:rsidR="00C80871" w:rsidRPr="00C80871">
        <w:rPr>
          <w:color w:val="000000"/>
          <w:sz w:val="28"/>
          <w:szCs w:val="28"/>
          <w:highlight w:val="yellow"/>
        </w:rPr>
        <w:t xml:space="preserve"> </w:t>
      </w:r>
      <w:r w:rsidRPr="00C80871">
        <w:rPr>
          <w:color w:val="000000"/>
          <w:sz w:val="28"/>
          <w:szCs w:val="28"/>
          <w:highlight w:val="yellow"/>
        </w:rPr>
        <w:t>г</w:t>
      </w:r>
      <w:r w:rsidR="00C80871" w:rsidRPr="00C80871">
        <w:rPr>
          <w:color w:val="000000"/>
          <w:sz w:val="28"/>
          <w:szCs w:val="28"/>
          <w:highlight w:val="yellow"/>
        </w:rPr>
        <w:t>ода</w:t>
      </w:r>
      <w:r w:rsidRPr="00C80871">
        <w:rPr>
          <w:color w:val="000000"/>
          <w:sz w:val="28"/>
          <w:szCs w:val="28"/>
          <w:highlight w:val="yellow"/>
        </w:rPr>
        <w:t xml:space="preserve">  по данному направлению оплачено 354,8 тыс.рублей, в том числе по женской консультации оплачено счетов на сумму 342 тыс. рублей, по стационару  оплачено 12,8 тыс. рублей.</w:t>
      </w:r>
    </w:p>
    <w:p w:rsidR="002B2FB1" w:rsidRPr="008056D4" w:rsidRDefault="002B2FB1" w:rsidP="00D351BE">
      <w:pPr>
        <w:shd w:val="clear" w:color="auto" w:fill="FFFFFF"/>
        <w:ind w:firstLine="708"/>
        <w:jc w:val="both"/>
        <w:rPr>
          <w:color w:val="000000"/>
          <w:sz w:val="28"/>
          <w:szCs w:val="28"/>
        </w:rPr>
      </w:pPr>
      <w:r w:rsidRPr="00C80871">
        <w:rPr>
          <w:color w:val="000000"/>
          <w:sz w:val="28"/>
          <w:szCs w:val="28"/>
          <w:highlight w:val="yellow"/>
        </w:rPr>
        <w:t>Проводится обследование населения в целях выявления больных туберкулезом. За данный период проведено профилактических осмотров 11627, выявлено больных 11.</w:t>
      </w:r>
    </w:p>
    <w:p w:rsidR="00763312" w:rsidRPr="00462D58" w:rsidRDefault="005E0B10" w:rsidP="002B2FB1">
      <w:pPr>
        <w:jc w:val="both"/>
        <w:rPr>
          <w:sz w:val="28"/>
          <w:szCs w:val="28"/>
        </w:rPr>
      </w:pPr>
      <w:r w:rsidRPr="00462D58">
        <w:rPr>
          <w:color w:val="000000"/>
          <w:sz w:val="28"/>
          <w:szCs w:val="28"/>
        </w:rPr>
        <w:tab/>
      </w:r>
    </w:p>
    <w:p w:rsidR="00D31740" w:rsidRPr="00462D58" w:rsidRDefault="00FB52F9" w:rsidP="00560DA0">
      <w:pPr>
        <w:rPr>
          <w:b/>
          <w:bCs/>
          <w:sz w:val="28"/>
          <w:szCs w:val="28"/>
        </w:rPr>
      </w:pPr>
      <w:r w:rsidRPr="00462D58">
        <w:rPr>
          <w:sz w:val="28"/>
          <w:szCs w:val="28"/>
        </w:rPr>
        <w:tab/>
      </w:r>
      <w:r w:rsidR="00560DA0" w:rsidRPr="00462D58">
        <w:rPr>
          <w:sz w:val="28"/>
          <w:szCs w:val="28"/>
        </w:rPr>
        <w:t xml:space="preserve"> </w:t>
      </w:r>
      <w:r w:rsidR="00560DA0" w:rsidRPr="00462D58">
        <w:rPr>
          <w:sz w:val="28"/>
          <w:szCs w:val="28"/>
        </w:rPr>
        <w:tab/>
      </w:r>
      <w:r w:rsidR="00D31740" w:rsidRPr="00462D58">
        <w:rPr>
          <w:b/>
          <w:spacing w:val="1"/>
          <w:sz w:val="28"/>
          <w:szCs w:val="28"/>
        </w:rPr>
        <w:t>1.2.</w:t>
      </w:r>
      <w:r w:rsidR="00542A3E" w:rsidRPr="00462D58">
        <w:rPr>
          <w:b/>
          <w:spacing w:val="1"/>
          <w:sz w:val="28"/>
          <w:szCs w:val="28"/>
        </w:rPr>
        <w:t>4</w:t>
      </w:r>
      <w:r w:rsidR="00D31740" w:rsidRPr="00462D58">
        <w:rPr>
          <w:spacing w:val="1"/>
          <w:sz w:val="28"/>
          <w:szCs w:val="28"/>
        </w:rPr>
        <w:t>.</w:t>
      </w:r>
      <w:r w:rsidR="00555D8B" w:rsidRPr="00462D58">
        <w:rPr>
          <w:spacing w:val="1"/>
          <w:sz w:val="28"/>
          <w:szCs w:val="28"/>
        </w:rPr>
        <w:t xml:space="preserve"> </w:t>
      </w:r>
      <w:r w:rsidR="008B2CA8" w:rsidRPr="00462D58">
        <w:rPr>
          <w:b/>
          <w:bCs/>
          <w:sz w:val="28"/>
          <w:szCs w:val="28"/>
        </w:rPr>
        <w:t>Развитие Ж</w:t>
      </w:r>
      <w:r w:rsidR="00D31740" w:rsidRPr="00462D58">
        <w:rPr>
          <w:b/>
          <w:bCs/>
          <w:sz w:val="28"/>
          <w:szCs w:val="28"/>
        </w:rPr>
        <w:t>КХ</w:t>
      </w:r>
    </w:p>
    <w:p w:rsidR="00D74352" w:rsidRPr="00462D58" w:rsidRDefault="00D74352" w:rsidP="00560DA0">
      <w:pPr>
        <w:rPr>
          <w:b/>
          <w:bCs/>
          <w:sz w:val="28"/>
          <w:szCs w:val="28"/>
        </w:rPr>
      </w:pPr>
    </w:p>
    <w:p w:rsidR="00314364" w:rsidRPr="00462D58" w:rsidRDefault="008833F8" w:rsidP="00314364">
      <w:pPr>
        <w:jc w:val="both"/>
        <w:rPr>
          <w:b/>
          <w:sz w:val="28"/>
          <w:szCs w:val="28"/>
        </w:rPr>
      </w:pPr>
      <w:r w:rsidRPr="00462D58">
        <w:rPr>
          <w:sz w:val="28"/>
          <w:szCs w:val="28"/>
        </w:rPr>
        <w:t xml:space="preserve">        </w:t>
      </w:r>
      <w:r w:rsidR="00314364" w:rsidRPr="00462D58">
        <w:rPr>
          <w:sz w:val="28"/>
          <w:szCs w:val="28"/>
        </w:rPr>
        <w:t xml:space="preserve"> За 1 квартал 2018 года предприятия  жилищно-коммунального хозяйства Ленинского района сработали со следующими показателями: доходы по действующим тарифам составили -  </w:t>
      </w:r>
      <w:r w:rsidR="00314364" w:rsidRPr="00462D58">
        <w:rPr>
          <w:b/>
          <w:bCs/>
          <w:color w:val="000000"/>
          <w:sz w:val="28"/>
          <w:szCs w:val="28"/>
        </w:rPr>
        <w:t xml:space="preserve">46722,70 </w:t>
      </w:r>
      <w:r w:rsidR="00314364" w:rsidRPr="00462D58">
        <w:rPr>
          <w:sz w:val="28"/>
          <w:szCs w:val="28"/>
        </w:rPr>
        <w:t xml:space="preserve">тыс.рублей, в том числе: от населения – 23461,9 тыс.рублей; от бюджетных организаций – 15718,8 тыс.рублей; от прочих организаций -7542,0  тыс.рублей. Расходы составили -  </w:t>
      </w:r>
      <w:r w:rsidR="00314364" w:rsidRPr="00462D58">
        <w:rPr>
          <w:b/>
          <w:bCs/>
          <w:color w:val="000000"/>
          <w:sz w:val="28"/>
          <w:szCs w:val="28"/>
        </w:rPr>
        <w:t>41556,9</w:t>
      </w:r>
      <w:r w:rsidR="00314364" w:rsidRPr="00462D58">
        <w:rPr>
          <w:sz w:val="28"/>
          <w:szCs w:val="28"/>
        </w:rPr>
        <w:t xml:space="preserve"> тыс.рублей. Дотация из бюджета -</w:t>
      </w:r>
      <w:r w:rsidR="00314364" w:rsidRPr="00462D58">
        <w:rPr>
          <w:b/>
          <w:sz w:val="28"/>
          <w:szCs w:val="28"/>
        </w:rPr>
        <w:t xml:space="preserve"> </w:t>
      </w:r>
      <w:r w:rsidR="00314364" w:rsidRPr="00462D58">
        <w:rPr>
          <w:b/>
          <w:bCs/>
          <w:color w:val="000000"/>
          <w:sz w:val="28"/>
          <w:szCs w:val="28"/>
        </w:rPr>
        <w:t>1310,8</w:t>
      </w:r>
      <w:r w:rsidR="00314364" w:rsidRPr="00462D58">
        <w:rPr>
          <w:sz w:val="28"/>
          <w:szCs w:val="28"/>
        </w:rPr>
        <w:t xml:space="preserve"> тыс.рублей. Прибыль  от финансово-хозяйственной деятельности составил </w:t>
      </w:r>
      <w:r w:rsidR="00314364" w:rsidRPr="00462D58">
        <w:rPr>
          <w:b/>
          <w:sz w:val="28"/>
          <w:szCs w:val="28"/>
        </w:rPr>
        <w:t xml:space="preserve">- </w:t>
      </w:r>
      <w:r w:rsidR="00314364" w:rsidRPr="00462D58">
        <w:rPr>
          <w:b/>
          <w:bCs/>
          <w:color w:val="000000"/>
          <w:sz w:val="28"/>
          <w:szCs w:val="28"/>
        </w:rPr>
        <w:t>6476,6</w:t>
      </w:r>
      <w:r w:rsidR="00314364" w:rsidRPr="00462D58">
        <w:rPr>
          <w:sz w:val="28"/>
          <w:szCs w:val="28"/>
        </w:rPr>
        <w:t xml:space="preserve"> тыс.рублей.</w:t>
      </w:r>
    </w:p>
    <w:tbl>
      <w:tblPr>
        <w:tblW w:w="27919" w:type="dxa"/>
        <w:tblInd w:w="90" w:type="dxa"/>
        <w:tblLook w:val="04A0"/>
      </w:tblPr>
      <w:tblGrid>
        <w:gridCol w:w="19058"/>
        <w:gridCol w:w="8861"/>
      </w:tblGrid>
      <w:tr w:rsidR="00AE780C" w:rsidRPr="00462D58" w:rsidTr="00614222">
        <w:trPr>
          <w:trHeight w:val="300"/>
        </w:trPr>
        <w:tc>
          <w:tcPr>
            <w:tcW w:w="19058" w:type="dxa"/>
            <w:tcBorders>
              <w:top w:val="nil"/>
              <w:left w:val="nil"/>
              <w:bottom w:val="nil"/>
              <w:right w:val="nil"/>
            </w:tcBorders>
            <w:shd w:val="clear" w:color="auto" w:fill="auto"/>
            <w:noWrap/>
            <w:vAlign w:val="bottom"/>
            <w:hideMark/>
          </w:tcPr>
          <w:tbl>
            <w:tblPr>
              <w:tblW w:w="18842" w:type="dxa"/>
              <w:tblLook w:val="04A0"/>
            </w:tblPr>
            <w:tblGrid>
              <w:gridCol w:w="656"/>
              <w:gridCol w:w="2110"/>
              <w:gridCol w:w="301"/>
              <w:gridCol w:w="1607"/>
              <w:gridCol w:w="1607"/>
              <w:gridCol w:w="1743"/>
              <w:gridCol w:w="1810"/>
              <w:gridCol w:w="6765"/>
              <w:gridCol w:w="2243"/>
            </w:tblGrid>
            <w:tr w:rsidR="00AE780C" w:rsidRPr="00462D58" w:rsidTr="00614222">
              <w:trPr>
                <w:trHeight w:val="300"/>
              </w:trPr>
              <w:tc>
                <w:tcPr>
                  <w:tcW w:w="9834" w:type="dxa"/>
                  <w:gridSpan w:val="7"/>
                  <w:tcBorders>
                    <w:top w:val="nil"/>
                    <w:left w:val="nil"/>
                    <w:bottom w:val="nil"/>
                    <w:right w:val="nil"/>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 xml:space="preserve">       В разрезе  действующих предприятий финансовый результат сложился следующим образом:</w:t>
                  </w:r>
                </w:p>
              </w:tc>
              <w:tc>
                <w:tcPr>
                  <w:tcW w:w="9008" w:type="dxa"/>
                  <w:gridSpan w:val="2"/>
                  <w:tcBorders>
                    <w:top w:val="nil"/>
                    <w:left w:val="nil"/>
                    <w:bottom w:val="nil"/>
                    <w:right w:val="nil"/>
                  </w:tcBorders>
                  <w:shd w:val="clear" w:color="auto" w:fill="auto"/>
                  <w:noWrap/>
                  <w:vAlign w:val="bottom"/>
                  <w:hideMark/>
                </w:tcPr>
                <w:p w:rsidR="00AE780C" w:rsidRPr="00462D58" w:rsidRDefault="00AE780C" w:rsidP="00614222">
                  <w:pPr>
                    <w:rPr>
                      <w:color w:val="000000"/>
                      <w:sz w:val="28"/>
                      <w:szCs w:val="28"/>
                    </w:rPr>
                  </w:pPr>
                </w:p>
              </w:tc>
            </w:tr>
            <w:tr w:rsidR="00AE780C" w:rsidRPr="00462D58" w:rsidTr="00614222">
              <w:trPr>
                <w:trHeight w:val="300"/>
              </w:trPr>
              <w:tc>
                <w:tcPr>
                  <w:tcW w:w="9834" w:type="dxa"/>
                  <w:gridSpan w:val="7"/>
                  <w:tcBorders>
                    <w:top w:val="nil"/>
                    <w:left w:val="nil"/>
                    <w:bottom w:val="nil"/>
                    <w:right w:val="nil"/>
                  </w:tcBorders>
                  <w:shd w:val="clear" w:color="auto" w:fill="auto"/>
                  <w:noWrap/>
                  <w:vAlign w:val="bottom"/>
                  <w:hideMark/>
                </w:tcPr>
                <w:p w:rsidR="00AE780C" w:rsidRPr="00462D58" w:rsidRDefault="00B023A0" w:rsidP="00B023A0">
                  <w:pPr>
                    <w:jc w:val="right"/>
                    <w:rPr>
                      <w:color w:val="000000"/>
                      <w:sz w:val="28"/>
                      <w:szCs w:val="28"/>
                    </w:rPr>
                  </w:pPr>
                  <w:r w:rsidRPr="00462D58">
                    <w:rPr>
                      <w:color w:val="000000"/>
                      <w:sz w:val="28"/>
                      <w:szCs w:val="28"/>
                    </w:rPr>
                    <w:t>тыс.рублей</w:t>
                  </w:r>
                </w:p>
              </w:tc>
              <w:tc>
                <w:tcPr>
                  <w:tcW w:w="6765" w:type="dxa"/>
                  <w:tcBorders>
                    <w:top w:val="nil"/>
                    <w:left w:val="nil"/>
                    <w:bottom w:val="nil"/>
                    <w:right w:val="nil"/>
                  </w:tcBorders>
                  <w:shd w:val="clear" w:color="auto" w:fill="auto"/>
                  <w:noWrap/>
                  <w:vAlign w:val="bottom"/>
                  <w:hideMark/>
                </w:tcPr>
                <w:p w:rsidR="00AE780C" w:rsidRPr="00462D58" w:rsidRDefault="00AE780C" w:rsidP="00614222">
                  <w:pPr>
                    <w:rPr>
                      <w:color w:val="000000"/>
                      <w:sz w:val="28"/>
                      <w:szCs w:val="28"/>
                    </w:rPr>
                  </w:pPr>
                </w:p>
              </w:tc>
              <w:tc>
                <w:tcPr>
                  <w:tcW w:w="2243" w:type="dxa"/>
                  <w:tcBorders>
                    <w:top w:val="nil"/>
                    <w:left w:val="nil"/>
                    <w:bottom w:val="nil"/>
                    <w:right w:val="nil"/>
                  </w:tcBorders>
                  <w:shd w:val="clear" w:color="auto" w:fill="auto"/>
                  <w:noWrap/>
                  <w:vAlign w:val="bottom"/>
                  <w:hideMark/>
                </w:tcPr>
                <w:p w:rsidR="00AE780C" w:rsidRPr="00462D58" w:rsidRDefault="00AE780C" w:rsidP="00614222">
                  <w:pPr>
                    <w:rPr>
                      <w:color w:val="000000"/>
                      <w:sz w:val="28"/>
                      <w:szCs w:val="28"/>
                    </w:rPr>
                  </w:pPr>
                </w:p>
              </w:tc>
            </w:tr>
            <w:tr w:rsidR="00AE780C" w:rsidRPr="00462D58" w:rsidTr="00614222">
              <w:trPr>
                <w:gridAfter w:val="2"/>
                <w:wAfter w:w="9008" w:type="dxa"/>
                <w:trHeight w:val="300"/>
              </w:trPr>
              <w:tc>
                <w:tcPr>
                  <w:tcW w:w="656" w:type="dxa"/>
                  <w:tcBorders>
                    <w:top w:val="single" w:sz="8" w:space="0" w:color="auto"/>
                    <w:left w:val="single" w:sz="8" w:space="0" w:color="auto"/>
                    <w:bottom w:val="nil"/>
                    <w:right w:val="single" w:sz="8" w:space="0" w:color="auto"/>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w:t>
                  </w:r>
                </w:p>
              </w:tc>
              <w:tc>
                <w:tcPr>
                  <w:tcW w:w="2411" w:type="dxa"/>
                  <w:gridSpan w:val="2"/>
                  <w:tcBorders>
                    <w:top w:val="single" w:sz="8" w:space="0" w:color="auto"/>
                    <w:left w:val="nil"/>
                    <w:bottom w:val="nil"/>
                    <w:right w:val="single" w:sz="4" w:space="0" w:color="000000"/>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Наименование</w:t>
                  </w:r>
                </w:p>
              </w:tc>
              <w:tc>
                <w:tcPr>
                  <w:tcW w:w="1607" w:type="dxa"/>
                  <w:tcBorders>
                    <w:top w:val="single" w:sz="8" w:space="0" w:color="auto"/>
                    <w:left w:val="nil"/>
                    <w:bottom w:val="nil"/>
                    <w:right w:val="single" w:sz="4" w:space="0" w:color="auto"/>
                  </w:tcBorders>
                  <w:shd w:val="clear" w:color="auto" w:fill="auto"/>
                  <w:noWrap/>
                  <w:vAlign w:val="bottom"/>
                  <w:hideMark/>
                </w:tcPr>
                <w:p w:rsidR="00AE780C" w:rsidRPr="00462D58" w:rsidRDefault="00AE780C" w:rsidP="00B023A0">
                  <w:pPr>
                    <w:jc w:val="center"/>
                    <w:rPr>
                      <w:color w:val="000000"/>
                      <w:sz w:val="28"/>
                      <w:szCs w:val="28"/>
                    </w:rPr>
                  </w:pPr>
                  <w:r w:rsidRPr="00462D58">
                    <w:rPr>
                      <w:color w:val="000000"/>
                      <w:sz w:val="28"/>
                      <w:szCs w:val="28"/>
                    </w:rPr>
                    <w:t>Доходы</w:t>
                  </w:r>
                  <w:r w:rsidR="00B023A0" w:rsidRPr="00462D58">
                    <w:rPr>
                      <w:color w:val="000000"/>
                      <w:sz w:val="28"/>
                      <w:szCs w:val="28"/>
                    </w:rPr>
                    <w:t xml:space="preserve">, </w:t>
                  </w:r>
                </w:p>
              </w:tc>
              <w:tc>
                <w:tcPr>
                  <w:tcW w:w="1607" w:type="dxa"/>
                  <w:tcBorders>
                    <w:top w:val="single" w:sz="8" w:space="0" w:color="auto"/>
                    <w:left w:val="nil"/>
                    <w:bottom w:val="nil"/>
                    <w:right w:val="single" w:sz="4"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Расходы</w:t>
                  </w:r>
                </w:p>
              </w:tc>
              <w:tc>
                <w:tcPr>
                  <w:tcW w:w="1743" w:type="dxa"/>
                  <w:tcBorders>
                    <w:top w:val="single" w:sz="8" w:space="0" w:color="auto"/>
                    <w:left w:val="nil"/>
                    <w:bottom w:val="nil"/>
                    <w:right w:val="single" w:sz="4"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Дотация</w:t>
                  </w:r>
                </w:p>
              </w:tc>
              <w:tc>
                <w:tcPr>
                  <w:tcW w:w="1810" w:type="dxa"/>
                  <w:tcBorders>
                    <w:top w:val="single" w:sz="8" w:space="0" w:color="auto"/>
                    <w:left w:val="nil"/>
                    <w:bottom w:val="nil"/>
                    <w:right w:val="single" w:sz="8"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Финансовый</w:t>
                  </w:r>
                </w:p>
              </w:tc>
            </w:tr>
            <w:tr w:rsidR="00AE780C" w:rsidRPr="00462D58" w:rsidTr="00614222">
              <w:trPr>
                <w:gridAfter w:val="2"/>
                <w:wAfter w:w="9008" w:type="dxa"/>
                <w:trHeight w:val="315"/>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п/п</w:t>
                  </w:r>
                </w:p>
              </w:tc>
              <w:tc>
                <w:tcPr>
                  <w:tcW w:w="2411" w:type="dxa"/>
                  <w:gridSpan w:val="2"/>
                  <w:tcBorders>
                    <w:top w:val="nil"/>
                    <w:left w:val="nil"/>
                    <w:bottom w:val="single" w:sz="8" w:space="0" w:color="auto"/>
                    <w:right w:val="single" w:sz="4" w:space="0" w:color="000000"/>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организации</w:t>
                  </w:r>
                </w:p>
              </w:tc>
              <w:tc>
                <w:tcPr>
                  <w:tcW w:w="1607" w:type="dxa"/>
                  <w:tcBorders>
                    <w:top w:val="nil"/>
                    <w:left w:val="nil"/>
                    <w:bottom w:val="single" w:sz="8" w:space="0" w:color="auto"/>
                    <w:right w:val="single" w:sz="4"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 </w:t>
                  </w:r>
                </w:p>
              </w:tc>
              <w:tc>
                <w:tcPr>
                  <w:tcW w:w="1607" w:type="dxa"/>
                  <w:tcBorders>
                    <w:top w:val="nil"/>
                    <w:left w:val="nil"/>
                    <w:bottom w:val="single" w:sz="8" w:space="0" w:color="auto"/>
                    <w:right w:val="single" w:sz="4"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 </w:t>
                  </w:r>
                </w:p>
              </w:tc>
              <w:tc>
                <w:tcPr>
                  <w:tcW w:w="1743" w:type="dxa"/>
                  <w:tcBorders>
                    <w:top w:val="nil"/>
                    <w:left w:val="nil"/>
                    <w:bottom w:val="single" w:sz="8" w:space="0" w:color="auto"/>
                    <w:right w:val="single" w:sz="4"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 </w:t>
                  </w:r>
                </w:p>
              </w:tc>
              <w:tc>
                <w:tcPr>
                  <w:tcW w:w="1810" w:type="dxa"/>
                  <w:tcBorders>
                    <w:top w:val="nil"/>
                    <w:left w:val="nil"/>
                    <w:bottom w:val="single" w:sz="8" w:space="0" w:color="auto"/>
                    <w:right w:val="single" w:sz="8" w:space="0" w:color="auto"/>
                  </w:tcBorders>
                  <w:shd w:val="clear" w:color="auto" w:fill="auto"/>
                  <w:noWrap/>
                  <w:vAlign w:val="bottom"/>
                  <w:hideMark/>
                </w:tcPr>
                <w:p w:rsidR="00AE780C" w:rsidRPr="00462D58" w:rsidRDefault="00AE780C" w:rsidP="00614222">
                  <w:pPr>
                    <w:jc w:val="center"/>
                    <w:rPr>
                      <w:color w:val="000000"/>
                      <w:sz w:val="28"/>
                      <w:szCs w:val="28"/>
                    </w:rPr>
                  </w:pPr>
                  <w:r w:rsidRPr="00462D58">
                    <w:rPr>
                      <w:color w:val="000000"/>
                      <w:sz w:val="28"/>
                      <w:szCs w:val="28"/>
                    </w:rPr>
                    <w:t>результат</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B023A0" w:rsidP="00614222">
                  <w:pPr>
                    <w:jc w:val="center"/>
                    <w:rPr>
                      <w:color w:val="000000"/>
                      <w:sz w:val="28"/>
                      <w:szCs w:val="28"/>
                    </w:rPr>
                  </w:pPr>
                  <w:r w:rsidRPr="00462D58">
                    <w:rPr>
                      <w:color w:val="000000"/>
                      <w:sz w:val="28"/>
                      <w:szCs w:val="28"/>
                    </w:rPr>
                    <w:lastRenderedPageBreak/>
                    <w:t>1</w:t>
                  </w:r>
                </w:p>
              </w:tc>
              <w:tc>
                <w:tcPr>
                  <w:tcW w:w="2110" w:type="dxa"/>
                  <w:tcBorders>
                    <w:top w:val="nil"/>
                    <w:left w:val="nil"/>
                    <w:bottom w:val="single" w:sz="4" w:space="0" w:color="auto"/>
                    <w:right w:val="nil"/>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ООО «ЛВК»</w:t>
                  </w:r>
                </w:p>
              </w:tc>
              <w:tc>
                <w:tcPr>
                  <w:tcW w:w="301" w:type="dxa"/>
                  <w:tcBorders>
                    <w:top w:val="nil"/>
                    <w:left w:val="nil"/>
                    <w:bottom w:val="single" w:sz="4" w:space="0" w:color="auto"/>
                    <w:right w:val="single" w:sz="4" w:space="0" w:color="auto"/>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 </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11430,70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8155,90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445915"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3274,80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B023A0" w:rsidP="00614222">
                  <w:pPr>
                    <w:jc w:val="center"/>
                    <w:rPr>
                      <w:color w:val="000000"/>
                      <w:sz w:val="28"/>
                      <w:szCs w:val="28"/>
                    </w:rPr>
                  </w:pPr>
                  <w:r w:rsidRPr="00462D58">
                    <w:rPr>
                      <w:color w:val="000000"/>
                      <w:sz w:val="28"/>
                      <w:szCs w:val="28"/>
                    </w:rPr>
                    <w:t>2</w:t>
                  </w:r>
                </w:p>
              </w:tc>
              <w:tc>
                <w:tcPr>
                  <w:tcW w:w="2110" w:type="dxa"/>
                  <w:tcBorders>
                    <w:top w:val="nil"/>
                    <w:left w:val="nil"/>
                    <w:bottom w:val="single" w:sz="4" w:space="0" w:color="auto"/>
                    <w:right w:val="nil"/>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ООО «ЛТС»</w:t>
                  </w:r>
                </w:p>
              </w:tc>
              <w:tc>
                <w:tcPr>
                  <w:tcW w:w="301" w:type="dxa"/>
                  <w:tcBorders>
                    <w:top w:val="nil"/>
                    <w:left w:val="nil"/>
                    <w:bottom w:val="single" w:sz="4" w:space="0" w:color="auto"/>
                    <w:right w:val="single" w:sz="4" w:space="0" w:color="auto"/>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 </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20650,70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21541,60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491,30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314364" w:rsidP="00C92AA2">
                  <w:pPr>
                    <w:jc w:val="center"/>
                    <w:rPr>
                      <w:color w:val="000000"/>
                      <w:sz w:val="28"/>
                      <w:szCs w:val="28"/>
                    </w:rPr>
                  </w:pPr>
                  <w:r w:rsidRPr="00462D58">
                    <w:rPr>
                      <w:color w:val="000000"/>
                      <w:sz w:val="28"/>
                      <w:szCs w:val="28"/>
                    </w:rPr>
                    <w:t>-399,60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B023A0" w:rsidP="00614222">
                  <w:pPr>
                    <w:jc w:val="center"/>
                    <w:rPr>
                      <w:color w:val="000000"/>
                      <w:sz w:val="28"/>
                      <w:szCs w:val="28"/>
                    </w:rPr>
                  </w:pPr>
                  <w:r w:rsidRPr="00462D58">
                    <w:rPr>
                      <w:color w:val="000000"/>
                      <w:sz w:val="28"/>
                      <w:szCs w:val="28"/>
                    </w:rPr>
                    <w:t>3</w:t>
                  </w:r>
                </w:p>
              </w:tc>
              <w:tc>
                <w:tcPr>
                  <w:tcW w:w="2110" w:type="dxa"/>
                  <w:tcBorders>
                    <w:top w:val="nil"/>
                    <w:left w:val="nil"/>
                    <w:bottom w:val="single" w:sz="4" w:space="0" w:color="auto"/>
                    <w:right w:val="nil"/>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ООО «ЛУК»</w:t>
                  </w:r>
                </w:p>
              </w:tc>
              <w:tc>
                <w:tcPr>
                  <w:tcW w:w="301" w:type="dxa"/>
                  <w:tcBorders>
                    <w:top w:val="nil"/>
                    <w:left w:val="nil"/>
                    <w:bottom w:val="single" w:sz="4" w:space="0" w:color="auto"/>
                    <w:right w:val="single" w:sz="4" w:space="0" w:color="auto"/>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 </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0,00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0,00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445915"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0,00</w:t>
                  </w:r>
                </w:p>
              </w:tc>
            </w:tr>
            <w:tr w:rsidR="00F90A6A"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F90A6A" w:rsidRPr="00462D58" w:rsidRDefault="00F90A6A" w:rsidP="00614222">
                  <w:pPr>
                    <w:jc w:val="center"/>
                    <w:rPr>
                      <w:color w:val="000000"/>
                      <w:sz w:val="28"/>
                      <w:szCs w:val="28"/>
                    </w:rPr>
                  </w:pPr>
                  <w:r w:rsidRPr="00462D58">
                    <w:rPr>
                      <w:color w:val="000000"/>
                      <w:sz w:val="28"/>
                      <w:szCs w:val="28"/>
                    </w:rPr>
                    <w:t>4</w:t>
                  </w:r>
                </w:p>
              </w:tc>
              <w:tc>
                <w:tcPr>
                  <w:tcW w:w="2110" w:type="dxa"/>
                  <w:tcBorders>
                    <w:top w:val="nil"/>
                    <w:left w:val="nil"/>
                    <w:bottom w:val="single" w:sz="4" w:space="0" w:color="auto"/>
                    <w:right w:val="nil"/>
                  </w:tcBorders>
                  <w:shd w:val="clear" w:color="auto" w:fill="auto"/>
                  <w:noWrap/>
                  <w:vAlign w:val="bottom"/>
                  <w:hideMark/>
                </w:tcPr>
                <w:p w:rsidR="00F90A6A" w:rsidRPr="00462D58" w:rsidRDefault="00F90A6A" w:rsidP="00614222">
                  <w:pPr>
                    <w:rPr>
                      <w:color w:val="000000"/>
                      <w:sz w:val="28"/>
                      <w:szCs w:val="28"/>
                    </w:rPr>
                  </w:pPr>
                  <w:r w:rsidRPr="00462D58">
                    <w:rPr>
                      <w:color w:val="000000"/>
                      <w:sz w:val="28"/>
                      <w:szCs w:val="28"/>
                    </w:rPr>
                    <w:t>ООО «Лендом»</w:t>
                  </w:r>
                </w:p>
              </w:tc>
              <w:tc>
                <w:tcPr>
                  <w:tcW w:w="301" w:type="dxa"/>
                  <w:tcBorders>
                    <w:top w:val="nil"/>
                    <w:left w:val="nil"/>
                    <w:bottom w:val="single" w:sz="4" w:space="0" w:color="auto"/>
                    <w:right w:val="single" w:sz="4" w:space="0" w:color="auto"/>
                  </w:tcBorders>
                  <w:shd w:val="clear" w:color="auto" w:fill="auto"/>
                  <w:noWrap/>
                  <w:vAlign w:val="bottom"/>
                  <w:hideMark/>
                </w:tcPr>
                <w:p w:rsidR="00F90A6A" w:rsidRPr="00462D58" w:rsidRDefault="00F90A6A" w:rsidP="00614222">
                  <w:pPr>
                    <w:rPr>
                      <w:color w:val="000000"/>
                      <w:sz w:val="28"/>
                      <w:szCs w:val="28"/>
                    </w:rPr>
                  </w:pPr>
                </w:p>
              </w:tc>
              <w:tc>
                <w:tcPr>
                  <w:tcW w:w="1607" w:type="dxa"/>
                  <w:tcBorders>
                    <w:top w:val="nil"/>
                    <w:left w:val="nil"/>
                    <w:bottom w:val="single" w:sz="4" w:space="0" w:color="auto"/>
                    <w:right w:val="single" w:sz="4" w:space="0" w:color="auto"/>
                  </w:tcBorders>
                  <w:shd w:val="clear" w:color="auto" w:fill="auto"/>
                  <w:noWrap/>
                  <w:vAlign w:val="bottom"/>
                  <w:hideMark/>
                </w:tcPr>
                <w:p w:rsidR="00F90A6A" w:rsidRPr="00462D58" w:rsidRDefault="00314364" w:rsidP="00614222">
                  <w:pPr>
                    <w:jc w:val="center"/>
                    <w:rPr>
                      <w:color w:val="000000"/>
                      <w:sz w:val="28"/>
                      <w:szCs w:val="28"/>
                    </w:rPr>
                  </w:pPr>
                  <w:r w:rsidRPr="00462D58">
                    <w:rPr>
                      <w:color w:val="000000"/>
                      <w:sz w:val="28"/>
                      <w:szCs w:val="28"/>
                    </w:rPr>
                    <w:t>3896,60</w:t>
                  </w:r>
                </w:p>
              </w:tc>
              <w:tc>
                <w:tcPr>
                  <w:tcW w:w="1607" w:type="dxa"/>
                  <w:tcBorders>
                    <w:top w:val="nil"/>
                    <w:left w:val="nil"/>
                    <w:bottom w:val="single" w:sz="4" w:space="0" w:color="auto"/>
                    <w:right w:val="single" w:sz="4" w:space="0" w:color="auto"/>
                  </w:tcBorders>
                  <w:shd w:val="clear" w:color="auto" w:fill="auto"/>
                  <w:noWrap/>
                  <w:vAlign w:val="bottom"/>
                  <w:hideMark/>
                </w:tcPr>
                <w:p w:rsidR="00F90A6A" w:rsidRPr="00462D58" w:rsidRDefault="00314364" w:rsidP="00614222">
                  <w:pPr>
                    <w:jc w:val="center"/>
                    <w:rPr>
                      <w:color w:val="000000"/>
                      <w:sz w:val="28"/>
                      <w:szCs w:val="28"/>
                    </w:rPr>
                  </w:pPr>
                  <w:r w:rsidRPr="00462D58">
                    <w:rPr>
                      <w:color w:val="000000"/>
                      <w:sz w:val="28"/>
                      <w:szCs w:val="28"/>
                    </w:rPr>
                    <w:t>3868,00</w:t>
                  </w:r>
                </w:p>
              </w:tc>
              <w:tc>
                <w:tcPr>
                  <w:tcW w:w="1743" w:type="dxa"/>
                  <w:tcBorders>
                    <w:top w:val="nil"/>
                    <w:left w:val="nil"/>
                    <w:bottom w:val="single" w:sz="4" w:space="0" w:color="auto"/>
                    <w:right w:val="single" w:sz="4" w:space="0" w:color="auto"/>
                  </w:tcBorders>
                  <w:shd w:val="clear" w:color="auto" w:fill="auto"/>
                  <w:noWrap/>
                  <w:vAlign w:val="bottom"/>
                  <w:hideMark/>
                </w:tcPr>
                <w:p w:rsidR="00F90A6A" w:rsidRPr="00462D58" w:rsidRDefault="00314364"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F90A6A" w:rsidRPr="00462D58" w:rsidRDefault="00314364" w:rsidP="00614222">
                  <w:pPr>
                    <w:jc w:val="center"/>
                    <w:rPr>
                      <w:color w:val="000000"/>
                      <w:sz w:val="28"/>
                      <w:szCs w:val="28"/>
                    </w:rPr>
                  </w:pPr>
                  <w:r w:rsidRPr="00462D58">
                    <w:rPr>
                      <w:color w:val="000000"/>
                      <w:sz w:val="28"/>
                      <w:szCs w:val="28"/>
                    </w:rPr>
                    <w:t>28,60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633635" w:rsidP="00614222">
                  <w:pPr>
                    <w:jc w:val="center"/>
                    <w:rPr>
                      <w:color w:val="000000"/>
                      <w:sz w:val="28"/>
                      <w:szCs w:val="28"/>
                    </w:rPr>
                  </w:pPr>
                  <w:r w:rsidRPr="00462D58">
                    <w:rPr>
                      <w:color w:val="000000"/>
                      <w:sz w:val="28"/>
                      <w:szCs w:val="28"/>
                    </w:rPr>
                    <w:t>5</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МУП «Заплавненское ЖКХ»</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3196,20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1423,00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314364" w:rsidP="00614222">
                  <w:pPr>
                    <w:jc w:val="center"/>
                    <w:rPr>
                      <w:color w:val="000000"/>
                      <w:sz w:val="28"/>
                      <w:szCs w:val="28"/>
                    </w:rPr>
                  </w:pPr>
                  <w:r w:rsidRPr="00462D58">
                    <w:rPr>
                      <w:color w:val="000000"/>
                      <w:sz w:val="28"/>
                      <w:szCs w:val="28"/>
                    </w:rPr>
                    <w:t>592,50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314364" w:rsidP="00C92AA2">
                  <w:pPr>
                    <w:jc w:val="center"/>
                    <w:rPr>
                      <w:color w:val="000000"/>
                      <w:sz w:val="28"/>
                      <w:szCs w:val="28"/>
                    </w:rPr>
                  </w:pPr>
                  <w:r w:rsidRPr="00462D58">
                    <w:rPr>
                      <w:color w:val="000000"/>
                      <w:sz w:val="28"/>
                      <w:szCs w:val="28"/>
                    </w:rPr>
                    <w:t>2365,70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633635" w:rsidP="00614222">
                  <w:pPr>
                    <w:jc w:val="center"/>
                    <w:rPr>
                      <w:color w:val="000000"/>
                      <w:sz w:val="28"/>
                      <w:szCs w:val="28"/>
                    </w:rPr>
                  </w:pPr>
                  <w:r w:rsidRPr="00462D58">
                    <w:rPr>
                      <w:color w:val="000000"/>
                      <w:sz w:val="28"/>
                      <w:szCs w:val="28"/>
                    </w:rPr>
                    <w:t>6</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D2193A">
                  <w:pPr>
                    <w:rPr>
                      <w:color w:val="000000"/>
                      <w:sz w:val="28"/>
                      <w:szCs w:val="28"/>
                    </w:rPr>
                  </w:pPr>
                  <w:r w:rsidRPr="00462D58">
                    <w:rPr>
                      <w:color w:val="000000"/>
                      <w:sz w:val="28"/>
                      <w:szCs w:val="28"/>
                    </w:rPr>
                    <w:t xml:space="preserve">МУП «Колобовское </w:t>
                  </w:r>
                  <w:r w:rsidR="00D2193A" w:rsidRPr="00462D58">
                    <w:rPr>
                      <w:color w:val="000000"/>
                      <w:sz w:val="28"/>
                      <w:szCs w:val="28"/>
                    </w:rPr>
                    <w:t>КХ»</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365,70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453,70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183,80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DF0838" w:rsidP="00C92AA2">
                  <w:pPr>
                    <w:jc w:val="center"/>
                    <w:rPr>
                      <w:color w:val="000000"/>
                      <w:sz w:val="28"/>
                      <w:szCs w:val="28"/>
                    </w:rPr>
                  </w:pPr>
                  <w:r w:rsidRPr="00462D58">
                    <w:rPr>
                      <w:color w:val="000000"/>
                      <w:sz w:val="28"/>
                      <w:szCs w:val="28"/>
                    </w:rPr>
                    <w:t>95,80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7915C9" w:rsidP="00614222">
                  <w:pPr>
                    <w:jc w:val="center"/>
                    <w:rPr>
                      <w:color w:val="000000"/>
                      <w:sz w:val="28"/>
                      <w:szCs w:val="28"/>
                    </w:rPr>
                  </w:pPr>
                  <w:r w:rsidRPr="00462D58">
                    <w:rPr>
                      <w:color w:val="000000"/>
                      <w:sz w:val="28"/>
                      <w:szCs w:val="28"/>
                    </w:rPr>
                    <w:t>7</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ТСЖ «Степное»</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203,60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203,60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0,00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7915C9" w:rsidP="00614222">
                  <w:pPr>
                    <w:jc w:val="center"/>
                    <w:rPr>
                      <w:color w:val="000000"/>
                      <w:sz w:val="28"/>
                      <w:szCs w:val="28"/>
                    </w:rPr>
                  </w:pPr>
                  <w:r w:rsidRPr="00462D58">
                    <w:rPr>
                      <w:color w:val="000000"/>
                      <w:sz w:val="28"/>
                      <w:szCs w:val="28"/>
                    </w:rPr>
                    <w:t>8</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МУП «Вера»</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123,50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241,00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DF0838" w:rsidP="00C92AA2">
                  <w:pPr>
                    <w:jc w:val="center"/>
                    <w:rPr>
                      <w:color w:val="000000"/>
                      <w:sz w:val="28"/>
                      <w:szCs w:val="28"/>
                    </w:rPr>
                  </w:pPr>
                  <w:r w:rsidRPr="00462D58">
                    <w:rPr>
                      <w:color w:val="000000"/>
                      <w:sz w:val="28"/>
                      <w:szCs w:val="28"/>
                    </w:rPr>
                    <w:t>-117,50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7915C9" w:rsidP="00614222">
                  <w:pPr>
                    <w:jc w:val="center"/>
                    <w:rPr>
                      <w:color w:val="000000"/>
                      <w:sz w:val="28"/>
                      <w:szCs w:val="28"/>
                    </w:rPr>
                  </w:pPr>
                  <w:r w:rsidRPr="00462D58">
                    <w:rPr>
                      <w:color w:val="000000"/>
                      <w:sz w:val="28"/>
                      <w:szCs w:val="28"/>
                    </w:rPr>
                    <w:t>9</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 xml:space="preserve">МУП «Лотос» </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275,00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450,50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43,20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DF0838" w:rsidP="00C92AA2">
                  <w:pPr>
                    <w:jc w:val="center"/>
                    <w:rPr>
                      <w:color w:val="000000"/>
                      <w:sz w:val="28"/>
                      <w:szCs w:val="28"/>
                    </w:rPr>
                  </w:pPr>
                  <w:r w:rsidRPr="00462D58">
                    <w:rPr>
                      <w:color w:val="000000"/>
                      <w:sz w:val="28"/>
                      <w:szCs w:val="28"/>
                    </w:rPr>
                    <w:t>-132,30</w:t>
                  </w:r>
                </w:p>
              </w:tc>
            </w:tr>
            <w:tr w:rsidR="00B023A0" w:rsidRPr="00462D58" w:rsidTr="00614222">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7915C9" w:rsidP="00614222">
                  <w:pPr>
                    <w:jc w:val="center"/>
                    <w:rPr>
                      <w:color w:val="000000"/>
                      <w:sz w:val="28"/>
                      <w:szCs w:val="28"/>
                    </w:rPr>
                  </w:pPr>
                  <w:r w:rsidRPr="00462D58">
                    <w:rPr>
                      <w:color w:val="000000"/>
                      <w:sz w:val="28"/>
                      <w:szCs w:val="28"/>
                    </w:rPr>
                    <w:t>10</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МУП «Рассветинское  ЖКХ»</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164,00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201,00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-37,00</w:t>
                  </w:r>
                </w:p>
              </w:tc>
            </w:tr>
            <w:tr w:rsidR="00B023A0" w:rsidRPr="00462D58" w:rsidTr="007915C9">
              <w:trPr>
                <w:gridAfter w:val="2"/>
                <w:wAfter w:w="9008" w:type="dxa"/>
                <w:trHeight w:val="300"/>
              </w:trPr>
              <w:tc>
                <w:tcPr>
                  <w:tcW w:w="656" w:type="dxa"/>
                  <w:tcBorders>
                    <w:top w:val="nil"/>
                    <w:left w:val="single" w:sz="8" w:space="0" w:color="auto"/>
                    <w:bottom w:val="single" w:sz="4" w:space="0" w:color="auto"/>
                    <w:right w:val="single" w:sz="8" w:space="0" w:color="auto"/>
                  </w:tcBorders>
                  <w:shd w:val="clear" w:color="auto" w:fill="auto"/>
                  <w:noWrap/>
                  <w:vAlign w:val="bottom"/>
                  <w:hideMark/>
                </w:tcPr>
                <w:p w:rsidR="00B023A0" w:rsidRPr="00462D58" w:rsidRDefault="00B023A0" w:rsidP="007915C9">
                  <w:pPr>
                    <w:jc w:val="center"/>
                    <w:rPr>
                      <w:color w:val="000000"/>
                      <w:sz w:val="28"/>
                      <w:szCs w:val="28"/>
                    </w:rPr>
                  </w:pPr>
                  <w:r w:rsidRPr="00462D58">
                    <w:rPr>
                      <w:color w:val="000000"/>
                      <w:sz w:val="28"/>
                      <w:szCs w:val="28"/>
                    </w:rPr>
                    <w:t>1</w:t>
                  </w:r>
                  <w:r w:rsidR="007915C9" w:rsidRPr="00462D58">
                    <w:rPr>
                      <w:color w:val="000000"/>
                      <w:sz w:val="28"/>
                      <w:szCs w:val="28"/>
                    </w:rPr>
                    <w:t>1</w:t>
                  </w:r>
                </w:p>
              </w:tc>
              <w:tc>
                <w:tcPr>
                  <w:tcW w:w="2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МУП «Степновское ЖКХ»</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210,20</w:t>
                  </w:r>
                </w:p>
              </w:tc>
              <w:tc>
                <w:tcPr>
                  <w:tcW w:w="1607"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305,10</w:t>
                  </w:r>
                </w:p>
              </w:tc>
              <w:tc>
                <w:tcPr>
                  <w:tcW w:w="1743" w:type="dxa"/>
                  <w:tcBorders>
                    <w:top w:val="nil"/>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0,00</w:t>
                  </w:r>
                </w:p>
              </w:tc>
              <w:tc>
                <w:tcPr>
                  <w:tcW w:w="1810" w:type="dxa"/>
                  <w:tcBorders>
                    <w:top w:val="nil"/>
                    <w:left w:val="nil"/>
                    <w:bottom w:val="single" w:sz="4" w:space="0" w:color="auto"/>
                    <w:right w:val="single" w:sz="8" w:space="0" w:color="auto"/>
                  </w:tcBorders>
                  <w:shd w:val="clear" w:color="auto" w:fill="auto"/>
                  <w:noWrap/>
                  <w:vAlign w:val="bottom"/>
                  <w:hideMark/>
                </w:tcPr>
                <w:p w:rsidR="00B023A0" w:rsidRPr="00462D58" w:rsidRDefault="00DF0838" w:rsidP="00C92AA2">
                  <w:pPr>
                    <w:jc w:val="center"/>
                    <w:rPr>
                      <w:color w:val="000000"/>
                      <w:sz w:val="28"/>
                      <w:szCs w:val="28"/>
                    </w:rPr>
                  </w:pPr>
                  <w:r w:rsidRPr="00462D58">
                    <w:rPr>
                      <w:color w:val="000000"/>
                      <w:sz w:val="28"/>
                      <w:szCs w:val="28"/>
                    </w:rPr>
                    <w:t>-94,90</w:t>
                  </w:r>
                </w:p>
              </w:tc>
            </w:tr>
            <w:tr w:rsidR="00B023A0" w:rsidRPr="00462D58" w:rsidTr="007915C9">
              <w:trPr>
                <w:gridAfter w:val="2"/>
                <w:wAfter w:w="9008" w:type="dxa"/>
                <w:trHeight w:val="315"/>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B023A0" w:rsidRPr="00462D58" w:rsidRDefault="00B023A0" w:rsidP="007915C9">
                  <w:pPr>
                    <w:jc w:val="center"/>
                    <w:rPr>
                      <w:color w:val="000000"/>
                      <w:sz w:val="28"/>
                      <w:szCs w:val="28"/>
                    </w:rPr>
                  </w:pPr>
                  <w:r w:rsidRPr="00462D58">
                    <w:rPr>
                      <w:color w:val="000000"/>
                      <w:sz w:val="28"/>
                      <w:szCs w:val="28"/>
                    </w:rPr>
                    <w:t>1</w:t>
                  </w:r>
                  <w:r w:rsidR="007915C9" w:rsidRPr="00462D58">
                    <w:rPr>
                      <w:color w:val="000000"/>
                      <w:sz w:val="28"/>
                      <w:szCs w:val="28"/>
                    </w:rPr>
                    <w:t>2</w:t>
                  </w:r>
                </w:p>
              </w:tc>
              <w:tc>
                <w:tcPr>
                  <w:tcW w:w="2411" w:type="dxa"/>
                  <w:gridSpan w:val="2"/>
                  <w:tcBorders>
                    <w:top w:val="single" w:sz="4" w:space="0" w:color="auto"/>
                    <w:left w:val="nil"/>
                    <w:bottom w:val="single" w:sz="8" w:space="0" w:color="auto"/>
                    <w:right w:val="single" w:sz="4" w:space="0" w:color="000000"/>
                  </w:tcBorders>
                  <w:shd w:val="clear" w:color="auto" w:fill="auto"/>
                  <w:noWrap/>
                  <w:vAlign w:val="bottom"/>
                  <w:hideMark/>
                </w:tcPr>
                <w:p w:rsidR="00B023A0" w:rsidRPr="00462D58" w:rsidRDefault="00B023A0" w:rsidP="00614222">
                  <w:pPr>
                    <w:rPr>
                      <w:color w:val="000000"/>
                      <w:sz w:val="28"/>
                      <w:szCs w:val="28"/>
                    </w:rPr>
                  </w:pPr>
                  <w:r w:rsidRPr="00462D58">
                    <w:rPr>
                      <w:color w:val="000000"/>
                      <w:sz w:val="28"/>
                      <w:szCs w:val="28"/>
                    </w:rPr>
                    <w:t>МУП « Родник» Ильичевское сельское поселение</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253,00</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246,00</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B023A0" w:rsidRPr="00462D58" w:rsidRDefault="00DF0838" w:rsidP="00614222">
                  <w:pPr>
                    <w:jc w:val="center"/>
                    <w:rPr>
                      <w:color w:val="000000"/>
                      <w:sz w:val="28"/>
                      <w:szCs w:val="28"/>
                    </w:rPr>
                  </w:pPr>
                  <w:r w:rsidRPr="00462D58">
                    <w:rPr>
                      <w:color w:val="000000"/>
                      <w:sz w:val="28"/>
                      <w:szCs w:val="28"/>
                    </w:rPr>
                    <w:t>0,00</w:t>
                  </w:r>
                </w:p>
              </w:tc>
              <w:tc>
                <w:tcPr>
                  <w:tcW w:w="1810" w:type="dxa"/>
                  <w:tcBorders>
                    <w:top w:val="single" w:sz="4" w:space="0" w:color="auto"/>
                    <w:left w:val="nil"/>
                    <w:bottom w:val="single" w:sz="4" w:space="0" w:color="auto"/>
                    <w:right w:val="single" w:sz="8" w:space="0" w:color="auto"/>
                  </w:tcBorders>
                  <w:shd w:val="clear" w:color="auto" w:fill="auto"/>
                  <w:noWrap/>
                  <w:vAlign w:val="bottom"/>
                  <w:hideMark/>
                </w:tcPr>
                <w:p w:rsidR="00B023A0" w:rsidRPr="00462D58" w:rsidRDefault="00DF0838" w:rsidP="00C92AA2">
                  <w:pPr>
                    <w:jc w:val="center"/>
                    <w:rPr>
                      <w:color w:val="000000"/>
                      <w:sz w:val="28"/>
                      <w:szCs w:val="28"/>
                    </w:rPr>
                  </w:pPr>
                  <w:r w:rsidRPr="00462D58">
                    <w:rPr>
                      <w:color w:val="000000"/>
                      <w:sz w:val="28"/>
                      <w:szCs w:val="28"/>
                    </w:rPr>
                    <w:t>7,00</w:t>
                  </w:r>
                </w:p>
              </w:tc>
            </w:tr>
            <w:tr w:rsidR="007915C9" w:rsidRPr="00462D58" w:rsidTr="007915C9">
              <w:trPr>
                <w:gridAfter w:val="2"/>
                <w:wAfter w:w="9008" w:type="dxa"/>
                <w:trHeight w:val="315"/>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7915C9" w:rsidRPr="00462D58" w:rsidRDefault="007915C9" w:rsidP="007915C9">
                  <w:pPr>
                    <w:jc w:val="center"/>
                    <w:rPr>
                      <w:color w:val="000000"/>
                      <w:sz w:val="28"/>
                      <w:szCs w:val="28"/>
                    </w:rPr>
                  </w:pPr>
                  <w:r w:rsidRPr="00462D58">
                    <w:rPr>
                      <w:color w:val="000000"/>
                      <w:sz w:val="28"/>
                      <w:szCs w:val="28"/>
                    </w:rPr>
                    <w:t>13</w:t>
                  </w:r>
                </w:p>
              </w:tc>
              <w:tc>
                <w:tcPr>
                  <w:tcW w:w="2411" w:type="dxa"/>
                  <w:gridSpan w:val="2"/>
                  <w:tcBorders>
                    <w:top w:val="single" w:sz="4" w:space="0" w:color="auto"/>
                    <w:left w:val="nil"/>
                    <w:bottom w:val="single" w:sz="8" w:space="0" w:color="auto"/>
                    <w:right w:val="single" w:sz="4" w:space="0" w:color="000000"/>
                  </w:tcBorders>
                  <w:shd w:val="clear" w:color="auto" w:fill="auto"/>
                  <w:noWrap/>
                  <w:vAlign w:val="bottom"/>
                  <w:hideMark/>
                </w:tcPr>
                <w:p w:rsidR="007915C9" w:rsidRPr="00462D58" w:rsidRDefault="007915C9" w:rsidP="00614222">
                  <w:pPr>
                    <w:rPr>
                      <w:color w:val="000000"/>
                      <w:sz w:val="28"/>
                      <w:szCs w:val="28"/>
                    </w:rPr>
                  </w:pPr>
                  <w:r w:rsidRPr="00462D58">
                    <w:rPr>
                      <w:color w:val="000000"/>
                      <w:sz w:val="28"/>
                      <w:szCs w:val="28"/>
                    </w:rPr>
                    <w:t>МБУ «Городское хозяйство»</w:t>
                  </w:r>
                </w:p>
              </w:tc>
              <w:tc>
                <w:tcPr>
                  <w:tcW w:w="1607" w:type="dxa"/>
                  <w:tcBorders>
                    <w:top w:val="single" w:sz="4" w:space="0" w:color="auto"/>
                    <w:left w:val="nil"/>
                    <w:bottom w:val="nil"/>
                    <w:right w:val="single" w:sz="4" w:space="0" w:color="auto"/>
                  </w:tcBorders>
                  <w:shd w:val="clear" w:color="auto" w:fill="auto"/>
                  <w:noWrap/>
                  <w:vAlign w:val="bottom"/>
                  <w:hideMark/>
                </w:tcPr>
                <w:p w:rsidR="007915C9" w:rsidRPr="00462D58" w:rsidRDefault="00DF0838" w:rsidP="00614222">
                  <w:pPr>
                    <w:jc w:val="center"/>
                    <w:rPr>
                      <w:color w:val="000000"/>
                      <w:sz w:val="28"/>
                      <w:szCs w:val="28"/>
                    </w:rPr>
                  </w:pPr>
                  <w:r w:rsidRPr="00462D58">
                    <w:rPr>
                      <w:color w:val="000000"/>
                      <w:sz w:val="28"/>
                      <w:szCs w:val="28"/>
                    </w:rPr>
                    <w:t>5953,50</w:t>
                  </w:r>
                </w:p>
              </w:tc>
              <w:tc>
                <w:tcPr>
                  <w:tcW w:w="1607" w:type="dxa"/>
                  <w:tcBorders>
                    <w:top w:val="single" w:sz="4" w:space="0" w:color="auto"/>
                    <w:left w:val="nil"/>
                    <w:bottom w:val="nil"/>
                    <w:right w:val="single" w:sz="4" w:space="0" w:color="auto"/>
                  </w:tcBorders>
                  <w:shd w:val="clear" w:color="auto" w:fill="auto"/>
                  <w:vAlign w:val="bottom"/>
                </w:tcPr>
                <w:p w:rsidR="007915C9" w:rsidRPr="00462D58" w:rsidRDefault="00DF0838" w:rsidP="00614222">
                  <w:pPr>
                    <w:jc w:val="center"/>
                    <w:rPr>
                      <w:color w:val="000000"/>
                      <w:sz w:val="28"/>
                      <w:szCs w:val="28"/>
                    </w:rPr>
                  </w:pPr>
                  <w:r w:rsidRPr="00462D58">
                    <w:rPr>
                      <w:color w:val="000000"/>
                      <w:sz w:val="28"/>
                      <w:szCs w:val="28"/>
                    </w:rPr>
                    <w:t>4467,50</w:t>
                  </w:r>
                </w:p>
              </w:tc>
              <w:tc>
                <w:tcPr>
                  <w:tcW w:w="1743" w:type="dxa"/>
                  <w:tcBorders>
                    <w:top w:val="single" w:sz="4" w:space="0" w:color="auto"/>
                    <w:left w:val="nil"/>
                    <w:bottom w:val="nil"/>
                    <w:right w:val="single" w:sz="4" w:space="0" w:color="auto"/>
                  </w:tcBorders>
                  <w:shd w:val="clear" w:color="auto" w:fill="auto"/>
                  <w:vAlign w:val="bottom"/>
                </w:tcPr>
                <w:p w:rsidR="007915C9" w:rsidRPr="00462D58" w:rsidRDefault="00DF0838" w:rsidP="00614222">
                  <w:pPr>
                    <w:jc w:val="center"/>
                    <w:rPr>
                      <w:color w:val="000000"/>
                      <w:sz w:val="28"/>
                      <w:szCs w:val="28"/>
                    </w:rPr>
                  </w:pPr>
                  <w:r w:rsidRPr="00462D58">
                    <w:rPr>
                      <w:color w:val="000000"/>
                      <w:sz w:val="28"/>
                      <w:szCs w:val="28"/>
                    </w:rPr>
                    <w:t>0,00</w:t>
                  </w:r>
                </w:p>
              </w:tc>
              <w:tc>
                <w:tcPr>
                  <w:tcW w:w="1810" w:type="dxa"/>
                  <w:tcBorders>
                    <w:top w:val="single" w:sz="4" w:space="0" w:color="auto"/>
                    <w:left w:val="nil"/>
                    <w:bottom w:val="single" w:sz="4" w:space="0" w:color="auto"/>
                    <w:right w:val="single" w:sz="8" w:space="0" w:color="auto"/>
                  </w:tcBorders>
                  <w:shd w:val="clear" w:color="auto" w:fill="auto"/>
                  <w:noWrap/>
                  <w:vAlign w:val="bottom"/>
                  <w:hideMark/>
                </w:tcPr>
                <w:p w:rsidR="007915C9" w:rsidRPr="00462D58" w:rsidRDefault="00DF0838" w:rsidP="00C92AA2">
                  <w:pPr>
                    <w:jc w:val="center"/>
                    <w:rPr>
                      <w:color w:val="000000"/>
                      <w:sz w:val="28"/>
                      <w:szCs w:val="28"/>
                    </w:rPr>
                  </w:pPr>
                  <w:r w:rsidRPr="00462D58">
                    <w:rPr>
                      <w:color w:val="000000"/>
                      <w:sz w:val="28"/>
                      <w:szCs w:val="28"/>
                    </w:rPr>
                    <w:t>1486,00</w:t>
                  </w:r>
                </w:p>
              </w:tc>
            </w:tr>
            <w:tr w:rsidR="00AE780C" w:rsidRPr="00462D58" w:rsidTr="00614222">
              <w:trPr>
                <w:gridAfter w:val="2"/>
                <w:wAfter w:w="9008" w:type="dxa"/>
                <w:trHeight w:val="315"/>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 </w:t>
                  </w:r>
                </w:p>
              </w:tc>
              <w:tc>
                <w:tcPr>
                  <w:tcW w:w="2110" w:type="dxa"/>
                  <w:tcBorders>
                    <w:top w:val="nil"/>
                    <w:left w:val="nil"/>
                    <w:bottom w:val="single" w:sz="8" w:space="0" w:color="auto"/>
                    <w:right w:val="nil"/>
                  </w:tcBorders>
                  <w:shd w:val="clear" w:color="auto" w:fill="auto"/>
                  <w:noWrap/>
                  <w:vAlign w:val="bottom"/>
                  <w:hideMark/>
                </w:tcPr>
                <w:p w:rsidR="00AE780C" w:rsidRPr="00462D58" w:rsidRDefault="00AE780C" w:rsidP="00614222">
                  <w:pPr>
                    <w:rPr>
                      <w:b/>
                      <w:bCs/>
                      <w:color w:val="000000"/>
                      <w:sz w:val="28"/>
                      <w:szCs w:val="28"/>
                    </w:rPr>
                  </w:pPr>
                  <w:r w:rsidRPr="00462D58">
                    <w:rPr>
                      <w:b/>
                      <w:bCs/>
                      <w:color w:val="000000"/>
                      <w:sz w:val="28"/>
                      <w:szCs w:val="28"/>
                    </w:rPr>
                    <w:t xml:space="preserve">ИТОГО </w:t>
                  </w:r>
                </w:p>
              </w:tc>
              <w:tc>
                <w:tcPr>
                  <w:tcW w:w="301" w:type="dxa"/>
                  <w:tcBorders>
                    <w:top w:val="nil"/>
                    <w:left w:val="nil"/>
                    <w:bottom w:val="single" w:sz="8" w:space="0" w:color="auto"/>
                    <w:right w:val="nil"/>
                  </w:tcBorders>
                  <w:shd w:val="clear" w:color="auto" w:fill="auto"/>
                  <w:noWrap/>
                  <w:vAlign w:val="bottom"/>
                  <w:hideMark/>
                </w:tcPr>
                <w:p w:rsidR="00AE780C" w:rsidRPr="00462D58" w:rsidRDefault="00AE780C" w:rsidP="00614222">
                  <w:pPr>
                    <w:rPr>
                      <w:color w:val="000000"/>
                      <w:sz w:val="28"/>
                      <w:szCs w:val="28"/>
                    </w:rPr>
                  </w:pPr>
                  <w:r w:rsidRPr="00462D58">
                    <w:rPr>
                      <w:color w:val="000000"/>
                      <w:sz w:val="28"/>
                      <w:szCs w:val="28"/>
                    </w:rPr>
                    <w:t> </w:t>
                  </w:r>
                </w:p>
              </w:tc>
              <w:tc>
                <w:tcPr>
                  <w:tcW w:w="160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780C" w:rsidRPr="00462D58" w:rsidRDefault="00DF0838" w:rsidP="00614222">
                  <w:pPr>
                    <w:jc w:val="center"/>
                    <w:rPr>
                      <w:b/>
                      <w:bCs/>
                      <w:color w:val="000000"/>
                      <w:sz w:val="28"/>
                      <w:szCs w:val="28"/>
                    </w:rPr>
                  </w:pPr>
                  <w:r w:rsidRPr="00462D58">
                    <w:rPr>
                      <w:b/>
                      <w:bCs/>
                      <w:color w:val="000000"/>
                      <w:sz w:val="28"/>
                      <w:szCs w:val="28"/>
                    </w:rPr>
                    <w:t>46722,70</w:t>
                  </w:r>
                </w:p>
              </w:tc>
              <w:tc>
                <w:tcPr>
                  <w:tcW w:w="160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780C" w:rsidRPr="00462D58" w:rsidRDefault="00DF0838" w:rsidP="00614222">
                  <w:pPr>
                    <w:jc w:val="center"/>
                    <w:rPr>
                      <w:b/>
                      <w:bCs/>
                      <w:color w:val="000000"/>
                      <w:sz w:val="28"/>
                      <w:szCs w:val="28"/>
                    </w:rPr>
                  </w:pPr>
                  <w:r w:rsidRPr="00462D58">
                    <w:rPr>
                      <w:b/>
                      <w:bCs/>
                      <w:color w:val="000000"/>
                      <w:sz w:val="28"/>
                      <w:szCs w:val="28"/>
                    </w:rPr>
                    <w:t>41556,90</w:t>
                  </w:r>
                </w:p>
              </w:tc>
              <w:tc>
                <w:tcPr>
                  <w:tcW w:w="17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780C" w:rsidRPr="00462D58" w:rsidRDefault="00DF0838" w:rsidP="00614222">
                  <w:pPr>
                    <w:jc w:val="center"/>
                    <w:rPr>
                      <w:b/>
                      <w:bCs/>
                      <w:color w:val="000000"/>
                      <w:sz w:val="28"/>
                      <w:szCs w:val="28"/>
                    </w:rPr>
                  </w:pPr>
                  <w:r w:rsidRPr="00462D58">
                    <w:rPr>
                      <w:b/>
                      <w:bCs/>
                      <w:color w:val="000000"/>
                      <w:sz w:val="28"/>
                      <w:szCs w:val="28"/>
                    </w:rPr>
                    <w:t>1310,80</w:t>
                  </w:r>
                </w:p>
              </w:tc>
              <w:tc>
                <w:tcPr>
                  <w:tcW w:w="1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E780C" w:rsidRPr="00462D58" w:rsidRDefault="00DF0838" w:rsidP="008A77F1">
                  <w:pPr>
                    <w:jc w:val="center"/>
                    <w:rPr>
                      <w:b/>
                      <w:bCs/>
                      <w:color w:val="000000"/>
                      <w:sz w:val="28"/>
                      <w:szCs w:val="28"/>
                    </w:rPr>
                  </w:pPr>
                  <w:r w:rsidRPr="00462D58">
                    <w:rPr>
                      <w:b/>
                      <w:bCs/>
                      <w:color w:val="000000"/>
                      <w:sz w:val="28"/>
                      <w:szCs w:val="28"/>
                    </w:rPr>
                    <w:t>6476,60</w:t>
                  </w:r>
                </w:p>
              </w:tc>
            </w:tr>
          </w:tbl>
          <w:p w:rsidR="00AE780C" w:rsidRPr="00462D58" w:rsidRDefault="00AE780C" w:rsidP="00614222">
            <w:pPr>
              <w:rPr>
                <w:color w:val="000000"/>
                <w:sz w:val="28"/>
                <w:szCs w:val="28"/>
              </w:rPr>
            </w:pPr>
          </w:p>
        </w:tc>
        <w:tc>
          <w:tcPr>
            <w:tcW w:w="8861" w:type="dxa"/>
            <w:tcBorders>
              <w:top w:val="nil"/>
              <w:left w:val="nil"/>
              <w:bottom w:val="nil"/>
              <w:right w:val="nil"/>
            </w:tcBorders>
            <w:shd w:val="clear" w:color="auto" w:fill="auto"/>
            <w:noWrap/>
            <w:vAlign w:val="bottom"/>
            <w:hideMark/>
          </w:tcPr>
          <w:p w:rsidR="00AE780C" w:rsidRPr="00462D58" w:rsidRDefault="00AE780C" w:rsidP="00614222">
            <w:pPr>
              <w:rPr>
                <w:color w:val="000000"/>
                <w:sz w:val="28"/>
                <w:szCs w:val="28"/>
              </w:rPr>
            </w:pPr>
          </w:p>
        </w:tc>
      </w:tr>
    </w:tbl>
    <w:p w:rsidR="00A50DB8" w:rsidRPr="00462D58" w:rsidRDefault="00A50DB8" w:rsidP="00B023A0">
      <w:pPr>
        <w:ind w:firstLine="708"/>
        <w:jc w:val="both"/>
        <w:rPr>
          <w:color w:val="000000"/>
          <w:sz w:val="28"/>
          <w:szCs w:val="28"/>
        </w:rPr>
      </w:pPr>
    </w:p>
    <w:p w:rsidR="00DF0838" w:rsidRPr="00462D58" w:rsidRDefault="00DF0838" w:rsidP="00DF0838">
      <w:pPr>
        <w:ind w:firstLine="708"/>
        <w:jc w:val="both"/>
        <w:rPr>
          <w:sz w:val="28"/>
          <w:szCs w:val="28"/>
        </w:rPr>
      </w:pPr>
      <w:r w:rsidRPr="00462D58">
        <w:rPr>
          <w:sz w:val="28"/>
          <w:szCs w:val="28"/>
        </w:rPr>
        <w:t>Начислено населению коммунальных платежей за 1 квартал 2018 год– 16746,2</w:t>
      </w:r>
      <w:r w:rsidR="006A56BE" w:rsidRPr="00462D58">
        <w:rPr>
          <w:sz w:val="28"/>
          <w:szCs w:val="28"/>
        </w:rPr>
        <w:t>0</w:t>
      </w:r>
      <w:r w:rsidRPr="00462D58">
        <w:rPr>
          <w:sz w:val="28"/>
          <w:szCs w:val="28"/>
        </w:rPr>
        <w:t xml:space="preserve"> тыс. рублей. Оплачено населением за 1 квартал 2018 год  –14479,4</w:t>
      </w:r>
      <w:r w:rsidR="006A56BE" w:rsidRPr="00462D58">
        <w:rPr>
          <w:sz w:val="28"/>
          <w:szCs w:val="28"/>
        </w:rPr>
        <w:t>0</w:t>
      </w:r>
      <w:r w:rsidRPr="00462D58">
        <w:rPr>
          <w:sz w:val="28"/>
          <w:szCs w:val="28"/>
        </w:rPr>
        <w:t xml:space="preserve">  тыс. рублей. Уровень оплаты составил 86,5</w:t>
      </w:r>
      <w:r w:rsidR="006A56BE" w:rsidRPr="00462D58">
        <w:rPr>
          <w:sz w:val="28"/>
          <w:szCs w:val="28"/>
        </w:rPr>
        <w:t>0</w:t>
      </w:r>
      <w:r w:rsidRPr="00462D58">
        <w:rPr>
          <w:sz w:val="28"/>
          <w:szCs w:val="28"/>
        </w:rPr>
        <w:t xml:space="preserve">  процентов. </w:t>
      </w:r>
    </w:p>
    <w:p w:rsidR="00DF0838" w:rsidRPr="00462D58" w:rsidRDefault="00DF0838" w:rsidP="00DF0838">
      <w:pPr>
        <w:jc w:val="both"/>
        <w:rPr>
          <w:sz w:val="28"/>
          <w:szCs w:val="28"/>
        </w:rPr>
      </w:pPr>
      <w:r w:rsidRPr="00462D58">
        <w:rPr>
          <w:sz w:val="28"/>
          <w:szCs w:val="28"/>
        </w:rPr>
        <w:t xml:space="preserve">          Дебиторская задолженность на 01.04.2018 года </w:t>
      </w:r>
      <w:r w:rsidR="006A56BE" w:rsidRPr="00462D58">
        <w:rPr>
          <w:sz w:val="28"/>
          <w:szCs w:val="28"/>
        </w:rPr>
        <w:t xml:space="preserve">составила 60992,80 </w:t>
      </w:r>
      <w:r w:rsidRPr="00462D58">
        <w:rPr>
          <w:sz w:val="28"/>
          <w:szCs w:val="28"/>
        </w:rPr>
        <w:t>тыс.рублей, в том числе: население 48634,7</w:t>
      </w:r>
      <w:r w:rsidR="006A56BE" w:rsidRPr="00462D58">
        <w:rPr>
          <w:sz w:val="28"/>
          <w:szCs w:val="28"/>
        </w:rPr>
        <w:t>0</w:t>
      </w:r>
      <w:r w:rsidRPr="00462D58">
        <w:rPr>
          <w:sz w:val="28"/>
          <w:szCs w:val="28"/>
        </w:rPr>
        <w:t xml:space="preserve"> тыс.рублей, бюджетофинансируемые  организации   2977,0</w:t>
      </w:r>
      <w:r w:rsidR="006A56BE" w:rsidRPr="00462D58">
        <w:rPr>
          <w:sz w:val="28"/>
          <w:szCs w:val="28"/>
        </w:rPr>
        <w:t>0</w:t>
      </w:r>
      <w:r w:rsidRPr="00462D58">
        <w:rPr>
          <w:sz w:val="28"/>
          <w:szCs w:val="28"/>
        </w:rPr>
        <w:t xml:space="preserve"> тыс.рублей.      </w:t>
      </w:r>
    </w:p>
    <w:p w:rsidR="00DF0838" w:rsidRPr="00462D58" w:rsidRDefault="00DF0838" w:rsidP="00DF0838">
      <w:pPr>
        <w:jc w:val="both"/>
        <w:rPr>
          <w:sz w:val="28"/>
          <w:szCs w:val="28"/>
        </w:rPr>
      </w:pPr>
      <w:r w:rsidRPr="00462D58">
        <w:rPr>
          <w:sz w:val="28"/>
          <w:szCs w:val="28"/>
        </w:rPr>
        <w:t xml:space="preserve">          Кредиторская задолженность на 01.04.2018</w:t>
      </w:r>
      <w:r w:rsidR="006A56BE" w:rsidRPr="00462D58">
        <w:rPr>
          <w:sz w:val="28"/>
          <w:szCs w:val="28"/>
        </w:rPr>
        <w:t xml:space="preserve"> </w:t>
      </w:r>
      <w:r w:rsidRPr="00462D58">
        <w:rPr>
          <w:sz w:val="28"/>
          <w:szCs w:val="28"/>
        </w:rPr>
        <w:t>г</w:t>
      </w:r>
      <w:r w:rsidR="006A56BE" w:rsidRPr="00462D58">
        <w:rPr>
          <w:sz w:val="28"/>
          <w:szCs w:val="28"/>
        </w:rPr>
        <w:t>ода</w:t>
      </w:r>
      <w:r w:rsidRPr="00462D58">
        <w:rPr>
          <w:sz w:val="28"/>
          <w:szCs w:val="28"/>
        </w:rPr>
        <w:t xml:space="preserve">  составила 63052,4</w:t>
      </w:r>
      <w:r w:rsidR="006A56BE" w:rsidRPr="00462D58">
        <w:rPr>
          <w:sz w:val="28"/>
          <w:szCs w:val="28"/>
        </w:rPr>
        <w:t>0</w:t>
      </w:r>
      <w:r w:rsidRPr="00462D58">
        <w:rPr>
          <w:sz w:val="28"/>
          <w:szCs w:val="28"/>
        </w:rPr>
        <w:t xml:space="preserve"> тыс. рублей, в том числе: по платежам в бюджет 3188,7</w:t>
      </w:r>
      <w:r w:rsidR="006A56BE" w:rsidRPr="00462D58">
        <w:rPr>
          <w:sz w:val="28"/>
          <w:szCs w:val="28"/>
        </w:rPr>
        <w:t>0</w:t>
      </w:r>
      <w:r w:rsidRPr="00462D58">
        <w:rPr>
          <w:sz w:val="28"/>
          <w:szCs w:val="28"/>
        </w:rPr>
        <w:t xml:space="preserve"> тыс.рублей, за поставку ТЭР – 44953,5</w:t>
      </w:r>
      <w:r w:rsidR="006A56BE" w:rsidRPr="00462D58">
        <w:rPr>
          <w:sz w:val="28"/>
          <w:szCs w:val="28"/>
        </w:rPr>
        <w:t>0</w:t>
      </w:r>
      <w:r w:rsidRPr="00462D58">
        <w:rPr>
          <w:sz w:val="28"/>
          <w:szCs w:val="28"/>
        </w:rPr>
        <w:t xml:space="preserve"> тыс.рублей.</w:t>
      </w:r>
    </w:p>
    <w:p w:rsidR="00DF0838" w:rsidRPr="00462D58" w:rsidRDefault="00DF0838" w:rsidP="00DF0838"/>
    <w:p w:rsidR="00AE780C" w:rsidRPr="00462D58" w:rsidRDefault="00AE780C" w:rsidP="00AE780C">
      <w:pPr>
        <w:jc w:val="both"/>
        <w:rPr>
          <w:color w:val="000000"/>
        </w:rPr>
      </w:pPr>
    </w:p>
    <w:p w:rsidR="008B2CA8" w:rsidRPr="00462D58" w:rsidRDefault="008B2CA8" w:rsidP="00312653">
      <w:pPr>
        <w:ind w:right="-360"/>
        <w:jc w:val="center"/>
        <w:rPr>
          <w:b/>
          <w:bCs/>
          <w:sz w:val="28"/>
          <w:szCs w:val="28"/>
        </w:rPr>
      </w:pPr>
      <w:r w:rsidRPr="00462D58">
        <w:rPr>
          <w:b/>
          <w:bCs/>
          <w:sz w:val="28"/>
          <w:szCs w:val="28"/>
        </w:rPr>
        <w:t>1.3. Повышение уровня удовлетворения социальных и духовных потребностей</w:t>
      </w:r>
    </w:p>
    <w:p w:rsidR="008B2CA8" w:rsidRPr="00462D58" w:rsidRDefault="008B2CA8">
      <w:pPr>
        <w:ind w:right="-360" w:firstLine="708"/>
        <w:jc w:val="both"/>
        <w:rPr>
          <w:b/>
          <w:bCs/>
          <w:sz w:val="28"/>
          <w:szCs w:val="28"/>
        </w:rPr>
      </w:pPr>
    </w:p>
    <w:p w:rsidR="008B2CA8" w:rsidRPr="00462D58" w:rsidRDefault="008B2CA8" w:rsidP="00753F7A">
      <w:pPr>
        <w:ind w:right="-360" w:firstLine="708"/>
        <w:jc w:val="center"/>
        <w:rPr>
          <w:b/>
          <w:bCs/>
          <w:sz w:val="28"/>
          <w:szCs w:val="28"/>
        </w:rPr>
      </w:pPr>
      <w:r w:rsidRPr="00462D58">
        <w:rPr>
          <w:b/>
          <w:bCs/>
          <w:sz w:val="28"/>
          <w:szCs w:val="28"/>
        </w:rPr>
        <w:t>1.3.1. Развитие культуры</w:t>
      </w:r>
    </w:p>
    <w:p w:rsidR="00A37F1F" w:rsidRPr="00462D58" w:rsidRDefault="00A37F1F" w:rsidP="00516157">
      <w:pPr>
        <w:widowControl w:val="0"/>
        <w:autoSpaceDE w:val="0"/>
        <w:autoSpaceDN w:val="0"/>
        <w:adjustRightInd w:val="0"/>
        <w:jc w:val="center"/>
        <w:rPr>
          <w:b/>
          <w:bCs/>
          <w:sz w:val="28"/>
          <w:szCs w:val="28"/>
        </w:rPr>
      </w:pPr>
    </w:p>
    <w:p w:rsidR="00B503D0" w:rsidRPr="008A19D5" w:rsidRDefault="00B503D0" w:rsidP="002D3117">
      <w:pPr>
        <w:pStyle w:val="27"/>
        <w:shd w:val="clear" w:color="auto" w:fill="auto"/>
        <w:spacing w:line="240" w:lineRule="auto"/>
        <w:ind w:left="20" w:right="20" w:firstLine="720"/>
        <w:jc w:val="both"/>
        <w:rPr>
          <w:sz w:val="28"/>
          <w:szCs w:val="28"/>
          <w:highlight w:val="yellow"/>
        </w:rPr>
      </w:pPr>
      <w:r w:rsidRPr="008A19D5">
        <w:rPr>
          <w:sz w:val="28"/>
          <w:szCs w:val="28"/>
          <w:highlight w:val="yellow"/>
        </w:rPr>
        <w:t>Отделом по социальной политике осуществляется государственная политика по развитию сферы культуры района направленная на сохранение и развитие отрасли, обеспечение потребности в услугах культуры и духовное развитие населения.</w:t>
      </w:r>
    </w:p>
    <w:p w:rsidR="00B503D0" w:rsidRPr="008A19D5" w:rsidRDefault="00B503D0" w:rsidP="002D3117">
      <w:pPr>
        <w:pStyle w:val="27"/>
        <w:shd w:val="clear" w:color="auto" w:fill="auto"/>
        <w:spacing w:line="240" w:lineRule="auto"/>
        <w:ind w:left="20" w:right="20" w:firstLine="688"/>
        <w:jc w:val="both"/>
        <w:rPr>
          <w:sz w:val="28"/>
          <w:szCs w:val="28"/>
          <w:highlight w:val="yellow"/>
        </w:rPr>
      </w:pPr>
      <w:r w:rsidRPr="008A19D5">
        <w:rPr>
          <w:sz w:val="28"/>
          <w:szCs w:val="28"/>
          <w:highlight w:val="yellow"/>
        </w:rPr>
        <w:lastRenderedPageBreak/>
        <w:t>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петров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w:t>
      </w:r>
    </w:p>
    <w:p w:rsidR="00B503D0" w:rsidRPr="008A19D5" w:rsidRDefault="00B503D0" w:rsidP="002D3117">
      <w:pPr>
        <w:pStyle w:val="27"/>
        <w:shd w:val="clear" w:color="auto" w:fill="auto"/>
        <w:spacing w:line="240" w:lineRule="auto"/>
        <w:ind w:left="20" w:right="20" w:firstLine="720"/>
        <w:jc w:val="both"/>
        <w:rPr>
          <w:sz w:val="28"/>
          <w:szCs w:val="28"/>
          <w:highlight w:val="yellow"/>
        </w:rPr>
      </w:pPr>
      <w:r w:rsidRPr="008A19D5">
        <w:rPr>
          <w:sz w:val="28"/>
          <w:szCs w:val="28"/>
          <w:highlight w:val="yellow"/>
        </w:rPr>
        <w:t>Во всех учреждениях культуры Ленинского муниципального района прошли праздничные концерты, посвященные Рождеству Христову, Дню Победы в Статинграчской битве. Дню защитника Отечества, Международному женскому Дню, Дню работника культуры, народные «масленичные» гулянья, День Победы, День памяти и скорби.</w:t>
      </w:r>
    </w:p>
    <w:p w:rsidR="002D3117" w:rsidRPr="008A19D5" w:rsidRDefault="00B503D0" w:rsidP="002D3117">
      <w:pPr>
        <w:pStyle w:val="27"/>
        <w:shd w:val="clear" w:color="auto" w:fill="auto"/>
        <w:spacing w:line="240" w:lineRule="auto"/>
        <w:ind w:left="20" w:right="20" w:firstLine="720"/>
        <w:jc w:val="both"/>
        <w:rPr>
          <w:sz w:val="28"/>
          <w:szCs w:val="28"/>
          <w:highlight w:val="yellow"/>
        </w:rPr>
      </w:pPr>
      <w:r w:rsidRPr="008A19D5">
        <w:rPr>
          <w:sz w:val="28"/>
          <w:szCs w:val="28"/>
          <w:highlight w:val="yellow"/>
        </w:rPr>
        <w:t>Большое внимание привлекли к себе мероприятия героико-патриотической направленности:</w:t>
      </w:r>
      <w:r w:rsidR="002D3117" w:rsidRPr="008A19D5">
        <w:rPr>
          <w:sz w:val="28"/>
          <w:szCs w:val="28"/>
          <w:highlight w:val="yellow"/>
        </w:rPr>
        <w:t xml:space="preserve"> - в</w:t>
      </w:r>
      <w:r w:rsidRPr="008A19D5">
        <w:rPr>
          <w:sz w:val="28"/>
          <w:szCs w:val="28"/>
          <w:highlight w:val="yellow"/>
        </w:rPr>
        <w:t xml:space="preserve"> нача</w:t>
      </w:r>
      <w:r w:rsidR="002D3117" w:rsidRPr="008A19D5">
        <w:rPr>
          <w:sz w:val="28"/>
          <w:szCs w:val="28"/>
          <w:highlight w:val="yellow"/>
        </w:rPr>
        <w:t>л</w:t>
      </w:r>
      <w:r w:rsidRPr="008A19D5">
        <w:rPr>
          <w:sz w:val="28"/>
          <w:szCs w:val="28"/>
          <w:highlight w:val="yellow"/>
        </w:rPr>
        <w:t>е года Ленинский муниципальный район принима</w:t>
      </w:r>
      <w:r w:rsidR="002D3117" w:rsidRPr="008A19D5">
        <w:rPr>
          <w:sz w:val="28"/>
          <w:szCs w:val="28"/>
          <w:highlight w:val="yellow"/>
        </w:rPr>
        <w:t>л</w:t>
      </w:r>
      <w:r w:rsidRPr="008A19D5">
        <w:rPr>
          <w:sz w:val="28"/>
          <w:szCs w:val="28"/>
          <w:highlight w:val="yellow"/>
        </w:rPr>
        <w:t xml:space="preserve"> шестую областную эстафету культуры, посвященную 75-й годовщине Победы в Ста</w:t>
      </w:r>
      <w:r w:rsidR="002D3117" w:rsidRPr="008A19D5">
        <w:rPr>
          <w:sz w:val="28"/>
          <w:szCs w:val="28"/>
          <w:highlight w:val="yellow"/>
        </w:rPr>
        <w:t>л</w:t>
      </w:r>
      <w:r w:rsidR="00114741" w:rsidRPr="008A19D5">
        <w:rPr>
          <w:sz w:val="28"/>
          <w:szCs w:val="28"/>
          <w:highlight w:val="yellow"/>
        </w:rPr>
        <w:t>и</w:t>
      </w:r>
      <w:r w:rsidR="002D3117" w:rsidRPr="008A19D5">
        <w:rPr>
          <w:sz w:val="28"/>
          <w:szCs w:val="28"/>
          <w:highlight w:val="yellow"/>
        </w:rPr>
        <w:t>н</w:t>
      </w:r>
      <w:r w:rsidRPr="008A19D5">
        <w:rPr>
          <w:sz w:val="28"/>
          <w:szCs w:val="28"/>
          <w:highlight w:val="yellow"/>
        </w:rPr>
        <w:t>градской битве от города Волжского. Праздничное мероприятие прошло в ДК «Октябрь»</w:t>
      </w:r>
      <w:r w:rsidR="002D3117" w:rsidRPr="008A19D5">
        <w:rPr>
          <w:sz w:val="28"/>
          <w:szCs w:val="28"/>
          <w:highlight w:val="yellow"/>
        </w:rPr>
        <w:t>;</w:t>
      </w:r>
    </w:p>
    <w:p w:rsidR="00B503D0" w:rsidRPr="008A19D5" w:rsidRDefault="00114741" w:rsidP="00114741">
      <w:pPr>
        <w:pStyle w:val="27"/>
        <w:shd w:val="clear" w:color="auto" w:fill="auto"/>
        <w:spacing w:line="240" w:lineRule="auto"/>
        <w:ind w:left="20" w:right="20" w:firstLine="720"/>
        <w:jc w:val="both"/>
        <w:rPr>
          <w:sz w:val="28"/>
          <w:szCs w:val="28"/>
          <w:highlight w:val="yellow"/>
        </w:rPr>
      </w:pPr>
      <w:r w:rsidRPr="008A19D5">
        <w:rPr>
          <w:sz w:val="28"/>
          <w:szCs w:val="28"/>
          <w:highlight w:val="yellow"/>
        </w:rPr>
        <w:t xml:space="preserve">- </w:t>
      </w:r>
      <w:r w:rsidR="00B503D0" w:rsidRPr="008A19D5">
        <w:rPr>
          <w:sz w:val="28"/>
          <w:szCs w:val="28"/>
          <w:highlight w:val="yellow"/>
        </w:rPr>
        <w:t>2 февр</w:t>
      </w:r>
      <w:r w:rsidRPr="008A19D5">
        <w:rPr>
          <w:sz w:val="28"/>
          <w:szCs w:val="28"/>
          <w:highlight w:val="yellow"/>
        </w:rPr>
        <w:t>ал</w:t>
      </w:r>
      <w:r w:rsidR="00B503D0" w:rsidRPr="008A19D5">
        <w:rPr>
          <w:sz w:val="28"/>
          <w:szCs w:val="28"/>
          <w:highlight w:val="yellow"/>
        </w:rPr>
        <w:t>я прошли праздничные торжества, посвященные празднованию 75- летнего юбилея Победы в Сталинградской битве. На городском кладбище у Братской могилы</w:t>
      </w:r>
      <w:r w:rsidRPr="008A19D5">
        <w:rPr>
          <w:sz w:val="28"/>
          <w:szCs w:val="28"/>
          <w:highlight w:val="yellow"/>
        </w:rPr>
        <w:t xml:space="preserve"> </w:t>
      </w:r>
      <w:r w:rsidR="00B503D0" w:rsidRPr="008A19D5">
        <w:rPr>
          <w:sz w:val="28"/>
          <w:szCs w:val="28"/>
          <w:highlight w:val="yellow"/>
        </w:rPr>
        <w:t>бойцов, умерших от ран в период битвы на Волге, состоялся митинг и литературно</w:t>
      </w:r>
      <w:r w:rsidR="00B503D0" w:rsidRPr="008A19D5">
        <w:rPr>
          <w:sz w:val="28"/>
          <w:szCs w:val="28"/>
          <w:highlight w:val="yellow"/>
        </w:rPr>
        <w:softHyphen/>
      </w:r>
      <w:r w:rsidRPr="008A19D5">
        <w:rPr>
          <w:sz w:val="28"/>
          <w:szCs w:val="28"/>
          <w:highlight w:val="yellow"/>
        </w:rPr>
        <w:t>-</w:t>
      </w:r>
      <w:r w:rsidR="00B503D0" w:rsidRPr="008A19D5">
        <w:rPr>
          <w:sz w:val="28"/>
          <w:szCs w:val="28"/>
          <w:highlight w:val="yellow"/>
        </w:rPr>
        <w:t>музыкальная композиция «Навечно в памяти - горящий Сталинград и подвиг русского солдата», которые подготовили работники Дворца культуры «Октябрь»</w:t>
      </w:r>
      <w:r w:rsidRPr="008A19D5">
        <w:rPr>
          <w:sz w:val="28"/>
          <w:szCs w:val="28"/>
          <w:highlight w:val="yellow"/>
        </w:rPr>
        <w:t>;</w:t>
      </w:r>
    </w:p>
    <w:p w:rsidR="00B503D0" w:rsidRPr="008A19D5" w:rsidRDefault="00114741" w:rsidP="00114741">
      <w:pPr>
        <w:pStyle w:val="27"/>
        <w:shd w:val="clear" w:color="auto" w:fill="auto"/>
        <w:tabs>
          <w:tab w:val="left" w:pos="272"/>
        </w:tabs>
        <w:spacing w:line="240" w:lineRule="auto"/>
        <w:ind w:left="20" w:right="20"/>
        <w:jc w:val="both"/>
        <w:rPr>
          <w:sz w:val="28"/>
          <w:szCs w:val="28"/>
          <w:highlight w:val="yellow"/>
        </w:rPr>
      </w:pPr>
      <w:r w:rsidRPr="008A19D5">
        <w:rPr>
          <w:sz w:val="28"/>
          <w:szCs w:val="28"/>
          <w:highlight w:val="yellow"/>
        </w:rPr>
        <w:tab/>
      </w:r>
      <w:r w:rsidRPr="008A19D5">
        <w:rPr>
          <w:sz w:val="28"/>
          <w:szCs w:val="28"/>
          <w:highlight w:val="yellow"/>
        </w:rPr>
        <w:tab/>
        <w:t xml:space="preserve">- </w:t>
      </w:r>
      <w:r w:rsidR="00B503D0" w:rsidRPr="008A19D5">
        <w:rPr>
          <w:sz w:val="28"/>
          <w:szCs w:val="28"/>
          <w:highlight w:val="yellow"/>
        </w:rPr>
        <w:t>9 мая в День Победы на городской площади состоялся митинг, продолжилось праздничное мероприятие в ДК «Октябрь», где состоялся праздничный концерт «Победы негасимый свет».</w:t>
      </w:r>
    </w:p>
    <w:p w:rsidR="00B503D0" w:rsidRPr="008A19D5" w:rsidRDefault="00B503D0" w:rsidP="002D3117">
      <w:pPr>
        <w:pStyle w:val="27"/>
        <w:shd w:val="clear" w:color="auto" w:fill="auto"/>
        <w:spacing w:line="240" w:lineRule="auto"/>
        <w:ind w:left="20" w:right="20" w:firstLine="700"/>
        <w:jc w:val="both"/>
        <w:rPr>
          <w:sz w:val="28"/>
          <w:szCs w:val="28"/>
          <w:highlight w:val="yellow"/>
        </w:rPr>
      </w:pPr>
      <w:r w:rsidRPr="008A19D5">
        <w:rPr>
          <w:sz w:val="28"/>
          <w:szCs w:val="28"/>
          <w:highlight w:val="yellow"/>
        </w:rPr>
        <w:t>В Ленинском районном музее все желающие могли ознакомиться с выставкой «В огне Сталинграда», а так же с экспозицией фотоконкурса «Сыны Отечества». Во Дворце культуры «Октябрь» прошел праздничный концерт. Накануне 75-й годовщины Победы в Стали</w:t>
      </w:r>
      <w:r w:rsidR="002B6BFE" w:rsidRPr="008A19D5">
        <w:rPr>
          <w:sz w:val="28"/>
          <w:szCs w:val="28"/>
          <w:highlight w:val="yellow"/>
        </w:rPr>
        <w:t>нг</w:t>
      </w:r>
      <w:r w:rsidRPr="008A19D5">
        <w:rPr>
          <w:sz w:val="28"/>
          <w:szCs w:val="28"/>
          <w:highlight w:val="yellow"/>
        </w:rPr>
        <w:t>радской битве в здании районной библиотеки, где в годы войны располаг</w:t>
      </w:r>
      <w:r w:rsidR="002B6BFE" w:rsidRPr="008A19D5">
        <w:rPr>
          <w:sz w:val="28"/>
          <w:szCs w:val="28"/>
          <w:highlight w:val="yellow"/>
        </w:rPr>
        <w:t>ался госпиталь, открылась музейн</w:t>
      </w:r>
      <w:r w:rsidRPr="008A19D5">
        <w:rPr>
          <w:sz w:val="28"/>
          <w:szCs w:val="28"/>
          <w:highlight w:val="yellow"/>
        </w:rPr>
        <w:t>ая комната «Госпиталь - 1091».</w:t>
      </w:r>
    </w:p>
    <w:p w:rsidR="00B503D0" w:rsidRPr="008A19D5" w:rsidRDefault="00B503D0" w:rsidP="002D3117">
      <w:pPr>
        <w:pStyle w:val="27"/>
        <w:shd w:val="clear" w:color="auto" w:fill="auto"/>
        <w:spacing w:line="240" w:lineRule="auto"/>
        <w:ind w:left="20" w:right="20" w:firstLine="700"/>
        <w:jc w:val="both"/>
        <w:rPr>
          <w:sz w:val="28"/>
          <w:szCs w:val="28"/>
          <w:highlight w:val="yellow"/>
        </w:rPr>
      </w:pPr>
      <w:r w:rsidRPr="008A19D5">
        <w:rPr>
          <w:sz w:val="28"/>
          <w:szCs w:val="28"/>
          <w:highlight w:val="yellow"/>
        </w:rPr>
        <w:t xml:space="preserve">Большое внимание в нашем районе уделяется мероприятиям самодеятельного народного творчества. Учреждения культуры Ленинского района проводят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Используются самые различные формы организации семейного досуга. Одной из форм досуга являются праздничные мероприятия, рассчитанные на массовую аудиторию (Новый год, 8-е Марта, Масленица). Популярны развлекательно-образовательные формы досуга (конкурсы, викторины, игры, квесты). Например, народным гуляньем отметили праздник Масленица жители и гости Ленинска. На центральной площади города звучали задорные песни, а работники ДК «Октябрь» подготовили для горожан большую игровую программу. Также во Дворце культуры «Октябрь» прошел конкурс красоты и таланта «Краса Заволжья», посвященный Международному женскому </w:t>
      </w:r>
      <w:r w:rsidRPr="008A19D5">
        <w:rPr>
          <w:sz w:val="28"/>
          <w:szCs w:val="28"/>
          <w:highlight w:val="yellow"/>
        </w:rPr>
        <w:lastRenderedPageBreak/>
        <w:t>дню 8 марта.</w:t>
      </w:r>
    </w:p>
    <w:p w:rsidR="00B503D0" w:rsidRPr="008A19D5" w:rsidRDefault="00B503D0" w:rsidP="002D3117">
      <w:pPr>
        <w:pStyle w:val="27"/>
        <w:shd w:val="clear" w:color="auto" w:fill="auto"/>
        <w:spacing w:line="240" w:lineRule="auto"/>
        <w:ind w:left="20" w:right="20" w:firstLine="700"/>
        <w:jc w:val="both"/>
        <w:rPr>
          <w:sz w:val="28"/>
          <w:szCs w:val="28"/>
          <w:highlight w:val="yellow"/>
        </w:rPr>
      </w:pPr>
      <w:r w:rsidRPr="008A19D5">
        <w:rPr>
          <w:sz w:val="28"/>
          <w:szCs w:val="28"/>
          <w:highlight w:val="yellow"/>
        </w:rPr>
        <w:t>Всего учреждениями культуры в 1 полугодии 2018 года было проведено 972 мероприятия, в том числе 893 в селе. Количество посещений составило 75009 человек, из них в селе 37203 человека. В целом, уровень проводимых мероприятий достаточно высок. По опросам посетителей мероприятий удовлетворенность населения Ленинского муниципального района равен 93</w:t>
      </w:r>
      <w:r w:rsidR="002B6BFE" w:rsidRPr="008A19D5">
        <w:rPr>
          <w:sz w:val="28"/>
          <w:szCs w:val="28"/>
          <w:highlight w:val="yellow"/>
        </w:rPr>
        <w:t>,00 процентов</w:t>
      </w:r>
      <w:r w:rsidRPr="008A19D5">
        <w:rPr>
          <w:sz w:val="28"/>
          <w:szCs w:val="28"/>
          <w:highlight w:val="yellow"/>
        </w:rPr>
        <w:t>.</w:t>
      </w:r>
    </w:p>
    <w:p w:rsidR="00B503D0" w:rsidRPr="008A19D5" w:rsidRDefault="00B503D0" w:rsidP="002D3117">
      <w:pPr>
        <w:pStyle w:val="27"/>
        <w:shd w:val="clear" w:color="auto" w:fill="auto"/>
        <w:spacing w:line="240" w:lineRule="auto"/>
        <w:ind w:left="20" w:right="20" w:firstLine="700"/>
        <w:jc w:val="both"/>
        <w:rPr>
          <w:sz w:val="28"/>
          <w:szCs w:val="28"/>
          <w:highlight w:val="yellow"/>
        </w:rPr>
      </w:pPr>
      <w:r w:rsidRPr="008A19D5">
        <w:rPr>
          <w:sz w:val="28"/>
          <w:szCs w:val="28"/>
          <w:highlight w:val="yellow"/>
        </w:rPr>
        <w:t>По итогам 1 полугодия 2018 года в Ленинском муниципальном районе численность работников учреждений культурно-досугового типа составляет 100 человек, в том числе 80 человек в сельской местности. Из них 57 человек специалисты культурно-досуговой деятельности, из них 44 в селе. Качественный состав составляет 37</w:t>
      </w:r>
      <w:r w:rsidR="002B6BFE" w:rsidRPr="008A19D5">
        <w:rPr>
          <w:sz w:val="28"/>
          <w:szCs w:val="28"/>
          <w:highlight w:val="yellow"/>
        </w:rPr>
        <w:t>,00 процентов</w:t>
      </w:r>
      <w:r w:rsidRPr="008A19D5">
        <w:rPr>
          <w:sz w:val="28"/>
          <w:szCs w:val="28"/>
          <w:highlight w:val="yellow"/>
        </w:rPr>
        <w:t>.</w:t>
      </w:r>
    </w:p>
    <w:p w:rsidR="00B503D0" w:rsidRPr="008A19D5" w:rsidRDefault="00B503D0" w:rsidP="002D3117">
      <w:pPr>
        <w:pStyle w:val="27"/>
        <w:shd w:val="clear" w:color="auto" w:fill="auto"/>
        <w:spacing w:line="240" w:lineRule="auto"/>
        <w:ind w:left="20" w:right="20" w:firstLine="700"/>
        <w:jc w:val="both"/>
        <w:rPr>
          <w:sz w:val="28"/>
          <w:szCs w:val="28"/>
          <w:highlight w:val="yellow"/>
        </w:rPr>
      </w:pPr>
      <w:r w:rsidRPr="008A19D5">
        <w:rPr>
          <w:sz w:val="28"/>
          <w:szCs w:val="28"/>
          <w:highlight w:val="yellow"/>
        </w:rPr>
        <w:t>В Ленинском муниципальном районе разработана и утверждена ведомственная целевая программа «Сохранение и развитие культуры Ленинского муниципального района» (далее</w:t>
      </w:r>
      <w:r w:rsidR="00346F63" w:rsidRPr="008A19D5">
        <w:rPr>
          <w:sz w:val="28"/>
          <w:szCs w:val="28"/>
          <w:highlight w:val="yellow"/>
        </w:rPr>
        <w:t xml:space="preserve"> </w:t>
      </w:r>
      <w:r w:rsidRPr="008A19D5">
        <w:rPr>
          <w:sz w:val="28"/>
          <w:szCs w:val="28"/>
          <w:highlight w:val="yellow"/>
        </w:rPr>
        <w:t>- Программа ). Контроль за ходом реализации Программы ведется отделом по социальной политике администрации Ленинского муниципального района.</w:t>
      </w:r>
    </w:p>
    <w:p w:rsidR="00B503D0" w:rsidRPr="008A19D5" w:rsidRDefault="00B503D0" w:rsidP="002D3117">
      <w:pPr>
        <w:pStyle w:val="27"/>
        <w:shd w:val="clear" w:color="auto" w:fill="auto"/>
        <w:spacing w:line="240" w:lineRule="auto"/>
        <w:ind w:left="20" w:right="20" w:firstLine="700"/>
        <w:jc w:val="both"/>
        <w:rPr>
          <w:sz w:val="28"/>
          <w:szCs w:val="28"/>
          <w:highlight w:val="yellow"/>
        </w:rPr>
      </w:pPr>
      <w:r w:rsidRPr="008A19D5">
        <w:rPr>
          <w:sz w:val="28"/>
          <w:szCs w:val="28"/>
          <w:highlight w:val="yellow"/>
        </w:rPr>
        <w:t>Финансирование Программы осуществляется за счет средств бюджета Ленинского муниципального района и бюджета городского поселения г</w:t>
      </w:r>
      <w:r w:rsidR="00346F63" w:rsidRPr="008A19D5">
        <w:rPr>
          <w:sz w:val="28"/>
          <w:szCs w:val="28"/>
          <w:highlight w:val="yellow"/>
        </w:rPr>
        <w:t>.</w:t>
      </w:r>
      <w:r w:rsidRPr="008A19D5">
        <w:rPr>
          <w:sz w:val="28"/>
          <w:szCs w:val="28"/>
          <w:highlight w:val="yellow"/>
        </w:rPr>
        <w:t>Лсиинск.</w:t>
      </w:r>
    </w:p>
    <w:p w:rsidR="00B503D0" w:rsidRPr="008A19D5" w:rsidRDefault="00B503D0" w:rsidP="008A19D5">
      <w:pPr>
        <w:pStyle w:val="27"/>
        <w:shd w:val="clear" w:color="auto" w:fill="auto"/>
        <w:tabs>
          <w:tab w:val="left" w:pos="171"/>
        </w:tabs>
        <w:spacing w:line="240" w:lineRule="auto"/>
        <w:ind w:left="20" w:firstLine="700"/>
        <w:jc w:val="both"/>
        <w:rPr>
          <w:sz w:val="28"/>
          <w:szCs w:val="28"/>
          <w:highlight w:val="yellow"/>
        </w:rPr>
      </w:pPr>
      <w:r w:rsidRPr="008A19D5">
        <w:rPr>
          <w:sz w:val="28"/>
          <w:szCs w:val="28"/>
          <w:highlight w:val="yellow"/>
        </w:rPr>
        <w:t xml:space="preserve">В 2018 году на реализацию ведомственной целевой программы </w:t>
      </w:r>
      <w:r w:rsidR="000E4D0F" w:rsidRPr="008A19D5">
        <w:rPr>
          <w:sz w:val="28"/>
          <w:szCs w:val="28"/>
          <w:highlight w:val="yellow"/>
        </w:rPr>
        <w:t xml:space="preserve">«Сохранение и развитие культуры Ленинского муниципального развития» </w:t>
      </w:r>
      <w:r w:rsidRPr="008A19D5">
        <w:rPr>
          <w:sz w:val="28"/>
          <w:szCs w:val="28"/>
          <w:highlight w:val="yellow"/>
        </w:rPr>
        <w:t>предусмотрено</w:t>
      </w:r>
      <w:r w:rsidR="00346F63" w:rsidRPr="008A19D5">
        <w:rPr>
          <w:sz w:val="28"/>
          <w:szCs w:val="28"/>
          <w:highlight w:val="yellow"/>
        </w:rPr>
        <w:t xml:space="preserve"> 24347,00 </w:t>
      </w:r>
      <w:r w:rsidRPr="008A19D5">
        <w:rPr>
          <w:sz w:val="28"/>
          <w:szCs w:val="28"/>
          <w:highlight w:val="yellow"/>
        </w:rPr>
        <w:t>тыс</w:t>
      </w:r>
      <w:r w:rsidR="00346F63" w:rsidRPr="008A19D5">
        <w:rPr>
          <w:sz w:val="28"/>
          <w:szCs w:val="28"/>
          <w:highlight w:val="yellow"/>
        </w:rPr>
        <w:t>.</w:t>
      </w:r>
      <w:r w:rsidRPr="008A19D5">
        <w:rPr>
          <w:sz w:val="28"/>
          <w:szCs w:val="28"/>
          <w:highlight w:val="yellow"/>
        </w:rPr>
        <w:t xml:space="preserve"> рублей, из них:</w:t>
      </w:r>
      <w:r w:rsidR="007A5FF1" w:rsidRPr="008A19D5">
        <w:rPr>
          <w:sz w:val="28"/>
          <w:szCs w:val="28"/>
          <w:highlight w:val="yellow"/>
        </w:rPr>
        <w:t xml:space="preserve"> - </w:t>
      </w:r>
      <w:r w:rsidRPr="008A19D5">
        <w:rPr>
          <w:sz w:val="28"/>
          <w:szCs w:val="28"/>
          <w:highlight w:val="yellow"/>
        </w:rPr>
        <w:t>на содержание МБУК «Ленинский районный музей» 1006,13 тыс</w:t>
      </w:r>
      <w:r w:rsidR="007A5FF1" w:rsidRPr="008A19D5">
        <w:rPr>
          <w:sz w:val="28"/>
          <w:szCs w:val="28"/>
          <w:highlight w:val="yellow"/>
        </w:rPr>
        <w:t xml:space="preserve">. </w:t>
      </w:r>
      <w:r w:rsidRPr="008A19D5">
        <w:rPr>
          <w:sz w:val="28"/>
          <w:szCs w:val="28"/>
          <w:highlight w:val="yellow"/>
        </w:rPr>
        <w:t>рублей, в 1 полугодии 2018 года выполнение составило 472,60 тыс</w:t>
      </w:r>
      <w:r w:rsidR="007A5FF1" w:rsidRPr="008A19D5">
        <w:rPr>
          <w:sz w:val="28"/>
          <w:szCs w:val="28"/>
          <w:highlight w:val="yellow"/>
        </w:rPr>
        <w:t xml:space="preserve">. </w:t>
      </w:r>
      <w:r w:rsidRPr="008A19D5">
        <w:rPr>
          <w:sz w:val="28"/>
          <w:szCs w:val="28"/>
          <w:highlight w:val="yellow"/>
        </w:rPr>
        <w:t>рублей</w:t>
      </w:r>
      <w:r w:rsidR="007A5FF1" w:rsidRPr="008A19D5">
        <w:rPr>
          <w:sz w:val="28"/>
          <w:szCs w:val="28"/>
          <w:highlight w:val="yellow"/>
        </w:rPr>
        <w:t xml:space="preserve">; - </w:t>
      </w:r>
      <w:r w:rsidRPr="008A19D5">
        <w:rPr>
          <w:sz w:val="28"/>
          <w:szCs w:val="28"/>
          <w:highlight w:val="yellow"/>
        </w:rPr>
        <w:t>на содержание МБУК «Ленинская МЦРБ» утверждено 2518</w:t>
      </w:r>
      <w:r w:rsidR="007A5FF1" w:rsidRPr="008A19D5">
        <w:rPr>
          <w:sz w:val="28"/>
          <w:szCs w:val="28"/>
          <w:highlight w:val="yellow"/>
        </w:rPr>
        <w:t>,</w:t>
      </w:r>
      <w:r w:rsidRPr="008A19D5">
        <w:rPr>
          <w:sz w:val="28"/>
          <w:szCs w:val="28"/>
          <w:highlight w:val="yellow"/>
        </w:rPr>
        <w:t>87 тыс</w:t>
      </w:r>
      <w:r w:rsidR="007A5FF1" w:rsidRPr="008A19D5">
        <w:rPr>
          <w:sz w:val="28"/>
          <w:szCs w:val="28"/>
          <w:highlight w:val="yellow"/>
        </w:rPr>
        <w:t>.</w:t>
      </w:r>
      <w:r w:rsidRPr="008A19D5">
        <w:rPr>
          <w:sz w:val="28"/>
          <w:szCs w:val="28"/>
          <w:highlight w:val="yellow"/>
        </w:rPr>
        <w:t xml:space="preserve"> рублей из средств бюджета района и 2240,00 ты</w:t>
      </w:r>
      <w:r w:rsidR="007A5FF1" w:rsidRPr="008A19D5">
        <w:rPr>
          <w:sz w:val="28"/>
          <w:szCs w:val="28"/>
          <w:highlight w:val="yellow"/>
        </w:rPr>
        <w:t>с.</w:t>
      </w:r>
      <w:r w:rsidRPr="008A19D5">
        <w:rPr>
          <w:sz w:val="28"/>
          <w:szCs w:val="28"/>
          <w:highlight w:val="yellow"/>
        </w:rPr>
        <w:t xml:space="preserve"> рублей</w:t>
      </w:r>
      <w:r w:rsidR="007A5FF1" w:rsidRPr="008A19D5">
        <w:rPr>
          <w:sz w:val="28"/>
          <w:szCs w:val="28"/>
          <w:highlight w:val="yellow"/>
        </w:rPr>
        <w:t xml:space="preserve">; </w:t>
      </w:r>
      <w:r w:rsidRPr="008A19D5">
        <w:rPr>
          <w:sz w:val="28"/>
          <w:szCs w:val="28"/>
          <w:highlight w:val="yellow"/>
        </w:rPr>
        <w:t>- иные межбюджетные трансферты из бюджета городского поселения г Ленинск на осуществление части полномочий. Расход денежных средств в отчетном периоде составляет 2089,90 тыс</w:t>
      </w:r>
      <w:r w:rsidR="007A5FF1" w:rsidRPr="008A19D5">
        <w:rPr>
          <w:sz w:val="28"/>
          <w:szCs w:val="28"/>
          <w:highlight w:val="yellow"/>
        </w:rPr>
        <w:t>.</w:t>
      </w:r>
      <w:r w:rsidRPr="008A19D5">
        <w:rPr>
          <w:sz w:val="28"/>
          <w:szCs w:val="28"/>
          <w:highlight w:val="yellow"/>
        </w:rPr>
        <w:t xml:space="preserve"> рублей.</w:t>
      </w:r>
      <w:r w:rsidR="000E4D0F" w:rsidRPr="008A19D5">
        <w:rPr>
          <w:sz w:val="28"/>
          <w:szCs w:val="28"/>
          <w:highlight w:val="yellow"/>
        </w:rPr>
        <w:t xml:space="preserve"> Н</w:t>
      </w:r>
      <w:r w:rsidRPr="008A19D5">
        <w:rPr>
          <w:sz w:val="28"/>
          <w:szCs w:val="28"/>
          <w:highlight w:val="yellow"/>
        </w:rPr>
        <w:t>а организацию и проведение мероприятий в области культуры</w:t>
      </w:r>
      <w:r w:rsidR="000E4D0F" w:rsidRPr="008A19D5">
        <w:rPr>
          <w:sz w:val="28"/>
          <w:szCs w:val="28"/>
          <w:highlight w:val="yellow"/>
        </w:rPr>
        <w:t xml:space="preserve"> утверждено</w:t>
      </w:r>
      <w:r w:rsidRPr="008A19D5">
        <w:rPr>
          <w:sz w:val="28"/>
          <w:szCs w:val="28"/>
          <w:highlight w:val="yellow"/>
        </w:rPr>
        <w:t xml:space="preserve"> 153,00 тыс</w:t>
      </w:r>
      <w:r w:rsidR="000E4D0F" w:rsidRPr="008A19D5">
        <w:rPr>
          <w:sz w:val="28"/>
          <w:szCs w:val="28"/>
          <w:highlight w:val="yellow"/>
        </w:rPr>
        <w:t>.</w:t>
      </w:r>
      <w:r w:rsidRPr="008A19D5">
        <w:rPr>
          <w:sz w:val="28"/>
          <w:szCs w:val="28"/>
          <w:highlight w:val="yellow"/>
        </w:rPr>
        <w:t xml:space="preserve"> рублей. В</w:t>
      </w:r>
      <w:r w:rsidR="000E4D0F" w:rsidRPr="008A19D5">
        <w:rPr>
          <w:sz w:val="28"/>
          <w:szCs w:val="28"/>
          <w:highlight w:val="yellow"/>
        </w:rPr>
        <w:t xml:space="preserve"> 1 полугодии 2018 года</w:t>
      </w:r>
      <w:r w:rsidRPr="008A19D5">
        <w:rPr>
          <w:sz w:val="28"/>
          <w:szCs w:val="28"/>
          <w:highlight w:val="yellow"/>
        </w:rPr>
        <w:t xml:space="preserve"> фактически израсходовано:</w:t>
      </w:r>
      <w:r w:rsidR="000E4D0F" w:rsidRPr="008A19D5">
        <w:rPr>
          <w:sz w:val="28"/>
          <w:szCs w:val="28"/>
          <w:highlight w:val="yellow"/>
        </w:rPr>
        <w:t xml:space="preserve"> - </w:t>
      </w:r>
      <w:r w:rsidRPr="008A19D5">
        <w:rPr>
          <w:sz w:val="28"/>
          <w:szCs w:val="28"/>
          <w:highlight w:val="yellow"/>
        </w:rPr>
        <w:t>на организацию и проведение мероприятий патриотической направленности- 40,09 тыс</w:t>
      </w:r>
      <w:r w:rsidR="008A19D5" w:rsidRPr="008A19D5">
        <w:rPr>
          <w:sz w:val="28"/>
          <w:szCs w:val="28"/>
          <w:highlight w:val="yellow"/>
        </w:rPr>
        <w:t>.</w:t>
      </w:r>
      <w:r w:rsidRPr="008A19D5">
        <w:rPr>
          <w:sz w:val="28"/>
          <w:szCs w:val="28"/>
          <w:highlight w:val="yellow"/>
        </w:rPr>
        <w:t xml:space="preserve"> рублей</w:t>
      </w:r>
      <w:r w:rsidR="008A19D5" w:rsidRPr="008A19D5">
        <w:rPr>
          <w:sz w:val="28"/>
          <w:szCs w:val="28"/>
          <w:highlight w:val="yellow"/>
        </w:rPr>
        <w:t xml:space="preserve">;  </w:t>
      </w:r>
      <w:r w:rsidRPr="008A19D5">
        <w:rPr>
          <w:sz w:val="28"/>
          <w:szCs w:val="28"/>
          <w:highlight w:val="yellow"/>
        </w:rPr>
        <w:t>-</w:t>
      </w:r>
      <w:r w:rsidR="008A19D5" w:rsidRPr="008A19D5">
        <w:rPr>
          <w:sz w:val="28"/>
          <w:szCs w:val="28"/>
          <w:highlight w:val="yellow"/>
        </w:rPr>
        <w:t xml:space="preserve"> </w:t>
      </w:r>
      <w:r w:rsidRPr="008A19D5">
        <w:rPr>
          <w:sz w:val="28"/>
          <w:szCs w:val="28"/>
          <w:highlight w:val="yellow"/>
        </w:rPr>
        <w:t>на мероприятие, посвященное празднованию 75-й годовщине разгрома советскими войсками немецко-фашистских войск в Сталинградской битве. Ветеранам Великой Отечественной Войны были вручены подарочные наборы на сумму 11,20 тыс</w:t>
      </w:r>
      <w:r w:rsidR="008A19D5" w:rsidRPr="008A19D5">
        <w:rPr>
          <w:sz w:val="28"/>
          <w:szCs w:val="28"/>
          <w:highlight w:val="yellow"/>
        </w:rPr>
        <w:t>.</w:t>
      </w:r>
      <w:r w:rsidRPr="008A19D5">
        <w:rPr>
          <w:sz w:val="28"/>
          <w:szCs w:val="28"/>
          <w:highlight w:val="yellow"/>
        </w:rPr>
        <w:t xml:space="preserve"> рублей;</w:t>
      </w:r>
      <w:r w:rsidR="008A19D5" w:rsidRPr="008A19D5">
        <w:rPr>
          <w:sz w:val="28"/>
          <w:szCs w:val="28"/>
          <w:highlight w:val="yellow"/>
        </w:rPr>
        <w:t xml:space="preserve"> - </w:t>
      </w:r>
      <w:r w:rsidRPr="008A19D5">
        <w:rPr>
          <w:sz w:val="28"/>
          <w:szCs w:val="28"/>
          <w:highlight w:val="yellow"/>
        </w:rPr>
        <w:t>на проведение Дня Победы в Великой Отечественной войне израсходовано 28.89 тыс</w:t>
      </w:r>
      <w:r w:rsidR="008A19D5" w:rsidRPr="008A19D5">
        <w:rPr>
          <w:sz w:val="28"/>
          <w:szCs w:val="28"/>
          <w:highlight w:val="yellow"/>
        </w:rPr>
        <w:t>.</w:t>
      </w:r>
      <w:r w:rsidRPr="008A19D5">
        <w:rPr>
          <w:sz w:val="28"/>
          <w:szCs w:val="28"/>
          <w:highlight w:val="yellow"/>
        </w:rPr>
        <w:t xml:space="preserve"> рублей</w:t>
      </w:r>
      <w:r w:rsidR="008A19D5" w:rsidRPr="008A19D5">
        <w:rPr>
          <w:sz w:val="28"/>
          <w:szCs w:val="28"/>
          <w:highlight w:val="yellow"/>
        </w:rPr>
        <w:t xml:space="preserve">;  - </w:t>
      </w:r>
      <w:r w:rsidRPr="008A19D5">
        <w:rPr>
          <w:sz w:val="28"/>
          <w:szCs w:val="28"/>
          <w:highlight w:val="yellow"/>
        </w:rPr>
        <w:t>на организацию и проведение профессиональных праздников, в частности на чествование лучших работников культуры было потрачено 12,00 тыс</w:t>
      </w:r>
      <w:r w:rsidR="008A19D5" w:rsidRPr="008A19D5">
        <w:rPr>
          <w:sz w:val="28"/>
          <w:szCs w:val="28"/>
          <w:highlight w:val="yellow"/>
        </w:rPr>
        <w:t>.</w:t>
      </w:r>
      <w:r w:rsidRPr="008A19D5">
        <w:rPr>
          <w:sz w:val="28"/>
          <w:szCs w:val="28"/>
          <w:highlight w:val="yellow"/>
        </w:rPr>
        <w:t xml:space="preserve"> рублей.</w:t>
      </w:r>
    </w:p>
    <w:p w:rsidR="00B503D0" w:rsidRPr="008A19D5" w:rsidRDefault="008A19D5" w:rsidP="008A19D5">
      <w:pPr>
        <w:pStyle w:val="27"/>
        <w:shd w:val="clear" w:color="auto" w:fill="auto"/>
        <w:tabs>
          <w:tab w:val="left" w:pos="462"/>
        </w:tabs>
        <w:spacing w:line="240" w:lineRule="auto"/>
        <w:ind w:left="20" w:right="20"/>
        <w:jc w:val="both"/>
        <w:rPr>
          <w:sz w:val="28"/>
          <w:szCs w:val="28"/>
          <w:highlight w:val="yellow"/>
        </w:rPr>
      </w:pPr>
      <w:r w:rsidRPr="008A19D5">
        <w:rPr>
          <w:sz w:val="28"/>
          <w:szCs w:val="28"/>
          <w:highlight w:val="yellow"/>
        </w:rPr>
        <w:tab/>
      </w:r>
      <w:r w:rsidRPr="008A19D5">
        <w:rPr>
          <w:sz w:val="28"/>
          <w:szCs w:val="28"/>
          <w:highlight w:val="yellow"/>
        </w:rPr>
        <w:tab/>
      </w:r>
      <w:r w:rsidR="00B503D0" w:rsidRPr="008A19D5">
        <w:rPr>
          <w:sz w:val="28"/>
          <w:szCs w:val="28"/>
          <w:highlight w:val="yellow"/>
        </w:rPr>
        <w:t>В Ленинском муниципальном районе проводится поздравление на дому и через районную газету «Знамя» юбиляров, которым в этом году исполнилось 90 и 95 лет, с вручением подарков, письменных поздравлений от Президента Российской Федерации, главы администрации Ленинского муниципального района. На данные цели было израсходовано за отчетный период</w:t>
      </w:r>
      <w:r w:rsidRPr="008A19D5">
        <w:rPr>
          <w:sz w:val="28"/>
          <w:szCs w:val="28"/>
          <w:highlight w:val="yellow"/>
        </w:rPr>
        <w:t xml:space="preserve"> </w:t>
      </w:r>
      <w:r w:rsidR="00B503D0" w:rsidRPr="008A19D5">
        <w:rPr>
          <w:sz w:val="28"/>
          <w:szCs w:val="28"/>
          <w:highlight w:val="yellow"/>
        </w:rPr>
        <w:t>- 14,76 тыс</w:t>
      </w:r>
      <w:r w:rsidRPr="008A19D5">
        <w:rPr>
          <w:sz w:val="28"/>
          <w:szCs w:val="28"/>
          <w:highlight w:val="yellow"/>
        </w:rPr>
        <w:t>.</w:t>
      </w:r>
      <w:r w:rsidR="00B503D0" w:rsidRPr="008A19D5">
        <w:rPr>
          <w:sz w:val="28"/>
          <w:szCs w:val="28"/>
          <w:highlight w:val="yellow"/>
        </w:rPr>
        <w:t xml:space="preserve"> рублей.</w:t>
      </w:r>
    </w:p>
    <w:p w:rsidR="002D3117" w:rsidRPr="002D3117" w:rsidRDefault="002D3117" w:rsidP="008A19D5">
      <w:pPr>
        <w:pStyle w:val="27"/>
        <w:shd w:val="clear" w:color="auto" w:fill="auto"/>
        <w:spacing w:line="240" w:lineRule="auto"/>
        <w:ind w:left="20" w:right="20" w:firstLine="700"/>
        <w:jc w:val="both"/>
        <w:rPr>
          <w:sz w:val="28"/>
          <w:szCs w:val="28"/>
        </w:rPr>
      </w:pPr>
      <w:r w:rsidRPr="008A19D5">
        <w:rPr>
          <w:sz w:val="28"/>
          <w:szCs w:val="28"/>
          <w:highlight w:val="yellow"/>
        </w:rPr>
        <w:t>Так же перечень программных мероприятий по направлениям расходования и источникам финансирования включает в себя доходы от предпринимательской деятельности и иной, приносящей доход деятельности. В 2018 году эта сумма составила</w:t>
      </w:r>
      <w:r w:rsidR="008A19D5" w:rsidRPr="008A19D5">
        <w:rPr>
          <w:sz w:val="28"/>
          <w:szCs w:val="28"/>
          <w:highlight w:val="yellow"/>
        </w:rPr>
        <w:t xml:space="preserve"> 9,00 </w:t>
      </w:r>
      <w:r w:rsidRPr="008A19D5">
        <w:rPr>
          <w:sz w:val="28"/>
          <w:szCs w:val="28"/>
          <w:highlight w:val="yellow"/>
        </w:rPr>
        <w:t>тыс</w:t>
      </w:r>
      <w:r w:rsidR="008A19D5" w:rsidRPr="008A19D5">
        <w:rPr>
          <w:sz w:val="28"/>
          <w:szCs w:val="28"/>
          <w:highlight w:val="yellow"/>
        </w:rPr>
        <w:t>.</w:t>
      </w:r>
      <w:r w:rsidRPr="008A19D5">
        <w:rPr>
          <w:sz w:val="28"/>
          <w:szCs w:val="28"/>
          <w:highlight w:val="yellow"/>
        </w:rPr>
        <w:t xml:space="preserve"> рублей. В 1 полугодии 2018 года выполнения не было.</w:t>
      </w:r>
    </w:p>
    <w:p w:rsidR="009F1AD7" w:rsidRPr="00462D58" w:rsidRDefault="006C3604" w:rsidP="002D3117">
      <w:pPr>
        <w:jc w:val="both"/>
        <w:rPr>
          <w:sz w:val="28"/>
          <w:szCs w:val="28"/>
        </w:rPr>
      </w:pPr>
      <w:r w:rsidRPr="00462D58">
        <w:rPr>
          <w:sz w:val="28"/>
          <w:szCs w:val="28"/>
        </w:rPr>
        <w:lastRenderedPageBreak/>
        <w:t xml:space="preserve">    </w:t>
      </w:r>
      <w:r w:rsidRPr="00462D58">
        <w:rPr>
          <w:sz w:val="28"/>
          <w:szCs w:val="28"/>
        </w:rPr>
        <w:tab/>
      </w:r>
    </w:p>
    <w:p w:rsidR="008B2CA8" w:rsidRPr="00462D58" w:rsidRDefault="00274FE5" w:rsidP="009F1AD7">
      <w:pPr>
        <w:jc w:val="center"/>
        <w:rPr>
          <w:b/>
          <w:bCs/>
          <w:sz w:val="28"/>
          <w:szCs w:val="28"/>
        </w:rPr>
      </w:pPr>
      <w:r w:rsidRPr="00462D58">
        <w:rPr>
          <w:b/>
          <w:bCs/>
          <w:sz w:val="28"/>
          <w:szCs w:val="28"/>
        </w:rPr>
        <w:t>3.2.</w:t>
      </w:r>
      <w:r w:rsidR="008B2CA8" w:rsidRPr="00462D58">
        <w:rPr>
          <w:b/>
          <w:bCs/>
          <w:sz w:val="28"/>
          <w:szCs w:val="28"/>
        </w:rPr>
        <w:t>Развитие образования</w:t>
      </w:r>
    </w:p>
    <w:p w:rsidR="003C0660" w:rsidRPr="00462D58" w:rsidRDefault="003C0660" w:rsidP="007503A5">
      <w:pPr>
        <w:widowControl w:val="0"/>
        <w:autoSpaceDE w:val="0"/>
        <w:autoSpaceDN w:val="0"/>
        <w:adjustRightInd w:val="0"/>
        <w:jc w:val="center"/>
        <w:rPr>
          <w:b/>
          <w:bCs/>
          <w:sz w:val="28"/>
          <w:szCs w:val="28"/>
        </w:rPr>
      </w:pPr>
    </w:p>
    <w:p w:rsidR="00036910" w:rsidRPr="00AC0B80" w:rsidRDefault="00036910" w:rsidP="00036910">
      <w:pPr>
        <w:ind w:firstLine="709"/>
        <w:jc w:val="both"/>
        <w:rPr>
          <w:sz w:val="28"/>
          <w:szCs w:val="28"/>
          <w:highlight w:val="yellow"/>
        </w:rPr>
      </w:pPr>
      <w:r w:rsidRPr="00AC0B80">
        <w:rPr>
          <w:sz w:val="28"/>
          <w:szCs w:val="28"/>
          <w:highlight w:val="yellow"/>
        </w:rPr>
        <w:t>Деятельность Отдела образования администрации Ленинского муниципального района в первом полугодии  2018 года была направлена на обеспечение стабильности функционирования системы образования, развитие системы доступного качественного образования в интересах формирования свободно ориентированной личности, способной к творческой, интеллектуальной, социально-значимой деятельности в соответствии с потребностями  общества и государства.</w:t>
      </w:r>
    </w:p>
    <w:p w:rsidR="00036910" w:rsidRPr="00AC0B80" w:rsidRDefault="00036910" w:rsidP="00036910">
      <w:pPr>
        <w:ind w:firstLine="709"/>
        <w:jc w:val="both"/>
        <w:rPr>
          <w:sz w:val="28"/>
          <w:szCs w:val="28"/>
          <w:highlight w:val="yellow"/>
        </w:rPr>
      </w:pPr>
      <w:r w:rsidRPr="00AC0B80">
        <w:rPr>
          <w:sz w:val="28"/>
          <w:szCs w:val="28"/>
          <w:highlight w:val="yellow"/>
        </w:rPr>
        <w:t xml:space="preserve">В первом полугодии </w:t>
      </w:r>
      <w:r w:rsidR="004B1478" w:rsidRPr="00AC0B80">
        <w:rPr>
          <w:sz w:val="28"/>
          <w:szCs w:val="28"/>
          <w:highlight w:val="yellow"/>
        </w:rPr>
        <w:t xml:space="preserve">2018 года </w:t>
      </w:r>
      <w:r w:rsidRPr="00AC0B80">
        <w:rPr>
          <w:sz w:val="28"/>
          <w:szCs w:val="28"/>
          <w:highlight w:val="yellow"/>
        </w:rPr>
        <w:t>в районе работали 16 общеобразовательных учреждений, 9 дошкольных образовательных учреждений и 3 учреждения дополнительного образования.</w:t>
      </w:r>
      <w:r w:rsidRPr="00AC0B80">
        <w:rPr>
          <w:color w:val="000000"/>
          <w:sz w:val="28"/>
          <w:szCs w:val="28"/>
          <w:highlight w:val="yellow"/>
        </w:rPr>
        <w:t xml:space="preserve"> В общеобразовательных организациях  района обучаются 3026 человек, в дошкольных образовательных учреждениях - </w:t>
      </w:r>
      <w:r w:rsidRPr="00AC0B80">
        <w:rPr>
          <w:sz w:val="28"/>
          <w:szCs w:val="28"/>
          <w:highlight w:val="yellow"/>
        </w:rPr>
        <w:t>1160</w:t>
      </w:r>
      <w:r w:rsidRPr="00AC0B80">
        <w:rPr>
          <w:color w:val="000000"/>
          <w:sz w:val="28"/>
          <w:szCs w:val="28"/>
          <w:highlight w:val="yellow"/>
        </w:rPr>
        <w:t xml:space="preserve"> детей (1037 воспитанники детских садов, 139 воспитанники дошкольных групп при школах, в том числе 40 человек получают услугу в группах кратковременного пребывания), в учреждениях дополнительного образования 1194 человек. </w:t>
      </w:r>
    </w:p>
    <w:p w:rsidR="00036910" w:rsidRPr="00AC0B80" w:rsidRDefault="00036910" w:rsidP="00036910">
      <w:pPr>
        <w:ind w:firstLine="709"/>
        <w:jc w:val="both"/>
        <w:rPr>
          <w:sz w:val="28"/>
          <w:szCs w:val="28"/>
          <w:highlight w:val="yellow"/>
        </w:rPr>
      </w:pPr>
      <w:r w:rsidRPr="00AC0B80">
        <w:rPr>
          <w:sz w:val="28"/>
          <w:szCs w:val="28"/>
          <w:highlight w:val="yellow"/>
        </w:rPr>
        <w:t xml:space="preserve">Общая численность работающих в отрасли составила </w:t>
      </w:r>
      <w:r w:rsidR="004B1478" w:rsidRPr="00AC0B80">
        <w:rPr>
          <w:sz w:val="28"/>
          <w:szCs w:val="28"/>
          <w:highlight w:val="yellow"/>
        </w:rPr>
        <w:t xml:space="preserve"> </w:t>
      </w:r>
      <w:r w:rsidRPr="00AC0B80">
        <w:rPr>
          <w:sz w:val="28"/>
          <w:szCs w:val="28"/>
          <w:highlight w:val="yellow"/>
        </w:rPr>
        <w:t>651 человека, в школах работали 391 человек, в дошкольных образовательных учреждениях 197 и в учреждениях дополнительного образования 58 человек. В первом полугодии 2018 года Отделом образования проводилась целенаправленная работа по реализации Указа Президента РФ от 07.05.2012 №597 «О мероприятиях по реализации госуда</w:t>
      </w:r>
      <w:r w:rsidR="004B1478" w:rsidRPr="00AC0B80">
        <w:rPr>
          <w:sz w:val="28"/>
          <w:szCs w:val="28"/>
          <w:highlight w:val="yellow"/>
        </w:rPr>
        <w:t xml:space="preserve">рственной социальной политики». В </w:t>
      </w:r>
      <w:r w:rsidRPr="00AC0B80">
        <w:rPr>
          <w:sz w:val="28"/>
          <w:szCs w:val="28"/>
          <w:highlight w:val="yellow"/>
        </w:rPr>
        <w:t>соответствии с Федеральным законом №</w:t>
      </w:r>
      <w:r w:rsidR="004B1478" w:rsidRPr="00AC0B80">
        <w:rPr>
          <w:sz w:val="28"/>
          <w:szCs w:val="28"/>
          <w:highlight w:val="yellow"/>
        </w:rPr>
        <w:t xml:space="preserve"> </w:t>
      </w:r>
      <w:r w:rsidRPr="00AC0B80">
        <w:rPr>
          <w:sz w:val="28"/>
          <w:szCs w:val="28"/>
          <w:highlight w:val="yellow"/>
        </w:rPr>
        <w:t>82-ФЗ «О минимальном размере оплаты труда» был увеличен минимальный размер оплаты труда до 11163 рублей. В соответствии с постановлением администрации Ленинского муниципального района от</w:t>
      </w:r>
      <w:r w:rsidR="00656B23" w:rsidRPr="00AC0B80">
        <w:rPr>
          <w:sz w:val="28"/>
          <w:szCs w:val="28"/>
          <w:highlight w:val="yellow"/>
        </w:rPr>
        <w:t xml:space="preserve"> </w:t>
      </w:r>
      <w:r w:rsidRPr="00AC0B80">
        <w:rPr>
          <w:sz w:val="28"/>
          <w:szCs w:val="28"/>
          <w:highlight w:val="yellow"/>
        </w:rPr>
        <w:t xml:space="preserve"> 04.12.2017 №</w:t>
      </w:r>
      <w:r w:rsidR="00656B23" w:rsidRPr="00AC0B80">
        <w:rPr>
          <w:sz w:val="28"/>
          <w:szCs w:val="28"/>
          <w:highlight w:val="yellow"/>
        </w:rPr>
        <w:t xml:space="preserve"> </w:t>
      </w:r>
      <w:r w:rsidRPr="00AC0B80">
        <w:rPr>
          <w:sz w:val="28"/>
          <w:szCs w:val="28"/>
          <w:highlight w:val="yellow"/>
        </w:rPr>
        <w:t>588 «Об индексации размеров окладов (должностных окладов), ставок заработной платы работников муниципальных учреждений Ленинского муниципального района Волгоградской области» проведена индексация окладов на 4</w:t>
      </w:r>
      <w:r w:rsidR="00656B23" w:rsidRPr="00AC0B80">
        <w:rPr>
          <w:sz w:val="28"/>
          <w:szCs w:val="28"/>
          <w:highlight w:val="yellow"/>
        </w:rPr>
        <w:t xml:space="preserve"> процента</w:t>
      </w:r>
      <w:r w:rsidRPr="00AC0B80">
        <w:rPr>
          <w:sz w:val="28"/>
          <w:szCs w:val="28"/>
          <w:highlight w:val="yellow"/>
        </w:rPr>
        <w:t>.</w:t>
      </w:r>
    </w:p>
    <w:p w:rsidR="00036910" w:rsidRPr="00AC0B80" w:rsidRDefault="00036910" w:rsidP="00036910">
      <w:pPr>
        <w:ind w:firstLine="709"/>
        <w:jc w:val="both"/>
        <w:rPr>
          <w:sz w:val="28"/>
          <w:szCs w:val="28"/>
          <w:highlight w:val="yellow"/>
        </w:rPr>
      </w:pPr>
      <w:r w:rsidRPr="00AC0B80">
        <w:rPr>
          <w:sz w:val="28"/>
          <w:szCs w:val="28"/>
          <w:highlight w:val="yellow"/>
        </w:rPr>
        <w:t>Большое внимание уделялось повышению квалификации и профессиональному росту педагогических работников. На базе ГАОУ ДПО "ВГАПК и ПРО" повысили свою квалификацию 20 педагогических работников общеобразовательных учреждений. В целях повышения квалификации педагогических работников было подготовлено и проведено 13 семинаров для педагогических работников муниципальных образовательных учреждений. 3 педагога приняли участие в областных конкурсах профессионального мастерства «Учитель года 2018», «Воспитатель года» и «Педагог дополнительного образования года» (участники).</w:t>
      </w:r>
    </w:p>
    <w:p w:rsidR="00036910" w:rsidRPr="00AC0B80" w:rsidRDefault="00036910" w:rsidP="00036910">
      <w:pPr>
        <w:ind w:firstLine="709"/>
        <w:jc w:val="both"/>
        <w:rPr>
          <w:sz w:val="28"/>
          <w:szCs w:val="28"/>
          <w:highlight w:val="yellow"/>
        </w:rPr>
      </w:pPr>
      <w:r w:rsidRPr="00AC0B80">
        <w:rPr>
          <w:sz w:val="28"/>
          <w:szCs w:val="28"/>
          <w:highlight w:val="yellow"/>
        </w:rPr>
        <w:t>В соответствии с нормами и правилами САНПиН в 14 общеобразовательных учреждениях было организовано горячее питание школьников 1-11 классов. Горячее питание получали 1353 обучающихся 1-4 классов и  810 обучающихся  5-11 классов, что составило 74,6</w:t>
      </w:r>
      <w:r w:rsidR="00656B23" w:rsidRPr="00AC0B80">
        <w:rPr>
          <w:sz w:val="28"/>
          <w:szCs w:val="28"/>
          <w:highlight w:val="yellow"/>
        </w:rPr>
        <w:t>0 процентов</w:t>
      </w:r>
      <w:r w:rsidRPr="00AC0B80">
        <w:rPr>
          <w:sz w:val="28"/>
          <w:szCs w:val="28"/>
          <w:highlight w:val="yellow"/>
        </w:rPr>
        <w:t xml:space="preserve"> от общего числа обучающихся. Двухразовым горячим питанием охвачено 64 школьника. Другими видами питания (буфетная продукция) охвачено 442 обучающихся 5-11 классов. Информация о </w:t>
      </w:r>
      <w:r w:rsidRPr="00AC0B80">
        <w:rPr>
          <w:sz w:val="28"/>
          <w:szCs w:val="28"/>
          <w:highlight w:val="yellow"/>
        </w:rPr>
        <w:lastRenderedPageBreak/>
        <w:t>состоянии горячего питания ежемесячно готовится и предоставляется в комитет образования, науки и молодежной политики Волгоградской области.</w:t>
      </w:r>
    </w:p>
    <w:p w:rsidR="00036910" w:rsidRPr="00AC0B80" w:rsidRDefault="00036910" w:rsidP="00036910">
      <w:pPr>
        <w:ind w:firstLine="709"/>
        <w:jc w:val="both"/>
        <w:rPr>
          <w:sz w:val="28"/>
          <w:szCs w:val="28"/>
          <w:highlight w:val="yellow"/>
        </w:rPr>
      </w:pPr>
      <w:r w:rsidRPr="00AC0B80">
        <w:rPr>
          <w:sz w:val="28"/>
          <w:szCs w:val="28"/>
          <w:highlight w:val="yellow"/>
        </w:rPr>
        <w:t>В соответствии с приказом комитета образования, науки и молодежной политики 27.03.2018 №</w:t>
      </w:r>
      <w:r w:rsidR="00656B23" w:rsidRPr="00AC0B80">
        <w:rPr>
          <w:sz w:val="28"/>
          <w:szCs w:val="28"/>
          <w:highlight w:val="yellow"/>
        </w:rPr>
        <w:t xml:space="preserve"> </w:t>
      </w:r>
      <w:r w:rsidRPr="00AC0B80">
        <w:rPr>
          <w:sz w:val="28"/>
          <w:szCs w:val="28"/>
          <w:highlight w:val="yellow"/>
        </w:rPr>
        <w:t>332 «Об утверждении схемы проведения ЕГЭ на территории  Волгоградской области в 2018 году в основной период» на базе МКОУ «Ленинская СОШ №3» (ППЭ №30) в соответствии с расписанием Отделом образования были организованы и проведены экзамены по 4-м предметам: русский язык, математика (базовая), математика (профильная), обществознание. Экзамены по другим предметам выпускники сдавали на ППЭ в г</w:t>
      </w:r>
      <w:r w:rsidR="00EE3AEC" w:rsidRPr="00AC0B80">
        <w:rPr>
          <w:sz w:val="28"/>
          <w:szCs w:val="28"/>
          <w:highlight w:val="yellow"/>
        </w:rPr>
        <w:t>.</w:t>
      </w:r>
      <w:r w:rsidRPr="00AC0B80">
        <w:rPr>
          <w:sz w:val="28"/>
          <w:szCs w:val="28"/>
          <w:highlight w:val="yellow"/>
        </w:rPr>
        <w:t>г.  Волжский и Волгоград.</w:t>
      </w:r>
    </w:p>
    <w:p w:rsidR="00036910" w:rsidRPr="00AC0B80" w:rsidRDefault="00036910" w:rsidP="00036910">
      <w:pPr>
        <w:ind w:firstLine="709"/>
        <w:jc w:val="both"/>
        <w:rPr>
          <w:snapToGrid w:val="0"/>
          <w:sz w:val="28"/>
          <w:szCs w:val="28"/>
          <w:highlight w:val="yellow"/>
        </w:rPr>
      </w:pPr>
      <w:r w:rsidRPr="00AC0B80">
        <w:rPr>
          <w:sz w:val="28"/>
          <w:szCs w:val="28"/>
          <w:highlight w:val="yellow"/>
        </w:rPr>
        <w:t>Контроль за ходом проведения экзаменов на ППЭ №</w:t>
      </w:r>
      <w:r w:rsidR="00EE3AEC" w:rsidRPr="00AC0B80">
        <w:rPr>
          <w:sz w:val="28"/>
          <w:szCs w:val="28"/>
          <w:highlight w:val="yellow"/>
        </w:rPr>
        <w:t xml:space="preserve"> </w:t>
      </w:r>
      <w:r w:rsidRPr="00AC0B80">
        <w:rPr>
          <w:sz w:val="28"/>
          <w:szCs w:val="28"/>
          <w:highlight w:val="yellow"/>
        </w:rPr>
        <w:t xml:space="preserve">30 осуществляли трое аккредитованных общественных наблюдателя, </w:t>
      </w:r>
      <w:r w:rsidRPr="00AC0B80">
        <w:rPr>
          <w:snapToGrid w:val="0"/>
          <w:sz w:val="28"/>
          <w:szCs w:val="28"/>
          <w:highlight w:val="yellow"/>
        </w:rPr>
        <w:t>члены ГЭК. Нарушений Порядка проведения единого государственного экзамена не выявлено. Апелляции о нарушении установленного порядка проведения ГИА по учебным предметам не поступали.</w:t>
      </w:r>
    </w:p>
    <w:p w:rsidR="00036910" w:rsidRPr="00AC0B80" w:rsidRDefault="00036910" w:rsidP="00036910">
      <w:pPr>
        <w:ind w:firstLine="709"/>
        <w:jc w:val="both"/>
        <w:rPr>
          <w:sz w:val="28"/>
          <w:szCs w:val="28"/>
          <w:highlight w:val="yellow"/>
        </w:rPr>
      </w:pPr>
      <w:r w:rsidRPr="00AC0B80">
        <w:rPr>
          <w:sz w:val="28"/>
          <w:szCs w:val="28"/>
          <w:highlight w:val="yellow"/>
        </w:rPr>
        <w:t>Аттестаты о среднем общем образовании получили 93</w:t>
      </w:r>
      <w:r w:rsidR="00EE3AEC" w:rsidRPr="00AC0B80">
        <w:rPr>
          <w:sz w:val="28"/>
          <w:szCs w:val="28"/>
          <w:highlight w:val="yellow"/>
        </w:rPr>
        <w:t>,00 процентов</w:t>
      </w:r>
      <w:r w:rsidRPr="00AC0B80">
        <w:rPr>
          <w:sz w:val="28"/>
          <w:szCs w:val="28"/>
          <w:highlight w:val="yellow"/>
        </w:rPr>
        <w:t xml:space="preserve"> выпускников, в 2017 году  - 98,9</w:t>
      </w:r>
      <w:r w:rsidR="00EE3AEC" w:rsidRPr="00AC0B80">
        <w:rPr>
          <w:sz w:val="28"/>
          <w:szCs w:val="28"/>
          <w:highlight w:val="yellow"/>
        </w:rPr>
        <w:t>0 процентов</w:t>
      </w:r>
      <w:r w:rsidRPr="00AC0B80">
        <w:rPr>
          <w:sz w:val="28"/>
          <w:szCs w:val="28"/>
          <w:highlight w:val="yellow"/>
        </w:rPr>
        <w:t>, аттестаты с отличием и медаль «За особые успехи в учении» получили 12 выпускников, что составляет 10,6</w:t>
      </w:r>
      <w:r w:rsidR="00EE3AEC" w:rsidRPr="00AC0B80">
        <w:rPr>
          <w:sz w:val="28"/>
          <w:szCs w:val="28"/>
          <w:highlight w:val="yellow"/>
        </w:rPr>
        <w:t>0 процентов</w:t>
      </w:r>
      <w:r w:rsidRPr="00AC0B80">
        <w:rPr>
          <w:sz w:val="28"/>
          <w:szCs w:val="28"/>
          <w:highlight w:val="yellow"/>
        </w:rPr>
        <w:t xml:space="preserve"> от общего количества выпускников. В июне состоялся традиционный прием медалистов  Главой администрации Ленинского муниципального района. 12 медалистов, их родители, классные руководители и директора школ получили памятные подарки, почетные грамоты и благодарственные письма.</w:t>
      </w:r>
    </w:p>
    <w:p w:rsidR="00036910" w:rsidRPr="00AC0B80" w:rsidRDefault="00036910" w:rsidP="00036910">
      <w:pPr>
        <w:ind w:firstLine="709"/>
        <w:jc w:val="both"/>
        <w:rPr>
          <w:sz w:val="28"/>
          <w:szCs w:val="28"/>
          <w:highlight w:val="yellow"/>
        </w:rPr>
      </w:pPr>
      <w:r w:rsidRPr="00AC0B80">
        <w:rPr>
          <w:sz w:val="28"/>
          <w:szCs w:val="28"/>
          <w:highlight w:val="yellow"/>
        </w:rPr>
        <w:t>В 2017-2018 учебном году в  16 общеобразовательных учреждениях, расположенных на территории Ленинского муниципального района,  обучалось 316 выпускников 9-х классов, из них 310 выпускников были допущены к прохождению государственной (итоговой) аттестации. Все выпускники проходили государственную итоговую аттестацию в форме основного государственного экзамена  на пункте проведения экзаменов, организованном на базе МКОУ «Ленинская СОШ №</w:t>
      </w:r>
      <w:r w:rsidR="00EE3AEC" w:rsidRPr="00AC0B80">
        <w:rPr>
          <w:sz w:val="28"/>
          <w:szCs w:val="28"/>
          <w:highlight w:val="yellow"/>
        </w:rPr>
        <w:t xml:space="preserve"> </w:t>
      </w:r>
      <w:r w:rsidRPr="00AC0B80">
        <w:rPr>
          <w:sz w:val="28"/>
          <w:szCs w:val="28"/>
          <w:highlight w:val="yellow"/>
        </w:rPr>
        <w:t xml:space="preserve">1». Отделом образования была организована сдача основного государственного экзамена (ОГЭ) по 11 предметам учебного плана. За ходом проведения </w:t>
      </w:r>
      <w:r w:rsidRPr="00215FCB">
        <w:rPr>
          <w:sz w:val="28"/>
          <w:szCs w:val="28"/>
          <w:highlight w:val="yellow"/>
        </w:rPr>
        <w:t>экзаменов  наблюдали 4</w:t>
      </w:r>
      <w:r w:rsidR="00215FCB" w:rsidRPr="00215FCB">
        <w:rPr>
          <w:sz w:val="28"/>
          <w:szCs w:val="28"/>
          <w:highlight w:val="yellow"/>
        </w:rPr>
        <w:t xml:space="preserve"> общественных наблюдателя</w:t>
      </w:r>
      <w:r w:rsidRPr="00215FCB">
        <w:rPr>
          <w:sz w:val="28"/>
          <w:szCs w:val="28"/>
          <w:highlight w:val="yellow"/>
        </w:rPr>
        <w:t xml:space="preserve"> родительских</w:t>
      </w:r>
      <w:r w:rsidRPr="00AC0B80">
        <w:rPr>
          <w:sz w:val="28"/>
          <w:szCs w:val="28"/>
          <w:highlight w:val="yellow"/>
        </w:rPr>
        <w:t xml:space="preserve"> комитетов общеобразовательных учреждений, аккредитованных в качестве общественных наблюдателей. Замечания по процедуре проведения экзаменов не поступали.</w:t>
      </w:r>
    </w:p>
    <w:p w:rsidR="00036910" w:rsidRPr="00AC0B80" w:rsidRDefault="00036910" w:rsidP="00036910">
      <w:pPr>
        <w:ind w:firstLine="709"/>
        <w:jc w:val="both"/>
        <w:rPr>
          <w:sz w:val="28"/>
          <w:szCs w:val="28"/>
          <w:highlight w:val="yellow"/>
        </w:rPr>
      </w:pPr>
      <w:r w:rsidRPr="00AC0B80">
        <w:rPr>
          <w:sz w:val="28"/>
          <w:szCs w:val="28"/>
          <w:highlight w:val="yellow"/>
        </w:rPr>
        <w:t>Документы государственного образца</w:t>
      </w:r>
      <w:r w:rsidR="00EE3AEC" w:rsidRPr="00AC0B80">
        <w:rPr>
          <w:sz w:val="28"/>
          <w:szCs w:val="28"/>
          <w:highlight w:val="yellow"/>
        </w:rPr>
        <w:t xml:space="preserve"> </w:t>
      </w:r>
      <w:r w:rsidRPr="00AC0B80">
        <w:rPr>
          <w:sz w:val="28"/>
          <w:szCs w:val="28"/>
          <w:highlight w:val="yellow"/>
        </w:rPr>
        <w:t xml:space="preserve"> об уровне образования получили 308 выпускников, что составляет 99,35</w:t>
      </w:r>
      <w:r w:rsidR="00EE3AEC" w:rsidRPr="00AC0B80">
        <w:rPr>
          <w:sz w:val="28"/>
          <w:szCs w:val="28"/>
          <w:highlight w:val="yellow"/>
        </w:rPr>
        <w:t xml:space="preserve"> процентов</w:t>
      </w:r>
      <w:r w:rsidRPr="00AC0B80">
        <w:rPr>
          <w:sz w:val="28"/>
          <w:szCs w:val="28"/>
          <w:highlight w:val="yellow"/>
        </w:rPr>
        <w:t xml:space="preserve"> от числа  допущенных к государственной (итоговой) аттестации (в 2017 году доля получивших аттестат была 97,89</w:t>
      </w:r>
      <w:r w:rsidR="007C2D46" w:rsidRPr="00AC0B80">
        <w:rPr>
          <w:sz w:val="28"/>
          <w:szCs w:val="28"/>
          <w:highlight w:val="yellow"/>
        </w:rPr>
        <w:t xml:space="preserve"> процентов</w:t>
      </w:r>
      <w:r w:rsidRPr="00AC0B80">
        <w:rPr>
          <w:sz w:val="28"/>
          <w:szCs w:val="28"/>
          <w:highlight w:val="yellow"/>
        </w:rPr>
        <w:t>, в 2016 году - 94,8</w:t>
      </w:r>
      <w:r w:rsidR="007C2D46" w:rsidRPr="00AC0B80">
        <w:rPr>
          <w:sz w:val="28"/>
          <w:szCs w:val="28"/>
          <w:highlight w:val="yellow"/>
        </w:rPr>
        <w:t>0 процентов</w:t>
      </w:r>
      <w:r w:rsidRPr="00AC0B80">
        <w:rPr>
          <w:sz w:val="28"/>
          <w:szCs w:val="28"/>
          <w:highlight w:val="yellow"/>
        </w:rPr>
        <w:t>), в том числе 23 выпускника получили аттестаты об основном общем образовании с отличием, в 2017 аттестаты с отличием получили 17 девятиклассников, 2016 году - 9 девятиклассников.</w:t>
      </w:r>
    </w:p>
    <w:p w:rsidR="00036910" w:rsidRPr="00AC0B80" w:rsidRDefault="00036910" w:rsidP="00036910">
      <w:pPr>
        <w:ind w:firstLine="709"/>
        <w:jc w:val="both"/>
        <w:rPr>
          <w:sz w:val="28"/>
          <w:szCs w:val="28"/>
          <w:highlight w:val="yellow"/>
        </w:rPr>
      </w:pPr>
      <w:r w:rsidRPr="00AC0B80">
        <w:rPr>
          <w:sz w:val="28"/>
          <w:szCs w:val="28"/>
          <w:highlight w:val="yellow"/>
        </w:rPr>
        <w:t>В 2017/2018 учебном году расширился спектр оценочных процедур, проводимых Рособрнадзором. Кроме ЕГЭ, ГИА-9, в районе были организованы и проведены Национальные исследования качества образования по биологии и химии в Заплавинской, Покровской и Степновской средних школах,  Всероссийские проверочные работы по русскому языку во вторых и пятых классах. Весной 2018 года ВПР были проведены в 16 школах с участием обучающихся  4,5,6 и 11 классов.</w:t>
      </w:r>
    </w:p>
    <w:p w:rsidR="00036910" w:rsidRPr="00AC0B80" w:rsidRDefault="00036910" w:rsidP="00036910">
      <w:pPr>
        <w:ind w:firstLine="709"/>
        <w:jc w:val="both"/>
        <w:rPr>
          <w:sz w:val="28"/>
          <w:szCs w:val="28"/>
          <w:highlight w:val="yellow"/>
        </w:rPr>
      </w:pPr>
      <w:r w:rsidRPr="00AC0B80">
        <w:rPr>
          <w:sz w:val="28"/>
          <w:szCs w:val="28"/>
          <w:highlight w:val="yellow"/>
        </w:rPr>
        <w:lastRenderedPageBreak/>
        <w:t>В соответствии с приказами комитета образования, науки и молодежной политики Волгоградской области от 14.03.2018 №</w:t>
      </w:r>
      <w:r w:rsidR="007C2D46" w:rsidRPr="00AC0B80">
        <w:rPr>
          <w:sz w:val="28"/>
          <w:szCs w:val="28"/>
          <w:highlight w:val="yellow"/>
        </w:rPr>
        <w:t xml:space="preserve"> </w:t>
      </w:r>
      <w:r w:rsidRPr="00AC0B80">
        <w:rPr>
          <w:sz w:val="28"/>
          <w:szCs w:val="28"/>
          <w:highlight w:val="yellow"/>
        </w:rPr>
        <w:t>279 «Об участии общеобразовательных организаций Волгоградской области в мониторинге качества подготовки обучающихся 10 и 11 классов в форме Всероссийских проверочных работ в 2018 году», отдела образования администрации Ленинского муниципального района от 15.03.2018 №27 «Об участии общеобразовательных организаций Ленинского муниципального района в мониторинге качества подготовки обучающихся 11 классов в форме Всероссийских проверочных работ в 2018 году» были проведены в режиме апробации проверочные работы по выбору образовательных организаций по английскому языку, физике, химии, географии, биологии, истории.</w:t>
      </w:r>
    </w:p>
    <w:p w:rsidR="00036910" w:rsidRPr="00AC0B80" w:rsidRDefault="00036910" w:rsidP="00036910">
      <w:pPr>
        <w:ind w:firstLine="709"/>
        <w:jc w:val="both"/>
        <w:rPr>
          <w:sz w:val="28"/>
          <w:szCs w:val="28"/>
          <w:highlight w:val="yellow"/>
        </w:rPr>
      </w:pPr>
      <w:r w:rsidRPr="00AC0B80">
        <w:rPr>
          <w:sz w:val="28"/>
          <w:szCs w:val="28"/>
          <w:highlight w:val="yellow"/>
        </w:rPr>
        <w:t xml:space="preserve">В отчетном периоде продолжалась работа, направленная на  развитие системы поддержки талантливых детей. </w:t>
      </w:r>
    </w:p>
    <w:p w:rsidR="00036910" w:rsidRPr="00AC0B80" w:rsidRDefault="00036910" w:rsidP="00036910">
      <w:pPr>
        <w:ind w:firstLine="709"/>
        <w:jc w:val="both"/>
        <w:rPr>
          <w:sz w:val="28"/>
          <w:szCs w:val="28"/>
          <w:highlight w:val="yellow"/>
        </w:rPr>
      </w:pPr>
      <w:r w:rsidRPr="00AC0B80">
        <w:rPr>
          <w:sz w:val="28"/>
          <w:szCs w:val="28"/>
          <w:highlight w:val="yellow"/>
        </w:rPr>
        <w:t xml:space="preserve">Победители и призеры муниципального этапа были направлены для участия областном туре Всероссийской олимпиады школьников. </w:t>
      </w:r>
    </w:p>
    <w:p w:rsidR="00036910" w:rsidRPr="00AC0B80" w:rsidRDefault="00036910" w:rsidP="00036910">
      <w:pPr>
        <w:ind w:firstLine="709"/>
        <w:jc w:val="both"/>
        <w:rPr>
          <w:sz w:val="28"/>
          <w:szCs w:val="28"/>
          <w:highlight w:val="yellow"/>
        </w:rPr>
      </w:pPr>
      <w:r w:rsidRPr="00AC0B80">
        <w:rPr>
          <w:sz w:val="28"/>
          <w:szCs w:val="28"/>
          <w:highlight w:val="yellow"/>
        </w:rPr>
        <w:t>На базе МБОУ ДО «Ленинский ДЮЦ» было проведено  22 районных мероприятия, в которых приняло участие 1443  человека. А также было организовано 2 областных мероприятия «Вожатенок -2018» и «Фестиваль наук», которые охватили 300 участников и зрителей. Воспитанники детско-юношеского центра приняли участие в городских, окружных, всероссийских и международных конкурсах. В 1 полугодии 2018 года  воспитанники ДЮЦ завоевали 32 призовых места на конкурсах различных уровней.</w:t>
      </w:r>
    </w:p>
    <w:p w:rsidR="00036910" w:rsidRPr="00AC0B80" w:rsidRDefault="00036910" w:rsidP="00036910">
      <w:pPr>
        <w:pStyle w:val="ae"/>
        <w:spacing w:before="0" w:after="150"/>
        <w:ind w:firstLine="708"/>
        <w:jc w:val="both"/>
        <w:rPr>
          <w:sz w:val="28"/>
          <w:szCs w:val="22"/>
          <w:highlight w:val="yellow"/>
        </w:rPr>
      </w:pPr>
      <w:r w:rsidRPr="00AC0B80">
        <w:rPr>
          <w:sz w:val="28"/>
          <w:highlight w:val="yellow"/>
        </w:rPr>
        <w:t xml:space="preserve">Одним из значимых мероприятий в первом полугодии стал конкурс художественного творчества, </w:t>
      </w:r>
      <w:r w:rsidRPr="00AC0B80">
        <w:rPr>
          <w:sz w:val="28"/>
          <w:szCs w:val="22"/>
          <w:highlight w:val="yellow"/>
        </w:rPr>
        <w:t xml:space="preserve">который проводился рамках «Фестиваля актива детских и молодежных общественных объединений </w:t>
      </w:r>
      <w:r w:rsidRPr="00AC0B80">
        <w:rPr>
          <w:sz w:val="28"/>
          <w:highlight w:val="yellow"/>
        </w:rPr>
        <w:t>«Высота Победы». От Ленинского района активное участие в нём приняли учащиеся Ленинская  школы №</w:t>
      </w:r>
      <w:r w:rsidR="007C2D46" w:rsidRPr="00AC0B80">
        <w:rPr>
          <w:sz w:val="28"/>
          <w:highlight w:val="yellow"/>
        </w:rPr>
        <w:t xml:space="preserve"> </w:t>
      </w:r>
      <w:r w:rsidRPr="00AC0B80">
        <w:rPr>
          <w:sz w:val="28"/>
          <w:highlight w:val="yellow"/>
        </w:rPr>
        <w:t xml:space="preserve">1. Рыжова Дарья и Сушкова Анастасия стали победителями в конкурсе художественного творчества в номинации «Патриотическая песня», Серенко Елена заняла 2 место в конкурсе в номинации «Художественное слово», а Юдина Наталия в этой же номинации заняла 3 место. Кузьмина Ирина Николаевна со своими воспитанницами Гимальдиновой Кариной и Никифоровой Полиной защищали проект «Кадетский класс» в конкурсе гражданско-патриотических проектов и стали победителями в этой номинации, ещё одна команда кадетов в составе Ращепкиной Маргариты, Садчиковой Алёны и Дука Даниила стали бронзовыми призёрами в конкурсе проектов. Кочнев Андрей Васильевич, преподаватель физической культуры и ОБЖ вместе с кадетами первой школы Черкесовым Антоном, Альшановой Анастасией, Садриевым Камилем и Алёшиной Анжеликой представляли интерактивную площадку военно-спортивной команды «Ветер». Активное участие в этом фестивале принятии так же воспитанники Детско-юношеского центра. Цуканова Диана, в номинации «Художественное слово» заняла 1 место, объединение «Лидер» (руководитель Кривчикова А.А.) завоевал 2 место в номинации «Художественное слово», Могутова Любовь в этой номинации заняла 3 место, а коллектив «Призма» (руководитель Цуканова Ю.Н) выступил со </w:t>
      </w:r>
      <w:r w:rsidRPr="00AC0B80">
        <w:rPr>
          <w:sz w:val="28"/>
          <w:szCs w:val="22"/>
          <w:highlight w:val="yellow"/>
        </w:rPr>
        <w:t>сценкой «На перекрестке памяти» в номинации «Театр»</w:t>
      </w:r>
      <w:r w:rsidRPr="00AC0B80">
        <w:rPr>
          <w:sz w:val="28"/>
          <w:highlight w:val="yellow"/>
        </w:rPr>
        <w:t xml:space="preserve"> </w:t>
      </w:r>
      <w:r w:rsidRPr="00AC0B80">
        <w:rPr>
          <w:sz w:val="28"/>
          <w:szCs w:val="22"/>
          <w:highlight w:val="yellow"/>
        </w:rPr>
        <w:t>и завоевал Гран-при</w:t>
      </w:r>
      <w:r w:rsidRPr="00AC0B80">
        <w:rPr>
          <w:sz w:val="28"/>
          <w:highlight w:val="yellow"/>
        </w:rPr>
        <w:t xml:space="preserve"> конкурса</w:t>
      </w:r>
      <w:r w:rsidRPr="00AC0B80">
        <w:rPr>
          <w:sz w:val="28"/>
          <w:szCs w:val="22"/>
          <w:highlight w:val="yellow"/>
        </w:rPr>
        <w:t xml:space="preserve">. </w:t>
      </w:r>
    </w:p>
    <w:p w:rsidR="00036910" w:rsidRPr="00AC0B80" w:rsidRDefault="00036910" w:rsidP="00036910">
      <w:pPr>
        <w:ind w:firstLine="709"/>
        <w:jc w:val="both"/>
        <w:rPr>
          <w:sz w:val="28"/>
          <w:szCs w:val="28"/>
          <w:highlight w:val="yellow"/>
        </w:rPr>
      </w:pPr>
      <w:r w:rsidRPr="00AC0B80">
        <w:rPr>
          <w:sz w:val="28"/>
          <w:szCs w:val="28"/>
          <w:highlight w:val="yellow"/>
        </w:rPr>
        <w:lastRenderedPageBreak/>
        <w:t>В соответствии с положением о XXIХ  областной спартакиаде  обучающихся  проведены районные соревнования по программе «Президентские спортивные игры», по настольному теннису, зональные соревнования по волейболу среди юношей и девушек. В зональных соревнованиях приняли участие представители из 4-х муниципальных районов. Команды юношей и девушек Ленинского муниципального района заняли второе место.  Команда района приняла участие в финальных соревнованиях по дзюдо в г. Калач</w:t>
      </w:r>
      <w:r w:rsidR="00987156" w:rsidRPr="00AC0B80">
        <w:rPr>
          <w:sz w:val="28"/>
          <w:szCs w:val="28"/>
          <w:highlight w:val="yellow"/>
        </w:rPr>
        <w:t xml:space="preserve"> </w:t>
      </w:r>
      <w:r w:rsidRPr="00AC0B80">
        <w:rPr>
          <w:sz w:val="28"/>
          <w:szCs w:val="28"/>
          <w:highlight w:val="yellow"/>
        </w:rPr>
        <w:t>- на –Дону.</w:t>
      </w:r>
    </w:p>
    <w:p w:rsidR="00036910" w:rsidRPr="00AC0B80" w:rsidRDefault="00036910" w:rsidP="00036910">
      <w:pPr>
        <w:ind w:firstLine="709"/>
        <w:jc w:val="both"/>
        <w:rPr>
          <w:sz w:val="28"/>
          <w:szCs w:val="28"/>
          <w:highlight w:val="yellow"/>
        </w:rPr>
      </w:pPr>
      <w:r w:rsidRPr="00AC0B80">
        <w:rPr>
          <w:sz w:val="28"/>
          <w:szCs w:val="28"/>
          <w:highlight w:val="yellow"/>
        </w:rPr>
        <w:t>Значительное внимание уделялось организации работы по профилактике правонарушений среди обучающихся. Итоги работы по профилактике за первое полугодие 2018 год были  проанализированы на совещании руководителей образовательных организаций.</w:t>
      </w:r>
    </w:p>
    <w:p w:rsidR="00036910" w:rsidRPr="00AC0B80" w:rsidRDefault="00036910" w:rsidP="00036910">
      <w:pPr>
        <w:ind w:firstLine="709"/>
        <w:jc w:val="both"/>
        <w:rPr>
          <w:sz w:val="28"/>
          <w:szCs w:val="28"/>
          <w:highlight w:val="yellow"/>
        </w:rPr>
      </w:pPr>
      <w:r w:rsidRPr="00AC0B80">
        <w:rPr>
          <w:sz w:val="28"/>
          <w:szCs w:val="28"/>
          <w:highlight w:val="yellow"/>
        </w:rPr>
        <w:t>Отдел образования координировал работу  общеобразовательных организаций по профилактике наркомании и вредных зависимостей. В общеобразовательных организациях в I полугодии 2018 года  было проведено более 130 мероприятий антинаркотической направленности, в которых приняли участие  2094 обучающихся, 143 педагога и 723 законных представителя.  Проведено  более 15 общешкольные родительские собрания,  в которых принимают участие сотрудники ОМВД, медицинские работники, специалисты ГКУСО» Ленинский КЦСОН».</w:t>
      </w:r>
      <w:r w:rsidRPr="00AC0B80">
        <w:rPr>
          <w:sz w:val="28"/>
          <w:szCs w:val="28"/>
          <w:highlight w:val="yellow"/>
        </w:rPr>
        <w:tab/>
      </w:r>
    </w:p>
    <w:p w:rsidR="00036910" w:rsidRPr="00AC0B80" w:rsidRDefault="00036910" w:rsidP="00036910">
      <w:pPr>
        <w:ind w:firstLine="709"/>
        <w:jc w:val="both"/>
        <w:rPr>
          <w:sz w:val="28"/>
          <w:szCs w:val="28"/>
          <w:highlight w:val="yellow"/>
        </w:rPr>
      </w:pPr>
      <w:r w:rsidRPr="00AC0B80">
        <w:rPr>
          <w:sz w:val="28"/>
          <w:szCs w:val="28"/>
          <w:highlight w:val="yellow"/>
        </w:rPr>
        <w:t>Проведены школьный и районный этапы  конкурса творческих работ «Наркостоп», в котором приняли участие все общеобразовательные  организации.</w:t>
      </w:r>
    </w:p>
    <w:p w:rsidR="00036910" w:rsidRPr="00AC0B80" w:rsidRDefault="00036910" w:rsidP="00036910">
      <w:pPr>
        <w:ind w:firstLine="709"/>
        <w:jc w:val="both"/>
        <w:rPr>
          <w:sz w:val="28"/>
          <w:szCs w:val="28"/>
          <w:highlight w:val="yellow"/>
        </w:rPr>
      </w:pPr>
      <w:r w:rsidRPr="00AC0B80">
        <w:rPr>
          <w:sz w:val="28"/>
          <w:szCs w:val="28"/>
          <w:highlight w:val="yellow"/>
        </w:rPr>
        <w:t>В целях совершенствования деятельности по предупреждению семейного неблагополучия, выявлению родителей, отрицательно влияющих на детей, жестоко обращающих с ними, снижения негативного влияния на образ жизни несовершеннолетних со стороны взрослых лиц, оздоровления обстановки в семьях с участием Отдела образования проведены муниципальные рейды «Шанс», «Неблагополучная семья».</w:t>
      </w:r>
    </w:p>
    <w:p w:rsidR="00036910" w:rsidRPr="00AC0B80" w:rsidRDefault="00036910" w:rsidP="00036910">
      <w:pPr>
        <w:ind w:firstLine="708"/>
        <w:jc w:val="both"/>
        <w:rPr>
          <w:sz w:val="28"/>
          <w:szCs w:val="28"/>
          <w:highlight w:val="yellow"/>
        </w:rPr>
      </w:pPr>
      <w:r w:rsidRPr="00AC0B80">
        <w:rPr>
          <w:sz w:val="28"/>
          <w:szCs w:val="28"/>
          <w:highlight w:val="yellow"/>
        </w:rPr>
        <w:t>Важным направлением деятельности Отдела образования в 2018 году являлась координация деятельности по организации и проведению оздоровительной работы с обучающимися. В рамках подготовки к летней оздоровительной кампании проведена проверка предварительной готовности образовательных учреждений к открытию лагерей в период летних каникул. В состав межведомственной комиссии по обследованию учреждений вошли представители Отдела образования, ОНД по Ленинскому району ОНД ГУ МЧС России по Волгоградской области, Территориального отдела управления Роспотребнадзора. В рамках работы комиссии были проверены 14 образовательных учреждений. Все объекты получили разрешение на открытие лагеря от Роспотребнадзора. В период летних каникул отдохнули 1200 обучающихся, в том числе 767 детей находящихся в трудной жизненной ситуации. В первую смену были открыты оздоровительные и профильные лагеря с дневным пребыванием школьников на базе 14 образовательных учреждений, во вторую смену на базе 3-х. Всего в июне оздоровлено 1008 детей, в июле 192. В период летнего отдыха и оздоровления детей проведены мероприятия по страхованию детей от нечастных случаев. На оздоровительную кампанию израсходовано в летний период 1836,0 тыс. руб. из областного бюджета.</w:t>
      </w:r>
    </w:p>
    <w:p w:rsidR="00036910" w:rsidRPr="00AC0B80" w:rsidRDefault="00036910" w:rsidP="00036910">
      <w:pPr>
        <w:ind w:firstLine="709"/>
        <w:jc w:val="both"/>
        <w:rPr>
          <w:color w:val="222222"/>
          <w:sz w:val="28"/>
          <w:szCs w:val="28"/>
          <w:highlight w:val="yellow"/>
          <w:shd w:val="clear" w:color="auto" w:fill="FFFFFF"/>
        </w:rPr>
      </w:pPr>
      <w:r w:rsidRPr="00AC0B80">
        <w:rPr>
          <w:color w:val="222222"/>
          <w:sz w:val="28"/>
          <w:szCs w:val="28"/>
          <w:highlight w:val="yellow"/>
          <w:shd w:val="clear" w:color="auto" w:fill="FFFFFF"/>
        </w:rPr>
        <w:lastRenderedPageBreak/>
        <w:t>В 1 полугодии 2018 года за муниципальной услугой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обратились</w:t>
      </w:r>
      <w:r w:rsidRPr="00AC0B80">
        <w:rPr>
          <w:color w:val="222222"/>
          <w:sz w:val="19"/>
          <w:szCs w:val="19"/>
          <w:highlight w:val="yellow"/>
          <w:shd w:val="clear" w:color="auto" w:fill="FFFFFF"/>
        </w:rPr>
        <w:t> </w:t>
      </w:r>
      <w:r w:rsidRPr="00AC0B80">
        <w:rPr>
          <w:color w:val="222222"/>
          <w:sz w:val="28"/>
          <w:szCs w:val="28"/>
          <w:highlight w:val="yellow"/>
          <w:shd w:val="clear" w:color="auto" w:fill="FFFFFF"/>
        </w:rPr>
        <w:t>123</w:t>
      </w:r>
      <w:r w:rsidRPr="00AC0B80">
        <w:rPr>
          <w:color w:val="222222"/>
          <w:sz w:val="19"/>
          <w:szCs w:val="19"/>
          <w:highlight w:val="yellow"/>
          <w:shd w:val="clear" w:color="auto" w:fill="FFFFFF"/>
        </w:rPr>
        <w:t> </w:t>
      </w:r>
      <w:r w:rsidRPr="00AC0B80">
        <w:rPr>
          <w:color w:val="222222"/>
          <w:sz w:val="28"/>
          <w:szCs w:val="28"/>
          <w:highlight w:val="yellow"/>
          <w:shd w:val="clear" w:color="auto" w:fill="FFFFFF"/>
        </w:rPr>
        <w:t>человека, принято заявлений на постановку в очередь</w:t>
      </w:r>
      <w:r w:rsidRPr="00AC0B80">
        <w:rPr>
          <w:color w:val="222222"/>
          <w:sz w:val="19"/>
          <w:szCs w:val="19"/>
          <w:highlight w:val="yellow"/>
          <w:shd w:val="clear" w:color="auto" w:fill="FFFFFF"/>
        </w:rPr>
        <w:t> </w:t>
      </w:r>
      <w:r w:rsidRPr="00AC0B80">
        <w:rPr>
          <w:color w:val="222222"/>
          <w:sz w:val="28"/>
          <w:szCs w:val="28"/>
          <w:highlight w:val="yellow"/>
          <w:shd w:val="clear" w:color="auto" w:fill="FFFFFF"/>
        </w:rPr>
        <w:t>123. Муниципальные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w:t>
      </w:r>
      <w:r w:rsidRPr="00AC0B80">
        <w:rPr>
          <w:rStyle w:val="apple-converted-space"/>
          <w:color w:val="222222"/>
          <w:sz w:val="28"/>
          <w:szCs w:val="28"/>
          <w:shd w:val="clear" w:color="auto" w:fill="FFFFFF"/>
        </w:rPr>
        <w:t> </w:t>
      </w:r>
      <w:r w:rsidRPr="00AC0B80">
        <w:rPr>
          <w:color w:val="222222"/>
          <w:sz w:val="28"/>
          <w:szCs w:val="28"/>
          <w:highlight w:val="yellow"/>
          <w:shd w:val="clear" w:color="auto" w:fill="FFFFFF"/>
        </w:rPr>
        <w:t> были предоставлены</w:t>
      </w:r>
      <w:r w:rsidRPr="00AC0B80">
        <w:rPr>
          <w:rStyle w:val="apple-converted-space"/>
          <w:color w:val="222222"/>
          <w:sz w:val="28"/>
          <w:szCs w:val="28"/>
          <w:shd w:val="clear" w:color="auto" w:fill="FFFFFF"/>
        </w:rPr>
        <w:t> </w:t>
      </w:r>
      <w:r w:rsidRPr="00AC0B80">
        <w:rPr>
          <w:color w:val="222222"/>
          <w:sz w:val="28"/>
          <w:szCs w:val="28"/>
          <w:highlight w:val="yellow"/>
          <w:shd w:val="clear" w:color="auto" w:fill="FFFFFF"/>
        </w:rPr>
        <w:t> 261 заявителям. Муниципальная услуга «Предоставление информации о текущей успеваемости учащегося в муниципальном образовательном учреждении, ведение дневника и журнала успеваемости» предоставляется заявителям в электронном виде через портал госуслуг или пароль и логин ЕСИА в системе «Сетевой город. Образование». В отчетном периоде услуга была предоставлена</w:t>
      </w:r>
      <w:r w:rsidRPr="00AC0B80">
        <w:rPr>
          <w:rStyle w:val="apple-converted-space"/>
          <w:color w:val="222222"/>
          <w:sz w:val="28"/>
          <w:szCs w:val="28"/>
          <w:shd w:val="clear" w:color="auto" w:fill="FFFFFF"/>
        </w:rPr>
        <w:t> </w:t>
      </w:r>
      <w:r w:rsidRPr="00AC0B80">
        <w:rPr>
          <w:color w:val="222222"/>
          <w:sz w:val="28"/>
          <w:szCs w:val="28"/>
          <w:highlight w:val="yellow"/>
          <w:shd w:val="clear" w:color="auto" w:fill="FFFFFF"/>
        </w:rPr>
        <w:t> 21862 заявителям.</w:t>
      </w:r>
    </w:p>
    <w:p w:rsidR="00036910" w:rsidRPr="00AC0B80" w:rsidRDefault="00036910" w:rsidP="00036910">
      <w:pPr>
        <w:ind w:firstLine="709"/>
        <w:jc w:val="both"/>
        <w:rPr>
          <w:sz w:val="28"/>
          <w:szCs w:val="28"/>
          <w:highlight w:val="yellow"/>
        </w:rPr>
      </w:pPr>
      <w:r w:rsidRPr="00AC0B80">
        <w:rPr>
          <w:sz w:val="28"/>
          <w:szCs w:val="28"/>
          <w:highlight w:val="yellow"/>
        </w:rPr>
        <w:t>В соответствии с планом работы Отдела образования проведено 6 совещаний с руководителями образовательных учреждений.</w:t>
      </w:r>
    </w:p>
    <w:p w:rsidR="00036910" w:rsidRPr="00AC0B80" w:rsidRDefault="00036910" w:rsidP="00036910">
      <w:pPr>
        <w:ind w:firstLine="709"/>
        <w:jc w:val="both"/>
        <w:rPr>
          <w:sz w:val="28"/>
          <w:szCs w:val="28"/>
          <w:highlight w:val="yellow"/>
        </w:rPr>
      </w:pPr>
      <w:r w:rsidRPr="00AC0B80">
        <w:rPr>
          <w:sz w:val="28"/>
          <w:szCs w:val="28"/>
          <w:highlight w:val="yellow"/>
        </w:rPr>
        <w:t xml:space="preserve">Проведено 12 проверок по фактам, изложенным в обращениях граждан. </w:t>
      </w:r>
    </w:p>
    <w:p w:rsidR="00987156" w:rsidRPr="00AC0B80" w:rsidRDefault="00987156" w:rsidP="003A772A">
      <w:pPr>
        <w:shd w:val="clear" w:color="auto" w:fill="FFFFFF"/>
        <w:ind w:left="34" w:right="-1" w:firstLine="674"/>
        <w:jc w:val="both"/>
        <w:rPr>
          <w:sz w:val="28"/>
          <w:szCs w:val="28"/>
        </w:rPr>
      </w:pPr>
      <w:r w:rsidRPr="00AC0B80">
        <w:rPr>
          <w:sz w:val="28"/>
          <w:szCs w:val="28"/>
          <w:highlight w:val="yellow"/>
        </w:rPr>
        <w:t xml:space="preserve">В 1 полугодии 2018 года продолжалась реализация </w:t>
      </w:r>
      <w:r w:rsidR="00020F0F" w:rsidRPr="00AC0B80">
        <w:rPr>
          <w:sz w:val="28"/>
          <w:szCs w:val="28"/>
          <w:highlight w:val="yellow"/>
        </w:rPr>
        <w:t xml:space="preserve"> муниципальных программ</w:t>
      </w:r>
      <w:r w:rsidR="00565C50" w:rsidRPr="00AC0B80">
        <w:rPr>
          <w:sz w:val="28"/>
          <w:szCs w:val="28"/>
          <w:highlight w:val="yellow"/>
        </w:rPr>
        <w:t xml:space="preserve">: </w:t>
      </w:r>
      <w:r w:rsidR="00565C50" w:rsidRPr="00AC0B80">
        <w:rPr>
          <w:bCs/>
          <w:sz w:val="28"/>
          <w:szCs w:val="28"/>
          <w:highlight w:val="yellow"/>
        </w:rPr>
        <w:t>«Комплекс мер по созданию безопасных условий для обучающихся и воспитанников в образовательных организациях Ленинского</w:t>
      </w:r>
      <w:r w:rsidR="00565C50" w:rsidRPr="00AC0B80">
        <w:rPr>
          <w:sz w:val="28"/>
          <w:szCs w:val="28"/>
          <w:highlight w:val="yellow"/>
        </w:rPr>
        <w:t xml:space="preserve"> муниципального района»; «Развитие дошкольного образования Ленинского муниципального района»; «Повышение безопасности дорожного движения в Ленинском муниципальном районе»</w:t>
      </w:r>
      <w:r w:rsidR="00020F0F" w:rsidRPr="00AC0B80">
        <w:rPr>
          <w:sz w:val="28"/>
          <w:szCs w:val="28"/>
          <w:highlight w:val="yellow"/>
        </w:rPr>
        <w:t xml:space="preserve"> в рамках которых </w:t>
      </w:r>
      <w:r w:rsidR="003A772A" w:rsidRPr="00AC0B80">
        <w:rPr>
          <w:sz w:val="28"/>
          <w:szCs w:val="28"/>
          <w:highlight w:val="yellow"/>
        </w:rPr>
        <w:t xml:space="preserve">на реализацию мероприятий </w:t>
      </w:r>
      <w:r w:rsidR="00AC0B80" w:rsidRPr="00AC0B80">
        <w:rPr>
          <w:sz w:val="28"/>
          <w:szCs w:val="28"/>
          <w:highlight w:val="yellow"/>
        </w:rPr>
        <w:t xml:space="preserve">из бюджета района </w:t>
      </w:r>
      <w:r w:rsidR="003A772A" w:rsidRPr="00AC0B80">
        <w:rPr>
          <w:sz w:val="28"/>
          <w:szCs w:val="28"/>
          <w:highlight w:val="yellow"/>
        </w:rPr>
        <w:t xml:space="preserve">израсходовано 1688,27 тыс.рублей. На реализацию ведомственной целевой программы «Развитие образования Ленинского муниципального района» </w:t>
      </w:r>
      <w:r w:rsidR="00AC0B80" w:rsidRPr="00AC0B80">
        <w:rPr>
          <w:sz w:val="28"/>
          <w:szCs w:val="28"/>
          <w:highlight w:val="yellow"/>
        </w:rPr>
        <w:t>направлено 167970,88 тыс.рублей.</w:t>
      </w:r>
    </w:p>
    <w:p w:rsidR="00036910" w:rsidRPr="00AC59F5" w:rsidRDefault="00036910" w:rsidP="00565C50">
      <w:pPr>
        <w:ind w:firstLine="708"/>
        <w:jc w:val="both"/>
        <w:rPr>
          <w:sz w:val="28"/>
          <w:szCs w:val="28"/>
        </w:rPr>
      </w:pPr>
    </w:p>
    <w:p w:rsidR="007F22C6" w:rsidRPr="00462D58" w:rsidRDefault="007F22C6" w:rsidP="00636F3D">
      <w:pPr>
        <w:jc w:val="center"/>
        <w:rPr>
          <w:b/>
          <w:bCs/>
          <w:sz w:val="28"/>
          <w:szCs w:val="28"/>
        </w:rPr>
      </w:pPr>
      <w:r w:rsidRPr="00462D58">
        <w:rPr>
          <w:b/>
          <w:bCs/>
          <w:sz w:val="28"/>
          <w:szCs w:val="28"/>
        </w:rPr>
        <w:t>1.3.3.Развитие физкультуры и спорта</w:t>
      </w:r>
    </w:p>
    <w:p w:rsidR="00795A3A" w:rsidRPr="00462D58" w:rsidRDefault="00CC1F80" w:rsidP="00CC1F80">
      <w:pPr>
        <w:tabs>
          <w:tab w:val="left" w:pos="7080"/>
        </w:tabs>
        <w:rPr>
          <w:sz w:val="28"/>
          <w:szCs w:val="28"/>
        </w:rPr>
      </w:pPr>
      <w:r w:rsidRPr="00462D58">
        <w:rPr>
          <w:sz w:val="28"/>
          <w:szCs w:val="28"/>
        </w:rPr>
        <w:tab/>
      </w:r>
    </w:p>
    <w:p w:rsidR="007C200A" w:rsidRPr="00955E11" w:rsidRDefault="007C200A" w:rsidP="007C200A">
      <w:pPr>
        <w:pStyle w:val="26"/>
        <w:shd w:val="clear" w:color="auto" w:fill="auto"/>
        <w:spacing w:line="317" w:lineRule="exact"/>
        <w:ind w:left="20" w:right="20" w:firstLine="660"/>
        <w:jc w:val="both"/>
        <w:rPr>
          <w:b w:val="0"/>
          <w:sz w:val="28"/>
          <w:szCs w:val="28"/>
          <w:highlight w:val="yellow"/>
        </w:rPr>
      </w:pPr>
      <w:r w:rsidRPr="00955E11">
        <w:rPr>
          <w:b w:val="0"/>
          <w:color w:val="000000"/>
          <w:sz w:val="28"/>
          <w:szCs w:val="28"/>
          <w:highlight w:val="yellow"/>
        </w:rPr>
        <w:t xml:space="preserve">На территории Ленинского муниципального района функционируют три учреждения, которые осуществляют спортивную и физкультурно-массовую работу. Это - МКУДО «Ленинская ДЮСШ» (г. Ленинск, ул. Ястребова, д. 89А), МБУ ФСК «Атлант» (г. Ленинск, ул. К. Цеткин, д. 10), </w:t>
      </w:r>
      <w:r w:rsidR="00587022">
        <w:rPr>
          <w:b w:val="0"/>
          <w:color w:val="000000"/>
          <w:sz w:val="28"/>
          <w:szCs w:val="28"/>
          <w:highlight w:val="yellow"/>
        </w:rPr>
        <w:t>МКУ СК</w:t>
      </w:r>
      <w:r w:rsidRPr="00955E11">
        <w:rPr>
          <w:b w:val="0"/>
          <w:color w:val="000000"/>
          <w:sz w:val="28"/>
          <w:szCs w:val="28"/>
          <w:highlight w:val="yellow"/>
        </w:rPr>
        <w:t>«Темп» (с. Заплавное, ул. Совхозная, д. 21). Данные учреждения оказывают населению услуги в области физической культуры и спорта.</w:t>
      </w:r>
    </w:p>
    <w:p w:rsidR="007C200A" w:rsidRPr="00955E11" w:rsidRDefault="007C200A" w:rsidP="007C200A">
      <w:pPr>
        <w:pStyle w:val="26"/>
        <w:shd w:val="clear" w:color="auto" w:fill="auto"/>
        <w:spacing w:line="317" w:lineRule="exact"/>
        <w:ind w:left="20" w:right="20" w:firstLine="660"/>
        <w:jc w:val="both"/>
        <w:rPr>
          <w:b w:val="0"/>
          <w:sz w:val="28"/>
          <w:szCs w:val="28"/>
          <w:highlight w:val="yellow"/>
        </w:rPr>
      </w:pPr>
      <w:r w:rsidRPr="00955E11">
        <w:rPr>
          <w:b w:val="0"/>
          <w:color w:val="000000"/>
          <w:sz w:val="28"/>
          <w:szCs w:val="28"/>
          <w:highlight w:val="yellow"/>
        </w:rPr>
        <w:t>МКУДО «Ленинская ДЮСШ» - проведено 11 спортивных соревнований но волейболу, настольному теннису, легкой атлетике, футболу, баскетболу, русской лапте среди учащихся образовательных учреждений района, в которых приняли участие 440 человек. В рамках областной Спартакиады образовательных учреждений Волгоградской области проведено три зональных соревнования по волейболу, настольному теннису, президентским состязаниям, в них приняли участие 360 человек. Отдельно проведены тесты по сдаче норм ГТО среди юношей и девушек V, VI ступени, в них приняли участие 340 человек. По результатам данных соревнований 7 человек выполнили норматив на золотой значок, 20 серебряный.</w:t>
      </w:r>
    </w:p>
    <w:p w:rsidR="007C200A" w:rsidRPr="00955E11" w:rsidRDefault="007C200A" w:rsidP="007C200A">
      <w:pPr>
        <w:pStyle w:val="26"/>
        <w:shd w:val="clear" w:color="auto" w:fill="auto"/>
        <w:spacing w:line="317" w:lineRule="exact"/>
        <w:ind w:left="20" w:right="20" w:firstLine="660"/>
        <w:jc w:val="both"/>
        <w:rPr>
          <w:b w:val="0"/>
          <w:sz w:val="28"/>
          <w:szCs w:val="28"/>
          <w:highlight w:val="yellow"/>
        </w:rPr>
      </w:pPr>
      <w:r w:rsidRPr="00955E11">
        <w:rPr>
          <w:b w:val="0"/>
          <w:color w:val="000000"/>
          <w:sz w:val="28"/>
          <w:szCs w:val="28"/>
          <w:highlight w:val="yellow"/>
        </w:rPr>
        <w:lastRenderedPageBreak/>
        <w:t>МБУ ФСК «Атлант» городского поселения г. Ленинск за 1 полугодие 2018 года было проведено 22 спортивных мероприятия, направленных на формирование здорового образа жизни и организацию досуга подростков и молодежи г. Ленинска. Общее количество принявших участие в соревнованиях составило 1100 человек. На проведение этих мероприятий было израсходовано 75759 рублей.</w:t>
      </w:r>
    </w:p>
    <w:p w:rsidR="007C200A" w:rsidRPr="00955E11" w:rsidRDefault="007C200A" w:rsidP="007C200A">
      <w:pPr>
        <w:pStyle w:val="26"/>
        <w:shd w:val="clear" w:color="auto" w:fill="auto"/>
        <w:spacing w:line="317" w:lineRule="exact"/>
        <w:ind w:left="20" w:right="20" w:firstLine="660"/>
        <w:jc w:val="both"/>
        <w:rPr>
          <w:b w:val="0"/>
          <w:sz w:val="28"/>
          <w:szCs w:val="28"/>
          <w:highlight w:val="yellow"/>
        </w:rPr>
      </w:pPr>
      <w:r w:rsidRPr="00955E11">
        <w:rPr>
          <w:b w:val="0"/>
          <w:color w:val="000000"/>
          <w:sz w:val="28"/>
          <w:szCs w:val="28"/>
          <w:highlight w:val="yellow"/>
        </w:rPr>
        <w:t>МКУ СК «Темп» Заплавненского сельского поселения за текущий период 2018 года провели девять спортивных мероприятий на территории сельского поселения по таким видам спорта как: шахматы, настольный теннис, волейбол, баскетбол, гиревой спорт и мини-футбол. Юные воспитанники СК «Темп» приняли участие в 11 спортивных соревнованиях по футболу. В соревнованиях участвовало 475 человек. На проведение этих мероприятий было израсходовано 26000 рублей.</w:t>
      </w:r>
    </w:p>
    <w:p w:rsidR="007C200A" w:rsidRPr="00955E11" w:rsidRDefault="007C200A" w:rsidP="007C200A">
      <w:pPr>
        <w:pStyle w:val="26"/>
        <w:shd w:val="clear" w:color="auto" w:fill="auto"/>
        <w:spacing w:line="317" w:lineRule="exact"/>
        <w:ind w:left="20" w:right="20" w:firstLine="500"/>
        <w:jc w:val="both"/>
        <w:rPr>
          <w:b w:val="0"/>
          <w:sz w:val="28"/>
          <w:szCs w:val="28"/>
          <w:highlight w:val="yellow"/>
        </w:rPr>
      </w:pPr>
      <w:r w:rsidRPr="00955E11">
        <w:rPr>
          <w:b w:val="0"/>
          <w:color w:val="000000"/>
          <w:sz w:val="28"/>
          <w:szCs w:val="28"/>
          <w:highlight w:val="yellow"/>
        </w:rPr>
        <w:t>Отделом по социальной политике за шесть месяцев 2018 года проведено 22 районных спортивных соревнования по 13 видам спорта, таким как: хоккей с шайбой, настольный теннис, волейбол, баскетбол, стритбол, мини-футбол, футбол шахматы, шашки, армспорт, гиревой спорт, пауэрлифтинг, силовой экстрим. Проведена районная Спартакиада: среди жителей ТОС. Спортсмены района приняли участие в 24 соревнованиях различного уровня, в том числе: областной Спартакиаде, чемпионате России но армрестлингу и гиревому спорту, чемпионате ЮФО по пауэрлифтингу, четырех первенствах и чемпионатах области по волейболу, мини-футболу, армрестлингу и гиревому спорту. Всего в различных спортивных соревнованиях, проводимых отделом по социальной политике, приняло участие 3175 человек из 68 команд учреждений, организаций и предприятий района, а также городского и сельских поселений.</w:t>
      </w:r>
    </w:p>
    <w:p w:rsidR="007C200A" w:rsidRPr="00955E11" w:rsidRDefault="007C200A" w:rsidP="007C200A">
      <w:pPr>
        <w:pStyle w:val="26"/>
        <w:shd w:val="clear" w:color="auto" w:fill="auto"/>
        <w:spacing w:line="317" w:lineRule="exact"/>
        <w:ind w:left="20" w:right="20" w:firstLine="660"/>
        <w:jc w:val="both"/>
        <w:rPr>
          <w:b w:val="0"/>
          <w:sz w:val="28"/>
          <w:szCs w:val="28"/>
          <w:highlight w:val="yellow"/>
        </w:rPr>
      </w:pPr>
      <w:r w:rsidRPr="00955E11">
        <w:rPr>
          <w:b w:val="0"/>
          <w:color w:val="000000"/>
          <w:sz w:val="28"/>
          <w:szCs w:val="28"/>
          <w:highlight w:val="yellow"/>
        </w:rPr>
        <w:t>Сборная команда по шахматам заняла 3-е место в Спартакиаде среди общеобразовательных учреждений Волгоградской области.</w:t>
      </w:r>
    </w:p>
    <w:p w:rsidR="00955E11" w:rsidRPr="00955E11" w:rsidRDefault="007C200A" w:rsidP="00955E11">
      <w:pPr>
        <w:pStyle w:val="26"/>
        <w:shd w:val="clear" w:color="auto" w:fill="auto"/>
        <w:tabs>
          <w:tab w:val="right" w:pos="3573"/>
          <w:tab w:val="right" w:pos="3574"/>
          <w:tab w:val="left" w:pos="3879"/>
        </w:tabs>
        <w:spacing w:line="302" w:lineRule="exact"/>
        <w:ind w:left="20" w:right="20"/>
        <w:jc w:val="both"/>
        <w:rPr>
          <w:b w:val="0"/>
          <w:sz w:val="28"/>
          <w:szCs w:val="28"/>
          <w:highlight w:val="yellow"/>
        </w:rPr>
      </w:pPr>
      <w:r w:rsidRPr="00955E11">
        <w:rPr>
          <w:b w:val="0"/>
          <w:color w:val="000000"/>
          <w:sz w:val="28"/>
          <w:szCs w:val="28"/>
          <w:highlight w:val="yellow"/>
        </w:rPr>
        <w:t>Воспитанница МКУДО «Ленинская ДЮСШ» Антонова Дарья приняла участие в первенстве ЮФО по пауэрлифтингу и стала победительницей. На первенстве России по гиревому спорту среди юниоров наш земляк, житель с. Царев Турсунов Арслан стал</w:t>
      </w:r>
      <w:r w:rsidR="00955E11" w:rsidRPr="00955E11">
        <w:rPr>
          <w:b w:val="0"/>
          <w:color w:val="000000"/>
          <w:sz w:val="28"/>
          <w:szCs w:val="28"/>
          <w:highlight w:val="yellow"/>
        </w:rPr>
        <w:t xml:space="preserve"> серебряным призером. Михаил Шишкии занял 3 место в чемпионате ЮФО по тяжелой атлетике.</w:t>
      </w:r>
    </w:p>
    <w:p w:rsidR="00955E11" w:rsidRPr="00955E11" w:rsidRDefault="00955E11" w:rsidP="00955E11">
      <w:pPr>
        <w:pStyle w:val="26"/>
        <w:shd w:val="clear" w:color="auto" w:fill="auto"/>
        <w:spacing w:line="317" w:lineRule="exact"/>
        <w:ind w:left="20" w:right="20" w:firstLine="620"/>
        <w:jc w:val="both"/>
        <w:rPr>
          <w:b w:val="0"/>
          <w:sz w:val="28"/>
          <w:szCs w:val="28"/>
          <w:highlight w:val="yellow"/>
        </w:rPr>
      </w:pPr>
      <w:r w:rsidRPr="00955E11">
        <w:rPr>
          <w:b w:val="0"/>
          <w:color w:val="000000"/>
          <w:sz w:val="28"/>
          <w:szCs w:val="28"/>
          <w:highlight w:val="yellow"/>
        </w:rPr>
        <w:t>На проведение и участие в соревнованиях по ведомственной целевой программе «Мероприятия в области развития физической культуры и спорта по Ленинскому муниципальному району» израсходовано 304,50 тыс. рублей.</w:t>
      </w:r>
    </w:p>
    <w:p w:rsidR="00955E11" w:rsidRPr="00955E11" w:rsidRDefault="00955E11" w:rsidP="00955E11">
      <w:pPr>
        <w:pStyle w:val="26"/>
        <w:shd w:val="clear" w:color="auto" w:fill="auto"/>
        <w:spacing w:line="317" w:lineRule="exact"/>
        <w:ind w:left="20" w:right="20" w:firstLine="620"/>
        <w:jc w:val="both"/>
        <w:rPr>
          <w:b w:val="0"/>
          <w:sz w:val="28"/>
          <w:szCs w:val="28"/>
          <w:highlight w:val="yellow"/>
        </w:rPr>
      </w:pPr>
      <w:r w:rsidRPr="00955E11">
        <w:rPr>
          <w:b w:val="0"/>
          <w:color w:val="000000"/>
          <w:sz w:val="28"/>
          <w:szCs w:val="28"/>
          <w:highlight w:val="yellow"/>
        </w:rPr>
        <w:t>В рамках муниципальных программ «Устойчивое развитие сельских территорий Ленинского муниципального района» и «Комплексные меры противодействия наркотикам и их незаконному обороту в Ленинском муниципальном районе» проведено девять физкультурно-спортивных мероприятий. Из средств, выделенных на эти программы, израсходовано 16,00 тыс. рублей.</w:t>
      </w:r>
    </w:p>
    <w:p w:rsidR="00955E11" w:rsidRDefault="00955E11" w:rsidP="00955E11">
      <w:pPr>
        <w:pStyle w:val="26"/>
        <w:shd w:val="clear" w:color="auto" w:fill="auto"/>
        <w:spacing w:line="240" w:lineRule="auto"/>
        <w:ind w:left="20" w:right="20" w:firstLine="620"/>
        <w:jc w:val="both"/>
        <w:rPr>
          <w:b w:val="0"/>
          <w:color w:val="000000"/>
          <w:sz w:val="28"/>
          <w:szCs w:val="28"/>
        </w:rPr>
      </w:pPr>
      <w:r w:rsidRPr="00955E11">
        <w:rPr>
          <w:b w:val="0"/>
          <w:color w:val="000000"/>
          <w:sz w:val="28"/>
          <w:szCs w:val="28"/>
          <w:highlight w:val="yellow"/>
        </w:rPr>
        <w:t>Всего на 1 июля 2018 года в Ленинском муниципальном районе проведено 117 физкультурно-спортивных мероприятий, в которых приняли участие 5890 человек и израсходовано средств 406,26 рублей.</w:t>
      </w:r>
    </w:p>
    <w:p w:rsidR="00955E11" w:rsidRDefault="00955E11" w:rsidP="00955E11">
      <w:pPr>
        <w:pStyle w:val="26"/>
        <w:shd w:val="clear" w:color="auto" w:fill="auto"/>
        <w:spacing w:line="240" w:lineRule="auto"/>
        <w:ind w:left="20" w:right="20" w:firstLine="620"/>
        <w:jc w:val="both"/>
        <w:rPr>
          <w:b w:val="0"/>
          <w:color w:val="000000"/>
          <w:sz w:val="28"/>
          <w:szCs w:val="28"/>
        </w:rPr>
      </w:pPr>
    </w:p>
    <w:p w:rsidR="0016323B" w:rsidRPr="00955E11" w:rsidRDefault="0016323B" w:rsidP="00955E11">
      <w:pPr>
        <w:pStyle w:val="26"/>
        <w:shd w:val="clear" w:color="auto" w:fill="auto"/>
        <w:spacing w:line="240" w:lineRule="auto"/>
        <w:ind w:left="20" w:right="20" w:firstLine="620"/>
        <w:jc w:val="center"/>
        <w:rPr>
          <w:sz w:val="28"/>
          <w:szCs w:val="28"/>
        </w:rPr>
      </w:pPr>
      <w:r w:rsidRPr="00955E11">
        <w:rPr>
          <w:sz w:val="28"/>
          <w:szCs w:val="28"/>
        </w:rPr>
        <w:t>1.3.4. Молодежная политика</w:t>
      </w:r>
    </w:p>
    <w:p w:rsidR="00491853" w:rsidRPr="00462D58" w:rsidRDefault="00491853" w:rsidP="00955E11"/>
    <w:p w:rsidR="00231C1A" w:rsidRPr="0043361E" w:rsidRDefault="002A2EC5" w:rsidP="00955E11">
      <w:pPr>
        <w:jc w:val="both"/>
        <w:rPr>
          <w:sz w:val="28"/>
          <w:szCs w:val="28"/>
          <w:highlight w:val="yellow"/>
        </w:rPr>
      </w:pPr>
      <w:r w:rsidRPr="00462D58">
        <w:lastRenderedPageBreak/>
        <w:tab/>
      </w:r>
      <w:r w:rsidR="00231C1A" w:rsidRPr="0043361E">
        <w:rPr>
          <w:sz w:val="28"/>
          <w:szCs w:val="28"/>
          <w:highlight w:val="yellow"/>
        </w:rPr>
        <w:t xml:space="preserve">Молодежная политика направлена на создание условий, направленных на формирование гражданского, духовно-нравственного и патриотического воспитания молодежи, развитие системы социальной поддержки подростков и молодежи и пропаганды здорового образа жизни в молодежной среде. </w:t>
      </w:r>
    </w:p>
    <w:p w:rsidR="00231C1A" w:rsidRPr="0043361E" w:rsidRDefault="00231C1A" w:rsidP="00231C1A">
      <w:pPr>
        <w:shd w:val="clear" w:color="auto" w:fill="FFFFFF"/>
        <w:ind w:firstLine="708"/>
        <w:jc w:val="both"/>
        <w:rPr>
          <w:sz w:val="28"/>
          <w:szCs w:val="28"/>
          <w:highlight w:val="yellow"/>
        </w:rPr>
      </w:pPr>
      <w:r w:rsidRPr="0043361E">
        <w:rPr>
          <w:color w:val="000000"/>
          <w:sz w:val="28"/>
          <w:szCs w:val="28"/>
          <w:highlight w:val="yellow"/>
        </w:rPr>
        <w:t xml:space="preserve"> Отдел по социальной политике Администрации Ленинского муниципального района осуществляет работу по организации и проведению межпоселенческих мероприятий, взаимодействуя с районными и областными структурами, общественными молодежными и детскими объединениями и организациями.</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Объектом реализации региональной молодежной политики согласно Закону "О государственной молодежной политике в Волгоградской области" является молодежь в возрасте 14-30 лет.</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Реализация мероприятий молодежной политики  осуществляется   в соответствии с Планом работы отдела по социальной политике  Администрации Ленинского муниципального района  на 2018 год, утвержденного Главой администрации  Ленинского муниципального района,   в пределах, выделенных из муниципального бюджета средств и в рамках муниципальной программы «Реализация мероприятий молодежной политики на территории Ленинского муниципального район». Осуществляемая деятельность  направлена:</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xml:space="preserve">- на поддержку  социально значимых молодежных инициатив, творческой молодежи, молодежных общественных объединений; </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xml:space="preserve">- на создание условий, направленных на вовлечение подростков в социально-активную трудовую деятельность;  </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xml:space="preserve">-пропаганду семейных ценностей и укрепление института молодой семьи; </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xml:space="preserve">-профилактику асоциальных проявлений и пропаганду среди молодежи здорового образа жизни; </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xml:space="preserve">- гражданско-патриотическое воспитание и подготовку допризывной молодежи; </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организацию отдыха и оздоровления детей.</w:t>
      </w:r>
    </w:p>
    <w:p w:rsidR="00231C1A" w:rsidRPr="0043361E" w:rsidRDefault="00231C1A" w:rsidP="00231C1A">
      <w:pPr>
        <w:shd w:val="clear" w:color="auto" w:fill="FFFFFF"/>
        <w:ind w:firstLine="708"/>
        <w:jc w:val="both"/>
        <w:rPr>
          <w:sz w:val="28"/>
          <w:szCs w:val="28"/>
          <w:highlight w:val="yellow"/>
        </w:rPr>
      </w:pPr>
      <w:r w:rsidRPr="0043361E">
        <w:rPr>
          <w:sz w:val="28"/>
          <w:szCs w:val="28"/>
          <w:highlight w:val="yellow"/>
        </w:rPr>
        <w:t xml:space="preserve"> За 6 месяцев 2018 года на реализацию мероприятий в сфере молодежной политики на территории Ленинского муниципального района  было выделено 30,00 тыс. рублей, из них было израсходовано 0,00 тыс. рублей. На содержание учреждения МБУ «Ленинский центр по работе с подростками и молодежью «Выбор»было заложено 2332,36  тыс. рублей, а израсходовано 1022,60    тыс. рублей.</w:t>
      </w:r>
    </w:p>
    <w:p w:rsidR="00231C1A" w:rsidRPr="0043361E" w:rsidRDefault="00231C1A" w:rsidP="00231C1A">
      <w:pPr>
        <w:ind w:firstLine="708"/>
        <w:jc w:val="both"/>
        <w:rPr>
          <w:sz w:val="28"/>
          <w:szCs w:val="28"/>
          <w:highlight w:val="yellow"/>
        </w:rPr>
      </w:pPr>
      <w:r w:rsidRPr="0043361E">
        <w:rPr>
          <w:sz w:val="28"/>
          <w:szCs w:val="28"/>
          <w:highlight w:val="yellow"/>
        </w:rPr>
        <w:t>В реализации мероприятий молодежной политики на территории Ленинского муниципального района совместно с отделом по социальной политике (1 муниципальный служащий) приняли участие МБУ «Ленинский центр по работе с подростками  молодежью «Выбор» (9 штатных сотрудников), 13 специалистов по работе с молодежью по месту жительства в поселениях Ленинского муниципального района. Таким образом, в сфере осуществления молодежной политики в Ленинском муниципальном районе  занято 23 человек.</w:t>
      </w:r>
    </w:p>
    <w:p w:rsidR="00231C1A" w:rsidRPr="0043361E" w:rsidRDefault="00231C1A" w:rsidP="00231C1A">
      <w:pPr>
        <w:ind w:firstLine="708"/>
        <w:jc w:val="both"/>
        <w:rPr>
          <w:sz w:val="28"/>
          <w:szCs w:val="28"/>
          <w:highlight w:val="yellow"/>
        </w:rPr>
      </w:pPr>
      <w:r w:rsidRPr="0043361E">
        <w:rPr>
          <w:sz w:val="28"/>
          <w:szCs w:val="28"/>
          <w:highlight w:val="yellow"/>
        </w:rPr>
        <w:t xml:space="preserve">Организация  отдыха  и оздоровления детей и подростков в 2018 году осуществляется в рамках  постановления Администрации Волгоградской области от 12.04.2016 № 169-п «О порядке предоставления путевок в организации отдыха и оздоровления детей с полной оплатой их стоимости за счет средств областного </w:t>
      </w:r>
      <w:r w:rsidRPr="0043361E">
        <w:rPr>
          <w:sz w:val="28"/>
          <w:szCs w:val="28"/>
          <w:highlight w:val="yellow"/>
        </w:rPr>
        <w:lastRenderedPageBreak/>
        <w:t xml:space="preserve">бюджета», постановления Правительства Волгоградской области от 26.02.2013г. «Об утверждении Порядка направления детей, проживающих в Волгоградской области, в санаторные оздоровительные лагеря. </w:t>
      </w:r>
    </w:p>
    <w:p w:rsidR="00231C1A" w:rsidRPr="0043361E" w:rsidRDefault="00231C1A" w:rsidP="00231C1A">
      <w:pPr>
        <w:ind w:firstLine="708"/>
        <w:jc w:val="both"/>
        <w:rPr>
          <w:sz w:val="28"/>
          <w:szCs w:val="28"/>
          <w:highlight w:val="yellow"/>
        </w:rPr>
      </w:pPr>
      <w:r w:rsidRPr="0043361E">
        <w:rPr>
          <w:sz w:val="28"/>
          <w:szCs w:val="28"/>
          <w:highlight w:val="yellow"/>
        </w:rPr>
        <w:t>С 2016 года приобретением бесплатных путевок снова занимается Комитет образования, науки и молодежной политики Волгоградской области.  Для Ленинского муниципального района была доведена квота в размере 41 путевки в ДОЛ «Орленок на Ахтубе» в Среднеахтубинском районе. Все 41 ребенок отдохнули в лагере с 19.06. по 09.07.2018 года.</w:t>
      </w:r>
    </w:p>
    <w:p w:rsidR="00231C1A" w:rsidRPr="0043361E" w:rsidRDefault="00231C1A" w:rsidP="00231C1A">
      <w:pPr>
        <w:ind w:firstLine="708"/>
        <w:jc w:val="both"/>
        <w:rPr>
          <w:sz w:val="28"/>
          <w:szCs w:val="28"/>
          <w:highlight w:val="yellow"/>
        </w:rPr>
      </w:pPr>
      <w:r w:rsidRPr="0043361E">
        <w:rPr>
          <w:sz w:val="28"/>
          <w:szCs w:val="28"/>
          <w:highlight w:val="yellow"/>
        </w:rPr>
        <w:t>Также 7 детей оздоровились в санаториях Волгоградской области за счет средств областного бюджета.</w:t>
      </w:r>
    </w:p>
    <w:p w:rsidR="00231C1A" w:rsidRPr="0043361E" w:rsidRDefault="00231C1A" w:rsidP="00231C1A">
      <w:pPr>
        <w:ind w:firstLine="567"/>
        <w:jc w:val="both"/>
        <w:rPr>
          <w:sz w:val="28"/>
          <w:szCs w:val="28"/>
          <w:highlight w:val="yellow"/>
        </w:rPr>
      </w:pPr>
      <w:r w:rsidRPr="0043361E">
        <w:rPr>
          <w:sz w:val="28"/>
          <w:szCs w:val="28"/>
          <w:highlight w:val="yellow"/>
        </w:rPr>
        <w:t>Деятельность Отдела по социальной политике  по профилактике употребления психоактивных веществ, профилактике ВИЧ/СПИДа, формированию здорового образа жизни среди детей и молодежи Ленинского муниципального  района организована в соответствии с муниципальными программами «Профилактика правонарушений на территории Ленинского муниципального района» и «Комплексные меры противодействия злоупотреблению наркотиками и их незаконному обороту в Ленинском муниципальном районе». На реализацию мероприятий по данным программам было израсходовано 12,8 тыс. рублей.</w:t>
      </w:r>
    </w:p>
    <w:p w:rsidR="00231C1A" w:rsidRPr="0043361E" w:rsidRDefault="00231C1A" w:rsidP="00231C1A">
      <w:pPr>
        <w:ind w:firstLine="567"/>
        <w:jc w:val="both"/>
        <w:rPr>
          <w:sz w:val="28"/>
          <w:szCs w:val="28"/>
          <w:highlight w:val="yellow"/>
        </w:rPr>
      </w:pPr>
      <w:r w:rsidRPr="0043361E">
        <w:rPr>
          <w:color w:val="000000"/>
          <w:sz w:val="28"/>
          <w:szCs w:val="28"/>
          <w:highlight w:val="yellow"/>
        </w:rPr>
        <w:t>За 1 полугодие 2018 года  н</w:t>
      </w:r>
      <w:r w:rsidRPr="0043361E">
        <w:rPr>
          <w:sz w:val="28"/>
          <w:szCs w:val="28"/>
          <w:highlight w:val="yellow"/>
        </w:rPr>
        <w:t>а базе муниципального бюджетного учреждения «Ленинский центр по работе с подростками и молодежью «Выбор»  проведены следующие мероприятия:</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 акция «Всемирный день здоровья»;</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 велопробег в рамках празднования Дня велосипедиста;</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 районная акции «Все вместе за здоровую жизнь»;</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 баскетбольный турнир среди учащихся «Оранжевый мяч»;</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-соревнования  среди учащихся по стрельбе из лука на меткость «Лучник 3»;</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-межпоселенческая акция «Автобус радости»;</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-футбольный праздник, посвященный 75-летию матча между «Трактором» и Московским «Спартаком» в Сталинграде;</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-лекция по истории футбола и подготовке к ЧМ 2018 в России;</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-акция «Стоп ВИЧ/СПИД», развешивание плакатов «Независимость» в городском и сельских поселения района;</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-акция «Стоп ВИЧ/СПИД», развлекательно-позновательная программа для детей и молодёжи городского и сельских поселений района;</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квест-игра «Всё что должен знать о ВИЧ/СПИД»;</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 концерт клуба авторской песни «Мир!Весна!Победа!»;</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-беседа в рамках акции «День отказа от курения» с учащимися ГБПОУ «Профессиональное училище №47»;</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-акция «Стоп никотин»;</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-квест-игра «Все вместе за ЗОЖ» для учащихся учебных заведений городского и сельских поселений района;</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-акция «Футбольный урок»;</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 xml:space="preserve">-акция «Все на матч» онлайн просмотр футбольных матчей </w:t>
      </w:r>
      <w:r w:rsidRPr="0043361E">
        <w:rPr>
          <w:color w:val="000000"/>
          <w:sz w:val="28"/>
          <w:szCs w:val="28"/>
          <w:highlight w:val="yellow"/>
          <w:lang w:val="en-US"/>
        </w:rPr>
        <w:t>FIFA</w:t>
      </w:r>
      <w:r w:rsidRPr="0043361E">
        <w:rPr>
          <w:color w:val="000000"/>
          <w:sz w:val="28"/>
          <w:szCs w:val="28"/>
          <w:highlight w:val="yellow"/>
        </w:rPr>
        <w:t xml:space="preserve">  2018;</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t>-лекция по истории футбола и освещение событий ЧМ 2018 в России;</w:t>
      </w:r>
    </w:p>
    <w:p w:rsidR="00231C1A" w:rsidRPr="0043361E" w:rsidRDefault="00231C1A" w:rsidP="00231C1A">
      <w:pPr>
        <w:ind w:firstLine="708"/>
        <w:jc w:val="both"/>
        <w:rPr>
          <w:color w:val="000000"/>
          <w:sz w:val="28"/>
          <w:szCs w:val="28"/>
          <w:highlight w:val="yellow"/>
        </w:rPr>
      </w:pPr>
      <w:r w:rsidRPr="0043361E">
        <w:rPr>
          <w:color w:val="000000"/>
          <w:sz w:val="28"/>
          <w:szCs w:val="28"/>
          <w:highlight w:val="yellow"/>
        </w:rPr>
        <w:lastRenderedPageBreak/>
        <w:t>- спартакиада молодёжи Ленинского муниципального района допризывного возраста, посвященной 75-й годовщине Победы в Сталинградской битве».</w:t>
      </w:r>
    </w:p>
    <w:p w:rsidR="00231C1A" w:rsidRPr="0043361E" w:rsidRDefault="00231C1A" w:rsidP="00231C1A">
      <w:pPr>
        <w:ind w:firstLine="567"/>
        <w:jc w:val="both"/>
        <w:rPr>
          <w:color w:val="000000"/>
          <w:sz w:val="28"/>
          <w:szCs w:val="28"/>
          <w:highlight w:val="yellow"/>
        </w:rPr>
      </w:pPr>
      <w:r w:rsidRPr="0043361E">
        <w:rPr>
          <w:color w:val="000000"/>
          <w:sz w:val="28"/>
          <w:szCs w:val="28"/>
          <w:highlight w:val="yellow"/>
        </w:rPr>
        <w:t>- конкурс плакатов «Наркотикам - нет»</w:t>
      </w:r>
    </w:p>
    <w:p w:rsidR="00231C1A" w:rsidRPr="0043361E" w:rsidRDefault="00231C1A" w:rsidP="00231C1A">
      <w:pPr>
        <w:ind w:firstLine="567"/>
        <w:jc w:val="both"/>
        <w:rPr>
          <w:color w:val="000000"/>
          <w:sz w:val="28"/>
          <w:szCs w:val="28"/>
          <w:highlight w:val="yellow"/>
        </w:rPr>
      </w:pPr>
      <w:r w:rsidRPr="0043361E">
        <w:rPr>
          <w:color w:val="000000"/>
          <w:sz w:val="28"/>
          <w:szCs w:val="28"/>
          <w:highlight w:val="yellow"/>
        </w:rPr>
        <w:t>- футбольный матч «Мы за здоровый образ жизни»</w:t>
      </w:r>
    </w:p>
    <w:p w:rsidR="00231C1A" w:rsidRPr="0043361E" w:rsidRDefault="00231C1A" w:rsidP="00231C1A">
      <w:pPr>
        <w:ind w:firstLine="567"/>
        <w:jc w:val="both"/>
        <w:rPr>
          <w:sz w:val="28"/>
          <w:szCs w:val="28"/>
          <w:highlight w:val="yellow"/>
        </w:rPr>
      </w:pPr>
      <w:r w:rsidRPr="0043361E">
        <w:rPr>
          <w:color w:val="000000"/>
          <w:sz w:val="28"/>
          <w:szCs w:val="28"/>
          <w:highlight w:val="yellow"/>
        </w:rPr>
        <w:t>- акция «Дети района в наших руках» и т.д.</w:t>
      </w:r>
    </w:p>
    <w:p w:rsidR="00231C1A" w:rsidRPr="0043361E" w:rsidRDefault="00231C1A" w:rsidP="00231C1A">
      <w:pPr>
        <w:spacing w:line="232" w:lineRule="auto"/>
        <w:ind w:firstLine="567"/>
        <w:jc w:val="both"/>
        <w:rPr>
          <w:sz w:val="28"/>
          <w:szCs w:val="28"/>
          <w:highlight w:val="yellow"/>
        </w:rPr>
      </w:pPr>
      <w:r w:rsidRPr="0043361E">
        <w:rPr>
          <w:sz w:val="28"/>
          <w:szCs w:val="28"/>
          <w:highlight w:val="yellow"/>
        </w:rPr>
        <w:t>В рамках муниципальной программы «Молодой семье - доступное жилье» Комитетом строительства Волгоградской области была доведена выписка «Об утверждении списка молодых семей- претендентов на получение социальной выплаты в 2018 году», где было утверждено 7 молодых семей. Всем данным семьям были выданы свидетельства на получение социальной выплаты на приобретение жилого помещения или создание объекта индивидуального жилищного строительства.</w:t>
      </w:r>
    </w:p>
    <w:p w:rsidR="00231C1A" w:rsidRPr="002B1DE5" w:rsidRDefault="00231C1A" w:rsidP="00231C1A">
      <w:pPr>
        <w:spacing w:line="232" w:lineRule="auto"/>
        <w:ind w:firstLine="567"/>
        <w:jc w:val="both"/>
        <w:rPr>
          <w:color w:val="000000"/>
          <w:sz w:val="28"/>
          <w:szCs w:val="28"/>
        </w:rPr>
      </w:pPr>
      <w:r w:rsidRPr="0043361E">
        <w:rPr>
          <w:sz w:val="28"/>
          <w:szCs w:val="28"/>
          <w:highlight w:val="yellow"/>
        </w:rPr>
        <w:t xml:space="preserve">За  6 месяцев 2018 года в рамках ведомственной программы «Реализация мероприятий молодежной политики на территории Ленинского муниципального района» проведено    79 мероприятия, в которых приняли участие </w:t>
      </w:r>
      <w:r w:rsidRPr="0043361E">
        <w:rPr>
          <w:color w:val="000000"/>
          <w:sz w:val="28"/>
          <w:szCs w:val="28"/>
          <w:highlight w:val="yellow"/>
        </w:rPr>
        <w:t xml:space="preserve"> 14464 человек</w:t>
      </w:r>
      <w:r w:rsidR="0043361E" w:rsidRPr="0043361E">
        <w:rPr>
          <w:color w:val="000000"/>
          <w:sz w:val="28"/>
          <w:szCs w:val="28"/>
          <w:highlight w:val="yellow"/>
        </w:rPr>
        <w:t xml:space="preserve">, из них в 1 полугодии </w:t>
      </w:r>
      <w:r w:rsidRPr="0043361E">
        <w:rPr>
          <w:color w:val="000000"/>
          <w:sz w:val="28"/>
          <w:szCs w:val="28"/>
          <w:highlight w:val="yellow"/>
        </w:rPr>
        <w:t>проведено 58 мероприятий, в которых приняли участие 12814 человек.</w:t>
      </w:r>
      <w:r w:rsidRPr="002B1DE5">
        <w:rPr>
          <w:color w:val="000000"/>
          <w:sz w:val="28"/>
          <w:szCs w:val="28"/>
        </w:rPr>
        <w:t xml:space="preserve"> </w:t>
      </w:r>
    </w:p>
    <w:p w:rsidR="00444449" w:rsidRPr="00462D58" w:rsidRDefault="00444449" w:rsidP="00231C1A">
      <w:pPr>
        <w:jc w:val="both"/>
        <w:rPr>
          <w:sz w:val="28"/>
          <w:szCs w:val="28"/>
        </w:rPr>
      </w:pPr>
    </w:p>
    <w:p w:rsidR="0016323B" w:rsidRPr="00462D58" w:rsidRDefault="00225CCD" w:rsidP="00D41A58">
      <w:pPr>
        <w:jc w:val="both"/>
        <w:rPr>
          <w:b/>
          <w:bCs/>
          <w:sz w:val="28"/>
          <w:szCs w:val="28"/>
        </w:rPr>
      </w:pPr>
      <w:r w:rsidRPr="00462D58">
        <w:rPr>
          <w:sz w:val="28"/>
          <w:szCs w:val="28"/>
        </w:rPr>
        <w:tab/>
      </w:r>
      <w:r w:rsidR="0016323B" w:rsidRPr="00462D58">
        <w:rPr>
          <w:b/>
          <w:bCs/>
          <w:sz w:val="28"/>
          <w:szCs w:val="28"/>
        </w:rPr>
        <w:t>1.4. Трудовые ресурсы. Занятость населения.</w:t>
      </w:r>
    </w:p>
    <w:p w:rsidR="0016323B" w:rsidRPr="00462D58" w:rsidRDefault="0016323B" w:rsidP="0016323B">
      <w:pPr>
        <w:ind w:firstLine="708"/>
        <w:jc w:val="both"/>
        <w:rPr>
          <w:b/>
          <w:bCs/>
          <w:sz w:val="28"/>
          <w:szCs w:val="28"/>
        </w:rPr>
      </w:pPr>
    </w:p>
    <w:p w:rsidR="00F475DA" w:rsidRPr="00EF78DF" w:rsidRDefault="0016323B" w:rsidP="00605D09">
      <w:pPr>
        <w:ind w:firstLine="708"/>
        <w:jc w:val="both"/>
        <w:rPr>
          <w:bCs/>
          <w:sz w:val="28"/>
          <w:szCs w:val="28"/>
          <w:highlight w:val="yellow"/>
        </w:rPr>
      </w:pPr>
      <w:r w:rsidRPr="00EF78DF">
        <w:rPr>
          <w:bCs/>
          <w:sz w:val="28"/>
          <w:szCs w:val="28"/>
          <w:highlight w:val="yellow"/>
        </w:rPr>
        <w:t xml:space="preserve">Из </w:t>
      </w:r>
      <w:r w:rsidR="00033C9B" w:rsidRPr="00EF78DF">
        <w:rPr>
          <w:bCs/>
          <w:sz w:val="28"/>
          <w:szCs w:val="28"/>
          <w:highlight w:val="yellow"/>
        </w:rPr>
        <w:t xml:space="preserve">среднегодовой </w:t>
      </w:r>
      <w:r w:rsidR="007A7F38" w:rsidRPr="00EF78DF">
        <w:rPr>
          <w:bCs/>
          <w:sz w:val="28"/>
          <w:szCs w:val="28"/>
          <w:highlight w:val="yellow"/>
        </w:rPr>
        <w:t xml:space="preserve">численности постоянного населения  </w:t>
      </w:r>
      <w:r w:rsidR="00F3714B" w:rsidRPr="00EF78DF">
        <w:rPr>
          <w:bCs/>
          <w:sz w:val="28"/>
          <w:szCs w:val="28"/>
          <w:highlight w:val="yellow"/>
        </w:rPr>
        <w:t>30,</w:t>
      </w:r>
      <w:r w:rsidR="003946D9" w:rsidRPr="00EF78DF">
        <w:rPr>
          <w:bCs/>
          <w:sz w:val="28"/>
          <w:szCs w:val="28"/>
          <w:highlight w:val="yellow"/>
        </w:rPr>
        <w:t>131</w:t>
      </w:r>
      <w:r w:rsidR="00605D09" w:rsidRPr="00EF78DF">
        <w:rPr>
          <w:bCs/>
          <w:sz w:val="28"/>
          <w:szCs w:val="28"/>
          <w:highlight w:val="yellow"/>
        </w:rPr>
        <w:t xml:space="preserve"> </w:t>
      </w:r>
      <w:r w:rsidR="007A7F38" w:rsidRPr="00EF78DF">
        <w:rPr>
          <w:bCs/>
          <w:sz w:val="28"/>
          <w:szCs w:val="28"/>
          <w:highlight w:val="yellow"/>
        </w:rPr>
        <w:t>тыс.</w:t>
      </w:r>
      <w:r w:rsidR="005B4941" w:rsidRPr="00EF78DF">
        <w:rPr>
          <w:bCs/>
          <w:sz w:val="28"/>
          <w:szCs w:val="28"/>
          <w:highlight w:val="yellow"/>
        </w:rPr>
        <w:t xml:space="preserve"> </w:t>
      </w:r>
      <w:r w:rsidR="007A7F38" w:rsidRPr="00EF78DF">
        <w:rPr>
          <w:bCs/>
          <w:sz w:val="28"/>
          <w:szCs w:val="28"/>
          <w:highlight w:val="yellow"/>
        </w:rPr>
        <w:t>человек</w:t>
      </w:r>
      <w:r w:rsidRPr="00EF78DF">
        <w:rPr>
          <w:bCs/>
          <w:sz w:val="28"/>
          <w:szCs w:val="28"/>
          <w:highlight w:val="yellow"/>
        </w:rPr>
        <w:t xml:space="preserve">, трудоспособное </w:t>
      </w:r>
      <w:r w:rsidR="00913FA4" w:rsidRPr="00EF78DF">
        <w:rPr>
          <w:bCs/>
          <w:sz w:val="28"/>
          <w:szCs w:val="28"/>
          <w:highlight w:val="yellow"/>
        </w:rPr>
        <w:t xml:space="preserve">население составляет около </w:t>
      </w:r>
      <w:r w:rsidR="003946D9" w:rsidRPr="00EF78DF">
        <w:rPr>
          <w:bCs/>
          <w:sz w:val="28"/>
          <w:szCs w:val="28"/>
          <w:highlight w:val="yellow"/>
        </w:rPr>
        <w:t>17,517</w:t>
      </w:r>
      <w:r w:rsidRPr="00EF78DF">
        <w:rPr>
          <w:bCs/>
          <w:sz w:val="28"/>
          <w:szCs w:val="28"/>
          <w:highlight w:val="yellow"/>
        </w:rPr>
        <w:t xml:space="preserve"> тыс.человек, из них занято трудовой деятельностью </w:t>
      </w:r>
      <w:r w:rsidR="0055258D" w:rsidRPr="00EF78DF">
        <w:rPr>
          <w:bCs/>
          <w:sz w:val="28"/>
          <w:szCs w:val="28"/>
          <w:highlight w:val="yellow"/>
        </w:rPr>
        <w:t>12,</w:t>
      </w:r>
      <w:r w:rsidR="00AB1F2A" w:rsidRPr="00EF78DF">
        <w:rPr>
          <w:bCs/>
          <w:sz w:val="28"/>
          <w:szCs w:val="28"/>
          <w:highlight w:val="yellow"/>
        </w:rPr>
        <w:t>08</w:t>
      </w:r>
      <w:r w:rsidR="005874FF" w:rsidRPr="00EF78DF">
        <w:rPr>
          <w:bCs/>
          <w:sz w:val="28"/>
          <w:szCs w:val="28"/>
          <w:highlight w:val="yellow"/>
        </w:rPr>
        <w:t>6</w:t>
      </w:r>
      <w:r w:rsidR="00790BEC" w:rsidRPr="00EF78DF">
        <w:rPr>
          <w:bCs/>
          <w:sz w:val="28"/>
          <w:szCs w:val="28"/>
          <w:highlight w:val="yellow"/>
        </w:rPr>
        <w:t xml:space="preserve"> </w:t>
      </w:r>
      <w:r w:rsidRPr="00EF78DF">
        <w:rPr>
          <w:bCs/>
          <w:sz w:val="28"/>
          <w:szCs w:val="28"/>
          <w:highlight w:val="yellow"/>
        </w:rPr>
        <w:t>тыс.человек.</w:t>
      </w:r>
    </w:p>
    <w:p w:rsidR="005874FF" w:rsidRPr="00EF78DF" w:rsidRDefault="005874FF" w:rsidP="005874FF">
      <w:pPr>
        <w:ind w:firstLine="709"/>
        <w:jc w:val="both"/>
        <w:rPr>
          <w:sz w:val="28"/>
          <w:szCs w:val="28"/>
          <w:highlight w:val="yellow"/>
        </w:rPr>
      </w:pPr>
      <w:r w:rsidRPr="00EF78DF">
        <w:rPr>
          <w:sz w:val="28"/>
          <w:szCs w:val="28"/>
          <w:highlight w:val="yellow"/>
        </w:rPr>
        <w:t>Из 302 обратившихся  в службу занятости, 119 женщин; 99 человек молодежь в возрасте 14-29 лет; 27 человек - инвалиды; 32 человека уволенные в связи с ликвидацией организации, либо сокращение численности штата; 31 человек стремящиеся возобновить трудовую деятельность после длительного перерыва. Численность граждан зарегистрированных в качестве безработного составила 146 человек.</w:t>
      </w:r>
    </w:p>
    <w:p w:rsidR="005874FF" w:rsidRPr="00EF78DF" w:rsidRDefault="005874FF" w:rsidP="005874FF">
      <w:pPr>
        <w:ind w:firstLine="708"/>
        <w:jc w:val="both"/>
        <w:rPr>
          <w:sz w:val="28"/>
          <w:szCs w:val="28"/>
          <w:highlight w:val="yellow"/>
        </w:rPr>
      </w:pPr>
      <w:r w:rsidRPr="00EF78DF">
        <w:rPr>
          <w:sz w:val="28"/>
          <w:szCs w:val="28"/>
          <w:highlight w:val="yellow"/>
        </w:rPr>
        <w:t>За отчетный период было заявлено 660 вакансий. Из числа обратившихся трудоустроено 197 человека, что составляет 65,23%.</w:t>
      </w:r>
    </w:p>
    <w:p w:rsidR="005874FF" w:rsidRPr="00EF78DF" w:rsidRDefault="005874FF" w:rsidP="005874FF">
      <w:pPr>
        <w:jc w:val="both"/>
        <w:rPr>
          <w:sz w:val="28"/>
          <w:szCs w:val="28"/>
          <w:highlight w:val="yellow"/>
        </w:rPr>
      </w:pPr>
      <w:r w:rsidRPr="00EF78DF">
        <w:rPr>
          <w:sz w:val="28"/>
          <w:szCs w:val="28"/>
          <w:highlight w:val="yellow"/>
        </w:rPr>
        <w:t xml:space="preserve">   </w:t>
      </w:r>
      <w:r w:rsidRPr="00EF78DF">
        <w:rPr>
          <w:sz w:val="28"/>
          <w:szCs w:val="28"/>
          <w:highlight w:val="yellow"/>
        </w:rPr>
        <w:tab/>
        <w:t xml:space="preserve">  За отчетный период направлено на профессиональную подготовку, переподготовку, повышению квалификации 15 безработных граждан.</w:t>
      </w:r>
    </w:p>
    <w:p w:rsidR="005874FF" w:rsidRPr="00EF78DF" w:rsidRDefault="005874FF" w:rsidP="005874FF">
      <w:pPr>
        <w:ind w:firstLine="708"/>
        <w:jc w:val="both"/>
        <w:rPr>
          <w:sz w:val="28"/>
          <w:szCs w:val="28"/>
          <w:highlight w:val="yellow"/>
        </w:rPr>
      </w:pPr>
      <w:r w:rsidRPr="00EF78DF">
        <w:rPr>
          <w:sz w:val="28"/>
          <w:szCs w:val="28"/>
          <w:highlight w:val="yellow"/>
        </w:rPr>
        <w:t>Услугу по профессиональной ориентации граждан в целях выбора сферы деятельности, трудоустройства, профессионального обучения получили 347 человека. Оказано услуг по психологической поддержке 32 безработным гражданам.</w:t>
      </w:r>
    </w:p>
    <w:p w:rsidR="005874FF" w:rsidRPr="00EF78DF" w:rsidRDefault="005874FF" w:rsidP="005874FF">
      <w:pPr>
        <w:ind w:firstLine="708"/>
        <w:jc w:val="both"/>
        <w:rPr>
          <w:sz w:val="28"/>
          <w:szCs w:val="28"/>
          <w:highlight w:val="yellow"/>
        </w:rPr>
      </w:pPr>
      <w:r w:rsidRPr="00EF78DF">
        <w:rPr>
          <w:sz w:val="28"/>
          <w:szCs w:val="28"/>
          <w:highlight w:val="yellow"/>
        </w:rPr>
        <w:t>По организации общественных работ. За отчетный период заключено 12 договоров, направлено 41 человек для участия в общественных работах. Средний период участия  в общественных работах составил 1,0 месяц,  материальная поддержка, выплачена из расчета 1700 рублей на человека.</w:t>
      </w:r>
    </w:p>
    <w:p w:rsidR="005874FF" w:rsidRPr="00EF78DF" w:rsidRDefault="005874FF" w:rsidP="005874FF">
      <w:pPr>
        <w:ind w:firstLine="708"/>
        <w:jc w:val="both"/>
        <w:rPr>
          <w:sz w:val="28"/>
          <w:szCs w:val="28"/>
          <w:highlight w:val="yellow"/>
        </w:rPr>
      </w:pPr>
      <w:r w:rsidRPr="00EF78DF">
        <w:rPr>
          <w:sz w:val="28"/>
          <w:szCs w:val="28"/>
          <w:highlight w:val="yellow"/>
        </w:rPr>
        <w:t>По организации временного трудоустройства граждан, испытывающих трудности в поиске подходящей работы заключено 4 договора, трудоустроено 4 безработных.</w:t>
      </w:r>
    </w:p>
    <w:p w:rsidR="005874FF" w:rsidRPr="00EF78DF" w:rsidRDefault="005874FF" w:rsidP="005874FF">
      <w:pPr>
        <w:jc w:val="both"/>
        <w:rPr>
          <w:sz w:val="28"/>
          <w:szCs w:val="28"/>
          <w:highlight w:val="yellow"/>
        </w:rPr>
      </w:pPr>
      <w:r w:rsidRPr="00EF78DF">
        <w:rPr>
          <w:sz w:val="28"/>
          <w:szCs w:val="28"/>
          <w:highlight w:val="yellow"/>
        </w:rPr>
        <w:lastRenderedPageBreak/>
        <w:t xml:space="preserve">      По организации временного трудоустройства несовершеннолетних граждан в возрасте от 14 до 18 лет был заключен 1  договор, трудоустроено 13 человек за счет средств городского поселения г. Ленинск.</w:t>
      </w:r>
    </w:p>
    <w:p w:rsidR="005874FF" w:rsidRPr="00EF78DF" w:rsidRDefault="005874FF" w:rsidP="005874FF">
      <w:pPr>
        <w:ind w:firstLine="708"/>
        <w:jc w:val="both"/>
        <w:rPr>
          <w:sz w:val="28"/>
          <w:szCs w:val="28"/>
          <w:highlight w:val="yellow"/>
        </w:rPr>
      </w:pPr>
      <w:r w:rsidRPr="00EF78DF">
        <w:rPr>
          <w:sz w:val="28"/>
          <w:szCs w:val="28"/>
          <w:highlight w:val="yellow"/>
        </w:rPr>
        <w:t xml:space="preserve"> Для информирования о порядке предоставления государственных услуг в области содействия занятости населения ГКУ ЦЗН  использует средства массовой информации в части размещения пресс-релизов, объявлений, информационных статей и материалов, так же используется местное радиовещание. В информационном зале  центра занятости оборудованы и оформлены стенды и витрины  с блок-схемами всех действующих регламентов, в области содействия занятости.</w:t>
      </w:r>
    </w:p>
    <w:p w:rsidR="005874FF" w:rsidRPr="00EF78DF" w:rsidRDefault="005874FF" w:rsidP="005874FF">
      <w:pPr>
        <w:ind w:firstLine="708"/>
        <w:jc w:val="both"/>
        <w:rPr>
          <w:sz w:val="28"/>
          <w:szCs w:val="28"/>
          <w:highlight w:val="yellow"/>
        </w:rPr>
      </w:pPr>
      <w:r w:rsidRPr="00EF78DF">
        <w:rPr>
          <w:sz w:val="28"/>
          <w:szCs w:val="28"/>
          <w:highlight w:val="yellow"/>
        </w:rPr>
        <w:t>Социальная  адаптация  безработным граждан оказывалась в соответствии с  Административным регламентом предоставления государственной услуги по социальной адаптации  безработных граждан на рынке труда. На каждое занятие составлялся план, который утверждался директором ЦЗН. На занятиях рассматривались такие вопросы как:</w:t>
      </w:r>
    </w:p>
    <w:p w:rsidR="005874FF" w:rsidRPr="00EF78DF" w:rsidRDefault="005874FF" w:rsidP="005874FF">
      <w:pPr>
        <w:tabs>
          <w:tab w:val="left" w:pos="4140"/>
          <w:tab w:val="left" w:pos="4860"/>
        </w:tabs>
        <w:jc w:val="both"/>
        <w:rPr>
          <w:sz w:val="28"/>
          <w:szCs w:val="28"/>
          <w:highlight w:val="yellow"/>
        </w:rPr>
      </w:pPr>
      <w:r w:rsidRPr="00EF78DF">
        <w:rPr>
          <w:sz w:val="28"/>
          <w:szCs w:val="28"/>
          <w:highlight w:val="yellow"/>
        </w:rPr>
        <w:t>-  что такое резюме и для чего оно нужно;</w:t>
      </w:r>
    </w:p>
    <w:p w:rsidR="005874FF" w:rsidRPr="00EF78DF" w:rsidRDefault="005874FF" w:rsidP="005874FF">
      <w:pPr>
        <w:tabs>
          <w:tab w:val="left" w:pos="4140"/>
          <w:tab w:val="left" w:pos="4860"/>
        </w:tabs>
        <w:jc w:val="both"/>
        <w:rPr>
          <w:sz w:val="28"/>
          <w:szCs w:val="28"/>
          <w:highlight w:val="yellow"/>
        </w:rPr>
      </w:pPr>
      <w:r w:rsidRPr="00EF78DF">
        <w:rPr>
          <w:sz w:val="28"/>
          <w:szCs w:val="28"/>
          <w:highlight w:val="yellow"/>
        </w:rPr>
        <w:t>-  какие  существуют способы поиска работы;</w:t>
      </w:r>
    </w:p>
    <w:p w:rsidR="005874FF" w:rsidRPr="00EF78DF" w:rsidRDefault="005874FF" w:rsidP="005874FF">
      <w:pPr>
        <w:tabs>
          <w:tab w:val="left" w:pos="4140"/>
          <w:tab w:val="left" w:pos="4860"/>
        </w:tabs>
        <w:jc w:val="both"/>
        <w:rPr>
          <w:sz w:val="28"/>
          <w:szCs w:val="28"/>
          <w:highlight w:val="yellow"/>
        </w:rPr>
      </w:pPr>
      <w:r w:rsidRPr="00EF78DF">
        <w:rPr>
          <w:sz w:val="28"/>
          <w:szCs w:val="28"/>
          <w:highlight w:val="yellow"/>
        </w:rPr>
        <w:t>- как разобраться действительно ли предлагают работу или же хотят обмануть;</w:t>
      </w:r>
    </w:p>
    <w:p w:rsidR="005874FF" w:rsidRPr="00EF78DF" w:rsidRDefault="005874FF" w:rsidP="005874FF">
      <w:pPr>
        <w:tabs>
          <w:tab w:val="left" w:pos="4140"/>
          <w:tab w:val="left" w:pos="4860"/>
        </w:tabs>
        <w:jc w:val="both"/>
        <w:rPr>
          <w:sz w:val="28"/>
          <w:szCs w:val="28"/>
          <w:highlight w:val="yellow"/>
        </w:rPr>
      </w:pPr>
      <w:r w:rsidRPr="00EF78DF">
        <w:rPr>
          <w:sz w:val="28"/>
          <w:szCs w:val="28"/>
          <w:highlight w:val="yellow"/>
        </w:rPr>
        <w:t>- в чем польза поискового телефонного звонка и как правильно разговаривать;</w:t>
      </w:r>
    </w:p>
    <w:p w:rsidR="005874FF" w:rsidRPr="00EF78DF" w:rsidRDefault="005874FF" w:rsidP="005874FF">
      <w:pPr>
        <w:tabs>
          <w:tab w:val="left" w:pos="4140"/>
          <w:tab w:val="left" w:pos="4860"/>
        </w:tabs>
        <w:jc w:val="both"/>
        <w:rPr>
          <w:sz w:val="28"/>
          <w:szCs w:val="28"/>
          <w:highlight w:val="yellow"/>
        </w:rPr>
      </w:pPr>
      <w:r w:rsidRPr="00EF78DF">
        <w:rPr>
          <w:sz w:val="28"/>
          <w:szCs w:val="28"/>
          <w:highlight w:val="yellow"/>
        </w:rPr>
        <w:t>- как нужно вести себя при собеседовании с работодателем;</w:t>
      </w:r>
    </w:p>
    <w:p w:rsidR="005874FF" w:rsidRPr="00EF78DF" w:rsidRDefault="005874FF" w:rsidP="005874FF">
      <w:pPr>
        <w:tabs>
          <w:tab w:val="left" w:pos="4140"/>
          <w:tab w:val="left" w:pos="4860"/>
        </w:tabs>
        <w:jc w:val="both"/>
        <w:rPr>
          <w:sz w:val="28"/>
          <w:szCs w:val="28"/>
          <w:highlight w:val="yellow"/>
        </w:rPr>
      </w:pPr>
      <w:r w:rsidRPr="00EF78DF">
        <w:rPr>
          <w:sz w:val="28"/>
          <w:szCs w:val="28"/>
          <w:highlight w:val="yellow"/>
        </w:rPr>
        <w:t>- трудовой договор и главные моменты, на которые нужно обращать внимание.</w:t>
      </w:r>
    </w:p>
    <w:p w:rsidR="005874FF" w:rsidRPr="00EF78DF" w:rsidRDefault="005874FF" w:rsidP="005874FF">
      <w:pPr>
        <w:jc w:val="both"/>
        <w:rPr>
          <w:sz w:val="28"/>
          <w:szCs w:val="28"/>
          <w:highlight w:val="yellow"/>
        </w:rPr>
      </w:pPr>
      <w:r w:rsidRPr="00EF78DF">
        <w:rPr>
          <w:sz w:val="28"/>
          <w:szCs w:val="28"/>
          <w:highlight w:val="yellow"/>
        </w:rPr>
        <w:t>Услуги по социальной  адаптации получили 23 безработных граждан.</w:t>
      </w:r>
    </w:p>
    <w:p w:rsidR="005874FF" w:rsidRPr="00217182" w:rsidRDefault="005874FF" w:rsidP="005874FF">
      <w:pPr>
        <w:jc w:val="both"/>
        <w:rPr>
          <w:sz w:val="28"/>
          <w:szCs w:val="28"/>
        </w:rPr>
      </w:pPr>
      <w:r w:rsidRPr="00EF78DF">
        <w:rPr>
          <w:sz w:val="28"/>
          <w:szCs w:val="28"/>
          <w:highlight w:val="yellow"/>
        </w:rPr>
        <w:t xml:space="preserve">      Услуга по содействию самозанятости безработным гражданам оказана 1 безработным гражданам с выдачей субсидии.</w:t>
      </w:r>
    </w:p>
    <w:p w:rsidR="003946D9" w:rsidRPr="00753620" w:rsidRDefault="003946D9" w:rsidP="003946D9">
      <w:pPr>
        <w:ind w:firstLine="708"/>
        <w:jc w:val="both"/>
        <w:rPr>
          <w:sz w:val="28"/>
          <w:szCs w:val="28"/>
          <w:highlight w:val="yellow"/>
        </w:rPr>
      </w:pPr>
      <w:r w:rsidRPr="00753620">
        <w:rPr>
          <w:sz w:val="28"/>
          <w:szCs w:val="28"/>
          <w:highlight w:val="yellow"/>
        </w:rPr>
        <w:t xml:space="preserve">В рамках реализации государственной политики занятости населения за 1 </w:t>
      </w:r>
      <w:r w:rsidR="003E3F37" w:rsidRPr="00753620">
        <w:rPr>
          <w:sz w:val="28"/>
          <w:szCs w:val="28"/>
          <w:highlight w:val="yellow"/>
        </w:rPr>
        <w:t>полугодие</w:t>
      </w:r>
      <w:r w:rsidRPr="00753620">
        <w:rPr>
          <w:sz w:val="28"/>
          <w:szCs w:val="28"/>
          <w:highlight w:val="yellow"/>
        </w:rPr>
        <w:t xml:space="preserve"> 2018  года на мероприятия содействия занятости населения выделено </w:t>
      </w:r>
      <w:r w:rsidR="003E3F37" w:rsidRPr="00753620">
        <w:rPr>
          <w:sz w:val="28"/>
          <w:szCs w:val="28"/>
          <w:highlight w:val="yellow"/>
        </w:rPr>
        <w:t>162,97</w:t>
      </w:r>
      <w:r w:rsidRPr="00753620">
        <w:rPr>
          <w:sz w:val="28"/>
          <w:szCs w:val="28"/>
          <w:highlight w:val="yellow"/>
        </w:rPr>
        <w:t xml:space="preserve"> тыс.рублей, в том числе из областного бюджета –</w:t>
      </w:r>
      <w:r w:rsidR="003E3F37" w:rsidRPr="00753620">
        <w:rPr>
          <w:sz w:val="28"/>
          <w:szCs w:val="28"/>
          <w:highlight w:val="yellow"/>
        </w:rPr>
        <w:t>10,87</w:t>
      </w:r>
      <w:r w:rsidRPr="00753620">
        <w:rPr>
          <w:sz w:val="28"/>
          <w:szCs w:val="28"/>
          <w:highlight w:val="yellow"/>
        </w:rPr>
        <w:t xml:space="preserve"> тыс.рублей, бюджетов поселений –</w:t>
      </w:r>
      <w:r w:rsidR="003E3F37" w:rsidRPr="00753620">
        <w:rPr>
          <w:sz w:val="28"/>
          <w:szCs w:val="28"/>
          <w:highlight w:val="yellow"/>
        </w:rPr>
        <w:t>125,99</w:t>
      </w:r>
      <w:r w:rsidRPr="00753620">
        <w:rPr>
          <w:sz w:val="28"/>
          <w:szCs w:val="28"/>
          <w:highlight w:val="yellow"/>
        </w:rPr>
        <w:t xml:space="preserve"> тыс.ру</w:t>
      </w:r>
      <w:r w:rsidR="003E3F37" w:rsidRPr="00753620">
        <w:rPr>
          <w:sz w:val="28"/>
          <w:szCs w:val="28"/>
          <w:highlight w:val="yellow"/>
        </w:rPr>
        <w:t>блей, средства работодателей – 26,11</w:t>
      </w:r>
      <w:r w:rsidRPr="00753620">
        <w:rPr>
          <w:sz w:val="28"/>
          <w:szCs w:val="28"/>
          <w:highlight w:val="yellow"/>
        </w:rPr>
        <w:t>тыс.рублей. На организацию проведения оплачиваемых общественных работ было выделено из областного бюджета –</w:t>
      </w:r>
      <w:r w:rsidR="003E3F37" w:rsidRPr="00753620">
        <w:rPr>
          <w:sz w:val="28"/>
          <w:szCs w:val="28"/>
          <w:highlight w:val="yellow"/>
        </w:rPr>
        <w:t>6,25</w:t>
      </w:r>
      <w:r w:rsidRPr="00753620">
        <w:rPr>
          <w:sz w:val="28"/>
          <w:szCs w:val="28"/>
          <w:highlight w:val="yellow"/>
        </w:rPr>
        <w:t xml:space="preserve"> тыс.рублей</w:t>
      </w:r>
      <w:r w:rsidR="00753620" w:rsidRPr="00753620">
        <w:rPr>
          <w:sz w:val="28"/>
          <w:szCs w:val="28"/>
          <w:highlight w:val="yellow"/>
        </w:rPr>
        <w:t>.</w:t>
      </w:r>
      <w:r w:rsidRPr="00753620">
        <w:rPr>
          <w:sz w:val="28"/>
          <w:szCs w:val="28"/>
          <w:highlight w:val="yellow"/>
        </w:rPr>
        <w:t xml:space="preserve"> На организацию временного трудоустройства безработных граждан, испытывающих трудности в поиске работы из областного бюджета направлено </w:t>
      </w:r>
      <w:r w:rsidR="00753620" w:rsidRPr="00753620">
        <w:rPr>
          <w:sz w:val="28"/>
          <w:szCs w:val="28"/>
          <w:highlight w:val="yellow"/>
        </w:rPr>
        <w:t>4,62</w:t>
      </w:r>
      <w:r w:rsidRPr="00753620">
        <w:rPr>
          <w:sz w:val="28"/>
          <w:szCs w:val="28"/>
          <w:highlight w:val="yellow"/>
        </w:rPr>
        <w:t xml:space="preserve"> тыс.рублей, из бюджетов поселений – </w:t>
      </w:r>
      <w:r w:rsidR="00753620" w:rsidRPr="00753620">
        <w:rPr>
          <w:sz w:val="28"/>
          <w:szCs w:val="28"/>
          <w:highlight w:val="yellow"/>
        </w:rPr>
        <w:t>9,49</w:t>
      </w:r>
      <w:r w:rsidRPr="00753620">
        <w:rPr>
          <w:sz w:val="28"/>
          <w:szCs w:val="28"/>
          <w:highlight w:val="yellow"/>
        </w:rPr>
        <w:t xml:space="preserve"> тыс.рублей, за счет средств работодателей – </w:t>
      </w:r>
      <w:r w:rsidR="00753620" w:rsidRPr="00753620">
        <w:rPr>
          <w:sz w:val="28"/>
          <w:szCs w:val="28"/>
          <w:highlight w:val="yellow"/>
        </w:rPr>
        <w:t>26,11</w:t>
      </w:r>
      <w:r w:rsidRPr="00753620">
        <w:rPr>
          <w:sz w:val="28"/>
          <w:szCs w:val="28"/>
          <w:highlight w:val="yellow"/>
        </w:rPr>
        <w:t xml:space="preserve"> тыс.рублей. На организацию временного трудоустройства несовершеннолетних граждан в возрасте от 14 до 18 лет в свободное от учебы время из областного бюджета направлено 0,00 тыс.рублей; из бюджетов поселений – </w:t>
      </w:r>
      <w:r w:rsidR="00753620" w:rsidRPr="00753620">
        <w:rPr>
          <w:sz w:val="28"/>
          <w:szCs w:val="28"/>
          <w:highlight w:val="yellow"/>
        </w:rPr>
        <w:t>116,50</w:t>
      </w:r>
      <w:r w:rsidRPr="00753620">
        <w:rPr>
          <w:sz w:val="28"/>
          <w:szCs w:val="28"/>
          <w:highlight w:val="yellow"/>
        </w:rPr>
        <w:t xml:space="preserve"> тыс.рублей; за счет средств работодателей – 0,00 тыс.рублей. </w:t>
      </w:r>
    </w:p>
    <w:p w:rsidR="003946D9" w:rsidRPr="00462D58" w:rsidRDefault="003946D9" w:rsidP="003946D9">
      <w:pPr>
        <w:ind w:firstLine="708"/>
        <w:jc w:val="both"/>
        <w:rPr>
          <w:sz w:val="28"/>
          <w:szCs w:val="28"/>
        </w:rPr>
      </w:pPr>
      <w:r w:rsidRPr="00753620">
        <w:rPr>
          <w:sz w:val="28"/>
          <w:szCs w:val="28"/>
          <w:highlight w:val="yellow"/>
        </w:rPr>
        <w:t>На организацию временного трудоустройства безработных граждан в возрасте от 18-20 лет, имеющих среднее профессиональное образование и ищущих работу впервые за счет средств работодателей выделено 0,00 тыс.рублей., из областного бюджета – 0,00 тыс. рублей.</w:t>
      </w:r>
    </w:p>
    <w:p w:rsidR="00867B1E" w:rsidRPr="00462D58" w:rsidRDefault="00867B1E" w:rsidP="00E43C25">
      <w:pPr>
        <w:ind w:firstLine="567"/>
        <w:jc w:val="both"/>
        <w:rPr>
          <w:sz w:val="28"/>
          <w:szCs w:val="28"/>
        </w:rPr>
      </w:pPr>
    </w:p>
    <w:p w:rsidR="00A124E8" w:rsidRPr="00462D58" w:rsidRDefault="0016323B" w:rsidP="00C3730F">
      <w:pPr>
        <w:pStyle w:val="ad"/>
        <w:numPr>
          <w:ilvl w:val="0"/>
          <w:numId w:val="9"/>
        </w:numPr>
        <w:jc w:val="center"/>
        <w:rPr>
          <w:rFonts w:ascii="Times New Roman" w:hAnsi="Times New Roman"/>
          <w:b/>
          <w:bCs/>
          <w:sz w:val="28"/>
          <w:szCs w:val="28"/>
        </w:rPr>
      </w:pPr>
      <w:r w:rsidRPr="00462D58">
        <w:rPr>
          <w:rFonts w:ascii="Times New Roman" w:hAnsi="Times New Roman"/>
          <w:b/>
          <w:bCs/>
          <w:sz w:val="28"/>
          <w:szCs w:val="28"/>
        </w:rPr>
        <w:t>Обеспечение высоких темпов устойчивого экономического роста</w:t>
      </w:r>
    </w:p>
    <w:p w:rsidR="0016323B" w:rsidRPr="00462D58" w:rsidRDefault="00605D09" w:rsidP="00F3714B">
      <w:pPr>
        <w:jc w:val="both"/>
        <w:rPr>
          <w:sz w:val="28"/>
          <w:szCs w:val="28"/>
        </w:rPr>
      </w:pPr>
      <w:r w:rsidRPr="00462D58">
        <w:rPr>
          <w:sz w:val="28"/>
          <w:szCs w:val="28"/>
        </w:rPr>
        <w:tab/>
      </w:r>
      <w:r w:rsidR="0016323B" w:rsidRPr="00A221EA">
        <w:rPr>
          <w:sz w:val="28"/>
          <w:szCs w:val="28"/>
          <w:highlight w:val="yellow"/>
        </w:rPr>
        <w:t>Основной задачей Администрацией Ленинск</w:t>
      </w:r>
      <w:r w:rsidR="00F3714B" w:rsidRPr="00A221EA">
        <w:rPr>
          <w:sz w:val="28"/>
          <w:szCs w:val="28"/>
          <w:highlight w:val="yellow"/>
        </w:rPr>
        <w:t xml:space="preserve">ого муниципального района за </w:t>
      </w:r>
      <w:r w:rsidR="00756B64" w:rsidRPr="00A221EA">
        <w:rPr>
          <w:sz w:val="28"/>
          <w:szCs w:val="28"/>
          <w:highlight w:val="yellow"/>
        </w:rPr>
        <w:t xml:space="preserve"> </w:t>
      </w:r>
      <w:r w:rsidR="00042D7C" w:rsidRPr="00A221EA">
        <w:rPr>
          <w:sz w:val="28"/>
          <w:szCs w:val="28"/>
          <w:highlight w:val="yellow"/>
        </w:rPr>
        <w:t xml:space="preserve">1 </w:t>
      </w:r>
      <w:r w:rsidR="00A221EA" w:rsidRPr="00A221EA">
        <w:rPr>
          <w:sz w:val="28"/>
          <w:szCs w:val="28"/>
          <w:highlight w:val="yellow"/>
        </w:rPr>
        <w:t>полугодие</w:t>
      </w:r>
      <w:r w:rsidR="00042D7C" w:rsidRPr="00A221EA">
        <w:rPr>
          <w:sz w:val="28"/>
          <w:szCs w:val="28"/>
          <w:highlight w:val="yellow"/>
        </w:rPr>
        <w:t xml:space="preserve"> </w:t>
      </w:r>
      <w:r w:rsidR="00756B64" w:rsidRPr="00A221EA">
        <w:rPr>
          <w:sz w:val="28"/>
          <w:szCs w:val="28"/>
          <w:highlight w:val="yellow"/>
        </w:rPr>
        <w:t>201</w:t>
      </w:r>
      <w:r w:rsidR="006C5026" w:rsidRPr="00A221EA">
        <w:rPr>
          <w:sz w:val="28"/>
          <w:szCs w:val="28"/>
          <w:highlight w:val="yellow"/>
        </w:rPr>
        <w:t>8</w:t>
      </w:r>
      <w:r w:rsidR="00756B64" w:rsidRPr="00A221EA">
        <w:rPr>
          <w:sz w:val="28"/>
          <w:szCs w:val="28"/>
          <w:highlight w:val="yellow"/>
        </w:rPr>
        <w:t xml:space="preserve"> </w:t>
      </w:r>
      <w:r w:rsidR="0016323B" w:rsidRPr="00A221EA">
        <w:rPr>
          <w:sz w:val="28"/>
          <w:szCs w:val="28"/>
          <w:highlight w:val="yellow"/>
        </w:rPr>
        <w:t>г</w:t>
      </w:r>
      <w:r w:rsidR="00F3714B" w:rsidRPr="00A221EA">
        <w:rPr>
          <w:sz w:val="28"/>
          <w:szCs w:val="28"/>
          <w:highlight w:val="yellow"/>
        </w:rPr>
        <w:t>ода</w:t>
      </w:r>
      <w:r w:rsidR="0016323B" w:rsidRPr="00A221EA">
        <w:rPr>
          <w:sz w:val="28"/>
          <w:szCs w:val="28"/>
          <w:highlight w:val="yellow"/>
        </w:rPr>
        <w:t xml:space="preserve"> определено обеспечение эффективной экономической </w:t>
      </w:r>
      <w:r w:rsidR="0016323B" w:rsidRPr="00A221EA">
        <w:rPr>
          <w:sz w:val="28"/>
          <w:szCs w:val="28"/>
          <w:highlight w:val="yellow"/>
        </w:rPr>
        <w:lastRenderedPageBreak/>
        <w:t>политики с учетом внутренних и внешних условий экономического развития района по приоритетным направлениям.</w:t>
      </w:r>
    </w:p>
    <w:p w:rsidR="00C36608" w:rsidRPr="00462D58" w:rsidRDefault="00C36608" w:rsidP="00F3714B">
      <w:pPr>
        <w:jc w:val="both"/>
        <w:rPr>
          <w:sz w:val="28"/>
          <w:szCs w:val="28"/>
        </w:rPr>
      </w:pPr>
    </w:p>
    <w:p w:rsidR="0016323B" w:rsidRPr="00462D58" w:rsidRDefault="0016323B" w:rsidP="0016323B">
      <w:pPr>
        <w:ind w:firstLine="708"/>
        <w:jc w:val="both"/>
        <w:rPr>
          <w:b/>
          <w:bCs/>
          <w:sz w:val="28"/>
          <w:szCs w:val="28"/>
        </w:rPr>
      </w:pPr>
      <w:r w:rsidRPr="00462D58">
        <w:rPr>
          <w:b/>
          <w:bCs/>
          <w:sz w:val="28"/>
          <w:szCs w:val="28"/>
        </w:rPr>
        <w:t xml:space="preserve">2.1.1. Финансовые результаты деятельности организаций. Доходы Ленинского муниципального района. </w:t>
      </w:r>
    </w:p>
    <w:p w:rsidR="00091482" w:rsidRPr="00462D58" w:rsidRDefault="00091482" w:rsidP="000A2F37">
      <w:pPr>
        <w:jc w:val="center"/>
        <w:rPr>
          <w:b/>
          <w:bCs/>
          <w:sz w:val="28"/>
          <w:szCs w:val="28"/>
        </w:rPr>
      </w:pPr>
    </w:p>
    <w:p w:rsidR="0016323B" w:rsidRPr="00462D58" w:rsidRDefault="0016323B" w:rsidP="000A2F37">
      <w:pPr>
        <w:jc w:val="center"/>
        <w:rPr>
          <w:b/>
          <w:bCs/>
          <w:sz w:val="28"/>
          <w:szCs w:val="28"/>
        </w:rPr>
      </w:pPr>
      <w:r w:rsidRPr="00462D58">
        <w:rPr>
          <w:b/>
          <w:bCs/>
          <w:sz w:val="28"/>
          <w:szCs w:val="28"/>
        </w:rPr>
        <w:t>Налоги</w:t>
      </w:r>
    </w:p>
    <w:p w:rsidR="00C36608" w:rsidRPr="00462D58" w:rsidRDefault="00C36608" w:rsidP="00D57ECC">
      <w:pPr>
        <w:jc w:val="center"/>
        <w:rPr>
          <w:b/>
          <w:sz w:val="28"/>
          <w:szCs w:val="28"/>
        </w:rPr>
      </w:pPr>
    </w:p>
    <w:p w:rsidR="00993CDE" w:rsidRPr="009E5754" w:rsidRDefault="00173FD4" w:rsidP="00993CDE">
      <w:pPr>
        <w:pStyle w:val="11"/>
        <w:shd w:val="clear" w:color="auto" w:fill="auto"/>
        <w:spacing w:line="240" w:lineRule="auto"/>
        <w:ind w:left="23" w:right="23" w:firstLine="620"/>
        <w:jc w:val="both"/>
        <w:rPr>
          <w:sz w:val="28"/>
          <w:szCs w:val="28"/>
          <w:highlight w:val="yellow"/>
        </w:rPr>
      </w:pPr>
      <w:r w:rsidRPr="00993CDE">
        <w:rPr>
          <w:b/>
          <w:sz w:val="28"/>
          <w:szCs w:val="28"/>
        </w:rPr>
        <w:tab/>
      </w:r>
      <w:r w:rsidR="00993CDE" w:rsidRPr="009E5754">
        <w:rPr>
          <w:rStyle w:val="0pt"/>
          <w:sz w:val="28"/>
          <w:szCs w:val="28"/>
        </w:rPr>
        <w:t>Доходная часть консолидированного бюджета Ленинского муниципального района</w:t>
      </w:r>
      <w:r w:rsidR="00993CDE" w:rsidRPr="009E5754">
        <w:rPr>
          <w:color w:val="000000"/>
          <w:sz w:val="28"/>
          <w:szCs w:val="28"/>
          <w:highlight w:val="yellow"/>
        </w:rPr>
        <w:t xml:space="preserve"> на 01.07.2018 года составила 314155,11 тыс. рублей, по плану 564740,16 тыс. рублей, из них собственные доходы (налоговые и неналоговые доходы) составляют 96138,33 тыс. руб</w:t>
      </w:r>
      <w:r w:rsidR="008812C2" w:rsidRPr="009E5754">
        <w:rPr>
          <w:color w:val="000000"/>
          <w:sz w:val="28"/>
          <w:szCs w:val="28"/>
          <w:highlight w:val="yellow"/>
        </w:rPr>
        <w:t>лей, при плане 202871,67 тыс. рублей</w:t>
      </w:r>
      <w:r w:rsidR="00993CDE" w:rsidRPr="009E5754">
        <w:rPr>
          <w:color w:val="000000"/>
          <w:sz w:val="28"/>
          <w:szCs w:val="28"/>
          <w:highlight w:val="yellow"/>
        </w:rPr>
        <w:t>, т</w:t>
      </w:r>
      <w:r w:rsidR="008812C2" w:rsidRPr="009E5754">
        <w:rPr>
          <w:color w:val="000000"/>
          <w:sz w:val="28"/>
          <w:szCs w:val="28"/>
          <w:highlight w:val="yellow"/>
        </w:rPr>
        <w:t xml:space="preserve">о </w:t>
      </w:r>
      <w:r w:rsidR="00993CDE" w:rsidRPr="009E5754">
        <w:rPr>
          <w:color w:val="000000"/>
          <w:sz w:val="28"/>
          <w:szCs w:val="28"/>
          <w:highlight w:val="yellow"/>
        </w:rPr>
        <w:t>е</w:t>
      </w:r>
      <w:r w:rsidR="008812C2" w:rsidRPr="009E5754">
        <w:rPr>
          <w:color w:val="000000"/>
          <w:sz w:val="28"/>
          <w:szCs w:val="28"/>
          <w:highlight w:val="yellow"/>
        </w:rPr>
        <w:t>сть</w:t>
      </w:r>
      <w:r w:rsidR="00993CDE" w:rsidRPr="009E5754">
        <w:rPr>
          <w:color w:val="000000"/>
          <w:sz w:val="28"/>
          <w:szCs w:val="28"/>
          <w:highlight w:val="yellow"/>
        </w:rPr>
        <w:t xml:space="preserve"> выполнение плана 47,39 </w:t>
      </w:r>
      <w:r w:rsidR="008812C2" w:rsidRPr="009E5754">
        <w:rPr>
          <w:color w:val="000000"/>
          <w:sz w:val="28"/>
          <w:szCs w:val="28"/>
          <w:highlight w:val="yellow"/>
        </w:rPr>
        <w:t>процентов</w:t>
      </w:r>
      <w:r w:rsidR="00993CDE"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Основным источником налоговых доходов является налог на доходы физических лиц, который при плане 149629,9 тыс. руб</w:t>
      </w:r>
      <w:r w:rsidR="008812C2" w:rsidRPr="009E5754">
        <w:rPr>
          <w:color w:val="000000"/>
          <w:sz w:val="28"/>
          <w:szCs w:val="28"/>
          <w:highlight w:val="yellow"/>
        </w:rPr>
        <w:t>лей</w:t>
      </w:r>
      <w:r w:rsidRPr="009E5754">
        <w:rPr>
          <w:color w:val="000000"/>
          <w:sz w:val="28"/>
          <w:szCs w:val="28"/>
          <w:highlight w:val="yellow"/>
        </w:rPr>
        <w:t>, фактически составляет 72509,02 тыс. руб</w:t>
      </w:r>
      <w:r w:rsidR="008812C2" w:rsidRPr="009E5754">
        <w:rPr>
          <w:color w:val="000000"/>
          <w:sz w:val="28"/>
          <w:szCs w:val="28"/>
          <w:highlight w:val="yellow"/>
        </w:rPr>
        <w:t>лей</w:t>
      </w:r>
      <w:r w:rsidRPr="009E5754">
        <w:rPr>
          <w:color w:val="000000"/>
          <w:sz w:val="28"/>
          <w:szCs w:val="28"/>
          <w:highlight w:val="yellow"/>
        </w:rPr>
        <w:t>, т</w:t>
      </w:r>
      <w:r w:rsidR="008812C2" w:rsidRPr="009E5754">
        <w:rPr>
          <w:color w:val="000000"/>
          <w:sz w:val="28"/>
          <w:szCs w:val="28"/>
          <w:highlight w:val="yellow"/>
        </w:rPr>
        <w:t xml:space="preserve">о </w:t>
      </w:r>
      <w:r w:rsidRPr="009E5754">
        <w:rPr>
          <w:color w:val="000000"/>
          <w:sz w:val="28"/>
          <w:szCs w:val="28"/>
          <w:highlight w:val="yellow"/>
        </w:rPr>
        <w:t>е</w:t>
      </w:r>
      <w:r w:rsidR="008812C2" w:rsidRPr="009E5754">
        <w:rPr>
          <w:color w:val="000000"/>
          <w:sz w:val="28"/>
          <w:szCs w:val="28"/>
          <w:highlight w:val="yellow"/>
        </w:rPr>
        <w:t>сть</w:t>
      </w:r>
      <w:r w:rsidRPr="009E5754">
        <w:rPr>
          <w:color w:val="000000"/>
          <w:sz w:val="28"/>
          <w:szCs w:val="28"/>
          <w:highlight w:val="yellow"/>
        </w:rPr>
        <w:t xml:space="preserve"> выполнение плана 48,46</w:t>
      </w:r>
      <w:r w:rsidR="008812C2" w:rsidRPr="009E5754">
        <w:rPr>
          <w:color w:val="000000"/>
          <w:sz w:val="28"/>
          <w:szCs w:val="28"/>
          <w:highlight w:val="yellow"/>
        </w:rPr>
        <w:t xml:space="preserve"> 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Неналоговые доходы, в целом, составили 12</w:t>
      </w:r>
      <w:r w:rsidR="008812C2" w:rsidRPr="009E5754">
        <w:rPr>
          <w:color w:val="000000"/>
          <w:sz w:val="28"/>
          <w:szCs w:val="28"/>
          <w:highlight w:val="yellow"/>
        </w:rPr>
        <w:t>175,9 тыс. рублей</w:t>
      </w:r>
      <w:r w:rsidRPr="009E5754">
        <w:rPr>
          <w:color w:val="000000"/>
          <w:sz w:val="28"/>
          <w:szCs w:val="28"/>
          <w:highlight w:val="yellow"/>
        </w:rPr>
        <w:t>, при плане 27325,85 тыс. руб</w:t>
      </w:r>
      <w:r w:rsidR="008812C2" w:rsidRPr="009E5754">
        <w:rPr>
          <w:color w:val="000000"/>
          <w:sz w:val="28"/>
          <w:szCs w:val="28"/>
          <w:highlight w:val="yellow"/>
        </w:rPr>
        <w:t>лей</w:t>
      </w:r>
      <w:r w:rsidRPr="009E5754">
        <w:rPr>
          <w:color w:val="000000"/>
          <w:sz w:val="28"/>
          <w:szCs w:val="28"/>
          <w:highlight w:val="yellow"/>
        </w:rPr>
        <w:t>, т</w:t>
      </w:r>
      <w:r w:rsidR="008812C2" w:rsidRPr="009E5754">
        <w:rPr>
          <w:color w:val="000000"/>
          <w:sz w:val="28"/>
          <w:szCs w:val="28"/>
          <w:highlight w:val="yellow"/>
        </w:rPr>
        <w:t xml:space="preserve">о </w:t>
      </w:r>
      <w:r w:rsidRPr="009E5754">
        <w:rPr>
          <w:color w:val="000000"/>
          <w:sz w:val="28"/>
          <w:szCs w:val="28"/>
          <w:highlight w:val="yellow"/>
        </w:rPr>
        <w:t>е</w:t>
      </w:r>
      <w:r w:rsidR="008812C2" w:rsidRPr="009E5754">
        <w:rPr>
          <w:color w:val="000000"/>
          <w:sz w:val="28"/>
          <w:szCs w:val="28"/>
          <w:highlight w:val="yellow"/>
        </w:rPr>
        <w:t>сть</w:t>
      </w:r>
      <w:r w:rsidRPr="009E5754">
        <w:rPr>
          <w:color w:val="000000"/>
          <w:sz w:val="28"/>
          <w:szCs w:val="28"/>
          <w:highlight w:val="yellow"/>
        </w:rPr>
        <w:t xml:space="preserve"> выполнение плана 44,56</w:t>
      </w:r>
      <w:r w:rsidR="008812C2" w:rsidRPr="009E5754">
        <w:rPr>
          <w:color w:val="000000"/>
          <w:sz w:val="28"/>
          <w:szCs w:val="28"/>
          <w:highlight w:val="yellow"/>
        </w:rPr>
        <w:t xml:space="preserve"> процентов</w:t>
      </w:r>
      <w:r w:rsidRPr="009E5754">
        <w:rPr>
          <w:color w:val="000000"/>
          <w:sz w:val="28"/>
          <w:szCs w:val="28"/>
          <w:highlight w:val="yellow"/>
        </w:rPr>
        <w:t>. Основными источниками неналоговых доходов являются доходы от платных услуг (работ) и компенсации затрат государства 7</w:t>
      </w:r>
      <w:r w:rsidR="008812C2" w:rsidRPr="009E5754">
        <w:rPr>
          <w:color w:val="000000"/>
          <w:sz w:val="28"/>
          <w:szCs w:val="28"/>
          <w:highlight w:val="yellow"/>
        </w:rPr>
        <w:t>676,14 тыс. рублей,</w:t>
      </w:r>
      <w:r w:rsidRPr="009E5754">
        <w:rPr>
          <w:color w:val="000000"/>
          <w:sz w:val="28"/>
          <w:szCs w:val="28"/>
          <w:highlight w:val="yellow"/>
        </w:rPr>
        <w:t xml:space="preserve"> при плане 17679,79 тыс. руб</w:t>
      </w:r>
      <w:r w:rsidR="008812C2" w:rsidRPr="009E5754">
        <w:rPr>
          <w:color w:val="000000"/>
          <w:sz w:val="28"/>
          <w:szCs w:val="28"/>
          <w:highlight w:val="yellow"/>
        </w:rPr>
        <w:t xml:space="preserve">лей, </w:t>
      </w:r>
      <w:r w:rsidRPr="009E5754">
        <w:rPr>
          <w:color w:val="000000"/>
          <w:sz w:val="28"/>
          <w:szCs w:val="28"/>
          <w:highlight w:val="yellow"/>
        </w:rPr>
        <w:t xml:space="preserve"> т</w:t>
      </w:r>
      <w:r w:rsidR="008812C2" w:rsidRPr="009E5754">
        <w:rPr>
          <w:color w:val="000000"/>
          <w:sz w:val="28"/>
          <w:szCs w:val="28"/>
          <w:highlight w:val="yellow"/>
        </w:rPr>
        <w:t xml:space="preserve">о </w:t>
      </w:r>
      <w:r w:rsidRPr="009E5754">
        <w:rPr>
          <w:color w:val="000000"/>
          <w:sz w:val="28"/>
          <w:szCs w:val="28"/>
          <w:highlight w:val="yellow"/>
        </w:rPr>
        <w:t>е</w:t>
      </w:r>
      <w:r w:rsidR="008812C2" w:rsidRPr="009E5754">
        <w:rPr>
          <w:color w:val="000000"/>
          <w:sz w:val="28"/>
          <w:szCs w:val="28"/>
          <w:highlight w:val="yellow"/>
        </w:rPr>
        <w:t>сть</w:t>
      </w:r>
      <w:r w:rsidRPr="009E5754">
        <w:rPr>
          <w:color w:val="000000"/>
          <w:sz w:val="28"/>
          <w:szCs w:val="28"/>
          <w:highlight w:val="yellow"/>
        </w:rPr>
        <w:t xml:space="preserve"> выполнение плана</w:t>
      </w:r>
      <w:r w:rsidR="008812C2" w:rsidRPr="009E5754">
        <w:rPr>
          <w:color w:val="000000"/>
          <w:sz w:val="28"/>
          <w:szCs w:val="28"/>
          <w:highlight w:val="yellow"/>
        </w:rPr>
        <w:t xml:space="preserve"> -</w:t>
      </w:r>
      <w:r w:rsidRPr="009E5754">
        <w:rPr>
          <w:color w:val="000000"/>
          <w:sz w:val="28"/>
          <w:szCs w:val="28"/>
          <w:highlight w:val="yellow"/>
        </w:rPr>
        <w:t xml:space="preserve"> 43,42</w:t>
      </w:r>
      <w:r w:rsidR="008812C2" w:rsidRPr="009E5754">
        <w:rPr>
          <w:color w:val="000000"/>
          <w:sz w:val="28"/>
          <w:szCs w:val="28"/>
          <w:highlight w:val="yellow"/>
        </w:rPr>
        <w:t xml:space="preserve"> 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Безвозмездные поступления на 01.07.2018 г</w:t>
      </w:r>
      <w:r w:rsidR="008812C2" w:rsidRPr="009E5754">
        <w:rPr>
          <w:color w:val="000000"/>
          <w:sz w:val="28"/>
          <w:szCs w:val="28"/>
          <w:highlight w:val="yellow"/>
        </w:rPr>
        <w:t>ода</w:t>
      </w:r>
      <w:r w:rsidRPr="009E5754">
        <w:rPr>
          <w:color w:val="000000"/>
          <w:sz w:val="28"/>
          <w:szCs w:val="28"/>
          <w:highlight w:val="yellow"/>
        </w:rPr>
        <w:t xml:space="preserve"> составили 218</w:t>
      </w:r>
      <w:r w:rsidR="008812C2" w:rsidRPr="009E5754">
        <w:rPr>
          <w:color w:val="000000"/>
          <w:sz w:val="28"/>
          <w:szCs w:val="28"/>
          <w:highlight w:val="yellow"/>
        </w:rPr>
        <w:t>016,78 тыс. рублей</w:t>
      </w:r>
      <w:r w:rsidRPr="009E5754">
        <w:rPr>
          <w:color w:val="000000"/>
          <w:sz w:val="28"/>
          <w:szCs w:val="28"/>
          <w:highlight w:val="yellow"/>
        </w:rPr>
        <w:t>, при плане 361868,48 тыс. руб</w:t>
      </w:r>
      <w:r w:rsidR="008812C2" w:rsidRPr="009E5754">
        <w:rPr>
          <w:color w:val="000000"/>
          <w:sz w:val="28"/>
          <w:szCs w:val="28"/>
          <w:highlight w:val="yellow"/>
        </w:rPr>
        <w:t>лей</w:t>
      </w:r>
      <w:r w:rsidRPr="009E5754">
        <w:rPr>
          <w:color w:val="000000"/>
          <w:sz w:val="28"/>
          <w:szCs w:val="28"/>
          <w:highlight w:val="yellow"/>
        </w:rPr>
        <w:t>, т</w:t>
      </w:r>
      <w:r w:rsidR="008812C2" w:rsidRPr="009E5754">
        <w:rPr>
          <w:color w:val="000000"/>
          <w:sz w:val="28"/>
          <w:szCs w:val="28"/>
          <w:highlight w:val="yellow"/>
        </w:rPr>
        <w:t xml:space="preserve">о </w:t>
      </w:r>
      <w:r w:rsidRPr="009E5754">
        <w:rPr>
          <w:color w:val="000000"/>
          <w:sz w:val="28"/>
          <w:szCs w:val="28"/>
          <w:highlight w:val="yellow"/>
        </w:rPr>
        <w:t>е</w:t>
      </w:r>
      <w:r w:rsidR="005D73A8" w:rsidRPr="009E5754">
        <w:rPr>
          <w:color w:val="000000"/>
          <w:sz w:val="28"/>
          <w:szCs w:val="28"/>
          <w:highlight w:val="yellow"/>
        </w:rPr>
        <w:t>сть</w:t>
      </w:r>
      <w:r w:rsidRPr="009E5754">
        <w:rPr>
          <w:color w:val="000000"/>
          <w:sz w:val="28"/>
          <w:szCs w:val="28"/>
          <w:highlight w:val="yellow"/>
        </w:rPr>
        <w:t xml:space="preserve"> план выполнен на 60,25</w:t>
      </w:r>
      <w:r w:rsidR="005D73A8" w:rsidRPr="009E5754">
        <w:rPr>
          <w:color w:val="000000"/>
          <w:sz w:val="28"/>
          <w:szCs w:val="28"/>
          <w:highlight w:val="yellow"/>
        </w:rPr>
        <w:t xml:space="preserve"> 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Субсидии бюджетам субъектов РФ и муниципальных образований (межбюджетные субсидии) на 01.07.2018</w:t>
      </w:r>
      <w:r w:rsidR="005D73A8" w:rsidRPr="009E5754">
        <w:rPr>
          <w:color w:val="000000"/>
          <w:sz w:val="28"/>
          <w:szCs w:val="28"/>
          <w:highlight w:val="yellow"/>
        </w:rPr>
        <w:t xml:space="preserve"> года</w:t>
      </w:r>
      <w:r w:rsidRPr="009E5754">
        <w:rPr>
          <w:color w:val="000000"/>
          <w:sz w:val="28"/>
          <w:szCs w:val="28"/>
          <w:highlight w:val="yellow"/>
        </w:rPr>
        <w:t xml:space="preserve"> при плане 52319,04 </w:t>
      </w:r>
      <w:r w:rsidR="005D73A8" w:rsidRPr="009E5754">
        <w:rPr>
          <w:color w:val="000000"/>
          <w:sz w:val="28"/>
          <w:szCs w:val="28"/>
          <w:highlight w:val="yellow"/>
        </w:rPr>
        <w:t>т</w:t>
      </w:r>
      <w:r w:rsidRPr="009E5754">
        <w:rPr>
          <w:color w:val="000000"/>
          <w:sz w:val="28"/>
          <w:szCs w:val="28"/>
          <w:highlight w:val="yellow"/>
        </w:rPr>
        <w:t>ыс. руб</w:t>
      </w:r>
      <w:r w:rsidR="005D73A8" w:rsidRPr="009E5754">
        <w:rPr>
          <w:color w:val="000000"/>
          <w:sz w:val="28"/>
          <w:szCs w:val="28"/>
          <w:highlight w:val="yellow"/>
        </w:rPr>
        <w:t>лей</w:t>
      </w:r>
      <w:r w:rsidRPr="009E5754">
        <w:rPr>
          <w:color w:val="000000"/>
          <w:sz w:val="28"/>
          <w:szCs w:val="28"/>
          <w:highlight w:val="yellow"/>
        </w:rPr>
        <w:t>, поступило 19091,11 тыс. руб</w:t>
      </w:r>
      <w:r w:rsidR="005D73A8" w:rsidRPr="009E5754">
        <w:rPr>
          <w:color w:val="000000"/>
          <w:sz w:val="28"/>
          <w:szCs w:val="28"/>
          <w:highlight w:val="yellow"/>
        </w:rPr>
        <w:t>лей,</w:t>
      </w:r>
      <w:r w:rsidRPr="009E5754">
        <w:rPr>
          <w:color w:val="000000"/>
          <w:sz w:val="28"/>
          <w:szCs w:val="28"/>
          <w:highlight w:val="yellow"/>
        </w:rPr>
        <w:t xml:space="preserve"> или 36,49</w:t>
      </w:r>
      <w:r w:rsidR="005D73A8" w:rsidRPr="009E5754">
        <w:rPr>
          <w:color w:val="000000"/>
          <w:sz w:val="28"/>
          <w:szCs w:val="28"/>
          <w:highlight w:val="yellow"/>
        </w:rPr>
        <w:t xml:space="preserve"> процентов</w:t>
      </w:r>
      <w:r w:rsidRPr="009E5754">
        <w:rPr>
          <w:rStyle w:val="Corbel0pt"/>
          <w:rFonts w:ascii="Times New Roman" w:hAnsi="Times New Roman" w:cs="Times New Roman"/>
          <w:sz w:val="28"/>
          <w:szCs w:val="28"/>
        </w:rPr>
        <w:t>.</w:t>
      </w:r>
      <w:r w:rsidRPr="009E5754">
        <w:rPr>
          <w:color w:val="000000"/>
          <w:sz w:val="28"/>
          <w:szCs w:val="28"/>
          <w:highlight w:val="yellow"/>
        </w:rPr>
        <w:t xml:space="preserve"> Причиной невыполнения стало отсутствие финансирования из областного бюджета.</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Субвенции бюджетам субъектов РФ и муниципальных образований 169309,79 тыс. руб</w:t>
      </w:r>
      <w:r w:rsidR="005D73A8" w:rsidRPr="009E5754">
        <w:rPr>
          <w:color w:val="000000"/>
          <w:sz w:val="28"/>
          <w:szCs w:val="28"/>
          <w:highlight w:val="yellow"/>
        </w:rPr>
        <w:t>лей</w:t>
      </w:r>
      <w:r w:rsidRPr="009E5754">
        <w:rPr>
          <w:color w:val="000000"/>
          <w:sz w:val="28"/>
          <w:szCs w:val="28"/>
          <w:highlight w:val="yellow"/>
        </w:rPr>
        <w:t>, план 254567,14 тыс. руб</w:t>
      </w:r>
      <w:r w:rsidR="005D73A8" w:rsidRPr="009E5754">
        <w:rPr>
          <w:color w:val="000000"/>
          <w:sz w:val="28"/>
          <w:szCs w:val="28"/>
          <w:highlight w:val="yellow"/>
        </w:rPr>
        <w:t>лей</w:t>
      </w:r>
      <w:r w:rsidRPr="009E5754">
        <w:rPr>
          <w:color w:val="000000"/>
          <w:sz w:val="28"/>
          <w:szCs w:val="28"/>
          <w:highlight w:val="yellow"/>
        </w:rPr>
        <w:t xml:space="preserve">, </w:t>
      </w:r>
      <w:r w:rsidR="005D73A8" w:rsidRPr="009E5754">
        <w:rPr>
          <w:color w:val="000000"/>
          <w:sz w:val="28"/>
          <w:szCs w:val="28"/>
          <w:highlight w:val="yellow"/>
        </w:rPr>
        <w:t>выполнение плана составило 66,5</w:t>
      </w:r>
      <w:r w:rsidRPr="009E5754">
        <w:rPr>
          <w:color w:val="000000"/>
          <w:sz w:val="28"/>
          <w:szCs w:val="28"/>
          <w:highlight w:val="yellow"/>
        </w:rPr>
        <w:t xml:space="preserve">1 </w:t>
      </w:r>
      <w:r w:rsidR="005D73A8" w:rsidRPr="009E5754">
        <w:rPr>
          <w:color w:val="000000"/>
          <w:sz w:val="28"/>
          <w:szCs w:val="28"/>
          <w:highlight w:val="yellow"/>
        </w:rPr>
        <w:t>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b/>
          <w:color w:val="000000"/>
          <w:sz w:val="28"/>
          <w:szCs w:val="28"/>
          <w:highlight w:val="yellow"/>
        </w:rPr>
        <w:t>Доходы районного бюджета</w:t>
      </w:r>
      <w:r w:rsidRPr="009E5754">
        <w:rPr>
          <w:color w:val="000000"/>
          <w:sz w:val="28"/>
          <w:szCs w:val="28"/>
          <w:highlight w:val="yellow"/>
        </w:rPr>
        <w:t xml:space="preserve"> за I полугодие 2018 года составили 269978,92 тыс. руб</w:t>
      </w:r>
      <w:r w:rsidR="005D73A8" w:rsidRPr="009E5754">
        <w:rPr>
          <w:color w:val="000000"/>
          <w:sz w:val="28"/>
          <w:szCs w:val="28"/>
          <w:highlight w:val="yellow"/>
        </w:rPr>
        <w:t>лей,</w:t>
      </w:r>
      <w:r w:rsidRPr="009E5754">
        <w:rPr>
          <w:color w:val="000000"/>
          <w:sz w:val="28"/>
          <w:szCs w:val="28"/>
          <w:highlight w:val="yellow"/>
        </w:rPr>
        <w:t xml:space="preserve"> при плане 474726,00 тыс. руб</w:t>
      </w:r>
      <w:r w:rsidR="005D73A8" w:rsidRPr="009E5754">
        <w:rPr>
          <w:color w:val="000000"/>
          <w:sz w:val="28"/>
          <w:szCs w:val="28"/>
          <w:highlight w:val="yellow"/>
        </w:rPr>
        <w:t>лей</w:t>
      </w:r>
      <w:r w:rsidRPr="009E5754">
        <w:rPr>
          <w:color w:val="000000"/>
          <w:sz w:val="28"/>
          <w:szCs w:val="28"/>
          <w:highlight w:val="yellow"/>
        </w:rPr>
        <w:t xml:space="preserve"> или 56,87</w:t>
      </w:r>
      <w:r w:rsidR="005D73A8" w:rsidRPr="009E5754">
        <w:rPr>
          <w:color w:val="000000"/>
          <w:sz w:val="28"/>
          <w:szCs w:val="28"/>
          <w:highlight w:val="yellow"/>
        </w:rPr>
        <w:t xml:space="preserve"> процентов</w:t>
      </w:r>
      <w:r w:rsidRPr="009E5754">
        <w:rPr>
          <w:color w:val="000000"/>
          <w:sz w:val="28"/>
          <w:szCs w:val="28"/>
          <w:highlight w:val="yellow"/>
        </w:rPr>
        <w:t>, из них собственные доходы (налоговые и неналоговые доходы) составляют 75315,88 тыс. руб</w:t>
      </w:r>
      <w:r w:rsidR="005D73A8" w:rsidRPr="009E5754">
        <w:rPr>
          <w:color w:val="000000"/>
          <w:sz w:val="28"/>
          <w:szCs w:val="28"/>
          <w:highlight w:val="yellow"/>
        </w:rPr>
        <w:t>лей</w:t>
      </w:r>
      <w:r w:rsidRPr="009E5754">
        <w:rPr>
          <w:color w:val="000000"/>
          <w:sz w:val="28"/>
          <w:szCs w:val="28"/>
          <w:highlight w:val="yellow"/>
        </w:rPr>
        <w:t>, при плане 158880,10 тыс. руб</w:t>
      </w:r>
      <w:r w:rsidR="005D73A8" w:rsidRPr="009E5754">
        <w:rPr>
          <w:color w:val="000000"/>
          <w:sz w:val="28"/>
          <w:szCs w:val="28"/>
          <w:highlight w:val="yellow"/>
        </w:rPr>
        <w:t>лей</w:t>
      </w:r>
      <w:r w:rsidRPr="009E5754">
        <w:rPr>
          <w:color w:val="000000"/>
          <w:sz w:val="28"/>
          <w:szCs w:val="28"/>
          <w:highlight w:val="yellow"/>
        </w:rPr>
        <w:t>, т</w:t>
      </w:r>
      <w:r w:rsidR="005D73A8" w:rsidRPr="009E5754">
        <w:rPr>
          <w:color w:val="000000"/>
          <w:sz w:val="28"/>
          <w:szCs w:val="28"/>
          <w:highlight w:val="yellow"/>
        </w:rPr>
        <w:t xml:space="preserve">о </w:t>
      </w:r>
      <w:r w:rsidRPr="009E5754">
        <w:rPr>
          <w:color w:val="000000"/>
          <w:sz w:val="28"/>
          <w:szCs w:val="28"/>
          <w:highlight w:val="yellow"/>
        </w:rPr>
        <w:t>е</w:t>
      </w:r>
      <w:r w:rsidR="005D73A8" w:rsidRPr="009E5754">
        <w:rPr>
          <w:color w:val="000000"/>
          <w:sz w:val="28"/>
          <w:szCs w:val="28"/>
          <w:highlight w:val="yellow"/>
        </w:rPr>
        <w:t>сть</w:t>
      </w:r>
      <w:r w:rsidRPr="009E5754">
        <w:rPr>
          <w:color w:val="000000"/>
          <w:sz w:val="28"/>
          <w:szCs w:val="28"/>
          <w:highlight w:val="yellow"/>
        </w:rPr>
        <w:t xml:space="preserve"> выполнение плана 47,40 </w:t>
      </w:r>
      <w:r w:rsidR="005D73A8" w:rsidRPr="009E5754">
        <w:rPr>
          <w:color w:val="000000"/>
          <w:sz w:val="28"/>
          <w:szCs w:val="28"/>
          <w:highlight w:val="yellow"/>
        </w:rPr>
        <w:t>процентов</w:t>
      </w:r>
      <w:r w:rsidRPr="009E5754">
        <w:rPr>
          <w:color w:val="000000"/>
          <w:sz w:val="28"/>
          <w:szCs w:val="28"/>
          <w:highlight w:val="yellow"/>
        </w:rPr>
        <w:t>. Основным источником налоговых доходов является налог на доходы физических лиц, который при плане 125595,20 тыс. руб</w:t>
      </w:r>
      <w:r w:rsidR="005D73A8" w:rsidRPr="009E5754">
        <w:rPr>
          <w:color w:val="000000"/>
          <w:sz w:val="28"/>
          <w:szCs w:val="28"/>
          <w:highlight w:val="yellow"/>
        </w:rPr>
        <w:t>лей</w:t>
      </w:r>
      <w:r w:rsidRPr="009E5754">
        <w:rPr>
          <w:color w:val="000000"/>
          <w:sz w:val="28"/>
          <w:szCs w:val="28"/>
          <w:highlight w:val="yellow"/>
        </w:rPr>
        <w:t>, фактически составляет 60478,36 тыс. руб</w:t>
      </w:r>
      <w:r w:rsidR="00DB63ED" w:rsidRPr="009E5754">
        <w:rPr>
          <w:color w:val="000000"/>
          <w:sz w:val="28"/>
          <w:szCs w:val="28"/>
          <w:highlight w:val="yellow"/>
        </w:rPr>
        <w:t>лей</w:t>
      </w:r>
      <w:r w:rsidRPr="009E5754">
        <w:rPr>
          <w:color w:val="000000"/>
          <w:sz w:val="28"/>
          <w:szCs w:val="28"/>
          <w:highlight w:val="yellow"/>
        </w:rPr>
        <w:t xml:space="preserve">, или 48,15 </w:t>
      </w:r>
      <w:r w:rsidR="00DB63ED" w:rsidRPr="009E5754">
        <w:rPr>
          <w:color w:val="000000"/>
          <w:sz w:val="28"/>
          <w:szCs w:val="28"/>
          <w:highlight w:val="yellow"/>
        </w:rPr>
        <w:t>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Неналоговые доходы, в целом, составили - 9936,76 тыс. руб</w:t>
      </w:r>
      <w:r w:rsidR="00DB63ED" w:rsidRPr="009E5754">
        <w:rPr>
          <w:color w:val="000000"/>
          <w:sz w:val="28"/>
          <w:szCs w:val="28"/>
          <w:highlight w:val="yellow"/>
        </w:rPr>
        <w:t>лей</w:t>
      </w:r>
      <w:r w:rsidRPr="009E5754">
        <w:rPr>
          <w:color w:val="000000"/>
          <w:sz w:val="28"/>
          <w:szCs w:val="28"/>
          <w:highlight w:val="yellow"/>
        </w:rPr>
        <w:t>, при плане 23584,60 тыс. руб</w:t>
      </w:r>
      <w:r w:rsidR="00DB63ED" w:rsidRPr="009E5754">
        <w:rPr>
          <w:color w:val="000000"/>
          <w:sz w:val="28"/>
          <w:szCs w:val="28"/>
          <w:highlight w:val="yellow"/>
        </w:rPr>
        <w:t>лей</w:t>
      </w:r>
      <w:r w:rsidRPr="009E5754">
        <w:rPr>
          <w:color w:val="000000"/>
          <w:sz w:val="28"/>
          <w:szCs w:val="28"/>
          <w:highlight w:val="yellow"/>
        </w:rPr>
        <w:t>, или 42,13</w:t>
      </w:r>
      <w:r w:rsidR="00DB63ED" w:rsidRPr="009E5754">
        <w:rPr>
          <w:color w:val="000000"/>
          <w:sz w:val="28"/>
          <w:szCs w:val="28"/>
          <w:highlight w:val="yellow"/>
        </w:rPr>
        <w:t xml:space="preserve"> процентов</w:t>
      </w:r>
      <w:r w:rsidRPr="009E5754">
        <w:rPr>
          <w:color w:val="000000"/>
          <w:sz w:val="28"/>
          <w:szCs w:val="28"/>
          <w:highlight w:val="yellow"/>
        </w:rPr>
        <w:t>. Основными источниками неналоговых доходов являются доходы от платных услуг (работ) и компенсации затрат государства 6990,67 тыс. руб</w:t>
      </w:r>
      <w:r w:rsidR="00DB63ED" w:rsidRPr="009E5754">
        <w:rPr>
          <w:color w:val="000000"/>
          <w:sz w:val="28"/>
          <w:szCs w:val="28"/>
          <w:highlight w:val="yellow"/>
        </w:rPr>
        <w:t>лей,</w:t>
      </w:r>
      <w:r w:rsidRPr="009E5754">
        <w:rPr>
          <w:color w:val="000000"/>
          <w:sz w:val="28"/>
          <w:szCs w:val="28"/>
          <w:highlight w:val="yellow"/>
        </w:rPr>
        <w:t xml:space="preserve"> при плане 17114,50 тыс. руб</w:t>
      </w:r>
      <w:r w:rsidR="00DB63ED" w:rsidRPr="009E5754">
        <w:rPr>
          <w:color w:val="000000"/>
          <w:sz w:val="28"/>
          <w:szCs w:val="28"/>
          <w:highlight w:val="yellow"/>
        </w:rPr>
        <w:t xml:space="preserve">лей, </w:t>
      </w:r>
      <w:r w:rsidRPr="009E5754">
        <w:rPr>
          <w:color w:val="000000"/>
          <w:sz w:val="28"/>
          <w:szCs w:val="28"/>
          <w:highlight w:val="yellow"/>
        </w:rPr>
        <w:t xml:space="preserve"> т</w:t>
      </w:r>
      <w:r w:rsidR="00DB63ED" w:rsidRPr="009E5754">
        <w:rPr>
          <w:color w:val="000000"/>
          <w:sz w:val="28"/>
          <w:szCs w:val="28"/>
          <w:highlight w:val="yellow"/>
        </w:rPr>
        <w:t xml:space="preserve">о </w:t>
      </w:r>
      <w:r w:rsidRPr="009E5754">
        <w:rPr>
          <w:color w:val="000000"/>
          <w:sz w:val="28"/>
          <w:szCs w:val="28"/>
          <w:highlight w:val="yellow"/>
        </w:rPr>
        <w:t>е</w:t>
      </w:r>
      <w:r w:rsidR="00DB63ED" w:rsidRPr="009E5754">
        <w:rPr>
          <w:color w:val="000000"/>
          <w:sz w:val="28"/>
          <w:szCs w:val="28"/>
          <w:highlight w:val="yellow"/>
        </w:rPr>
        <w:t>сть</w:t>
      </w:r>
      <w:r w:rsidRPr="009E5754">
        <w:rPr>
          <w:color w:val="000000"/>
          <w:sz w:val="28"/>
          <w:szCs w:val="28"/>
          <w:highlight w:val="yellow"/>
        </w:rPr>
        <w:t xml:space="preserve"> выполнение плана 40,85</w:t>
      </w:r>
      <w:r w:rsidR="00DB63ED" w:rsidRPr="009E5754">
        <w:rPr>
          <w:color w:val="000000"/>
          <w:sz w:val="28"/>
          <w:szCs w:val="28"/>
          <w:highlight w:val="yellow"/>
        </w:rPr>
        <w:t xml:space="preserve"> 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t>Безвозмездные поступления на 01.07.2018 г</w:t>
      </w:r>
      <w:r w:rsidR="00DB63ED" w:rsidRPr="009E5754">
        <w:rPr>
          <w:color w:val="000000"/>
          <w:sz w:val="28"/>
          <w:szCs w:val="28"/>
          <w:highlight w:val="yellow"/>
        </w:rPr>
        <w:t>ода</w:t>
      </w:r>
      <w:r w:rsidRPr="009E5754">
        <w:rPr>
          <w:color w:val="000000"/>
          <w:sz w:val="28"/>
          <w:szCs w:val="28"/>
          <w:highlight w:val="yellow"/>
        </w:rPr>
        <w:t xml:space="preserve"> составили 194663,04 тыс. руб</w:t>
      </w:r>
      <w:r w:rsidR="00DB63ED" w:rsidRPr="009E5754">
        <w:rPr>
          <w:color w:val="000000"/>
          <w:sz w:val="28"/>
          <w:szCs w:val="28"/>
          <w:highlight w:val="yellow"/>
        </w:rPr>
        <w:t>лей</w:t>
      </w:r>
      <w:r w:rsidRPr="009E5754">
        <w:rPr>
          <w:color w:val="000000"/>
          <w:sz w:val="28"/>
          <w:szCs w:val="28"/>
          <w:highlight w:val="yellow"/>
        </w:rPr>
        <w:t>, при плане 315845,90 тыс. руб</w:t>
      </w:r>
      <w:r w:rsidR="00DB63ED" w:rsidRPr="009E5754">
        <w:rPr>
          <w:color w:val="000000"/>
          <w:sz w:val="28"/>
          <w:szCs w:val="28"/>
          <w:highlight w:val="yellow"/>
        </w:rPr>
        <w:t xml:space="preserve">лей, то </w:t>
      </w:r>
      <w:r w:rsidRPr="009E5754">
        <w:rPr>
          <w:color w:val="000000"/>
          <w:sz w:val="28"/>
          <w:szCs w:val="28"/>
          <w:highlight w:val="yellow"/>
        </w:rPr>
        <w:t>е</w:t>
      </w:r>
      <w:r w:rsidR="00DB63ED" w:rsidRPr="009E5754">
        <w:rPr>
          <w:color w:val="000000"/>
          <w:sz w:val="28"/>
          <w:szCs w:val="28"/>
          <w:highlight w:val="yellow"/>
        </w:rPr>
        <w:t>сть</w:t>
      </w:r>
      <w:r w:rsidRPr="009E5754">
        <w:rPr>
          <w:color w:val="000000"/>
          <w:sz w:val="28"/>
          <w:szCs w:val="28"/>
          <w:highlight w:val="yellow"/>
        </w:rPr>
        <w:t xml:space="preserve"> план выполнен на 61,63</w:t>
      </w:r>
      <w:r w:rsidR="00DB63ED" w:rsidRPr="009E5754">
        <w:rPr>
          <w:color w:val="000000"/>
          <w:sz w:val="28"/>
          <w:szCs w:val="28"/>
          <w:highlight w:val="yellow"/>
        </w:rPr>
        <w:t xml:space="preserve"> процентов</w:t>
      </w:r>
      <w:r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620"/>
        <w:jc w:val="both"/>
        <w:rPr>
          <w:sz w:val="28"/>
          <w:szCs w:val="28"/>
          <w:highlight w:val="yellow"/>
        </w:rPr>
      </w:pPr>
      <w:r w:rsidRPr="009E5754">
        <w:rPr>
          <w:color w:val="000000"/>
          <w:sz w:val="28"/>
          <w:szCs w:val="28"/>
          <w:highlight w:val="yellow"/>
        </w:rPr>
        <w:lastRenderedPageBreak/>
        <w:t>Субсидий бюджетам субъектов РФ и муниципальных образований на 01.07.2018</w:t>
      </w:r>
      <w:r w:rsidR="00DB63ED" w:rsidRPr="009E5754">
        <w:rPr>
          <w:color w:val="000000"/>
          <w:sz w:val="28"/>
          <w:szCs w:val="28"/>
          <w:highlight w:val="yellow"/>
        </w:rPr>
        <w:t xml:space="preserve"> года</w:t>
      </w:r>
      <w:r w:rsidRPr="009E5754">
        <w:rPr>
          <w:color w:val="000000"/>
          <w:sz w:val="28"/>
          <w:szCs w:val="28"/>
          <w:highlight w:val="yellow"/>
        </w:rPr>
        <w:t xml:space="preserve"> при плане 39802,62 тыс. руб</w:t>
      </w:r>
      <w:r w:rsidR="00DB63ED" w:rsidRPr="009E5754">
        <w:rPr>
          <w:color w:val="000000"/>
          <w:sz w:val="28"/>
          <w:szCs w:val="28"/>
          <w:highlight w:val="yellow"/>
        </w:rPr>
        <w:t>лей</w:t>
      </w:r>
      <w:r w:rsidRPr="009E5754">
        <w:rPr>
          <w:color w:val="000000"/>
          <w:sz w:val="28"/>
          <w:szCs w:val="28"/>
          <w:highlight w:val="yellow"/>
        </w:rPr>
        <w:t>, поступило 12874,70 тыс. руб</w:t>
      </w:r>
      <w:r w:rsidR="00DB63ED" w:rsidRPr="009E5754">
        <w:rPr>
          <w:color w:val="000000"/>
          <w:sz w:val="28"/>
          <w:szCs w:val="28"/>
          <w:highlight w:val="yellow"/>
        </w:rPr>
        <w:t xml:space="preserve">лей, </w:t>
      </w:r>
      <w:r w:rsidRPr="009E5754">
        <w:rPr>
          <w:color w:val="000000"/>
          <w:sz w:val="28"/>
          <w:szCs w:val="28"/>
          <w:highlight w:val="yellow"/>
        </w:rPr>
        <w:t>т</w:t>
      </w:r>
      <w:r w:rsidR="00DB63ED" w:rsidRPr="009E5754">
        <w:rPr>
          <w:color w:val="000000"/>
          <w:sz w:val="28"/>
          <w:szCs w:val="28"/>
          <w:highlight w:val="yellow"/>
        </w:rPr>
        <w:t xml:space="preserve">о </w:t>
      </w:r>
      <w:r w:rsidRPr="009E5754">
        <w:rPr>
          <w:color w:val="000000"/>
          <w:sz w:val="28"/>
          <w:szCs w:val="28"/>
          <w:highlight w:val="yellow"/>
        </w:rPr>
        <w:t>е</w:t>
      </w:r>
      <w:r w:rsidR="00DB63ED" w:rsidRPr="009E5754">
        <w:rPr>
          <w:color w:val="000000"/>
          <w:sz w:val="28"/>
          <w:szCs w:val="28"/>
          <w:highlight w:val="yellow"/>
        </w:rPr>
        <w:t>сть</w:t>
      </w:r>
      <w:r w:rsidRPr="009E5754">
        <w:rPr>
          <w:color w:val="000000"/>
          <w:sz w:val="28"/>
          <w:szCs w:val="28"/>
          <w:highlight w:val="yellow"/>
        </w:rPr>
        <w:t xml:space="preserve"> план выполнен на 32,35</w:t>
      </w:r>
      <w:r w:rsidR="00DB63ED" w:rsidRPr="009E5754">
        <w:rPr>
          <w:color w:val="000000"/>
          <w:sz w:val="28"/>
          <w:szCs w:val="28"/>
          <w:highlight w:val="yellow"/>
        </w:rPr>
        <w:t xml:space="preserve"> процентов</w:t>
      </w:r>
      <w:r w:rsidRPr="009E5754">
        <w:rPr>
          <w:color w:val="000000"/>
          <w:sz w:val="28"/>
          <w:szCs w:val="28"/>
          <w:highlight w:val="yellow"/>
        </w:rPr>
        <w:t>. Причиной невыполнения стало отсутствие финансирования из областного бюджета.</w:t>
      </w:r>
    </w:p>
    <w:p w:rsidR="00993CDE" w:rsidRPr="009E5754" w:rsidRDefault="00993CDE" w:rsidP="00993CDE">
      <w:pPr>
        <w:pStyle w:val="11"/>
        <w:shd w:val="clear" w:color="auto" w:fill="auto"/>
        <w:spacing w:line="240" w:lineRule="auto"/>
        <w:ind w:left="23" w:right="23" w:firstLine="500"/>
        <w:jc w:val="both"/>
        <w:rPr>
          <w:sz w:val="28"/>
          <w:szCs w:val="28"/>
          <w:highlight w:val="yellow"/>
        </w:rPr>
      </w:pPr>
      <w:r w:rsidRPr="009E5754">
        <w:rPr>
          <w:color w:val="000000"/>
          <w:sz w:val="28"/>
          <w:szCs w:val="28"/>
          <w:highlight w:val="yellow"/>
        </w:rPr>
        <w:t>Субвенции бюджетам субъектов РФ и муниципальных образований 168365,79 тыс. руб</w:t>
      </w:r>
      <w:r w:rsidR="00C86349" w:rsidRPr="009E5754">
        <w:rPr>
          <w:color w:val="000000"/>
          <w:sz w:val="28"/>
          <w:szCs w:val="28"/>
          <w:highlight w:val="yellow"/>
        </w:rPr>
        <w:t>лей</w:t>
      </w:r>
      <w:r w:rsidRPr="009E5754">
        <w:rPr>
          <w:color w:val="000000"/>
          <w:sz w:val="28"/>
          <w:szCs w:val="28"/>
          <w:highlight w:val="yellow"/>
        </w:rPr>
        <w:t>, план 253616,04 тыс. руб</w:t>
      </w:r>
      <w:r w:rsidR="00C86349" w:rsidRPr="009E5754">
        <w:rPr>
          <w:color w:val="000000"/>
          <w:sz w:val="28"/>
          <w:szCs w:val="28"/>
          <w:highlight w:val="yellow"/>
        </w:rPr>
        <w:t>лей</w:t>
      </w:r>
      <w:r w:rsidRPr="009E5754">
        <w:rPr>
          <w:color w:val="000000"/>
          <w:sz w:val="28"/>
          <w:szCs w:val="28"/>
          <w:highlight w:val="yellow"/>
        </w:rPr>
        <w:t xml:space="preserve">, выполнение плана составило 66,39 </w:t>
      </w:r>
      <w:r w:rsidR="00C86349" w:rsidRPr="009E5754">
        <w:rPr>
          <w:color w:val="000000"/>
          <w:sz w:val="28"/>
          <w:szCs w:val="28"/>
          <w:highlight w:val="yellow"/>
        </w:rPr>
        <w:t xml:space="preserve"> процентов</w:t>
      </w:r>
      <w:r w:rsidRPr="009E5754">
        <w:rPr>
          <w:color w:val="000000"/>
          <w:sz w:val="28"/>
          <w:szCs w:val="28"/>
          <w:highlight w:val="yellow"/>
        </w:rPr>
        <w:t>.</w:t>
      </w:r>
    </w:p>
    <w:p w:rsidR="00993CDE" w:rsidRPr="009E5754" w:rsidRDefault="00C86349" w:rsidP="00993CDE">
      <w:pPr>
        <w:pStyle w:val="11"/>
        <w:shd w:val="clear" w:color="auto" w:fill="auto"/>
        <w:spacing w:line="240" w:lineRule="auto"/>
        <w:ind w:left="23" w:right="23" w:firstLine="500"/>
        <w:jc w:val="both"/>
        <w:rPr>
          <w:sz w:val="28"/>
          <w:szCs w:val="28"/>
          <w:highlight w:val="yellow"/>
        </w:rPr>
      </w:pPr>
      <w:r w:rsidRPr="009E5754">
        <w:rPr>
          <w:color w:val="000000"/>
          <w:sz w:val="28"/>
          <w:szCs w:val="28"/>
          <w:highlight w:val="yellow"/>
        </w:rPr>
        <w:t>Иные межбюджетн</w:t>
      </w:r>
      <w:r w:rsidR="00993CDE" w:rsidRPr="009E5754">
        <w:rPr>
          <w:color w:val="000000"/>
          <w:sz w:val="28"/>
          <w:szCs w:val="28"/>
          <w:highlight w:val="yellow"/>
        </w:rPr>
        <w:t>ые трансферты на 01.07.2018 г</w:t>
      </w:r>
      <w:r w:rsidRPr="009E5754">
        <w:rPr>
          <w:color w:val="000000"/>
          <w:sz w:val="28"/>
          <w:szCs w:val="28"/>
          <w:highlight w:val="yellow"/>
        </w:rPr>
        <w:t>ода</w:t>
      </w:r>
      <w:r w:rsidR="00993CDE" w:rsidRPr="009E5754">
        <w:rPr>
          <w:color w:val="000000"/>
          <w:sz w:val="28"/>
          <w:szCs w:val="28"/>
          <w:highlight w:val="yellow"/>
        </w:rPr>
        <w:t xml:space="preserve"> составили 1229,38 тыс. руб</w:t>
      </w:r>
      <w:r w:rsidRPr="009E5754">
        <w:rPr>
          <w:color w:val="000000"/>
          <w:sz w:val="28"/>
          <w:szCs w:val="28"/>
          <w:highlight w:val="yellow"/>
        </w:rPr>
        <w:t>лей</w:t>
      </w:r>
      <w:r w:rsidR="00993CDE" w:rsidRPr="009E5754">
        <w:rPr>
          <w:color w:val="000000"/>
          <w:sz w:val="28"/>
          <w:szCs w:val="28"/>
          <w:highlight w:val="yellow"/>
        </w:rPr>
        <w:t>, планируемая сумма на 2018 г</w:t>
      </w:r>
      <w:r w:rsidRPr="009E5754">
        <w:rPr>
          <w:color w:val="000000"/>
          <w:sz w:val="28"/>
          <w:szCs w:val="28"/>
          <w:highlight w:val="yellow"/>
        </w:rPr>
        <w:t>од</w:t>
      </w:r>
      <w:r w:rsidR="00993CDE" w:rsidRPr="009E5754">
        <w:rPr>
          <w:color w:val="000000"/>
          <w:sz w:val="28"/>
          <w:szCs w:val="28"/>
          <w:highlight w:val="yellow"/>
        </w:rPr>
        <w:t xml:space="preserve"> 2765,23 тыс. руб</w:t>
      </w:r>
      <w:r w:rsidRPr="009E5754">
        <w:rPr>
          <w:color w:val="000000"/>
          <w:sz w:val="28"/>
          <w:szCs w:val="28"/>
          <w:highlight w:val="yellow"/>
        </w:rPr>
        <w:t>лей</w:t>
      </w:r>
      <w:r w:rsidR="00993CDE" w:rsidRPr="009E5754">
        <w:rPr>
          <w:color w:val="000000"/>
          <w:sz w:val="28"/>
          <w:szCs w:val="28"/>
          <w:highlight w:val="yellow"/>
        </w:rPr>
        <w:t>, выполнение составило 44,46</w:t>
      </w:r>
      <w:r w:rsidRPr="009E5754">
        <w:rPr>
          <w:color w:val="000000"/>
          <w:sz w:val="28"/>
          <w:szCs w:val="28"/>
          <w:highlight w:val="yellow"/>
        </w:rPr>
        <w:t xml:space="preserve"> процентов</w:t>
      </w:r>
      <w:r w:rsidR="00993CDE" w:rsidRPr="009E5754">
        <w:rPr>
          <w:color w:val="000000"/>
          <w:sz w:val="28"/>
          <w:szCs w:val="28"/>
          <w:highlight w:val="yellow"/>
        </w:rPr>
        <w:t>.</w:t>
      </w:r>
    </w:p>
    <w:p w:rsidR="00993CDE" w:rsidRPr="009E5754" w:rsidRDefault="00993CDE" w:rsidP="00993CDE">
      <w:pPr>
        <w:pStyle w:val="11"/>
        <w:shd w:val="clear" w:color="auto" w:fill="auto"/>
        <w:spacing w:line="240" w:lineRule="auto"/>
        <w:ind w:left="23" w:right="23" w:firstLine="500"/>
        <w:jc w:val="both"/>
        <w:rPr>
          <w:sz w:val="28"/>
          <w:szCs w:val="28"/>
          <w:highlight w:val="yellow"/>
        </w:rPr>
      </w:pPr>
      <w:r w:rsidRPr="009E5754">
        <w:rPr>
          <w:b/>
          <w:color w:val="000000"/>
          <w:sz w:val="28"/>
          <w:szCs w:val="28"/>
          <w:highlight w:val="yellow"/>
        </w:rPr>
        <w:t>Финансирование расходов консолидированного бюджета</w:t>
      </w:r>
      <w:r w:rsidRPr="009E5754">
        <w:rPr>
          <w:color w:val="000000"/>
          <w:sz w:val="28"/>
          <w:szCs w:val="28"/>
          <w:highlight w:val="yellow"/>
        </w:rPr>
        <w:t xml:space="preserve"> за I полугодие 2018 года составило 278504,86 тыс. рублей при плане 576832,64 тыс. рублей или 48,28 процентов. В структуре консолидированного бюджета расходы по отраслям распределились следующим образом: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общегосударственные вопросы -36127,11 тыс. рублей, 40,91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национальная оборона - 342,53 тыс. рублей, 38,06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национальная безопасность и правоохранительная деятельность - 923,09 тыс. рублей, 32,77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национальная экономика - 5235,39 тыс. рублей, 29,09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жилищно-коммунальное хозяйство - 15648,48 тыс. рублей, 30,17 процентов к годовым бюджетным назначениям;</w:t>
      </w:r>
    </w:p>
    <w:p w:rsidR="00993CDE" w:rsidRPr="009E5754" w:rsidRDefault="00993CDE" w:rsidP="00993CDE">
      <w:pPr>
        <w:pStyle w:val="11"/>
        <w:shd w:val="clear" w:color="auto" w:fill="auto"/>
        <w:spacing w:line="240" w:lineRule="auto"/>
        <w:ind w:left="23" w:right="23" w:firstLine="500"/>
        <w:jc w:val="both"/>
        <w:rPr>
          <w:sz w:val="28"/>
          <w:szCs w:val="28"/>
          <w:highlight w:val="yellow"/>
        </w:rPr>
      </w:pPr>
      <w:r w:rsidRPr="009E5754">
        <w:rPr>
          <w:color w:val="000000"/>
          <w:sz w:val="28"/>
          <w:szCs w:val="28"/>
          <w:highlight w:val="yellow"/>
        </w:rPr>
        <w:t>- охрана окружающей среды - 25,99 тыс. рублей, 64,97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образование - 163188,26 тыс. рублей, 50,94 процентов к годовым бюджетных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культура - 14388,04 тыс. рублей, 42,49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социальная политика - 39882,89 тыс. рублей, 74,67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физическая культура и спорт - 1704,47 тыс. рублей, 41,43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средства массовой информации - 1038,61 тыс. рублей, 36,40 процентов к годовым бюджетным назначениям.</w:t>
      </w:r>
    </w:p>
    <w:p w:rsidR="00993CDE" w:rsidRPr="009E5754" w:rsidRDefault="00993CDE" w:rsidP="00993CDE">
      <w:pPr>
        <w:pStyle w:val="11"/>
        <w:shd w:val="clear" w:color="auto" w:fill="auto"/>
        <w:spacing w:line="240" w:lineRule="auto"/>
        <w:ind w:left="23" w:right="23" w:firstLine="500"/>
        <w:jc w:val="both"/>
        <w:rPr>
          <w:sz w:val="28"/>
          <w:szCs w:val="28"/>
          <w:highlight w:val="yellow"/>
        </w:rPr>
      </w:pPr>
      <w:r w:rsidRPr="009E5754">
        <w:rPr>
          <w:b/>
          <w:color w:val="000000"/>
          <w:sz w:val="28"/>
          <w:szCs w:val="28"/>
          <w:highlight w:val="yellow"/>
        </w:rPr>
        <w:t>Расходы районного бюджета</w:t>
      </w:r>
      <w:r w:rsidRPr="009E5754">
        <w:rPr>
          <w:color w:val="000000"/>
          <w:sz w:val="28"/>
          <w:szCs w:val="28"/>
          <w:highlight w:val="yellow"/>
        </w:rPr>
        <w:t xml:space="preserve"> за I полугодие 2018 года составили 239 02,29 тыс. рублей при плане 479670,79 тыс. рублей. Структура районного бюджета по отраслям распределилась следующим образом: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общегосударственные вопросы - 22551,33 тыс. рублей, 41,43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национальная безопасность и правоохранительная деятельность - 844,59 тыс. рублей, 45,05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национальная экономика - 2341,27 тыс. рублей, 32,55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720"/>
        </w:tabs>
        <w:spacing w:line="240" w:lineRule="auto"/>
        <w:ind w:left="23" w:right="23" w:firstLine="500"/>
        <w:jc w:val="both"/>
        <w:rPr>
          <w:sz w:val="28"/>
          <w:szCs w:val="28"/>
          <w:highlight w:val="yellow"/>
        </w:rPr>
      </w:pPr>
      <w:r w:rsidRPr="009E5754">
        <w:rPr>
          <w:color w:val="000000"/>
          <w:sz w:val="28"/>
          <w:szCs w:val="28"/>
          <w:highlight w:val="yellow"/>
        </w:rPr>
        <w:t xml:space="preserve">жилищно-коммунальное хозяйство - 3486,13 тыс. рублей, 38,69 процентов </w:t>
      </w:r>
      <w:r w:rsidRPr="009E5754">
        <w:rPr>
          <w:color w:val="000000"/>
          <w:sz w:val="28"/>
          <w:szCs w:val="28"/>
          <w:highlight w:val="yellow"/>
        </w:rPr>
        <w:lastRenderedPageBreak/>
        <w:t>к годовым бюджетным назначениям;</w:t>
      </w:r>
    </w:p>
    <w:p w:rsidR="00993CDE" w:rsidRPr="009E5754" w:rsidRDefault="00993CDE" w:rsidP="00993CDE">
      <w:pPr>
        <w:pStyle w:val="11"/>
        <w:numPr>
          <w:ilvl w:val="0"/>
          <w:numId w:val="45"/>
        </w:numPr>
        <w:shd w:val="clear" w:color="auto" w:fill="auto"/>
        <w:tabs>
          <w:tab w:val="left" w:pos="956"/>
        </w:tabs>
        <w:spacing w:line="240" w:lineRule="auto"/>
        <w:ind w:left="23" w:right="23" w:firstLine="600"/>
        <w:jc w:val="both"/>
        <w:rPr>
          <w:sz w:val="28"/>
          <w:szCs w:val="28"/>
          <w:highlight w:val="yellow"/>
        </w:rPr>
      </w:pPr>
      <w:r w:rsidRPr="009E5754">
        <w:rPr>
          <w:color w:val="000000"/>
          <w:sz w:val="28"/>
          <w:szCs w:val="28"/>
          <w:highlight w:val="yellow"/>
        </w:rPr>
        <w:t>охрана окружающей среды - 25,99 тыс. рублей, 64,97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530"/>
        </w:tabs>
        <w:spacing w:line="240" w:lineRule="auto"/>
        <w:ind w:left="23" w:right="23" w:firstLine="280"/>
        <w:jc w:val="both"/>
        <w:rPr>
          <w:sz w:val="28"/>
          <w:szCs w:val="28"/>
          <w:highlight w:val="yellow"/>
        </w:rPr>
      </w:pPr>
      <w:r w:rsidRPr="009E5754">
        <w:rPr>
          <w:color w:val="000000"/>
          <w:sz w:val="28"/>
          <w:szCs w:val="28"/>
          <w:highlight w:val="yellow"/>
        </w:rPr>
        <w:t>образование - 163042,98 тыс. рублей, 50,93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530"/>
        </w:tabs>
        <w:spacing w:line="240" w:lineRule="auto"/>
        <w:ind w:left="23" w:right="23" w:firstLine="280"/>
        <w:jc w:val="both"/>
        <w:rPr>
          <w:sz w:val="28"/>
          <w:szCs w:val="28"/>
          <w:highlight w:val="yellow"/>
        </w:rPr>
      </w:pPr>
      <w:r w:rsidRPr="009E5754">
        <w:rPr>
          <w:color w:val="000000"/>
          <w:sz w:val="28"/>
          <w:szCs w:val="28"/>
          <w:highlight w:val="yellow"/>
        </w:rPr>
        <w:t>культура - 2634,27 тыс. рублей, 44,42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530"/>
        </w:tabs>
        <w:spacing w:line="240" w:lineRule="auto"/>
        <w:ind w:left="23" w:right="23" w:firstLine="280"/>
        <w:jc w:val="both"/>
        <w:rPr>
          <w:sz w:val="28"/>
          <w:szCs w:val="28"/>
          <w:highlight w:val="yellow"/>
        </w:rPr>
      </w:pPr>
      <w:r w:rsidRPr="009E5754">
        <w:rPr>
          <w:color w:val="000000"/>
          <w:sz w:val="28"/>
          <w:szCs w:val="28"/>
          <w:highlight w:val="yellow"/>
        </w:rPr>
        <w:t>социальная политика - 39515,27 тыс. рублей, 75,55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530"/>
        </w:tabs>
        <w:spacing w:line="240" w:lineRule="auto"/>
        <w:ind w:left="23" w:right="23" w:firstLine="280"/>
        <w:jc w:val="both"/>
        <w:rPr>
          <w:sz w:val="28"/>
          <w:szCs w:val="28"/>
          <w:highlight w:val="yellow"/>
        </w:rPr>
      </w:pPr>
      <w:r w:rsidRPr="009E5754">
        <w:rPr>
          <w:color w:val="000000"/>
          <w:sz w:val="28"/>
          <w:szCs w:val="28"/>
          <w:highlight w:val="yellow"/>
        </w:rPr>
        <w:t>физическая культура и с</w:t>
      </w:r>
      <w:r w:rsidR="00C86349" w:rsidRPr="009E5754">
        <w:rPr>
          <w:color w:val="000000"/>
          <w:sz w:val="28"/>
          <w:szCs w:val="28"/>
          <w:highlight w:val="yellow"/>
        </w:rPr>
        <w:t>п</w:t>
      </w:r>
      <w:r w:rsidRPr="009E5754">
        <w:rPr>
          <w:color w:val="000000"/>
          <w:sz w:val="28"/>
          <w:szCs w:val="28"/>
          <w:highlight w:val="yellow"/>
        </w:rPr>
        <w:t>ор</w:t>
      </w:r>
      <w:r w:rsidR="00C86349" w:rsidRPr="009E5754">
        <w:rPr>
          <w:color w:val="000000"/>
          <w:sz w:val="28"/>
          <w:szCs w:val="28"/>
          <w:highlight w:val="yellow"/>
        </w:rPr>
        <w:t>т</w:t>
      </w:r>
      <w:r w:rsidRPr="009E5754">
        <w:rPr>
          <w:color w:val="000000"/>
          <w:sz w:val="28"/>
          <w:szCs w:val="28"/>
          <w:highlight w:val="yellow"/>
        </w:rPr>
        <w:t xml:space="preserve"> - 320,49 тыс. рублей, 49,53 процентов к годовым бюджетных назначений;</w:t>
      </w:r>
    </w:p>
    <w:p w:rsidR="00993CDE" w:rsidRPr="009E5754" w:rsidRDefault="00993CDE" w:rsidP="00993CDE">
      <w:pPr>
        <w:pStyle w:val="11"/>
        <w:numPr>
          <w:ilvl w:val="0"/>
          <w:numId w:val="45"/>
        </w:numPr>
        <w:shd w:val="clear" w:color="auto" w:fill="auto"/>
        <w:tabs>
          <w:tab w:val="left" w:pos="530"/>
        </w:tabs>
        <w:spacing w:line="240" w:lineRule="auto"/>
        <w:ind w:left="23" w:right="23" w:firstLine="280"/>
        <w:jc w:val="both"/>
        <w:rPr>
          <w:sz w:val="28"/>
          <w:szCs w:val="28"/>
          <w:highlight w:val="yellow"/>
        </w:rPr>
      </w:pPr>
      <w:r w:rsidRPr="009E5754">
        <w:rPr>
          <w:color w:val="000000"/>
          <w:sz w:val="28"/>
          <w:szCs w:val="28"/>
          <w:highlight w:val="yellow"/>
        </w:rPr>
        <w:t>средства массовой информации - 833,26 тыс. рублей, 41,33 процентов к годовым бюджетным назначениям;</w:t>
      </w:r>
    </w:p>
    <w:p w:rsidR="00993CDE" w:rsidRPr="009E5754" w:rsidRDefault="00993CDE" w:rsidP="00993CDE">
      <w:pPr>
        <w:pStyle w:val="11"/>
        <w:numPr>
          <w:ilvl w:val="0"/>
          <w:numId w:val="45"/>
        </w:numPr>
        <w:shd w:val="clear" w:color="auto" w:fill="auto"/>
        <w:tabs>
          <w:tab w:val="left" w:pos="530"/>
        </w:tabs>
        <w:spacing w:line="240" w:lineRule="auto"/>
        <w:ind w:left="23" w:right="23" w:firstLine="280"/>
        <w:jc w:val="both"/>
        <w:rPr>
          <w:sz w:val="28"/>
          <w:szCs w:val="28"/>
          <w:highlight w:val="yellow"/>
        </w:rPr>
      </w:pPr>
      <w:r w:rsidRPr="009E5754">
        <w:rPr>
          <w:color w:val="000000"/>
          <w:sz w:val="28"/>
          <w:szCs w:val="28"/>
          <w:highlight w:val="yellow"/>
        </w:rPr>
        <w:t>межбюджетные трансферты общего характера бюджетам бюджетной системы Российской Федерации - 3706,71 тыс. рублей, 14,22 процентов к годовым бюджетным назначениям.</w:t>
      </w:r>
    </w:p>
    <w:p w:rsidR="00993CDE" w:rsidRPr="009E5754" w:rsidRDefault="00993CDE" w:rsidP="00993CDE">
      <w:pPr>
        <w:pStyle w:val="11"/>
        <w:shd w:val="clear" w:color="auto" w:fill="auto"/>
        <w:spacing w:line="240" w:lineRule="auto"/>
        <w:ind w:left="23" w:right="23" w:firstLine="600"/>
        <w:jc w:val="both"/>
        <w:rPr>
          <w:sz w:val="28"/>
          <w:szCs w:val="28"/>
          <w:highlight w:val="yellow"/>
        </w:rPr>
      </w:pPr>
      <w:r w:rsidRPr="009E5754">
        <w:rPr>
          <w:color w:val="000000"/>
          <w:sz w:val="28"/>
          <w:szCs w:val="28"/>
          <w:highlight w:val="yellow"/>
        </w:rPr>
        <w:t>По состоянию на 01.07.2018</w:t>
      </w:r>
      <w:r w:rsidR="009E5754" w:rsidRPr="009E5754">
        <w:rPr>
          <w:color w:val="000000"/>
          <w:sz w:val="28"/>
          <w:szCs w:val="28"/>
          <w:highlight w:val="yellow"/>
        </w:rPr>
        <w:t xml:space="preserve"> </w:t>
      </w:r>
      <w:r w:rsidRPr="009E5754">
        <w:rPr>
          <w:color w:val="000000"/>
          <w:sz w:val="28"/>
          <w:szCs w:val="28"/>
          <w:highlight w:val="yellow"/>
        </w:rPr>
        <w:t>г</w:t>
      </w:r>
      <w:r w:rsidR="009E5754" w:rsidRPr="009E5754">
        <w:rPr>
          <w:color w:val="000000"/>
          <w:sz w:val="28"/>
          <w:szCs w:val="28"/>
          <w:highlight w:val="yellow"/>
        </w:rPr>
        <w:t>ода</w:t>
      </w:r>
      <w:r w:rsidRPr="009E5754">
        <w:rPr>
          <w:color w:val="000000"/>
          <w:sz w:val="28"/>
          <w:szCs w:val="28"/>
          <w:highlight w:val="yellow"/>
        </w:rPr>
        <w:t xml:space="preserve"> из бюджета Ленинского муниципального района на выплату заработной платы с начислениями направлено 151362,97 тыс. рублей, что составляет 31,56 процентов общих расходов бюджета, из них за счет собственных средств направлено 45326,81 тыс. рублей.</w:t>
      </w:r>
    </w:p>
    <w:p w:rsidR="00993CDE" w:rsidRPr="00993CDE" w:rsidRDefault="00993CDE" w:rsidP="00993CDE">
      <w:pPr>
        <w:pStyle w:val="11"/>
        <w:shd w:val="clear" w:color="auto" w:fill="auto"/>
        <w:spacing w:line="240" w:lineRule="auto"/>
        <w:ind w:left="23" w:right="23" w:firstLine="600"/>
        <w:jc w:val="both"/>
        <w:rPr>
          <w:sz w:val="28"/>
          <w:szCs w:val="28"/>
        </w:rPr>
      </w:pPr>
      <w:r w:rsidRPr="009E5754">
        <w:rPr>
          <w:color w:val="000000"/>
          <w:sz w:val="28"/>
          <w:szCs w:val="28"/>
          <w:highlight w:val="yellow"/>
        </w:rPr>
        <w:t>Сумма расходов бюджета района, направленная на выполнение муниципальных и ведомственных целевых программ, составила 173474,92 тыс. рублей или 36,17 процентов общих расходов бюджета, из них за счет собственных средств направлено 50314,98 тыс. рублей.</w:t>
      </w:r>
    </w:p>
    <w:p w:rsidR="002242CC" w:rsidRPr="00462D58" w:rsidRDefault="002242CC" w:rsidP="002242CC">
      <w:pPr>
        <w:pStyle w:val="a4"/>
        <w:tabs>
          <w:tab w:val="left" w:pos="709"/>
        </w:tabs>
        <w:jc w:val="both"/>
        <w:rPr>
          <w:color w:val="000000"/>
          <w:szCs w:val="28"/>
        </w:rPr>
      </w:pPr>
      <w:r>
        <w:rPr>
          <w:color w:val="000000"/>
          <w:szCs w:val="28"/>
        </w:rPr>
        <w:tab/>
      </w:r>
      <w:r w:rsidRPr="002242CC">
        <w:rPr>
          <w:color w:val="000000"/>
          <w:szCs w:val="28"/>
          <w:highlight w:val="yellow"/>
        </w:rPr>
        <w:t>За 1 полугодие 2018 года заключено договоров аренды на земельные участки – 15 штук, площадью – 34,1 га, на сумму 575,95 тыс.рублей, в том числе по землям сельскохозяйственного назначения – 7 договоров аренды, площадью 33,73 га, на сумму 72,67 тыс.рублей. Заключено договоров аренды на имущество -1, на сумму 130,11 тыс.рублей.</w:t>
      </w:r>
    </w:p>
    <w:p w:rsidR="001F5409" w:rsidRPr="00462D58" w:rsidRDefault="001F5409" w:rsidP="00993CDE">
      <w:pPr>
        <w:pStyle w:val="a4"/>
        <w:tabs>
          <w:tab w:val="left" w:pos="709"/>
        </w:tabs>
        <w:jc w:val="both"/>
        <w:rPr>
          <w:color w:val="000000"/>
          <w:szCs w:val="28"/>
        </w:rPr>
      </w:pPr>
    </w:p>
    <w:p w:rsidR="0016323B" w:rsidRPr="00462D58" w:rsidRDefault="0016323B" w:rsidP="00D57ECC">
      <w:pPr>
        <w:jc w:val="center"/>
        <w:rPr>
          <w:b/>
          <w:sz w:val="28"/>
          <w:szCs w:val="28"/>
        </w:rPr>
      </w:pPr>
      <w:r w:rsidRPr="00462D58">
        <w:rPr>
          <w:b/>
          <w:sz w:val="28"/>
          <w:szCs w:val="28"/>
        </w:rPr>
        <w:t>Развитие финансовой сферы</w:t>
      </w:r>
    </w:p>
    <w:p w:rsidR="0016323B" w:rsidRPr="00462D58" w:rsidRDefault="0016323B" w:rsidP="0016323B">
      <w:pPr>
        <w:jc w:val="both"/>
        <w:rPr>
          <w:b/>
          <w:sz w:val="28"/>
          <w:szCs w:val="28"/>
        </w:rPr>
      </w:pPr>
    </w:p>
    <w:p w:rsidR="0016323B" w:rsidRPr="00D31EA8" w:rsidRDefault="0016323B" w:rsidP="00B919A6">
      <w:pPr>
        <w:pStyle w:val="a4"/>
        <w:jc w:val="both"/>
        <w:rPr>
          <w:szCs w:val="28"/>
          <w:highlight w:val="yellow"/>
        </w:rPr>
      </w:pPr>
      <w:r w:rsidRPr="00462D58">
        <w:rPr>
          <w:szCs w:val="28"/>
        </w:rPr>
        <w:t xml:space="preserve">       </w:t>
      </w:r>
      <w:r w:rsidRPr="00D31EA8">
        <w:rPr>
          <w:szCs w:val="28"/>
          <w:highlight w:val="yellow"/>
        </w:rPr>
        <w:t xml:space="preserve">На финансовом рынке района осуществляют практическую деятельность дополнительный офис Сбербанка № </w:t>
      </w:r>
      <w:smartTag w:uri="urn:schemas-microsoft-com:office:smarttags" w:element="metricconverter">
        <w:smartTagPr>
          <w:attr w:name="ProductID" w:val="8553 г"/>
        </w:smartTagPr>
        <w:r w:rsidRPr="00D31EA8">
          <w:rPr>
            <w:szCs w:val="28"/>
            <w:highlight w:val="yellow"/>
          </w:rPr>
          <w:t>8553 г</w:t>
        </w:r>
      </w:smartTag>
      <w:r w:rsidRPr="00D31EA8">
        <w:rPr>
          <w:szCs w:val="28"/>
          <w:highlight w:val="yellow"/>
        </w:rPr>
        <w:t xml:space="preserve">. Волжского, сельскохозяйственный кредитный потребительский кооператив «Фермер»,   кредитно-потребительский кооператив «Честь», </w:t>
      </w:r>
      <w:r w:rsidR="002625E4" w:rsidRPr="00D31EA8">
        <w:rPr>
          <w:szCs w:val="28"/>
          <w:highlight w:val="yellow"/>
        </w:rPr>
        <w:t>2</w:t>
      </w:r>
      <w:r w:rsidRPr="00D31EA8">
        <w:rPr>
          <w:szCs w:val="28"/>
          <w:highlight w:val="yellow"/>
        </w:rPr>
        <w:t xml:space="preserve"> страховые  компании.</w:t>
      </w:r>
    </w:p>
    <w:p w:rsidR="0016323B" w:rsidRPr="00462D58" w:rsidRDefault="0016323B" w:rsidP="0016323B">
      <w:pPr>
        <w:jc w:val="both"/>
        <w:rPr>
          <w:sz w:val="28"/>
          <w:szCs w:val="28"/>
        </w:rPr>
      </w:pPr>
      <w:r w:rsidRPr="00D31EA8">
        <w:rPr>
          <w:sz w:val="28"/>
          <w:szCs w:val="28"/>
          <w:highlight w:val="yellow"/>
        </w:rPr>
        <w:t xml:space="preserve">       Объем займов кредитных потребительских кооперативов  за </w:t>
      </w:r>
      <w:r w:rsidR="00A17944" w:rsidRPr="00D31EA8">
        <w:rPr>
          <w:sz w:val="28"/>
          <w:szCs w:val="28"/>
          <w:highlight w:val="yellow"/>
        </w:rPr>
        <w:t xml:space="preserve">1 </w:t>
      </w:r>
      <w:r w:rsidR="00AC0B80" w:rsidRPr="00D31EA8">
        <w:rPr>
          <w:sz w:val="28"/>
          <w:szCs w:val="28"/>
          <w:highlight w:val="yellow"/>
        </w:rPr>
        <w:t>полугодие</w:t>
      </w:r>
      <w:r w:rsidR="00A17944" w:rsidRPr="00D31EA8">
        <w:rPr>
          <w:sz w:val="28"/>
          <w:szCs w:val="28"/>
          <w:highlight w:val="yellow"/>
        </w:rPr>
        <w:t xml:space="preserve"> </w:t>
      </w:r>
      <w:r w:rsidR="00DE3763" w:rsidRPr="00D31EA8">
        <w:rPr>
          <w:sz w:val="28"/>
          <w:szCs w:val="28"/>
          <w:highlight w:val="yellow"/>
        </w:rPr>
        <w:t>201</w:t>
      </w:r>
      <w:r w:rsidR="00C10212" w:rsidRPr="00D31EA8">
        <w:rPr>
          <w:sz w:val="28"/>
          <w:szCs w:val="28"/>
          <w:highlight w:val="yellow"/>
        </w:rPr>
        <w:t xml:space="preserve">8 </w:t>
      </w:r>
      <w:r w:rsidR="00DE3763" w:rsidRPr="00D31EA8">
        <w:rPr>
          <w:sz w:val="28"/>
          <w:szCs w:val="28"/>
          <w:highlight w:val="yellow"/>
        </w:rPr>
        <w:t xml:space="preserve">года </w:t>
      </w:r>
      <w:r w:rsidRPr="00D31EA8">
        <w:rPr>
          <w:sz w:val="28"/>
          <w:szCs w:val="28"/>
          <w:highlight w:val="yellow"/>
        </w:rPr>
        <w:t xml:space="preserve">составил </w:t>
      </w:r>
      <w:r w:rsidR="00AC0B80" w:rsidRPr="00D31EA8">
        <w:rPr>
          <w:sz w:val="28"/>
          <w:szCs w:val="28"/>
          <w:highlight w:val="yellow"/>
        </w:rPr>
        <w:t>4941</w:t>
      </w:r>
      <w:r w:rsidR="00D31EA8" w:rsidRPr="00D31EA8">
        <w:rPr>
          <w:sz w:val="28"/>
          <w:szCs w:val="28"/>
          <w:highlight w:val="yellow"/>
        </w:rPr>
        <w:t>3,00</w:t>
      </w:r>
      <w:r w:rsidR="00BC5D2C" w:rsidRPr="00D31EA8">
        <w:rPr>
          <w:sz w:val="28"/>
          <w:szCs w:val="28"/>
          <w:highlight w:val="yellow"/>
        </w:rPr>
        <w:t xml:space="preserve"> </w:t>
      </w:r>
      <w:r w:rsidRPr="00D31EA8">
        <w:rPr>
          <w:sz w:val="28"/>
          <w:szCs w:val="28"/>
          <w:highlight w:val="yellow"/>
        </w:rPr>
        <w:t xml:space="preserve">тыс.рублей, в том числе ЛПХ выделено </w:t>
      </w:r>
      <w:r w:rsidR="00AC0B80" w:rsidRPr="00D31EA8">
        <w:rPr>
          <w:sz w:val="28"/>
          <w:szCs w:val="28"/>
          <w:highlight w:val="yellow"/>
        </w:rPr>
        <w:t>17</w:t>
      </w:r>
      <w:r w:rsidR="00D31EA8" w:rsidRPr="00D31EA8">
        <w:rPr>
          <w:sz w:val="28"/>
          <w:szCs w:val="28"/>
          <w:highlight w:val="yellow"/>
        </w:rPr>
        <w:t>375,00</w:t>
      </w:r>
      <w:r w:rsidR="00E46944" w:rsidRPr="00D31EA8">
        <w:rPr>
          <w:sz w:val="28"/>
          <w:szCs w:val="28"/>
          <w:highlight w:val="yellow"/>
        </w:rPr>
        <w:t xml:space="preserve"> тыс.</w:t>
      </w:r>
      <w:r w:rsidR="00BC5D2C" w:rsidRPr="00D31EA8">
        <w:rPr>
          <w:sz w:val="28"/>
          <w:szCs w:val="28"/>
          <w:highlight w:val="yellow"/>
        </w:rPr>
        <w:t>рублей</w:t>
      </w:r>
      <w:r w:rsidR="00A561B5" w:rsidRPr="00D31EA8">
        <w:rPr>
          <w:sz w:val="28"/>
          <w:szCs w:val="28"/>
          <w:highlight w:val="yellow"/>
        </w:rPr>
        <w:t>, КФХ</w:t>
      </w:r>
      <w:r w:rsidR="007155B2" w:rsidRPr="00D31EA8">
        <w:rPr>
          <w:sz w:val="28"/>
          <w:szCs w:val="28"/>
          <w:highlight w:val="yellow"/>
        </w:rPr>
        <w:t>, СПК, ОАО, ООО</w:t>
      </w:r>
      <w:r w:rsidR="005E2513" w:rsidRPr="00D31EA8">
        <w:rPr>
          <w:sz w:val="28"/>
          <w:szCs w:val="28"/>
          <w:highlight w:val="yellow"/>
        </w:rPr>
        <w:t xml:space="preserve"> </w:t>
      </w:r>
      <w:r w:rsidR="00800107" w:rsidRPr="00D31EA8">
        <w:rPr>
          <w:sz w:val="28"/>
          <w:szCs w:val="28"/>
          <w:highlight w:val="yellow"/>
        </w:rPr>
        <w:t>–</w:t>
      </w:r>
      <w:r w:rsidRPr="00D31EA8">
        <w:rPr>
          <w:sz w:val="28"/>
          <w:szCs w:val="28"/>
          <w:highlight w:val="yellow"/>
        </w:rPr>
        <w:t xml:space="preserve"> </w:t>
      </w:r>
      <w:r w:rsidR="00D31EA8" w:rsidRPr="00D31EA8">
        <w:rPr>
          <w:sz w:val="28"/>
          <w:szCs w:val="28"/>
          <w:highlight w:val="yellow"/>
        </w:rPr>
        <w:t>15900,00</w:t>
      </w:r>
      <w:r w:rsidR="002A4812" w:rsidRPr="00D31EA8">
        <w:rPr>
          <w:sz w:val="28"/>
          <w:szCs w:val="28"/>
          <w:highlight w:val="yellow"/>
        </w:rPr>
        <w:t xml:space="preserve"> </w:t>
      </w:r>
      <w:r w:rsidRPr="00D31EA8">
        <w:rPr>
          <w:sz w:val="28"/>
          <w:szCs w:val="28"/>
          <w:highlight w:val="yellow"/>
        </w:rPr>
        <w:t>тыс.рублей</w:t>
      </w:r>
      <w:r w:rsidR="00BF7253" w:rsidRPr="00D31EA8">
        <w:rPr>
          <w:sz w:val="28"/>
          <w:szCs w:val="28"/>
          <w:highlight w:val="yellow"/>
        </w:rPr>
        <w:t xml:space="preserve">, пенсионерам </w:t>
      </w:r>
      <w:r w:rsidR="00811B7E" w:rsidRPr="00D31EA8">
        <w:rPr>
          <w:sz w:val="28"/>
          <w:szCs w:val="28"/>
          <w:highlight w:val="yellow"/>
        </w:rPr>
        <w:t xml:space="preserve"> и другим лицам </w:t>
      </w:r>
      <w:r w:rsidR="00BF7253" w:rsidRPr="00D31EA8">
        <w:rPr>
          <w:sz w:val="28"/>
          <w:szCs w:val="28"/>
          <w:highlight w:val="yellow"/>
        </w:rPr>
        <w:t xml:space="preserve">– </w:t>
      </w:r>
      <w:r w:rsidR="00D31EA8" w:rsidRPr="00D31EA8">
        <w:rPr>
          <w:sz w:val="28"/>
          <w:szCs w:val="28"/>
          <w:highlight w:val="yellow"/>
        </w:rPr>
        <w:t>7835,00</w:t>
      </w:r>
      <w:r w:rsidR="00BF7253" w:rsidRPr="00D31EA8">
        <w:rPr>
          <w:sz w:val="28"/>
          <w:szCs w:val="28"/>
          <w:highlight w:val="yellow"/>
        </w:rPr>
        <w:t xml:space="preserve">тыс. рублей, субъектам малого предпринимательства – </w:t>
      </w:r>
      <w:r w:rsidR="00D31EA8" w:rsidRPr="00D31EA8">
        <w:rPr>
          <w:sz w:val="28"/>
          <w:szCs w:val="28"/>
          <w:highlight w:val="yellow"/>
        </w:rPr>
        <w:t>8303,00</w:t>
      </w:r>
      <w:r w:rsidR="00811B7E" w:rsidRPr="00D31EA8">
        <w:rPr>
          <w:sz w:val="28"/>
          <w:szCs w:val="28"/>
          <w:highlight w:val="yellow"/>
        </w:rPr>
        <w:t xml:space="preserve"> </w:t>
      </w:r>
      <w:r w:rsidR="00BF7253" w:rsidRPr="00D31EA8">
        <w:rPr>
          <w:sz w:val="28"/>
          <w:szCs w:val="28"/>
          <w:highlight w:val="yellow"/>
        </w:rPr>
        <w:t xml:space="preserve">тыс.рублей. </w:t>
      </w:r>
      <w:r w:rsidRPr="00D31EA8">
        <w:rPr>
          <w:sz w:val="28"/>
          <w:szCs w:val="28"/>
          <w:highlight w:val="yellow"/>
        </w:rPr>
        <w:t>Количество пайщиков, состоящих в кредитно-потребительс</w:t>
      </w:r>
      <w:r w:rsidR="00A561B5" w:rsidRPr="00D31EA8">
        <w:rPr>
          <w:sz w:val="28"/>
          <w:szCs w:val="28"/>
          <w:highlight w:val="yellow"/>
        </w:rPr>
        <w:t xml:space="preserve">ких кооперативах, насчитывается </w:t>
      </w:r>
      <w:r w:rsidR="002275A3" w:rsidRPr="00D31EA8">
        <w:rPr>
          <w:sz w:val="28"/>
          <w:szCs w:val="28"/>
          <w:highlight w:val="yellow"/>
        </w:rPr>
        <w:t xml:space="preserve">за </w:t>
      </w:r>
      <w:r w:rsidR="00DE3763" w:rsidRPr="00D31EA8">
        <w:rPr>
          <w:sz w:val="28"/>
          <w:szCs w:val="28"/>
          <w:highlight w:val="yellow"/>
        </w:rPr>
        <w:t xml:space="preserve">аналогичный период </w:t>
      </w:r>
      <w:r w:rsidR="00D31EA8" w:rsidRPr="00D31EA8">
        <w:rPr>
          <w:sz w:val="28"/>
          <w:szCs w:val="28"/>
          <w:highlight w:val="yellow"/>
        </w:rPr>
        <w:t>2256</w:t>
      </w:r>
      <w:r w:rsidR="00DE3763" w:rsidRPr="00D31EA8">
        <w:rPr>
          <w:sz w:val="28"/>
          <w:szCs w:val="28"/>
          <w:highlight w:val="yellow"/>
        </w:rPr>
        <w:t xml:space="preserve"> </w:t>
      </w:r>
      <w:r w:rsidRPr="00D31EA8">
        <w:rPr>
          <w:sz w:val="28"/>
          <w:szCs w:val="28"/>
          <w:highlight w:val="yellow"/>
        </w:rPr>
        <w:t>человек</w:t>
      </w:r>
      <w:r w:rsidR="002275A3" w:rsidRPr="00D31EA8">
        <w:rPr>
          <w:sz w:val="28"/>
          <w:szCs w:val="28"/>
          <w:highlight w:val="yellow"/>
        </w:rPr>
        <w:t>.</w:t>
      </w:r>
      <w:r w:rsidRPr="00462D58">
        <w:rPr>
          <w:sz w:val="28"/>
          <w:szCs w:val="28"/>
        </w:rPr>
        <w:t xml:space="preserve"> </w:t>
      </w:r>
    </w:p>
    <w:p w:rsidR="0016323B" w:rsidRPr="00462D58" w:rsidRDefault="0016323B" w:rsidP="0016323B">
      <w:pPr>
        <w:ind w:firstLine="708"/>
        <w:jc w:val="both"/>
        <w:rPr>
          <w:b/>
          <w:bCs/>
          <w:sz w:val="28"/>
          <w:szCs w:val="28"/>
        </w:rPr>
      </w:pPr>
    </w:p>
    <w:p w:rsidR="0016323B" w:rsidRPr="00462D58" w:rsidRDefault="0016323B" w:rsidP="00266624">
      <w:pPr>
        <w:pStyle w:val="30"/>
        <w:jc w:val="center"/>
        <w:rPr>
          <w:szCs w:val="28"/>
        </w:rPr>
      </w:pPr>
      <w:r w:rsidRPr="00462D58">
        <w:rPr>
          <w:szCs w:val="28"/>
        </w:rPr>
        <w:t>2.1.1. Развитие промышленного комплекса</w:t>
      </w:r>
    </w:p>
    <w:p w:rsidR="0016323B" w:rsidRPr="00462D58" w:rsidRDefault="0016323B" w:rsidP="0016323B">
      <w:pPr>
        <w:pStyle w:val="30"/>
        <w:rPr>
          <w:szCs w:val="28"/>
        </w:rPr>
      </w:pPr>
      <w:r w:rsidRPr="00462D58">
        <w:rPr>
          <w:szCs w:val="28"/>
        </w:rPr>
        <w:t xml:space="preserve"> </w:t>
      </w:r>
    </w:p>
    <w:p w:rsidR="0016323B" w:rsidRPr="00B23B9F" w:rsidRDefault="0016323B" w:rsidP="0016323B">
      <w:pPr>
        <w:jc w:val="both"/>
        <w:rPr>
          <w:sz w:val="28"/>
          <w:szCs w:val="28"/>
          <w:highlight w:val="yellow"/>
        </w:rPr>
      </w:pPr>
      <w:r w:rsidRPr="00462D58">
        <w:rPr>
          <w:sz w:val="28"/>
          <w:szCs w:val="28"/>
        </w:rPr>
        <w:lastRenderedPageBreak/>
        <w:t xml:space="preserve">       </w:t>
      </w:r>
      <w:r w:rsidRPr="00B23B9F">
        <w:rPr>
          <w:sz w:val="28"/>
          <w:szCs w:val="28"/>
          <w:highlight w:val="yellow"/>
        </w:rPr>
        <w:t>Промышленность района представлена в соответствии с характеристикой видов экономической  деятельности (ОКВЭД).</w:t>
      </w:r>
    </w:p>
    <w:p w:rsidR="0016323B" w:rsidRPr="00B23B9F" w:rsidRDefault="0016323B" w:rsidP="007E3E1A">
      <w:pPr>
        <w:jc w:val="both"/>
        <w:rPr>
          <w:sz w:val="28"/>
          <w:szCs w:val="28"/>
          <w:highlight w:val="yellow"/>
        </w:rPr>
      </w:pPr>
      <w:r w:rsidRPr="00B23B9F">
        <w:rPr>
          <w:sz w:val="28"/>
          <w:szCs w:val="28"/>
          <w:highlight w:val="yellow"/>
        </w:rPr>
        <w:t xml:space="preserve">       К обрабатывающим производствам относятся следующие предприятия района:</w:t>
      </w:r>
    </w:p>
    <w:p w:rsidR="0016323B" w:rsidRPr="00B23B9F" w:rsidRDefault="0016323B" w:rsidP="0016323B">
      <w:pPr>
        <w:jc w:val="both"/>
        <w:rPr>
          <w:sz w:val="28"/>
          <w:szCs w:val="28"/>
          <w:highlight w:val="yellow"/>
        </w:rPr>
      </w:pPr>
      <w:r w:rsidRPr="00B23B9F">
        <w:rPr>
          <w:sz w:val="28"/>
          <w:szCs w:val="28"/>
          <w:highlight w:val="yellow"/>
        </w:rPr>
        <w:t xml:space="preserve">-    ОАО «КХП «Заволжье» </w:t>
      </w:r>
    </w:p>
    <w:p w:rsidR="0016323B" w:rsidRPr="00B23B9F" w:rsidRDefault="00303EC1" w:rsidP="00D329D3">
      <w:pPr>
        <w:numPr>
          <w:ilvl w:val="0"/>
          <w:numId w:val="1"/>
        </w:numPr>
        <w:jc w:val="both"/>
        <w:rPr>
          <w:sz w:val="28"/>
          <w:szCs w:val="28"/>
          <w:highlight w:val="yellow"/>
        </w:rPr>
      </w:pPr>
      <w:r w:rsidRPr="00B23B9F">
        <w:rPr>
          <w:sz w:val="28"/>
          <w:szCs w:val="28"/>
          <w:highlight w:val="yellow"/>
        </w:rPr>
        <w:t>ООО</w:t>
      </w:r>
      <w:r w:rsidR="00157FF8" w:rsidRPr="00B23B9F">
        <w:rPr>
          <w:sz w:val="28"/>
          <w:szCs w:val="28"/>
          <w:highlight w:val="yellow"/>
        </w:rPr>
        <w:t xml:space="preserve"> «</w:t>
      </w:r>
      <w:r w:rsidR="0016323B" w:rsidRPr="00B23B9F">
        <w:rPr>
          <w:sz w:val="28"/>
          <w:szCs w:val="28"/>
          <w:highlight w:val="yellow"/>
        </w:rPr>
        <w:t>Ленинская типография»</w:t>
      </w:r>
    </w:p>
    <w:p w:rsidR="0016323B" w:rsidRPr="00B23B9F" w:rsidRDefault="0017399D" w:rsidP="0016323B">
      <w:pPr>
        <w:numPr>
          <w:ilvl w:val="0"/>
          <w:numId w:val="1"/>
        </w:numPr>
        <w:jc w:val="both"/>
        <w:rPr>
          <w:sz w:val="28"/>
          <w:szCs w:val="28"/>
          <w:highlight w:val="yellow"/>
        </w:rPr>
      </w:pPr>
      <w:r w:rsidRPr="00B23B9F">
        <w:rPr>
          <w:sz w:val="28"/>
          <w:szCs w:val="28"/>
          <w:highlight w:val="yellow"/>
        </w:rPr>
        <w:t xml:space="preserve">ФКУ КП-27 </w:t>
      </w:r>
      <w:r w:rsidR="0016323B" w:rsidRPr="00B23B9F">
        <w:rPr>
          <w:sz w:val="28"/>
          <w:szCs w:val="28"/>
          <w:highlight w:val="yellow"/>
        </w:rPr>
        <w:t>УФСИН РОССИИ по Волгоградской области</w:t>
      </w:r>
    </w:p>
    <w:p w:rsidR="0016323B" w:rsidRPr="00B23B9F" w:rsidRDefault="0016323B" w:rsidP="0016323B">
      <w:pPr>
        <w:numPr>
          <w:ilvl w:val="0"/>
          <w:numId w:val="1"/>
        </w:numPr>
        <w:jc w:val="both"/>
        <w:rPr>
          <w:sz w:val="28"/>
          <w:szCs w:val="28"/>
          <w:highlight w:val="yellow"/>
        </w:rPr>
      </w:pPr>
      <w:r w:rsidRPr="00B23B9F">
        <w:rPr>
          <w:sz w:val="28"/>
          <w:szCs w:val="28"/>
          <w:highlight w:val="yellow"/>
        </w:rPr>
        <w:t>Ф</w:t>
      </w:r>
      <w:r w:rsidR="0017399D" w:rsidRPr="00B23B9F">
        <w:rPr>
          <w:sz w:val="28"/>
          <w:szCs w:val="28"/>
          <w:highlight w:val="yellow"/>
        </w:rPr>
        <w:t>К</w:t>
      </w:r>
      <w:r w:rsidRPr="00B23B9F">
        <w:rPr>
          <w:sz w:val="28"/>
          <w:szCs w:val="28"/>
          <w:highlight w:val="yellow"/>
        </w:rPr>
        <w:t xml:space="preserve">У </w:t>
      </w:r>
      <w:r w:rsidR="0017399D" w:rsidRPr="00B23B9F">
        <w:rPr>
          <w:sz w:val="28"/>
          <w:szCs w:val="28"/>
          <w:highlight w:val="yellow"/>
        </w:rPr>
        <w:t xml:space="preserve">ИК-28 </w:t>
      </w:r>
      <w:r w:rsidRPr="00B23B9F">
        <w:rPr>
          <w:sz w:val="28"/>
          <w:szCs w:val="28"/>
          <w:highlight w:val="yellow"/>
        </w:rPr>
        <w:t>УФСИН РОССИИ по Волгоградской области</w:t>
      </w:r>
      <w:r w:rsidR="00F20EB3" w:rsidRPr="00B23B9F">
        <w:rPr>
          <w:sz w:val="28"/>
          <w:szCs w:val="28"/>
          <w:highlight w:val="yellow"/>
        </w:rPr>
        <w:t>.</w:t>
      </w:r>
    </w:p>
    <w:p w:rsidR="004418D0" w:rsidRPr="00B23B9F" w:rsidRDefault="00F20EB3" w:rsidP="004418D0">
      <w:pPr>
        <w:pStyle w:val="ad"/>
        <w:spacing w:after="0" w:line="240" w:lineRule="auto"/>
        <w:ind w:left="0" w:firstLine="360"/>
        <w:jc w:val="both"/>
        <w:rPr>
          <w:rFonts w:ascii="Times New Roman" w:hAnsi="Times New Roman"/>
          <w:color w:val="020000"/>
          <w:sz w:val="28"/>
          <w:szCs w:val="28"/>
          <w:highlight w:val="yellow"/>
        </w:rPr>
      </w:pPr>
      <w:r w:rsidRPr="00B23B9F">
        <w:rPr>
          <w:rFonts w:ascii="Times New Roman" w:hAnsi="Times New Roman"/>
          <w:color w:val="020000"/>
          <w:sz w:val="28"/>
          <w:szCs w:val="28"/>
          <w:highlight w:val="yellow"/>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в 1 </w:t>
      </w:r>
      <w:r w:rsidR="009451B6" w:rsidRPr="00B23B9F">
        <w:rPr>
          <w:rFonts w:ascii="Times New Roman" w:hAnsi="Times New Roman"/>
          <w:color w:val="020000"/>
          <w:sz w:val="28"/>
          <w:szCs w:val="28"/>
          <w:highlight w:val="yellow"/>
        </w:rPr>
        <w:t>полугодии</w:t>
      </w:r>
      <w:r w:rsidRPr="00B23B9F">
        <w:rPr>
          <w:rFonts w:ascii="Times New Roman" w:hAnsi="Times New Roman"/>
          <w:color w:val="020000"/>
          <w:sz w:val="28"/>
          <w:szCs w:val="28"/>
          <w:highlight w:val="yellow"/>
        </w:rPr>
        <w:t xml:space="preserve"> 201</w:t>
      </w:r>
      <w:r w:rsidR="000A1564" w:rsidRPr="00B23B9F">
        <w:rPr>
          <w:rFonts w:ascii="Times New Roman" w:hAnsi="Times New Roman"/>
          <w:color w:val="020000"/>
          <w:sz w:val="28"/>
          <w:szCs w:val="28"/>
          <w:highlight w:val="yellow"/>
        </w:rPr>
        <w:t>8</w:t>
      </w:r>
      <w:r w:rsidRPr="00B23B9F">
        <w:rPr>
          <w:rFonts w:ascii="Times New Roman" w:hAnsi="Times New Roman"/>
          <w:color w:val="020000"/>
          <w:sz w:val="28"/>
          <w:szCs w:val="28"/>
          <w:highlight w:val="yellow"/>
        </w:rPr>
        <w:t xml:space="preserve"> года по сравнению с 1 </w:t>
      </w:r>
      <w:r w:rsidR="009451B6" w:rsidRPr="00B23B9F">
        <w:rPr>
          <w:rFonts w:ascii="Times New Roman" w:hAnsi="Times New Roman"/>
          <w:color w:val="020000"/>
          <w:sz w:val="28"/>
          <w:szCs w:val="28"/>
          <w:highlight w:val="yellow"/>
        </w:rPr>
        <w:t>полугодием</w:t>
      </w:r>
      <w:r w:rsidRPr="00B23B9F">
        <w:rPr>
          <w:rFonts w:ascii="Times New Roman" w:hAnsi="Times New Roman"/>
          <w:color w:val="020000"/>
          <w:sz w:val="28"/>
          <w:szCs w:val="28"/>
          <w:highlight w:val="yellow"/>
        </w:rPr>
        <w:t xml:space="preserve"> 201</w:t>
      </w:r>
      <w:r w:rsidR="000A1564" w:rsidRPr="00B23B9F">
        <w:rPr>
          <w:rFonts w:ascii="Times New Roman" w:hAnsi="Times New Roman"/>
          <w:color w:val="020000"/>
          <w:sz w:val="28"/>
          <w:szCs w:val="28"/>
          <w:highlight w:val="yellow"/>
        </w:rPr>
        <w:t>7</w:t>
      </w:r>
      <w:r w:rsidRPr="00B23B9F">
        <w:rPr>
          <w:rFonts w:ascii="Times New Roman" w:hAnsi="Times New Roman"/>
          <w:color w:val="020000"/>
          <w:sz w:val="28"/>
          <w:szCs w:val="28"/>
          <w:highlight w:val="yellow"/>
        </w:rPr>
        <w:t xml:space="preserve"> года </w:t>
      </w:r>
      <w:r w:rsidR="009451B6" w:rsidRPr="00B23B9F">
        <w:rPr>
          <w:rFonts w:ascii="Times New Roman" w:hAnsi="Times New Roman"/>
          <w:color w:val="020000"/>
          <w:sz w:val="28"/>
          <w:szCs w:val="28"/>
          <w:highlight w:val="yellow"/>
        </w:rPr>
        <w:t>составил 83,1 процентов</w:t>
      </w:r>
      <w:r w:rsidR="001C123A" w:rsidRPr="00B23B9F">
        <w:rPr>
          <w:rFonts w:ascii="Times New Roman" w:hAnsi="Times New Roman"/>
          <w:color w:val="020000"/>
          <w:sz w:val="28"/>
          <w:szCs w:val="28"/>
          <w:highlight w:val="yellow"/>
        </w:rPr>
        <w:t>.</w:t>
      </w:r>
    </w:p>
    <w:p w:rsidR="0016323B" w:rsidRPr="00B23B9F" w:rsidRDefault="004718F6" w:rsidP="004418D0">
      <w:pPr>
        <w:pStyle w:val="ad"/>
        <w:spacing w:after="0" w:line="240" w:lineRule="auto"/>
        <w:ind w:left="0" w:firstLine="360"/>
        <w:jc w:val="both"/>
        <w:rPr>
          <w:rFonts w:ascii="Times New Roman" w:hAnsi="Times New Roman"/>
          <w:sz w:val="28"/>
          <w:szCs w:val="28"/>
          <w:highlight w:val="yellow"/>
        </w:rPr>
      </w:pPr>
      <w:r w:rsidRPr="00B23B9F">
        <w:rPr>
          <w:rFonts w:ascii="Times New Roman" w:hAnsi="Times New Roman"/>
          <w:bCs/>
          <w:sz w:val="28"/>
          <w:szCs w:val="28"/>
          <w:highlight w:val="yellow"/>
        </w:rPr>
        <w:t xml:space="preserve">  </w:t>
      </w:r>
      <w:r w:rsidR="004418D0" w:rsidRPr="00B23B9F">
        <w:rPr>
          <w:rFonts w:ascii="Times New Roman" w:hAnsi="Times New Roman"/>
          <w:bCs/>
          <w:sz w:val="28"/>
          <w:szCs w:val="28"/>
          <w:highlight w:val="yellow"/>
        </w:rPr>
        <w:t>В</w:t>
      </w:r>
      <w:r w:rsidR="0016323B" w:rsidRPr="00B23B9F">
        <w:rPr>
          <w:rFonts w:ascii="Times New Roman" w:hAnsi="Times New Roman"/>
          <w:bCs/>
          <w:sz w:val="28"/>
          <w:szCs w:val="28"/>
          <w:highlight w:val="yellow"/>
        </w:rPr>
        <w:t xml:space="preserve"> данных разделах учитываются следующие виды деятельности: производство пищевых продуктов; текстильное  и швейное производство; издательская и полиграфическая деятельность</w:t>
      </w:r>
      <w:r w:rsidR="00E531BC" w:rsidRPr="00B23B9F">
        <w:rPr>
          <w:rFonts w:ascii="Times New Roman" w:hAnsi="Times New Roman"/>
          <w:bCs/>
          <w:sz w:val="28"/>
          <w:szCs w:val="28"/>
          <w:highlight w:val="yellow"/>
        </w:rPr>
        <w:t>.</w:t>
      </w:r>
    </w:p>
    <w:p w:rsidR="006A6C2E" w:rsidRPr="00C234D5" w:rsidRDefault="004718F6" w:rsidP="000A1564">
      <w:pPr>
        <w:ind w:firstLine="360"/>
        <w:jc w:val="both"/>
        <w:rPr>
          <w:sz w:val="28"/>
          <w:szCs w:val="28"/>
          <w:highlight w:val="yellow"/>
        </w:rPr>
      </w:pPr>
      <w:r w:rsidRPr="00B23B9F">
        <w:rPr>
          <w:color w:val="020000"/>
          <w:sz w:val="28"/>
          <w:szCs w:val="28"/>
          <w:highlight w:val="yellow"/>
        </w:rPr>
        <w:t xml:space="preserve">   </w:t>
      </w:r>
      <w:r w:rsidR="000A1564" w:rsidRPr="00B23B9F">
        <w:rPr>
          <w:color w:val="020000"/>
          <w:sz w:val="28"/>
          <w:szCs w:val="28"/>
          <w:highlight w:val="yellow"/>
        </w:rPr>
        <w:t>Объем отгруженных товаров собственного производства, выполненных работ и услуг собственными силами</w:t>
      </w:r>
      <w:r w:rsidR="000A1564" w:rsidRPr="00B23B9F">
        <w:rPr>
          <w:sz w:val="28"/>
          <w:szCs w:val="28"/>
          <w:highlight w:val="yellow"/>
        </w:rPr>
        <w:t xml:space="preserve"> по</w:t>
      </w:r>
      <w:r w:rsidR="0016323B" w:rsidRPr="00B23B9F">
        <w:rPr>
          <w:sz w:val="28"/>
          <w:szCs w:val="28"/>
          <w:highlight w:val="yellow"/>
        </w:rPr>
        <w:t xml:space="preserve"> ООО «КХП «Заволжье» за  </w:t>
      </w:r>
      <w:r w:rsidR="000B428E" w:rsidRPr="00B23B9F">
        <w:rPr>
          <w:sz w:val="28"/>
          <w:szCs w:val="28"/>
          <w:highlight w:val="yellow"/>
        </w:rPr>
        <w:t xml:space="preserve">1 </w:t>
      </w:r>
      <w:r w:rsidR="0056176F" w:rsidRPr="00B23B9F">
        <w:rPr>
          <w:sz w:val="28"/>
          <w:szCs w:val="28"/>
          <w:highlight w:val="yellow"/>
        </w:rPr>
        <w:t xml:space="preserve">полугодие </w:t>
      </w:r>
      <w:r w:rsidR="000B428E" w:rsidRPr="00B23B9F">
        <w:rPr>
          <w:sz w:val="28"/>
          <w:szCs w:val="28"/>
          <w:highlight w:val="yellow"/>
        </w:rPr>
        <w:t>201</w:t>
      </w:r>
      <w:r w:rsidR="000A1564" w:rsidRPr="00B23B9F">
        <w:rPr>
          <w:sz w:val="28"/>
          <w:szCs w:val="28"/>
          <w:highlight w:val="yellow"/>
        </w:rPr>
        <w:t xml:space="preserve">8 </w:t>
      </w:r>
      <w:r w:rsidR="000B428E" w:rsidRPr="00B23B9F">
        <w:rPr>
          <w:sz w:val="28"/>
          <w:szCs w:val="28"/>
          <w:highlight w:val="yellow"/>
        </w:rPr>
        <w:t xml:space="preserve">года </w:t>
      </w:r>
      <w:r w:rsidR="0016323B" w:rsidRPr="00B23B9F">
        <w:rPr>
          <w:sz w:val="28"/>
          <w:szCs w:val="28"/>
          <w:highlight w:val="yellow"/>
        </w:rPr>
        <w:t xml:space="preserve">составил </w:t>
      </w:r>
      <w:r w:rsidR="0056176F" w:rsidRPr="00B23B9F">
        <w:rPr>
          <w:sz w:val="28"/>
          <w:szCs w:val="28"/>
          <w:highlight w:val="yellow"/>
        </w:rPr>
        <w:t>108,03</w:t>
      </w:r>
      <w:r w:rsidR="00C36899" w:rsidRPr="00B23B9F">
        <w:rPr>
          <w:sz w:val="28"/>
          <w:szCs w:val="28"/>
          <w:highlight w:val="yellow"/>
        </w:rPr>
        <w:t xml:space="preserve"> млн</w:t>
      </w:r>
      <w:r w:rsidR="0016323B" w:rsidRPr="00B23B9F">
        <w:rPr>
          <w:sz w:val="28"/>
          <w:szCs w:val="28"/>
          <w:highlight w:val="yellow"/>
        </w:rPr>
        <w:t>. рублей</w:t>
      </w:r>
      <w:r w:rsidR="00C36899" w:rsidRPr="00B23B9F">
        <w:rPr>
          <w:sz w:val="28"/>
          <w:szCs w:val="28"/>
          <w:highlight w:val="yellow"/>
        </w:rPr>
        <w:t>.</w:t>
      </w:r>
      <w:r w:rsidR="004A730F" w:rsidRPr="00B23B9F">
        <w:rPr>
          <w:sz w:val="28"/>
          <w:szCs w:val="28"/>
          <w:highlight w:val="yellow"/>
        </w:rPr>
        <w:t xml:space="preserve"> </w:t>
      </w:r>
      <w:r w:rsidR="0016323B" w:rsidRPr="00B23B9F">
        <w:rPr>
          <w:sz w:val="28"/>
          <w:szCs w:val="28"/>
          <w:highlight w:val="yellow"/>
        </w:rPr>
        <w:t xml:space="preserve"> Производство комбикорма составило </w:t>
      </w:r>
      <w:r w:rsidR="0056176F" w:rsidRPr="00B23B9F">
        <w:rPr>
          <w:sz w:val="28"/>
          <w:szCs w:val="28"/>
          <w:highlight w:val="yellow"/>
        </w:rPr>
        <w:t>6780</w:t>
      </w:r>
      <w:r w:rsidR="004A730F" w:rsidRPr="00B23B9F">
        <w:rPr>
          <w:sz w:val="28"/>
          <w:szCs w:val="28"/>
          <w:highlight w:val="yellow"/>
        </w:rPr>
        <w:t xml:space="preserve"> </w:t>
      </w:r>
      <w:r w:rsidR="0016323B" w:rsidRPr="00B23B9F">
        <w:rPr>
          <w:sz w:val="28"/>
          <w:szCs w:val="28"/>
          <w:highlight w:val="yellow"/>
        </w:rPr>
        <w:t>тонн</w:t>
      </w:r>
      <w:r w:rsidR="00605859" w:rsidRPr="00B23B9F">
        <w:rPr>
          <w:sz w:val="28"/>
          <w:szCs w:val="28"/>
          <w:highlight w:val="yellow"/>
        </w:rPr>
        <w:t>,</w:t>
      </w:r>
      <w:r w:rsidR="00605859" w:rsidRPr="00462D58">
        <w:rPr>
          <w:sz w:val="28"/>
          <w:szCs w:val="28"/>
        </w:rPr>
        <w:t xml:space="preserve"> </w:t>
      </w:r>
      <w:r w:rsidR="00C36899" w:rsidRPr="00C234D5">
        <w:rPr>
          <w:sz w:val="28"/>
          <w:szCs w:val="28"/>
          <w:highlight w:val="yellow"/>
        </w:rPr>
        <w:t>что в 5</w:t>
      </w:r>
      <w:r w:rsidR="00C234D5" w:rsidRPr="00C234D5">
        <w:rPr>
          <w:sz w:val="28"/>
          <w:szCs w:val="28"/>
          <w:highlight w:val="yellow"/>
        </w:rPr>
        <w:t>,44</w:t>
      </w:r>
      <w:r w:rsidR="00C36899" w:rsidRPr="00C234D5">
        <w:rPr>
          <w:sz w:val="28"/>
          <w:szCs w:val="28"/>
          <w:highlight w:val="yellow"/>
        </w:rPr>
        <w:t xml:space="preserve"> раз</w:t>
      </w:r>
      <w:r w:rsidR="00C234D5" w:rsidRPr="00C234D5">
        <w:rPr>
          <w:sz w:val="28"/>
          <w:szCs w:val="28"/>
          <w:highlight w:val="yellow"/>
        </w:rPr>
        <w:t>а</w:t>
      </w:r>
      <w:r w:rsidR="00C36899" w:rsidRPr="00C234D5">
        <w:rPr>
          <w:sz w:val="28"/>
          <w:szCs w:val="28"/>
          <w:highlight w:val="yellow"/>
        </w:rPr>
        <w:t xml:space="preserve"> превышает уровень 1 </w:t>
      </w:r>
      <w:r w:rsidR="00C234D5" w:rsidRPr="00C234D5">
        <w:rPr>
          <w:sz w:val="28"/>
          <w:szCs w:val="28"/>
          <w:highlight w:val="yellow"/>
        </w:rPr>
        <w:t xml:space="preserve">полугодия </w:t>
      </w:r>
      <w:r w:rsidR="00C36899" w:rsidRPr="00C234D5">
        <w:rPr>
          <w:sz w:val="28"/>
          <w:szCs w:val="28"/>
          <w:highlight w:val="yellow"/>
        </w:rPr>
        <w:t>2017 года.</w:t>
      </w:r>
    </w:p>
    <w:p w:rsidR="00C964B1" w:rsidRPr="006D2D58" w:rsidRDefault="004718F6" w:rsidP="0016323B">
      <w:pPr>
        <w:jc w:val="both"/>
        <w:rPr>
          <w:sz w:val="28"/>
          <w:szCs w:val="28"/>
          <w:highlight w:val="yellow"/>
        </w:rPr>
      </w:pPr>
      <w:r w:rsidRPr="00C234D5">
        <w:rPr>
          <w:color w:val="FF0000"/>
          <w:sz w:val="28"/>
          <w:highlight w:val="yellow"/>
        </w:rPr>
        <w:t xml:space="preserve"> </w:t>
      </w:r>
      <w:r w:rsidRPr="00C234D5">
        <w:rPr>
          <w:color w:val="FF0000"/>
          <w:sz w:val="28"/>
          <w:highlight w:val="yellow"/>
        </w:rPr>
        <w:tab/>
      </w:r>
      <w:r w:rsidR="00E224FC" w:rsidRPr="00C234D5">
        <w:rPr>
          <w:sz w:val="28"/>
          <w:highlight w:val="yellow"/>
        </w:rPr>
        <w:t>ООО</w:t>
      </w:r>
      <w:r w:rsidR="0016323B" w:rsidRPr="00C234D5">
        <w:rPr>
          <w:sz w:val="28"/>
          <w:szCs w:val="28"/>
          <w:highlight w:val="yellow"/>
        </w:rPr>
        <w:t xml:space="preserve"> «Ленинская типография» произведено продукции на сумму </w:t>
      </w:r>
      <w:r w:rsidR="00C234D5" w:rsidRPr="00C234D5">
        <w:rPr>
          <w:sz w:val="28"/>
          <w:szCs w:val="28"/>
          <w:highlight w:val="yellow"/>
        </w:rPr>
        <w:t>1995,00</w:t>
      </w:r>
      <w:r w:rsidR="00E0288E" w:rsidRPr="00C234D5">
        <w:rPr>
          <w:sz w:val="28"/>
          <w:szCs w:val="28"/>
          <w:highlight w:val="yellow"/>
        </w:rPr>
        <w:t xml:space="preserve"> </w:t>
      </w:r>
      <w:r w:rsidR="0016323B" w:rsidRPr="00C234D5">
        <w:rPr>
          <w:sz w:val="28"/>
          <w:szCs w:val="28"/>
          <w:highlight w:val="yellow"/>
        </w:rPr>
        <w:t xml:space="preserve">тыс.рублей, </w:t>
      </w:r>
      <w:r w:rsidR="00C964B1" w:rsidRPr="00C234D5">
        <w:rPr>
          <w:sz w:val="28"/>
          <w:szCs w:val="28"/>
          <w:highlight w:val="yellow"/>
        </w:rPr>
        <w:t xml:space="preserve">что </w:t>
      </w:r>
      <w:r w:rsidR="000B428E" w:rsidRPr="00C234D5">
        <w:rPr>
          <w:sz w:val="28"/>
          <w:szCs w:val="28"/>
          <w:highlight w:val="yellow"/>
        </w:rPr>
        <w:t xml:space="preserve">соответствует </w:t>
      </w:r>
      <w:r w:rsidR="00C234D5" w:rsidRPr="00C234D5">
        <w:rPr>
          <w:sz w:val="28"/>
          <w:szCs w:val="28"/>
          <w:highlight w:val="yellow"/>
        </w:rPr>
        <w:t>80,83</w:t>
      </w:r>
      <w:r w:rsidR="000B428E" w:rsidRPr="00C234D5">
        <w:rPr>
          <w:sz w:val="28"/>
          <w:szCs w:val="28"/>
          <w:highlight w:val="yellow"/>
        </w:rPr>
        <w:t xml:space="preserve"> процентов от </w:t>
      </w:r>
      <w:r w:rsidR="0016323B" w:rsidRPr="00C234D5">
        <w:rPr>
          <w:sz w:val="28"/>
          <w:szCs w:val="28"/>
          <w:highlight w:val="yellow"/>
        </w:rPr>
        <w:t>уровн</w:t>
      </w:r>
      <w:r w:rsidR="00C964B1" w:rsidRPr="00C234D5">
        <w:rPr>
          <w:sz w:val="28"/>
          <w:szCs w:val="28"/>
          <w:highlight w:val="yellow"/>
        </w:rPr>
        <w:t>я</w:t>
      </w:r>
      <w:r w:rsidR="0016323B" w:rsidRPr="00C234D5">
        <w:rPr>
          <w:sz w:val="28"/>
          <w:szCs w:val="28"/>
          <w:highlight w:val="yellow"/>
        </w:rPr>
        <w:t xml:space="preserve"> </w:t>
      </w:r>
      <w:r w:rsidR="005B4941" w:rsidRPr="00C234D5">
        <w:rPr>
          <w:sz w:val="28"/>
          <w:szCs w:val="28"/>
          <w:highlight w:val="yellow"/>
        </w:rPr>
        <w:t xml:space="preserve">1 </w:t>
      </w:r>
      <w:r w:rsidR="00C234D5" w:rsidRPr="00C234D5">
        <w:rPr>
          <w:sz w:val="28"/>
          <w:szCs w:val="28"/>
          <w:highlight w:val="yellow"/>
        </w:rPr>
        <w:t>полугодия</w:t>
      </w:r>
      <w:r w:rsidR="005B4941" w:rsidRPr="00C234D5">
        <w:rPr>
          <w:sz w:val="28"/>
          <w:szCs w:val="28"/>
          <w:highlight w:val="yellow"/>
        </w:rPr>
        <w:t xml:space="preserve"> </w:t>
      </w:r>
      <w:r w:rsidR="0016323B" w:rsidRPr="00C234D5">
        <w:rPr>
          <w:sz w:val="28"/>
          <w:szCs w:val="28"/>
          <w:highlight w:val="yellow"/>
        </w:rPr>
        <w:t>20</w:t>
      </w:r>
      <w:r w:rsidR="00CC7EBE" w:rsidRPr="00C234D5">
        <w:rPr>
          <w:sz w:val="28"/>
          <w:szCs w:val="28"/>
          <w:highlight w:val="yellow"/>
        </w:rPr>
        <w:t>1</w:t>
      </w:r>
      <w:r w:rsidR="00651B8A" w:rsidRPr="00C234D5">
        <w:rPr>
          <w:sz w:val="28"/>
          <w:szCs w:val="28"/>
          <w:highlight w:val="yellow"/>
        </w:rPr>
        <w:t>7</w:t>
      </w:r>
      <w:r w:rsidR="000A64D4" w:rsidRPr="00C234D5">
        <w:rPr>
          <w:sz w:val="28"/>
          <w:szCs w:val="28"/>
          <w:highlight w:val="yellow"/>
        </w:rPr>
        <w:t xml:space="preserve"> </w:t>
      </w:r>
      <w:r w:rsidR="0016323B" w:rsidRPr="00C234D5">
        <w:rPr>
          <w:sz w:val="28"/>
          <w:szCs w:val="28"/>
          <w:highlight w:val="yellow"/>
        </w:rPr>
        <w:t>г</w:t>
      </w:r>
      <w:r w:rsidR="005B4941" w:rsidRPr="00C234D5">
        <w:rPr>
          <w:sz w:val="28"/>
          <w:szCs w:val="28"/>
          <w:highlight w:val="yellow"/>
        </w:rPr>
        <w:t>ода</w:t>
      </w:r>
      <w:r w:rsidR="00C964B1" w:rsidRPr="00C234D5">
        <w:rPr>
          <w:sz w:val="28"/>
          <w:szCs w:val="28"/>
          <w:highlight w:val="yellow"/>
        </w:rPr>
        <w:t>.</w:t>
      </w:r>
      <w:r w:rsidR="00B53CA3" w:rsidRPr="00C234D5">
        <w:rPr>
          <w:sz w:val="28"/>
          <w:szCs w:val="28"/>
          <w:highlight w:val="yellow"/>
        </w:rPr>
        <w:t xml:space="preserve"> За истекший период </w:t>
      </w:r>
      <w:r w:rsidR="005055FB" w:rsidRPr="00C234D5">
        <w:rPr>
          <w:sz w:val="28"/>
          <w:szCs w:val="28"/>
          <w:highlight w:val="yellow"/>
        </w:rPr>
        <w:t xml:space="preserve">1 </w:t>
      </w:r>
      <w:r w:rsidR="00C234D5" w:rsidRPr="00C234D5">
        <w:rPr>
          <w:sz w:val="28"/>
          <w:szCs w:val="28"/>
          <w:highlight w:val="yellow"/>
        </w:rPr>
        <w:t>полугодие</w:t>
      </w:r>
      <w:r w:rsidR="005055FB" w:rsidRPr="00C234D5">
        <w:rPr>
          <w:sz w:val="28"/>
          <w:szCs w:val="28"/>
          <w:highlight w:val="yellow"/>
        </w:rPr>
        <w:t xml:space="preserve"> </w:t>
      </w:r>
      <w:r w:rsidR="00B53CA3" w:rsidRPr="00C234D5">
        <w:rPr>
          <w:sz w:val="28"/>
          <w:szCs w:val="28"/>
          <w:highlight w:val="yellow"/>
        </w:rPr>
        <w:t>201</w:t>
      </w:r>
      <w:r w:rsidR="00651B8A" w:rsidRPr="00C234D5">
        <w:rPr>
          <w:sz w:val="28"/>
          <w:szCs w:val="28"/>
          <w:highlight w:val="yellow"/>
        </w:rPr>
        <w:t>8</w:t>
      </w:r>
      <w:r w:rsidR="00B53CA3" w:rsidRPr="00C234D5">
        <w:rPr>
          <w:sz w:val="28"/>
          <w:szCs w:val="28"/>
          <w:highlight w:val="yellow"/>
        </w:rPr>
        <w:t xml:space="preserve"> год</w:t>
      </w:r>
      <w:r w:rsidR="005055FB" w:rsidRPr="00C234D5">
        <w:rPr>
          <w:sz w:val="28"/>
          <w:szCs w:val="28"/>
          <w:highlight w:val="yellow"/>
        </w:rPr>
        <w:t>а</w:t>
      </w:r>
      <w:r w:rsidR="00B53CA3" w:rsidRPr="00C234D5">
        <w:rPr>
          <w:sz w:val="28"/>
          <w:szCs w:val="28"/>
          <w:highlight w:val="yellow"/>
        </w:rPr>
        <w:t xml:space="preserve"> произведено газет </w:t>
      </w:r>
      <w:r w:rsidR="00167B44" w:rsidRPr="00C234D5">
        <w:rPr>
          <w:sz w:val="28"/>
          <w:szCs w:val="28"/>
          <w:highlight w:val="yellow"/>
        </w:rPr>
        <w:t>и</w:t>
      </w:r>
      <w:r w:rsidR="00B53CA3" w:rsidRPr="00C234D5">
        <w:rPr>
          <w:sz w:val="28"/>
          <w:szCs w:val="28"/>
          <w:highlight w:val="yellow"/>
        </w:rPr>
        <w:t xml:space="preserve"> продукции печатной – </w:t>
      </w:r>
      <w:r w:rsidR="00E0288E" w:rsidRPr="00C234D5">
        <w:rPr>
          <w:sz w:val="28"/>
          <w:szCs w:val="28"/>
          <w:highlight w:val="yellow"/>
        </w:rPr>
        <w:t>0,</w:t>
      </w:r>
      <w:r w:rsidR="00C234D5" w:rsidRPr="00C234D5">
        <w:rPr>
          <w:sz w:val="28"/>
          <w:szCs w:val="28"/>
          <w:highlight w:val="yellow"/>
        </w:rPr>
        <w:t>82</w:t>
      </w:r>
      <w:r w:rsidR="00B53CA3" w:rsidRPr="00C234D5">
        <w:rPr>
          <w:sz w:val="28"/>
          <w:szCs w:val="28"/>
          <w:highlight w:val="yellow"/>
        </w:rPr>
        <w:t xml:space="preserve"> млн</w:t>
      </w:r>
      <w:r w:rsidR="00B53CA3" w:rsidRPr="006D2D58">
        <w:rPr>
          <w:sz w:val="28"/>
          <w:szCs w:val="28"/>
          <w:highlight w:val="yellow"/>
        </w:rPr>
        <w:t>.</w:t>
      </w:r>
      <w:r w:rsidR="005C5770" w:rsidRPr="006D2D58">
        <w:rPr>
          <w:sz w:val="28"/>
          <w:szCs w:val="28"/>
          <w:highlight w:val="yellow"/>
        </w:rPr>
        <w:t xml:space="preserve"> </w:t>
      </w:r>
      <w:r w:rsidR="00B53CA3" w:rsidRPr="006D2D58">
        <w:rPr>
          <w:sz w:val="28"/>
          <w:szCs w:val="28"/>
          <w:highlight w:val="yellow"/>
        </w:rPr>
        <w:t>оттисков.</w:t>
      </w:r>
    </w:p>
    <w:p w:rsidR="00B53CA3" w:rsidRPr="006D2D58" w:rsidRDefault="00B53CA3" w:rsidP="00B53CA3">
      <w:pPr>
        <w:jc w:val="both"/>
        <w:rPr>
          <w:sz w:val="28"/>
          <w:szCs w:val="28"/>
          <w:highlight w:val="yellow"/>
        </w:rPr>
      </w:pPr>
      <w:r w:rsidRPr="006D2D58">
        <w:rPr>
          <w:color w:val="FF0000"/>
          <w:sz w:val="28"/>
          <w:szCs w:val="28"/>
          <w:highlight w:val="yellow"/>
        </w:rPr>
        <w:tab/>
      </w:r>
      <w:r w:rsidRPr="006D2D58">
        <w:rPr>
          <w:sz w:val="28"/>
          <w:szCs w:val="28"/>
          <w:highlight w:val="yellow"/>
        </w:rPr>
        <w:t xml:space="preserve"> За </w:t>
      </w:r>
      <w:r w:rsidR="00AF69D0" w:rsidRPr="006D2D58">
        <w:rPr>
          <w:sz w:val="28"/>
          <w:szCs w:val="28"/>
          <w:highlight w:val="yellow"/>
        </w:rPr>
        <w:t xml:space="preserve">1 </w:t>
      </w:r>
      <w:r w:rsidR="00C234D5" w:rsidRPr="006D2D58">
        <w:rPr>
          <w:sz w:val="28"/>
          <w:szCs w:val="28"/>
          <w:highlight w:val="yellow"/>
        </w:rPr>
        <w:t>полугодие</w:t>
      </w:r>
      <w:r w:rsidR="00AF69D0" w:rsidRPr="006D2D58">
        <w:rPr>
          <w:sz w:val="28"/>
          <w:szCs w:val="28"/>
          <w:highlight w:val="yellow"/>
        </w:rPr>
        <w:t xml:space="preserve"> </w:t>
      </w:r>
      <w:r w:rsidR="003D34C8" w:rsidRPr="006D2D58">
        <w:rPr>
          <w:sz w:val="28"/>
          <w:szCs w:val="28"/>
          <w:highlight w:val="yellow"/>
        </w:rPr>
        <w:t>201</w:t>
      </w:r>
      <w:r w:rsidR="004718F6" w:rsidRPr="006D2D58">
        <w:rPr>
          <w:sz w:val="28"/>
          <w:szCs w:val="28"/>
          <w:highlight w:val="yellow"/>
        </w:rPr>
        <w:t>8</w:t>
      </w:r>
      <w:r w:rsidRPr="006D2D58">
        <w:rPr>
          <w:sz w:val="28"/>
          <w:szCs w:val="28"/>
          <w:highlight w:val="yellow"/>
        </w:rPr>
        <w:t xml:space="preserve"> год</w:t>
      </w:r>
      <w:r w:rsidR="00AF69D0" w:rsidRPr="006D2D58">
        <w:rPr>
          <w:sz w:val="28"/>
          <w:szCs w:val="28"/>
          <w:highlight w:val="yellow"/>
        </w:rPr>
        <w:t>а</w:t>
      </w:r>
      <w:r w:rsidRPr="006D2D58">
        <w:rPr>
          <w:sz w:val="28"/>
          <w:szCs w:val="28"/>
          <w:highlight w:val="yellow"/>
        </w:rPr>
        <w:t xml:space="preserve"> для собственных нужд Ф</w:t>
      </w:r>
      <w:r w:rsidR="0017399D" w:rsidRPr="006D2D58">
        <w:rPr>
          <w:sz w:val="28"/>
          <w:szCs w:val="28"/>
          <w:highlight w:val="yellow"/>
        </w:rPr>
        <w:t>К</w:t>
      </w:r>
      <w:r w:rsidRPr="006D2D58">
        <w:rPr>
          <w:sz w:val="28"/>
          <w:szCs w:val="28"/>
          <w:highlight w:val="yellow"/>
        </w:rPr>
        <w:t>У КП – 27, Ф</w:t>
      </w:r>
      <w:r w:rsidR="0017399D" w:rsidRPr="006D2D58">
        <w:rPr>
          <w:sz w:val="28"/>
          <w:szCs w:val="28"/>
          <w:highlight w:val="yellow"/>
        </w:rPr>
        <w:t>К</w:t>
      </w:r>
      <w:r w:rsidRPr="006D2D58">
        <w:rPr>
          <w:sz w:val="28"/>
          <w:szCs w:val="28"/>
          <w:highlight w:val="yellow"/>
        </w:rPr>
        <w:t xml:space="preserve">У </w:t>
      </w:r>
      <w:r w:rsidR="00D67E1E" w:rsidRPr="006D2D58">
        <w:rPr>
          <w:sz w:val="28"/>
          <w:szCs w:val="28"/>
          <w:highlight w:val="yellow"/>
        </w:rPr>
        <w:t>ИК</w:t>
      </w:r>
      <w:r w:rsidRPr="006D2D58">
        <w:rPr>
          <w:sz w:val="28"/>
          <w:szCs w:val="28"/>
          <w:highlight w:val="yellow"/>
        </w:rPr>
        <w:t xml:space="preserve"> -28 произвели</w:t>
      </w:r>
      <w:r w:rsidR="00C234D5" w:rsidRPr="006D2D58">
        <w:rPr>
          <w:sz w:val="28"/>
          <w:szCs w:val="28"/>
          <w:highlight w:val="yellow"/>
        </w:rPr>
        <w:t xml:space="preserve"> </w:t>
      </w:r>
      <w:r w:rsidRPr="006D2D58">
        <w:rPr>
          <w:sz w:val="28"/>
          <w:szCs w:val="28"/>
          <w:highlight w:val="yellow"/>
        </w:rPr>
        <w:t xml:space="preserve"> </w:t>
      </w:r>
      <w:r w:rsidR="00216BE7" w:rsidRPr="006D2D58">
        <w:rPr>
          <w:sz w:val="28"/>
          <w:szCs w:val="28"/>
          <w:highlight w:val="yellow"/>
        </w:rPr>
        <w:t>с</w:t>
      </w:r>
      <w:r w:rsidRPr="006D2D58">
        <w:rPr>
          <w:sz w:val="28"/>
          <w:szCs w:val="28"/>
          <w:highlight w:val="yellow"/>
        </w:rPr>
        <w:t>пециальную одежду, костюмы</w:t>
      </w:r>
      <w:r w:rsidR="00C234D5" w:rsidRPr="006D2D58">
        <w:rPr>
          <w:sz w:val="28"/>
          <w:szCs w:val="28"/>
          <w:highlight w:val="yellow"/>
        </w:rPr>
        <w:t>, мясо говядины, свинины, баранины, субпродукты из говядины, свинины, яйцо,</w:t>
      </w:r>
      <w:r w:rsidRPr="006D2D58">
        <w:rPr>
          <w:sz w:val="28"/>
          <w:szCs w:val="28"/>
          <w:highlight w:val="yellow"/>
        </w:rPr>
        <w:t xml:space="preserve"> </w:t>
      </w:r>
      <w:r w:rsidR="00C234D5" w:rsidRPr="006D2D58">
        <w:rPr>
          <w:sz w:val="28"/>
          <w:szCs w:val="28"/>
          <w:highlight w:val="yellow"/>
        </w:rPr>
        <w:t xml:space="preserve">овощи </w:t>
      </w:r>
      <w:r w:rsidRPr="006D2D58">
        <w:rPr>
          <w:sz w:val="28"/>
          <w:szCs w:val="28"/>
          <w:highlight w:val="yellow"/>
        </w:rPr>
        <w:t xml:space="preserve">и другое. Объем отгруженных товаров составил по данным учреждениям </w:t>
      </w:r>
      <w:r w:rsidR="006D2D58" w:rsidRPr="006D2D58">
        <w:rPr>
          <w:sz w:val="28"/>
          <w:szCs w:val="28"/>
          <w:highlight w:val="yellow"/>
        </w:rPr>
        <w:t>4,23</w:t>
      </w:r>
      <w:r w:rsidR="004718F6" w:rsidRPr="006D2D58">
        <w:rPr>
          <w:sz w:val="28"/>
          <w:szCs w:val="28"/>
          <w:highlight w:val="yellow"/>
        </w:rPr>
        <w:t xml:space="preserve"> млн</w:t>
      </w:r>
      <w:r w:rsidRPr="006D2D58">
        <w:rPr>
          <w:sz w:val="28"/>
          <w:szCs w:val="28"/>
          <w:highlight w:val="yellow"/>
        </w:rPr>
        <w:t>.</w:t>
      </w:r>
      <w:r w:rsidR="00A83AE8" w:rsidRPr="006D2D58">
        <w:rPr>
          <w:sz w:val="28"/>
          <w:szCs w:val="28"/>
          <w:highlight w:val="yellow"/>
        </w:rPr>
        <w:t xml:space="preserve"> </w:t>
      </w:r>
      <w:r w:rsidRPr="006D2D58">
        <w:rPr>
          <w:sz w:val="28"/>
          <w:szCs w:val="28"/>
          <w:highlight w:val="yellow"/>
        </w:rPr>
        <w:t xml:space="preserve">рублей. </w:t>
      </w:r>
    </w:p>
    <w:p w:rsidR="006C5026" w:rsidRPr="00462D58" w:rsidRDefault="006C5026" w:rsidP="006C5026">
      <w:pPr>
        <w:ind w:firstLine="708"/>
        <w:jc w:val="both"/>
        <w:rPr>
          <w:color w:val="020000"/>
          <w:sz w:val="28"/>
          <w:szCs w:val="28"/>
        </w:rPr>
      </w:pPr>
      <w:r w:rsidRPr="006D2D58">
        <w:rPr>
          <w:color w:val="020000"/>
          <w:sz w:val="28"/>
          <w:szCs w:val="28"/>
          <w:highlight w:val="yellow"/>
        </w:rPr>
        <w:t xml:space="preserve">Объем отгруженных товаров собственного производства, выполненных работ и услуг собственными силами ООО «ХСЛ» за 1 </w:t>
      </w:r>
      <w:r w:rsidR="006D2D58" w:rsidRPr="006D2D58">
        <w:rPr>
          <w:color w:val="020000"/>
          <w:sz w:val="28"/>
          <w:szCs w:val="28"/>
          <w:highlight w:val="yellow"/>
        </w:rPr>
        <w:t>полугодие</w:t>
      </w:r>
      <w:r w:rsidRPr="006D2D58">
        <w:rPr>
          <w:color w:val="020000"/>
          <w:sz w:val="28"/>
          <w:szCs w:val="28"/>
          <w:highlight w:val="yellow"/>
        </w:rPr>
        <w:t xml:space="preserve"> 2018 года составил  </w:t>
      </w:r>
      <w:r w:rsidR="006D2D58" w:rsidRPr="006D2D58">
        <w:rPr>
          <w:color w:val="020000"/>
          <w:sz w:val="28"/>
          <w:szCs w:val="28"/>
          <w:highlight w:val="yellow"/>
        </w:rPr>
        <w:t xml:space="preserve">15,91 </w:t>
      </w:r>
      <w:r w:rsidRPr="006D2D58">
        <w:rPr>
          <w:color w:val="020000"/>
          <w:sz w:val="28"/>
          <w:szCs w:val="28"/>
          <w:highlight w:val="yellow"/>
        </w:rPr>
        <w:t>млн.</w:t>
      </w:r>
      <w:r w:rsidR="00B556B8" w:rsidRPr="006D2D58">
        <w:rPr>
          <w:color w:val="020000"/>
          <w:sz w:val="28"/>
          <w:szCs w:val="28"/>
          <w:highlight w:val="yellow"/>
        </w:rPr>
        <w:t xml:space="preserve"> </w:t>
      </w:r>
      <w:r w:rsidRPr="006D2D58">
        <w:rPr>
          <w:color w:val="020000"/>
          <w:sz w:val="28"/>
          <w:szCs w:val="28"/>
          <w:highlight w:val="yellow"/>
        </w:rPr>
        <w:t xml:space="preserve">рублей, изготовлено насосов гидравлических – </w:t>
      </w:r>
      <w:r w:rsidR="00B556B8" w:rsidRPr="006D2D58">
        <w:rPr>
          <w:color w:val="020000"/>
          <w:sz w:val="28"/>
          <w:szCs w:val="28"/>
          <w:highlight w:val="yellow"/>
        </w:rPr>
        <w:t>11</w:t>
      </w:r>
      <w:r w:rsidRPr="006D2D58">
        <w:rPr>
          <w:color w:val="020000"/>
          <w:sz w:val="28"/>
          <w:szCs w:val="28"/>
          <w:highlight w:val="yellow"/>
        </w:rPr>
        <w:t xml:space="preserve"> штук, кранов шаровых – </w:t>
      </w:r>
      <w:r w:rsidR="006D2D58" w:rsidRPr="006D2D58">
        <w:rPr>
          <w:color w:val="020000"/>
          <w:sz w:val="28"/>
          <w:szCs w:val="28"/>
          <w:highlight w:val="yellow"/>
        </w:rPr>
        <w:t>301</w:t>
      </w:r>
      <w:r w:rsidRPr="006D2D58">
        <w:rPr>
          <w:color w:val="020000"/>
          <w:sz w:val="28"/>
          <w:szCs w:val="28"/>
          <w:highlight w:val="yellow"/>
        </w:rPr>
        <w:t xml:space="preserve"> штука, </w:t>
      </w:r>
      <w:r w:rsidR="006D2D58" w:rsidRPr="006D2D58">
        <w:rPr>
          <w:color w:val="020000"/>
          <w:sz w:val="28"/>
          <w:szCs w:val="28"/>
          <w:highlight w:val="yellow"/>
        </w:rPr>
        <w:t>23</w:t>
      </w:r>
      <w:r w:rsidRPr="006D2D58">
        <w:rPr>
          <w:color w:val="020000"/>
          <w:sz w:val="28"/>
          <w:szCs w:val="28"/>
          <w:highlight w:val="yellow"/>
        </w:rPr>
        <w:t xml:space="preserve"> фильтра-осушителя</w:t>
      </w:r>
      <w:r w:rsidR="006D2D58" w:rsidRPr="006D2D58">
        <w:rPr>
          <w:color w:val="020000"/>
          <w:sz w:val="28"/>
          <w:szCs w:val="28"/>
          <w:highlight w:val="yellow"/>
        </w:rPr>
        <w:t>, стояк отбора газа – 55 штук</w:t>
      </w:r>
      <w:r w:rsidRPr="006D2D58">
        <w:rPr>
          <w:color w:val="020000"/>
          <w:sz w:val="28"/>
          <w:szCs w:val="28"/>
          <w:highlight w:val="yellow"/>
        </w:rPr>
        <w:t>.</w:t>
      </w:r>
      <w:r w:rsidRPr="00462D58">
        <w:rPr>
          <w:color w:val="020000"/>
          <w:sz w:val="28"/>
          <w:szCs w:val="28"/>
        </w:rPr>
        <w:t xml:space="preserve"> </w:t>
      </w:r>
    </w:p>
    <w:p w:rsidR="006C5026" w:rsidRPr="007D60DE" w:rsidRDefault="006C5026" w:rsidP="00B53CA3">
      <w:pPr>
        <w:jc w:val="both"/>
        <w:rPr>
          <w:sz w:val="28"/>
          <w:szCs w:val="28"/>
          <w:highlight w:val="yellow"/>
        </w:rPr>
      </w:pPr>
      <w:r w:rsidRPr="00462D58">
        <w:rPr>
          <w:color w:val="020000"/>
          <w:sz w:val="28"/>
          <w:szCs w:val="28"/>
        </w:rPr>
        <w:tab/>
      </w:r>
      <w:r w:rsidR="00B556B8" w:rsidRPr="006D2D58">
        <w:rPr>
          <w:color w:val="020000"/>
          <w:sz w:val="28"/>
          <w:szCs w:val="28"/>
          <w:highlight w:val="yellow"/>
        </w:rPr>
        <w:t>О</w:t>
      </w:r>
      <w:r w:rsidRPr="006D2D58">
        <w:rPr>
          <w:color w:val="020000"/>
          <w:sz w:val="28"/>
          <w:szCs w:val="28"/>
          <w:highlight w:val="yellow"/>
        </w:rPr>
        <w:t xml:space="preserve">бъема отгруженных товаров собственного производства, выполненных работ и услуг собственными силами ООО «Поволжские овощи» и за </w:t>
      </w:r>
      <w:r w:rsidR="00B556B8" w:rsidRPr="006D2D58">
        <w:rPr>
          <w:color w:val="020000"/>
          <w:sz w:val="28"/>
          <w:szCs w:val="28"/>
          <w:highlight w:val="yellow"/>
        </w:rPr>
        <w:t xml:space="preserve">анализируемый период  </w:t>
      </w:r>
      <w:r w:rsidRPr="006D2D58">
        <w:rPr>
          <w:color w:val="020000"/>
          <w:sz w:val="28"/>
          <w:szCs w:val="28"/>
          <w:highlight w:val="yellow"/>
        </w:rPr>
        <w:t xml:space="preserve">составил </w:t>
      </w:r>
      <w:r w:rsidR="006D2D58" w:rsidRPr="006D2D58">
        <w:rPr>
          <w:color w:val="020000"/>
          <w:sz w:val="28"/>
          <w:szCs w:val="28"/>
          <w:highlight w:val="yellow"/>
        </w:rPr>
        <w:t>8,33</w:t>
      </w:r>
      <w:r w:rsidR="00B556B8" w:rsidRPr="006D2D58">
        <w:rPr>
          <w:color w:val="020000"/>
          <w:sz w:val="28"/>
          <w:szCs w:val="28"/>
          <w:highlight w:val="yellow"/>
        </w:rPr>
        <w:t xml:space="preserve"> млн</w:t>
      </w:r>
      <w:r w:rsidRPr="006D2D58">
        <w:rPr>
          <w:color w:val="020000"/>
          <w:sz w:val="28"/>
          <w:szCs w:val="28"/>
          <w:highlight w:val="yellow"/>
        </w:rPr>
        <w:t xml:space="preserve">.рублей, произведено </w:t>
      </w:r>
      <w:r w:rsidR="00B556B8" w:rsidRPr="006D2D58">
        <w:rPr>
          <w:color w:val="020000"/>
          <w:sz w:val="28"/>
          <w:szCs w:val="28"/>
          <w:highlight w:val="yellow"/>
        </w:rPr>
        <w:t>203</w:t>
      </w:r>
      <w:r w:rsidRPr="006D2D58">
        <w:rPr>
          <w:color w:val="020000"/>
          <w:sz w:val="28"/>
          <w:szCs w:val="28"/>
          <w:highlight w:val="yellow"/>
        </w:rPr>
        <w:t xml:space="preserve"> условных банок</w:t>
      </w:r>
      <w:r w:rsidRPr="007D60DE">
        <w:rPr>
          <w:color w:val="020000"/>
          <w:sz w:val="28"/>
          <w:szCs w:val="28"/>
          <w:highlight w:val="yellow"/>
        </w:rPr>
        <w:t>.</w:t>
      </w:r>
    </w:p>
    <w:p w:rsidR="00C6422D" w:rsidRPr="00462D58" w:rsidRDefault="00C6422D" w:rsidP="00C6422D">
      <w:pPr>
        <w:ind w:firstLine="708"/>
        <w:jc w:val="both"/>
        <w:rPr>
          <w:sz w:val="28"/>
          <w:szCs w:val="28"/>
        </w:rPr>
      </w:pPr>
      <w:r w:rsidRPr="007D60DE">
        <w:rPr>
          <w:color w:val="020000"/>
          <w:sz w:val="28"/>
          <w:highlight w:val="yellow"/>
        </w:rPr>
        <w:t>Объем отгруженных товаров собственного производства, выполненных работ и услуг собственными силами по виду экономической деятельности "</w:t>
      </w:r>
      <w:r w:rsidR="00681485" w:rsidRPr="007D60DE">
        <w:rPr>
          <w:color w:val="020000"/>
          <w:sz w:val="28"/>
          <w:highlight w:val="yellow"/>
        </w:rPr>
        <w:t>Обеспечение электрической энергией, газом и паром; кондционирование воздуха</w:t>
      </w:r>
      <w:r w:rsidRPr="007D60DE">
        <w:rPr>
          <w:color w:val="020000"/>
          <w:sz w:val="28"/>
          <w:highlight w:val="yellow"/>
        </w:rPr>
        <w:t xml:space="preserve">" за 1 </w:t>
      </w:r>
      <w:r w:rsidR="006D2D58" w:rsidRPr="007D60DE">
        <w:rPr>
          <w:color w:val="020000"/>
          <w:sz w:val="28"/>
          <w:highlight w:val="yellow"/>
        </w:rPr>
        <w:t>полугодие</w:t>
      </w:r>
      <w:r w:rsidRPr="007D60DE">
        <w:rPr>
          <w:color w:val="020000"/>
          <w:sz w:val="28"/>
          <w:highlight w:val="yellow"/>
        </w:rPr>
        <w:t xml:space="preserve"> 201</w:t>
      </w:r>
      <w:r w:rsidR="005C5770" w:rsidRPr="007D60DE">
        <w:rPr>
          <w:color w:val="020000"/>
          <w:sz w:val="28"/>
          <w:highlight w:val="yellow"/>
        </w:rPr>
        <w:t>8</w:t>
      </w:r>
      <w:r w:rsidRPr="007D60DE">
        <w:rPr>
          <w:color w:val="020000"/>
          <w:sz w:val="28"/>
          <w:highlight w:val="yellow"/>
        </w:rPr>
        <w:t xml:space="preserve"> года составил </w:t>
      </w:r>
      <w:r w:rsidR="00681485" w:rsidRPr="007D60DE">
        <w:rPr>
          <w:color w:val="020000"/>
          <w:sz w:val="28"/>
          <w:highlight w:val="yellow"/>
        </w:rPr>
        <w:t>80,00</w:t>
      </w:r>
      <w:r w:rsidRPr="007D60DE">
        <w:rPr>
          <w:color w:val="020000"/>
          <w:sz w:val="28"/>
          <w:highlight w:val="yellow"/>
        </w:rPr>
        <w:t xml:space="preserve"> процент к уровню 1 </w:t>
      </w:r>
      <w:r w:rsidR="00681485" w:rsidRPr="007D60DE">
        <w:rPr>
          <w:color w:val="020000"/>
          <w:sz w:val="28"/>
          <w:highlight w:val="yellow"/>
        </w:rPr>
        <w:t xml:space="preserve">полугодия </w:t>
      </w:r>
      <w:r w:rsidRPr="007D60DE">
        <w:rPr>
          <w:color w:val="020000"/>
          <w:sz w:val="28"/>
          <w:highlight w:val="yellow"/>
        </w:rPr>
        <w:t>201</w:t>
      </w:r>
      <w:r w:rsidR="005C5770" w:rsidRPr="007D60DE">
        <w:rPr>
          <w:color w:val="020000"/>
          <w:sz w:val="28"/>
          <w:highlight w:val="yellow"/>
        </w:rPr>
        <w:t>7</w:t>
      </w:r>
      <w:r w:rsidRPr="007D60DE">
        <w:rPr>
          <w:color w:val="020000"/>
          <w:sz w:val="28"/>
          <w:highlight w:val="yellow"/>
        </w:rPr>
        <w:t xml:space="preserve"> года</w:t>
      </w:r>
      <w:r w:rsidR="00681485" w:rsidRPr="007D60DE">
        <w:rPr>
          <w:color w:val="020000"/>
          <w:sz w:val="28"/>
          <w:highlight w:val="yellow"/>
        </w:rPr>
        <w:t>; «Водоснабжение, водоотведение, организация сбора и утилизация отходов</w:t>
      </w:r>
      <w:r w:rsidR="000B75E7" w:rsidRPr="007D60DE">
        <w:rPr>
          <w:color w:val="020000"/>
          <w:sz w:val="28"/>
          <w:highlight w:val="yellow"/>
        </w:rPr>
        <w:t>,</w:t>
      </w:r>
      <w:r w:rsidR="00681485" w:rsidRPr="007D60DE">
        <w:rPr>
          <w:color w:val="020000"/>
          <w:sz w:val="28"/>
          <w:highlight w:val="yellow"/>
        </w:rPr>
        <w:t xml:space="preserve"> деятельность по </w:t>
      </w:r>
      <w:r w:rsidR="000B75E7" w:rsidRPr="007D60DE">
        <w:rPr>
          <w:color w:val="020000"/>
          <w:sz w:val="28"/>
          <w:highlight w:val="yellow"/>
        </w:rPr>
        <w:t>ликвидации загрязнений  - в 2,0 раза выше уровня 1 полугодия 2018 года. Общий объем отгруженных товаров собственного производства, выполненных работ и услуг собственными силами соответствует 76,61 млн.рублей</w:t>
      </w:r>
      <w:r w:rsidR="000B75E7">
        <w:rPr>
          <w:color w:val="020000"/>
          <w:sz w:val="28"/>
        </w:rPr>
        <w:t>.</w:t>
      </w:r>
    </w:p>
    <w:p w:rsidR="0016323B" w:rsidRPr="00462D58" w:rsidRDefault="0016323B" w:rsidP="00FE1F65">
      <w:pPr>
        <w:jc w:val="both"/>
        <w:rPr>
          <w:sz w:val="28"/>
          <w:szCs w:val="28"/>
        </w:rPr>
      </w:pPr>
      <w:r w:rsidRPr="00462D58">
        <w:rPr>
          <w:sz w:val="28"/>
          <w:szCs w:val="28"/>
        </w:rPr>
        <w:t xml:space="preserve">         </w:t>
      </w:r>
    </w:p>
    <w:p w:rsidR="00B73D8F" w:rsidRPr="00462D58" w:rsidRDefault="0016323B" w:rsidP="0007257E">
      <w:pPr>
        <w:numPr>
          <w:ilvl w:val="2"/>
          <w:numId w:val="2"/>
        </w:numPr>
        <w:jc w:val="center"/>
        <w:rPr>
          <w:b/>
          <w:sz w:val="28"/>
          <w:szCs w:val="28"/>
        </w:rPr>
      </w:pPr>
      <w:r w:rsidRPr="00462D58">
        <w:rPr>
          <w:b/>
          <w:sz w:val="28"/>
          <w:szCs w:val="28"/>
        </w:rPr>
        <w:t>Развитие сельского хозяйства</w:t>
      </w:r>
    </w:p>
    <w:p w:rsidR="009E0EC6" w:rsidRPr="00462D58" w:rsidRDefault="009E0EC6" w:rsidP="0007257E">
      <w:pPr>
        <w:numPr>
          <w:ilvl w:val="2"/>
          <w:numId w:val="2"/>
        </w:numPr>
        <w:jc w:val="center"/>
        <w:rPr>
          <w:b/>
          <w:sz w:val="28"/>
          <w:szCs w:val="28"/>
        </w:rPr>
      </w:pPr>
    </w:p>
    <w:p w:rsidR="00F646ED" w:rsidRPr="006E0EC0" w:rsidRDefault="00F646ED" w:rsidP="00F646ED">
      <w:pPr>
        <w:pStyle w:val="a4"/>
        <w:ind w:firstLine="708"/>
        <w:jc w:val="both"/>
        <w:rPr>
          <w:szCs w:val="28"/>
          <w:highlight w:val="yellow"/>
        </w:rPr>
      </w:pPr>
      <w:r w:rsidRPr="006E0EC0">
        <w:rPr>
          <w:szCs w:val="28"/>
          <w:highlight w:val="yellow"/>
        </w:rPr>
        <w:lastRenderedPageBreak/>
        <w:t>За 1  полугодие 2018 года по предварительным статистическим данным объем производства сельскохозяйственной продукции составил 352,50 млн. рублей  по  всем  категориям  хозяйств -  по сравнению с прошлым годом  составляет  90,10 процентов в сопоставимых  ценах.</w:t>
      </w:r>
    </w:p>
    <w:p w:rsidR="00F646ED" w:rsidRPr="006E0EC0" w:rsidRDefault="00F646ED" w:rsidP="00F646ED">
      <w:pPr>
        <w:pStyle w:val="a4"/>
        <w:jc w:val="both"/>
        <w:rPr>
          <w:szCs w:val="28"/>
          <w:highlight w:val="yellow"/>
        </w:rPr>
      </w:pPr>
      <w:r w:rsidRPr="006E0EC0">
        <w:rPr>
          <w:szCs w:val="28"/>
          <w:highlight w:val="yellow"/>
        </w:rPr>
        <w:t xml:space="preserve">         Произведено  скота  и  птицы  на  убой  в  живом  весе 2209 тонн,  на  136 тонн  (или  на  5,80 процентов)  меньше  прошлогоднего  уровня.  Надоено  молока 7575 тонн,  на  8  тонн  (или  0,10 процентов) больше.  Получено  яиц  5978 тыс.штук,  на  1735 тыс. штук  (или  на  40,90 процентов)  больше,  чем  в  прошлом  году. </w:t>
      </w:r>
    </w:p>
    <w:p w:rsidR="00F646ED" w:rsidRPr="006E0EC0" w:rsidRDefault="00F646ED" w:rsidP="006B5623">
      <w:pPr>
        <w:pStyle w:val="a4"/>
        <w:jc w:val="both"/>
        <w:rPr>
          <w:szCs w:val="28"/>
          <w:highlight w:val="yellow"/>
        </w:rPr>
      </w:pPr>
      <w:r w:rsidRPr="006E0EC0">
        <w:rPr>
          <w:szCs w:val="28"/>
          <w:highlight w:val="yellow"/>
        </w:rPr>
        <w:tab/>
        <w:t xml:space="preserve"> Поголовье скота по сравнению с 1 полугодием  прошлого года: - по КРС – составляет 12005 голов, увеличилось  на  0,6</w:t>
      </w:r>
      <w:r w:rsidR="006B5623" w:rsidRPr="006E0EC0">
        <w:rPr>
          <w:szCs w:val="28"/>
          <w:highlight w:val="yellow"/>
        </w:rPr>
        <w:t>0 процентов</w:t>
      </w:r>
      <w:r w:rsidRPr="006E0EC0">
        <w:rPr>
          <w:szCs w:val="28"/>
          <w:highlight w:val="yellow"/>
        </w:rPr>
        <w:t xml:space="preserve">  (на  75  голов)  по  всем  категориям хозяйств;</w:t>
      </w:r>
      <w:r w:rsidR="006B5623" w:rsidRPr="006E0EC0">
        <w:rPr>
          <w:szCs w:val="28"/>
          <w:highlight w:val="yellow"/>
        </w:rPr>
        <w:t xml:space="preserve">  </w:t>
      </w:r>
      <w:r w:rsidRPr="006E0EC0">
        <w:rPr>
          <w:szCs w:val="28"/>
          <w:highlight w:val="yellow"/>
        </w:rPr>
        <w:t>-  в т</w:t>
      </w:r>
      <w:r w:rsidR="006B5623" w:rsidRPr="006E0EC0">
        <w:rPr>
          <w:szCs w:val="28"/>
          <w:highlight w:val="yellow"/>
        </w:rPr>
        <w:t xml:space="preserve">ом </w:t>
      </w:r>
      <w:r w:rsidRPr="006E0EC0">
        <w:rPr>
          <w:szCs w:val="28"/>
          <w:highlight w:val="yellow"/>
        </w:rPr>
        <w:t>ч</w:t>
      </w:r>
      <w:r w:rsidR="006B5623" w:rsidRPr="006E0EC0">
        <w:rPr>
          <w:szCs w:val="28"/>
          <w:highlight w:val="yellow"/>
        </w:rPr>
        <w:t>исле:</w:t>
      </w:r>
      <w:r w:rsidRPr="006E0EC0">
        <w:rPr>
          <w:szCs w:val="28"/>
          <w:highlight w:val="yellow"/>
        </w:rPr>
        <w:t xml:space="preserve"> коров –  6512 голов, поголовье  увеличилось  на  0,6</w:t>
      </w:r>
      <w:r w:rsidR="006B5623" w:rsidRPr="006E0EC0">
        <w:rPr>
          <w:szCs w:val="28"/>
          <w:highlight w:val="yellow"/>
        </w:rPr>
        <w:t xml:space="preserve">0 процентов  (на  36 голов);  </w:t>
      </w:r>
      <w:r w:rsidRPr="006E0EC0">
        <w:rPr>
          <w:szCs w:val="28"/>
          <w:highlight w:val="yellow"/>
        </w:rPr>
        <w:t>-  по свиньям – 436 голов, поголовье  уменьшилось  на  48,4</w:t>
      </w:r>
      <w:r w:rsidR="006B5623" w:rsidRPr="006E0EC0">
        <w:rPr>
          <w:szCs w:val="28"/>
          <w:highlight w:val="yellow"/>
        </w:rPr>
        <w:t>0 процентов</w:t>
      </w:r>
      <w:r w:rsidRPr="006E0EC0">
        <w:rPr>
          <w:szCs w:val="28"/>
          <w:highlight w:val="yellow"/>
        </w:rPr>
        <w:t xml:space="preserve"> (на  409 головы);</w:t>
      </w:r>
      <w:r w:rsidR="006B5623" w:rsidRPr="006E0EC0">
        <w:rPr>
          <w:szCs w:val="28"/>
          <w:highlight w:val="yellow"/>
        </w:rPr>
        <w:t xml:space="preserve"> </w:t>
      </w:r>
      <w:r w:rsidRPr="006E0EC0">
        <w:rPr>
          <w:szCs w:val="28"/>
          <w:highlight w:val="yellow"/>
        </w:rPr>
        <w:t>по овцам и козам – 55281 голов,  поголовье  скота  уменьшилось на 2,0</w:t>
      </w:r>
      <w:r w:rsidR="006B5623" w:rsidRPr="006E0EC0">
        <w:rPr>
          <w:szCs w:val="28"/>
          <w:highlight w:val="yellow"/>
        </w:rPr>
        <w:t>0 процентов</w:t>
      </w:r>
      <w:r w:rsidRPr="006E0EC0">
        <w:rPr>
          <w:szCs w:val="28"/>
          <w:highlight w:val="yellow"/>
        </w:rPr>
        <w:t xml:space="preserve"> (или  на  1142  головы).</w:t>
      </w:r>
    </w:p>
    <w:p w:rsidR="00F646ED" w:rsidRPr="00BE5523" w:rsidRDefault="00F646ED" w:rsidP="0048500E">
      <w:pPr>
        <w:pStyle w:val="a4"/>
        <w:jc w:val="both"/>
        <w:rPr>
          <w:szCs w:val="28"/>
        </w:rPr>
      </w:pPr>
      <w:r w:rsidRPr="006E0EC0">
        <w:rPr>
          <w:szCs w:val="28"/>
          <w:highlight w:val="yellow"/>
        </w:rPr>
        <w:t xml:space="preserve">       За  1  полугодие  2018 года  сельскохозяйственными товаропроизводителями Ленинского муниципального района получено субсидий  из средств бюджетов  всех  уровней  19702,9 тыс</w:t>
      </w:r>
      <w:r w:rsidR="00476766" w:rsidRPr="006E0EC0">
        <w:rPr>
          <w:szCs w:val="28"/>
          <w:highlight w:val="yellow"/>
        </w:rPr>
        <w:t xml:space="preserve">. </w:t>
      </w:r>
      <w:r w:rsidRPr="006E0EC0">
        <w:rPr>
          <w:szCs w:val="28"/>
          <w:highlight w:val="yellow"/>
        </w:rPr>
        <w:t>рублей:</w:t>
      </w:r>
      <w:r w:rsidR="006B5623" w:rsidRPr="006E0EC0">
        <w:rPr>
          <w:szCs w:val="28"/>
          <w:highlight w:val="yellow"/>
        </w:rPr>
        <w:t xml:space="preserve"> </w:t>
      </w:r>
      <w:r w:rsidRPr="006E0EC0">
        <w:rPr>
          <w:szCs w:val="28"/>
          <w:highlight w:val="yellow"/>
        </w:rPr>
        <w:t xml:space="preserve"> в том числе -  из федерального бюджета 16198,8</w:t>
      </w:r>
      <w:r w:rsidR="00476766" w:rsidRPr="006E0EC0">
        <w:rPr>
          <w:szCs w:val="28"/>
          <w:highlight w:val="yellow"/>
        </w:rPr>
        <w:t xml:space="preserve">  тыс. </w:t>
      </w:r>
      <w:r w:rsidRPr="006E0EC0">
        <w:rPr>
          <w:szCs w:val="28"/>
          <w:highlight w:val="yellow"/>
        </w:rPr>
        <w:t>рублей:</w:t>
      </w:r>
      <w:r w:rsidR="006E0EC0" w:rsidRPr="006E0EC0">
        <w:rPr>
          <w:szCs w:val="28"/>
          <w:highlight w:val="yellow"/>
        </w:rPr>
        <w:t xml:space="preserve"> в том числе:</w:t>
      </w:r>
      <w:r w:rsidR="006B5623" w:rsidRPr="006E0EC0">
        <w:rPr>
          <w:szCs w:val="28"/>
          <w:highlight w:val="yellow"/>
        </w:rPr>
        <w:t xml:space="preserve"> </w:t>
      </w:r>
      <w:r w:rsidRPr="006E0EC0">
        <w:rPr>
          <w:szCs w:val="28"/>
          <w:highlight w:val="yellow"/>
        </w:rPr>
        <w:t>- на оказание несвязанной поддержки в области растениеводства  - 4617,5</w:t>
      </w:r>
      <w:r w:rsidR="00476766" w:rsidRPr="006E0EC0">
        <w:rPr>
          <w:szCs w:val="28"/>
          <w:highlight w:val="yellow"/>
        </w:rPr>
        <w:t xml:space="preserve"> </w:t>
      </w:r>
      <w:r w:rsidRPr="006E0EC0">
        <w:rPr>
          <w:szCs w:val="28"/>
          <w:highlight w:val="yellow"/>
        </w:rPr>
        <w:t>тыс</w:t>
      </w:r>
      <w:r w:rsidR="00476766" w:rsidRPr="006E0EC0">
        <w:rPr>
          <w:szCs w:val="28"/>
          <w:highlight w:val="yellow"/>
        </w:rPr>
        <w:t>.</w:t>
      </w:r>
      <w:r w:rsidRPr="006E0EC0">
        <w:rPr>
          <w:szCs w:val="28"/>
          <w:highlight w:val="yellow"/>
        </w:rPr>
        <w:t xml:space="preserve"> рублей;</w:t>
      </w:r>
      <w:r w:rsidR="00476766" w:rsidRPr="006E0EC0">
        <w:rPr>
          <w:szCs w:val="28"/>
          <w:highlight w:val="yellow"/>
        </w:rPr>
        <w:t xml:space="preserve"> </w:t>
      </w:r>
      <w:r w:rsidRPr="006E0EC0">
        <w:rPr>
          <w:szCs w:val="28"/>
          <w:highlight w:val="yellow"/>
        </w:rPr>
        <w:t>- грант на поддержку начинающих  фермеров  – 9976,0 тыс</w:t>
      </w:r>
      <w:r w:rsidR="00476766" w:rsidRPr="006E0EC0">
        <w:rPr>
          <w:szCs w:val="28"/>
          <w:highlight w:val="yellow"/>
        </w:rPr>
        <w:t>.</w:t>
      </w:r>
      <w:r w:rsidRPr="006E0EC0">
        <w:rPr>
          <w:szCs w:val="28"/>
          <w:highlight w:val="yellow"/>
        </w:rPr>
        <w:t xml:space="preserve">рублей; - за произведенную и реализованную продукцию животноводства </w:t>
      </w:r>
      <w:r w:rsidR="00476766" w:rsidRPr="006E0EC0">
        <w:rPr>
          <w:szCs w:val="28"/>
          <w:highlight w:val="yellow"/>
        </w:rPr>
        <w:t xml:space="preserve">- </w:t>
      </w:r>
      <w:r w:rsidRPr="006E0EC0">
        <w:rPr>
          <w:szCs w:val="28"/>
          <w:highlight w:val="yellow"/>
        </w:rPr>
        <w:t>1605,3 тыс</w:t>
      </w:r>
      <w:r w:rsidR="00C9466B" w:rsidRPr="006E0EC0">
        <w:rPr>
          <w:szCs w:val="28"/>
          <w:highlight w:val="yellow"/>
        </w:rPr>
        <w:t>.</w:t>
      </w:r>
      <w:r w:rsidRPr="006E0EC0">
        <w:rPr>
          <w:szCs w:val="28"/>
          <w:highlight w:val="yellow"/>
        </w:rPr>
        <w:t xml:space="preserve"> рублей;</w:t>
      </w:r>
      <w:r w:rsidR="00C9466B" w:rsidRPr="006E0EC0">
        <w:rPr>
          <w:szCs w:val="28"/>
          <w:highlight w:val="yellow"/>
        </w:rPr>
        <w:t xml:space="preserve">  - </w:t>
      </w:r>
      <w:r w:rsidRPr="006E0EC0">
        <w:rPr>
          <w:szCs w:val="28"/>
          <w:highlight w:val="yellow"/>
        </w:rPr>
        <w:t>из областного бюджета 3504,1 тыс</w:t>
      </w:r>
      <w:r w:rsidR="00C9466B" w:rsidRPr="006E0EC0">
        <w:rPr>
          <w:szCs w:val="28"/>
          <w:highlight w:val="yellow"/>
        </w:rPr>
        <w:t>.</w:t>
      </w:r>
      <w:r w:rsidRPr="006E0EC0">
        <w:rPr>
          <w:szCs w:val="28"/>
          <w:highlight w:val="yellow"/>
        </w:rPr>
        <w:t xml:space="preserve"> рублей:</w:t>
      </w:r>
      <w:r w:rsidR="00C9466B" w:rsidRPr="006E0EC0">
        <w:rPr>
          <w:szCs w:val="28"/>
          <w:highlight w:val="yellow"/>
        </w:rPr>
        <w:t xml:space="preserve"> </w:t>
      </w:r>
      <w:r w:rsidR="006E0EC0" w:rsidRPr="006E0EC0">
        <w:rPr>
          <w:szCs w:val="28"/>
          <w:highlight w:val="yellow"/>
        </w:rPr>
        <w:t>в том числе:</w:t>
      </w:r>
      <w:r w:rsidRPr="006E0EC0">
        <w:rPr>
          <w:szCs w:val="28"/>
          <w:highlight w:val="yellow"/>
        </w:rPr>
        <w:t xml:space="preserve">  - грант на поддержку начинающих  фермеров  </w:t>
      </w:r>
      <w:r w:rsidR="00C9466B" w:rsidRPr="006E0EC0">
        <w:rPr>
          <w:szCs w:val="28"/>
          <w:highlight w:val="yellow"/>
        </w:rPr>
        <w:t>-</w:t>
      </w:r>
      <w:r w:rsidRPr="006E0EC0">
        <w:rPr>
          <w:szCs w:val="28"/>
          <w:highlight w:val="yellow"/>
        </w:rPr>
        <w:t xml:space="preserve"> 1624,0  тыс</w:t>
      </w:r>
      <w:r w:rsidR="00C9466B" w:rsidRPr="006E0EC0">
        <w:rPr>
          <w:szCs w:val="28"/>
          <w:highlight w:val="yellow"/>
        </w:rPr>
        <w:t>.</w:t>
      </w:r>
      <w:r w:rsidRPr="006E0EC0">
        <w:rPr>
          <w:szCs w:val="28"/>
          <w:highlight w:val="yellow"/>
        </w:rPr>
        <w:t xml:space="preserve"> рублей;</w:t>
      </w:r>
      <w:r w:rsidR="00C9466B" w:rsidRPr="006E0EC0">
        <w:rPr>
          <w:szCs w:val="28"/>
          <w:highlight w:val="yellow"/>
        </w:rPr>
        <w:t xml:space="preserve"> </w:t>
      </w:r>
      <w:r w:rsidRPr="006E0EC0">
        <w:rPr>
          <w:szCs w:val="28"/>
          <w:highlight w:val="yellow"/>
        </w:rPr>
        <w:t xml:space="preserve">  - грант на развитие семейных животноводческих ферм </w:t>
      </w:r>
      <w:r w:rsidR="00C9466B" w:rsidRPr="006E0EC0">
        <w:rPr>
          <w:szCs w:val="28"/>
          <w:highlight w:val="yellow"/>
        </w:rPr>
        <w:t>-</w:t>
      </w:r>
      <w:r w:rsidRPr="006E0EC0">
        <w:rPr>
          <w:szCs w:val="28"/>
          <w:highlight w:val="yellow"/>
        </w:rPr>
        <w:t xml:space="preserve"> 980,0  тыс</w:t>
      </w:r>
      <w:r w:rsidR="00C9466B" w:rsidRPr="006E0EC0">
        <w:rPr>
          <w:szCs w:val="28"/>
          <w:highlight w:val="yellow"/>
        </w:rPr>
        <w:t>.</w:t>
      </w:r>
      <w:r w:rsidRPr="006E0EC0">
        <w:rPr>
          <w:szCs w:val="28"/>
          <w:highlight w:val="yellow"/>
        </w:rPr>
        <w:t xml:space="preserve"> рублей;</w:t>
      </w:r>
      <w:r w:rsidR="00C9466B" w:rsidRPr="006E0EC0">
        <w:rPr>
          <w:szCs w:val="28"/>
          <w:highlight w:val="yellow"/>
        </w:rPr>
        <w:t xml:space="preserve"> </w:t>
      </w:r>
      <w:r w:rsidRPr="006E0EC0">
        <w:rPr>
          <w:szCs w:val="28"/>
          <w:highlight w:val="yellow"/>
        </w:rPr>
        <w:t xml:space="preserve">- за произведенную и реализованную продукцию животноводства  </w:t>
      </w:r>
      <w:r w:rsidR="00C9466B" w:rsidRPr="006E0EC0">
        <w:rPr>
          <w:szCs w:val="28"/>
          <w:highlight w:val="yellow"/>
        </w:rPr>
        <w:t xml:space="preserve">- </w:t>
      </w:r>
      <w:r w:rsidRPr="006E0EC0">
        <w:rPr>
          <w:szCs w:val="28"/>
          <w:highlight w:val="yellow"/>
        </w:rPr>
        <w:t>148,4 тыс</w:t>
      </w:r>
      <w:r w:rsidR="00C9466B" w:rsidRPr="006E0EC0">
        <w:rPr>
          <w:szCs w:val="28"/>
          <w:highlight w:val="yellow"/>
        </w:rPr>
        <w:t>.</w:t>
      </w:r>
      <w:r w:rsidRPr="006E0EC0">
        <w:rPr>
          <w:szCs w:val="28"/>
          <w:highlight w:val="yellow"/>
        </w:rPr>
        <w:t xml:space="preserve"> рублей;</w:t>
      </w:r>
      <w:r w:rsidR="00C9466B" w:rsidRPr="006E0EC0">
        <w:rPr>
          <w:szCs w:val="28"/>
          <w:highlight w:val="yellow"/>
        </w:rPr>
        <w:t xml:space="preserve"> </w:t>
      </w:r>
      <w:r w:rsidRPr="006E0EC0">
        <w:rPr>
          <w:szCs w:val="28"/>
          <w:highlight w:val="yellow"/>
        </w:rPr>
        <w:t>- на оказание несвязанной поддержки в области растениеводства  - 751,7</w:t>
      </w:r>
      <w:r w:rsidR="0048500E" w:rsidRPr="006E0EC0">
        <w:rPr>
          <w:szCs w:val="28"/>
          <w:highlight w:val="yellow"/>
        </w:rPr>
        <w:t xml:space="preserve"> </w:t>
      </w:r>
      <w:r w:rsidRPr="006E0EC0">
        <w:rPr>
          <w:szCs w:val="28"/>
          <w:highlight w:val="yellow"/>
        </w:rPr>
        <w:t>тыс</w:t>
      </w:r>
      <w:r w:rsidR="0048500E" w:rsidRPr="006E0EC0">
        <w:rPr>
          <w:szCs w:val="28"/>
          <w:highlight w:val="yellow"/>
        </w:rPr>
        <w:t>.рублей.</w:t>
      </w:r>
    </w:p>
    <w:p w:rsidR="00F30845" w:rsidRPr="00462D58" w:rsidRDefault="00F30845" w:rsidP="009E0EC6">
      <w:pPr>
        <w:numPr>
          <w:ilvl w:val="1"/>
          <w:numId w:val="2"/>
        </w:numPr>
        <w:jc w:val="both"/>
        <w:rPr>
          <w:b/>
          <w:sz w:val="28"/>
          <w:szCs w:val="28"/>
        </w:rPr>
      </w:pPr>
    </w:p>
    <w:p w:rsidR="0016323B" w:rsidRPr="00462D58" w:rsidRDefault="0016323B" w:rsidP="00A13D5A">
      <w:pPr>
        <w:jc w:val="center"/>
        <w:rPr>
          <w:sz w:val="28"/>
          <w:szCs w:val="28"/>
        </w:rPr>
      </w:pPr>
      <w:r w:rsidRPr="00462D58">
        <w:rPr>
          <w:b/>
          <w:bCs/>
          <w:sz w:val="28"/>
          <w:szCs w:val="28"/>
        </w:rPr>
        <w:t>3. Развитие инфраструктуры</w:t>
      </w:r>
    </w:p>
    <w:p w:rsidR="0016323B" w:rsidRPr="00462D58" w:rsidRDefault="0016323B" w:rsidP="00B805EE">
      <w:pPr>
        <w:rPr>
          <w:b/>
          <w:bCs/>
          <w:sz w:val="28"/>
          <w:szCs w:val="28"/>
        </w:rPr>
      </w:pPr>
    </w:p>
    <w:p w:rsidR="0016323B" w:rsidRPr="00462D58" w:rsidRDefault="0016323B" w:rsidP="00605D09">
      <w:pPr>
        <w:jc w:val="center"/>
        <w:rPr>
          <w:b/>
          <w:bCs/>
          <w:sz w:val="28"/>
          <w:szCs w:val="28"/>
        </w:rPr>
      </w:pPr>
      <w:r w:rsidRPr="00462D58">
        <w:rPr>
          <w:b/>
          <w:bCs/>
          <w:sz w:val="28"/>
          <w:szCs w:val="28"/>
        </w:rPr>
        <w:t>3.1. Развитие  транспортной инфраструктуры</w:t>
      </w:r>
    </w:p>
    <w:p w:rsidR="0016323B" w:rsidRPr="00462D58" w:rsidRDefault="0016323B" w:rsidP="00B805EE">
      <w:pPr>
        <w:rPr>
          <w:sz w:val="28"/>
          <w:szCs w:val="28"/>
        </w:rPr>
      </w:pPr>
    </w:p>
    <w:p w:rsidR="008E5B3C" w:rsidRPr="00462D58" w:rsidRDefault="0016323B" w:rsidP="008E5B3C">
      <w:pPr>
        <w:jc w:val="both"/>
        <w:rPr>
          <w:sz w:val="28"/>
          <w:szCs w:val="28"/>
        </w:rPr>
      </w:pPr>
      <w:r w:rsidRPr="00462D58">
        <w:rPr>
          <w:sz w:val="28"/>
          <w:szCs w:val="28"/>
        </w:rPr>
        <w:tab/>
      </w:r>
      <w:r w:rsidR="00A25155" w:rsidRPr="005D64EA">
        <w:rPr>
          <w:sz w:val="28"/>
          <w:szCs w:val="28"/>
          <w:highlight w:val="yellow"/>
        </w:rPr>
        <w:t>Н</w:t>
      </w:r>
      <w:r w:rsidR="008E5B3C" w:rsidRPr="005D64EA">
        <w:rPr>
          <w:sz w:val="28"/>
          <w:szCs w:val="28"/>
          <w:highlight w:val="yellow"/>
        </w:rPr>
        <w:t xml:space="preserve">а территории Ленинского района зарегистрированы </w:t>
      </w:r>
      <w:r w:rsidR="00A86BA7" w:rsidRPr="005D64EA">
        <w:rPr>
          <w:sz w:val="28"/>
          <w:szCs w:val="28"/>
          <w:highlight w:val="yellow"/>
        </w:rPr>
        <w:t>67</w:t>
      </w:r>
      <w:r w:rsidR="000F7341" w:rsidRPr="005D64EA">
        <w:rPr>
          <w:sz w:val="28"/>
          <w:szCs w:val="28"/>
          <w:highlight w:val="yellow"/>
        </w:rPr>
        <w:t xml:space="preserve"> </w:t>
      </w:r>
      <w:r w:rsidR="008E5B3C" w:rsidRPr="005D64EA">
        <w:rPr>
          <w:sz w:val="28"/>
          <w:szCs w:val="28"/>
          <w:highlight w:val="yellow"/>
        </w:rPr>
        <w:t>индивидуальных предпринимателей, осуществляющих деятельность автомобильного грузового транспорта и, осуществляющих  пригородные, внутригородские автомобильные пассажирские перевозки  (маршрутные такси, включая такси).</w:t>
      </w:r>
      <w:r w:rsidR="00A5161E" w:rsidRPr="005D64EA">
        <w:rPr>
          <w:sz w:val="28"/>
          <w:szCs w:val="28"/>
          <w:highlight w:val="yellow"/>
        </w:rPr>
        <w:t xml:space="preserve"> Дополнительно обеспечивают перевозку пассажиров т</w:t>
      </w:r>
      <w:r w:rsidR="00D72F47" w:rsidRPr="005D64EA">
        <w:rPr>
          <w:sz w:val="28"/>
          <w:szCs w:val="28"/>
          <w:highlight w:val="yellow"/>
        </w:rPr>
        <w:t xml:space="preserve">акси «Каприз», </w:t>
      </w:r>
      <w:r w:rsidR="00A5161E" w:rsidRPr="005D64EA">
        <w:rPr>
          <w:sz w:val="28"/>
          <w:szCs w:val="28"/>
          <w:highlight w:val="yellow"/>
        </w:rPr>
        <w:t>«Визит такси»</w:t>
      </w:r>
      <w:r w:rsidR="00D72F47" w:rsidRPr="005D64EA">
        <w:rPr>
          <w:sz w:val="28"/>
          <w:szCs w:val="28"/>
          <w:highlight w:val="yellow"/>
        </w:rPr>
        <w:t>, «Фортуна»</w:t>
      </w:r>
      <w:r w:rsidR="00783718" w:rsidRPr="005D64EA">
        <w:rPr>
          <w:sz w:val="28"/>
          <w:szCs w:val="28"/>
          <w:highlight w:val="yellow"/>
        </w:rPr>
        <w:t>.</w:t>
      </w:r>
      <w:r w:rsidR="00783718" w:rsidRPr="00462D58">
        <w:rPr>
          <w:sz w:val="28"/>
          <w:szCs w:val="28"/>
        </w:rPr>
        <w:t xml:space="preserve"> </w:t>
      </w:r>
      <w:r w:rsidR="00783718" w:rsidRPr="003A57AA">
        <w:rPr>
          <w:sz w:val="28"/>
          <w:szCs w:val="28"/>
          <w:highlight w:val="yellow"/>
        </w:rPr>
        <w:t>За</w:t>
      </w:r>
      <w:r w:rsidR="00384F58" w:rsidRPr="003A57AA">
        <w:rPr>
          <w:sz w:val="28"/>
          <w:szCs w:val="28"/>
          <w:highlight w:val="yellow"/>
        </w:rPr>
        <w:t xml:space="preserve"> 1 </w:t>
      </w:r>
      <w:r w:rsidR="003A57AA" w:rsidRPr="003A57AA">
        <w:rPr>
          <w:sz w:val="28"/>
          <w:szCs w:val="28"/>
          <w:highlight w:val="yellow"/>
        </w:rPr>
        <w:t>полугодие</w:t>
      </w:r>
      <w:r w:rsidR="00384F58" w:rsidRPr="003A57AA">
        <w:rPr>
          <w:sz w:val="28"/>
          <w:szCs w:val="28"/>
          <w:highlight w:val="yellow"/>
        </w:rPr>
        <w:t xml:space="preserve"> </w:t>
      </w:r>
      <w:r w:rsidR="00783718" w:rsidRPr="003A57AA">
        <w:rPr>
          <w:sz w:val="28"/>
          <w:szCs w:val="28"/>
          <w:highlight w:val="yellow"/>
        </w:rPr>
        <w:t xml:space="preserve"> 201</w:t>
      </w:r>
      <w:r w:rsidR="00877E50" w:rsidRPr="003A57AA">
        <w:rPr>
          <w:sz w:val="28"/>
          <w:szCs w:val="28"/>
          <w:highlight w:val="yellow"/>
        </w:rPr>
        <w:t>8</w:t>
      </w:r>
      <w:r w:rsidR="00384F58" w:rsidRPr="003A57AA">
        <w:rPr>
          <w:sz w:val="28"/>
          <w:szCs w:val="28"/>
          <w:highlight w:val="yellow"/>
        </w:rPr>
        <w:t xml:space="preserve"> </w:t>
      </w:r>
      <w:r w:rsidR="00783718" w:rsidRPr="003A57AA">
        <w:rPr>
          <w:sz w:val="28"/>
          <w:szCs w:val="28"/>
          <w:highlight w:val="yellow"/>
        </w:rPr>
        <w:t>год</w:t>
      </w:r>
      <w:r w:rsidR="00384F58" w:rsidRPr="003A57AA">
        <w:rPr>
          <w:sz w:val="28"/>
          <w:szCs w:val="28"/>
          <w:highlight w:val="yellow"/>
        </w:rPr>
        <w:t>а</w:t>
      </w:r>
      <w:r w:rsidR="00783718" w:rsidRPr="003A57AA">
        <w:rPr>
          <w:sz w:val="28"/>
          <w:szCs w:val="28"/>
          <w:highlight w:val="yellow"/>
        </w:rPr>
        <w:t xml:space="preserve"> перевезено пассажиров маршрутными такси</w:t>
      </w:r>
      <w:r w:rsidR="00F40254" w:rsidRPr="003A57AA">
        <w:rPr>
          <w:sz w:val="28"/>
          <w:szCs w:val="28"/>
          <w:highlight w:val="yellow"/>
        </w:rPr>
        <w:t xml:space="preserve"> </w:t>
      </w:r>
      <w:r w:rsidR="003A57AA" w:rsidRPr="003A57AA">
        <w:rPr>
          <w:sz w:val="28"/>
          <w:szCs w:val="28"/>
          <w:highlight w:val="yellow"/>
        </w:rPr>
        <w:t>77,40</w:t>
      </w:r>
      <w:r w:rsidR="00384F58" w:rsidRPr="003A57AA">
        <w:rPr>
          <w:sz w:val="28"/>
          <w:szCs w:val="28"/>
          <w:highlight w:val="yellow"/>
        </w:rPr>
        <w:t xml:space="preserve"> </w:t>
      </w:r>
      <w:r w:rsidR="00783718" w:rsidRPr="003A57AA">
        <w:rPr>
          <w:sz w:val="28"/>
          <w:szCs w:val="28"/>
          <w:highlight w:val="yellow"/>
        </w:rPr>
        <w:t>тыс.человек</w:t>
      </w:r>
      <w:r w:rsidR="00543013" w:rsidRPr="003A57AA">
        <w:rPr>
          <w:sz w:val="28"/>
          <w:szCs w:val="28"/>
          <w:highlight w:val="yellow"/>
        </w:rPr>
        <w:t xml:space="preserve">, </w:t>
      </w:r>
      <w:r w:rsidR="00783718" w:rsidRPr="003A57AA">
        <w:rPr>
          <w:sz w:val="28"/>
          <w:szCs w:val="28"/>
          <w:highlight w:val="yellow"/>
        </w:rPr>
        <w:t xml:space="preserve"> пассажирооборот составил </w:t>
      </w:r>
      <w:r w:rsidR="003A57AA" w:rsidRPr="003A57AA">
        <w:rPr>
          <w:sz w:val="28"/>
          <w:szCs w:val="28"/>
          <w:highlight w:val="yellow"/>
        </w:rPr>
        <w:t>1719,40</w:t>
      </w:r>
      <w:r w:rsidR="00F40254" w:rsidRPr="003A57AA">
        <w:rPr>
          <w:sz w:val="28"/>
          <w:szCs w:val="28"/>
          <w:highlight w:val="yellow"/>
        </w:rPr>
        <w:t xml:space="preserve"> </w:t>
      </w:r>
      <w:r w:rsidR="00783718" w:rsidRPr="003A57AA">
        <w:rPr>
          <w:sz w:val="28"/>
          <w:szCs w:val="28"/>
          <w:highlight w:val="yellow"/>
        </w:rPr>
        <w:t>тыс.пасс.км</w:t>
      </w:r>
      <w:r w:rsidR="00D024E3" w:rsidRPr="003A57AA">
        <w:rPr>
          <w:sz w:val="28"/>
          <w:szCs w:val="28"/>
          <w:highlight w:val="yellow"/>
        </w:rPr>
        <w:t>.</w:t>
      </w:r>
      <w:r w:rsidR="00F9225C" w:rsidRPr="003A57AA">
        <w:rPr>
          <w:sz w:val="28"/>
          <w:szCs w:val="28"/>
          <w:highlight w:val="yellow"/>
        </w:rPr>
        <w:t xml:space="preserve"> </w:t>
      </w:r>
      <w:r w:rsidR="00022937" w:rsidRPr="003A57AA">
        <w:rPr>
          <w:sz w:val="28"/>
          <w:szCs w:val="28"/>
          <w:highlight w:val="yellow"/>
        </w:rPr>
        <w:t>В</w:t>
      </w:r>
      <w:r w:rsidR="00AB7C70" w:rsidRPr="003A57AA">
        <w:rPr>
          <w:sz w:val="28"/>
          <w:szCs w:val="28"/>
          <w:highlight w:val="yellow"/>
        </w:rPr>
        <w:t xml:space="preserve"> </w:t>
      </w:r>
      <w:r w:rsidR="003A57AA" w:rsidRPr="003A57AA">
        <w:rPr>
          <w:sz w:val="28"/>
          <w:szCs w:val="28"/>
          <w:highlight w:val="yellow"/>
        </w:rPr>
        <w:t>1 полугодии</w:t>
      </w:r>
      <w:r w:rsidR="00384F58" w:rsidRPr="003A57AA">
        <w:rPr>
          <w:sz w:val="28"/>
          <w:szCs w:val="28"/>
          <w:highlight w:val="yellow"/>
        </w:rPr>
        <w:t xml:space="preserve"> 201</w:t>
      </w:r>
      <w:r w:rsidR="00877E50" w:rsidRPr="003A57AA">
        <w:rPr>
          <w:sz w:val="28"/>
          <w:szCs w:val="28"/>
          <w:highlight w:val="yellow"/>
        </w:rPr>
        <w:t xml:space="preserve">8 </w:t>
      </w:r>
      <w:r w:rsidR="00AB7C70" w:rsidRPr="003A57AA">
        <w:rPr>
          <w:sz w:val="28"/>
          <w:szCs w:val="28"/>
          <w:highlight w:val="yellow"/>
        </w:rPr>
        <w:t>год</w:t>
      </w:r>
      <w:r w:rsidR="00384F58" w:rsidRPr="003A57AA">
        <w:rPr>
          <w:sz w:val="28"/>
          <w:szCs w:val="28"/>
          <w:highlight w:val="yellow"/>
        </w:rPr>
        <w:t xml:space="preserve">а </w:t>
      </w:r>
      <w:r w:rsidR="00022937" w:rsidRPr="003A57AA">
        <w:rPr>
          <w:sz w:val="28"/>
          <w:szCs w:val="28"/>
          <w:highlight w:val="yellow"/>
        </w:rPr>
        <w:t xml:space="preserve"> </w:t>
      </w:r>
      <w:r w:rsidR="00AB7C70" w:rsidRPr="003A57AA">
        <w:rPr>
          <w:sz w:val="28"/>
          <w:szCs w:val="28"/>
          <w:highlight w:val="yellow"/>
        </w:rPr>
        <w:t>на маршрутах «Ленинск – Каршевитое», «Ленинск – Покровка» перевозки населения осуществля</w:t>
      </w:r>
      <w:r w:rsidR="00022937" w:rsidRPr="003A57AA">
        <w:rPr>
          <w:sz w:val="28"/>
          <w:szCs w:val="28"/>
          <w:highlight w:val="yellow"/>
        </w:rPr>
        <w:t>ли</w:t>
      </w:r>
      <w:r w:rsidR="005B645D" w:rsidRPr="003A57AA">
        <w:rPr>
          <w:sz w:val="28"/>
          <w:szCs w:val="28"/>
          <w:highlight w:val="yellow"/>
        </w:rPr>
        <w:t xml:space="preserve"> МКУ ЛМР «Моставтотранс»</w:t>
      </w:r>
      <w:r w:rsidR="00AB7C70" w:rsidRPr="003A57AA">
        <w:rPr>
          <w:sz w:val="28"/>
          <w:szCs w:val="28"/>
          <w:highlight w:val="yellow"/>
        </w:rPr>
        <w:t>.</w:t>
      </w:r>
    </w:p>
    <w:p w:rsidR="0016323B" w:rsidRPr="00462D58" w:rsidRDefault="0016323B" w:rsidP="008E5B3C">
      <w:pPr>
        <w:jc w:val="both"/>
        <w:rPr>
          <w:sz w:val="28"/>
          <w:szCs w:val="28"/>
        </w:rPr>
      </w:pPr>
    </w:p>
    <w:p w:rsidR="00582E8B" w:rsidRPr="00462D58" w:rsidRDefault="0016323B" w:rsidP="00385B28">
      <w:pPr>
        <w:jc w:val="center"/>
        <w:rPr>
          <w:b/>
          <w:sz w:val="28"/>
          <w:szCs w:val="28"/>
        </w:rPr>
      </w:pPr>
      <w:r w:rsidRPr="00462D58">
        <w:rPr>
          <w:b/>
          <w:sz w:val="28"/>
          <w:szCs w:val="28"/>
        </w:rPr>
        <w:t>3.2. Охрана окружающей среды</w:t>
      </w:r>
    </w:p>
    <w:p w:rsidR="0043198B" w:rsidRPr="00462D58" w:rsidRDefault="0043198B" w:rsidP="00385B28">
      <w:pPr>
        <w:jc w:val="center"/>
        <w:rPr>
          <w:b/>
          <w:sz w:val="28"/>
          <w:szCs w:val="28"/>
        </w:rPr>
      </w:pPr>
    </w:p>
    <w:p w:rsidR="00030024" w:rsidRDefault="00582E8B" w:rsidP="00E42C05">
      <w:pPr>
        <w:jc w:val="both"/>
        <w:rPr>
          <w:sz w:val="28"/>
          <w:szCs w:val="28"/>
        </w:rPr>
      </w:pPr>
      <w:r w:rsidRPr="00462D58">
        <w:rPr>
          <w:b/>
          <w:sz w:val="28"/>
          <w:szCs w:val="28"/>
        </w:rPr>
        <w:tab/>
      </w:r>
      <w:r w:rsidR="0043198B" w:rsidRPr="00B422B9">
        <w:rPr>
          <w:sz w:val="28"/>
          <w:szCs w:val="28"/>
          <w:highlight w:val="yellow"/>
        </w:rPr>
        <w:t xml:space="preserve">За </w:t>
      </w:r>
      <w:r w:rsidR="00003F3C" w:rsidRPr="00B422B9">
        <w:rPr>
          <w:sz w:val="28"/>
          <w:szCs w:val="28"/>
          <w:highlight w:val="yellow"/>
        </w:rPr>
        <w:t xml:space="preserve">1 </w:t>
      </w:r>
      <w:r w:rsidR="001D2BAB" w:rsidRPr="00B422B9">
        <w:rPr>
          <w:sz w:val="28"/>
          <w:szCs w:val="28"/>
          <w:highlight w:val="yellow"/>
        </w:rPr>
        <w:t>полугодие</w:t>
      </w:r>
      <w:r w:rsidR="00003F3C" w:rsidRPr="00B422B9">
        <w:rPr>
          <w:sz w:val="28"/>
          <w:szCs w:val="28"/>
          <w:highlight w:val="yellow"/>
        </w:rPr>
        <w:t xml:space="preserve"> </w:t>
      </w:r>
      <w:r w:rsidR="0043198B" w:rsidRPr="00B422B9">
        <w:rPr>
          <w:sz w:val="28"/>
          <w:szCs w:val="28"/>
          <w:highlight w:val="yellow"/>
        </w:rPr>
        <w:t>201</w:t>
      </w:r>
      <w:r w:rsidR="00030024" w:rsidRPr="00B422B9">
        <w:rPr>
          <w:sz w:val="28"/>
          <w:szCs w:val="28"/>
          <w:highlight w:val="yellow"/>
        </w:rPr>
        <w:t>8</w:t>
      </w:r>
      <w:r w:rsidR="0043198B" w:rsidRPr="00B422B9">
        <w:rPr>
          <w:sz w:val="28"/>
          <w:szCs w:val="28"/>
          <w:highlight w:val="yellow"/>
        </w:rPr>
        <w:t xml:space="preserve"> года в бюджет Ленинского муниципального района от платы за негативное воздействие на окружающую среду поступило </w:t>
      </w:r>
      <w:r w:rsidR="00A86BA7" w:rsidRPr="00B422B9">
        <w:rPr>
          <w:sz w:val="28"/>
          <w:szCs w:val="28"/>
          <w:highlight w:val="yellow"/>
        </w:rPr>
        <w:t xml:space="preserve"> </w:t>
      </w:r>
      <w:r w:rsidR="00B422B9" w:rsidRPr="00B422B9">
        <w:rPr>
          <w:sz w:val="28"/>
          <w:szCs w:val="28"/>
          <w:highlight w:val="yellow"/>
        </w:rPr>
        <w:t>251,70</w:t>
      </w:r>
      <w:r w:rsidR="00A86BA7" w:rsidRPr="00B422B9">
        <w:rPr>
          <w:sz w:val="28"/>
          <w:szCs w:val="28"/>
          <w:highlight w:val="yellow"/>
        </w:rPr>
        <w:t xml:space="preserve">  </w:t>
      </w:r>
      <w:r w:rsidR="0043198B" w:rsidRPr="00B422B9">
        <w:rPr>
          <w:sz w:val="28"/>
          <w:szCs w:val="28"/>
          <w:highlight w:val="yellow"/>
        </w:rPr>
        <w:t xml:space="preserve">тыс. </w:t>
      </w:r>
      <w:r w:rsidR="0043198B" w:rsidRPr="00B422B9">
        <w:rPr>
          <w:sz w:val="28"/>
          <w:szCs w:val="28"/>
          <w:highlight w:val="yellow"/>
        </w:rPr>
        <w:lastRenderedPageBreak/>
        <w:t xml:space="preserve">рублей, что составляет </w:t>
      </w:r>
      <w:r w:rsidR="00B422B9" w:rsidRPr="00B422B9">
        <w:rPr>
          <w:sz w:val="28"/>
          <w:szCs w:val="28"/>
          <w:highlight w:val="yellow"/>
        </w:rPr>
        <w:t>68,48</w:t>
      </w:r>
      <w:r w:rsidR="00A86BA7" w:rsidRPr="00B422B9">
        <w:rPr>
          <w:sz w:val="28"/>
          <w:szCs w:val="28"/>
          <w:highlight w:val="yellow"/>
        </w:rPr>
        <w:t xml:space="preserve"> </w:t>
      </w:r>
      <w:r w:rsidR="0061361B" w:rsidRPr="00B422B9">
        <w:rPr>
          <w:sz w:val="28"/>
          <w:szCs w:val="28"/>
          <w:highlight w:val="yellow"/>
        </w:rPr>
        <w:t>процента</w:t>
      </w:r>
      <w:r w:rsidR="0043198B" w:rsidRPr="00B422B9">
        <w:rPr>
          <w:sz w:val="28"/>
          <w:szCs w:val="28"/>
          <w:highlight w:val="yellow"/>
        </w:rPr>
        <w:t xml:space="preserve"> от годового плана (</w:t>
      </w:r>
      <w:r w:rsidR="00A86BA7" w:rsidRPr="00B422B9">
        <w:rPr>
          <w:sz w:val="28"/>
          <w:szCs w:val="28"/>
          <w:highlight w:val="yellow"/>
        </w:rPr>
        <w:t xml:space="preserve"> </w:t>
      </w:r>
      <w:r w:rsidR="00B422B9" w:rsidRPr="00B422B9">
        <w:rPr>
          <w:sz w:val="28"/>
          <w:szCs w:val="28"/>
          <w:highlight w:val="yellow"/>
        </w:rPr>
        <w:t>367,50</w:t>
      </w:r>
      <w:r w:rsidR="00A86BA7" w:rsidRPr="00B422B9">
        <w:rPr>
          <w:sz w:val="28"/>
          <w:szCs w:val="28"/>
          <w:highlight w:val="yellow"/>
        </w:rPr>
        <w:t xml:space="preserve"> </w:t>
      </w:r>
      <w:r w:rsidR="0043198B" w:rsidRPr="00B422B9">
        <w:rPr>
          <w:sz w:val="28"/>
          <w:szCs w:val="28"/>
          <w:highlight w:val="yellow"/>
        </w:rPr>
        <w:t xml:space="preserve">тыс.рублей). </w:t>
      </w:r>
      <w:r w:rsidR="001D2BAB" w:rsidRPr="00B422B9">
        <w:rPr>
          <w:sz w:val="28"/>
          <w:szCs w:val="28"/>
          <w:highlight w:val="yellow"/>
        </w:rPr>
        <w:t xml:space="preserve">За 1 полугодие 2017 года в бюджет Ленинского муниципального района от платы за негативное воздействие на окружающую среду поступило </w:t>
      </w:r>
      <w:r w:rsidR="001D2BAB" w:rsidRPr="00B422B9">
        <w:rPr>
          <w:spacing w:val="11"/>
          <w:sz w:val="28"/>
          <w:szCs w:val="28"/>
          <w:highlight w:val="yellow"/>
        </w:rPr>
        <w:t>191,05</w:t>
      </w:r>
      <w:r w:rsidR="001D2BAB" w:rsidRPr="00B422B9">
        <w:rPr>
          <w:sz w:val="28"/>
          <w:szCs w:val="28"/>
          <w:highlight w:val="yellow"/>
        </w:rPr>
        <w:t>тыс. рублей, что составляет 30,05 процента от годового плана (635,80 тыс.рублей).</w:t>
      </w:r>
    </w:p>
    <w:p w:rsidR="001D2BAB" w:rsidRPr="00462D58" w:rsidRDefault="001D2BAB" w:rsidP="00E42C05">
      <w:pPr>
        <w:jc w:val="both"/>
        <w:rPr>
          <w:sz w:val="28"/>
          <w:szCs w:val="28"/>
        </w:rPr>
      </w:pPr>
    </w:p>
    <w:p w:rsidR="0016323B" w:rsidRPr="00462D58" w:rsidRDefault="0016323B" w:rsidP="00E42C05">
      <w:pPr>
        <w:jc w:val="center"/>
        <w:rPr>
          <w:b/>
          <w:bCs/>
          <w:sz w:val="28"/>
          <w:szCs w:val="28"/>
        </w:rPr>
      </w:pPr>
      <w:r w:rsidRPr="00462D58">
        <w:rPr>
          <w:b/>
          <w:bCs/>
          <w:sz w:val="28"/>
          <w:szCs w:val="28"/>
        </w:rPr>
        <w:t>4. Реализация региональной политики социально-экономического развития муниципальных образований.</w:t>
      </w:r>
    </w:p>
    <w:p w:rsidR="0016323B" w:rsidRPr="00462D58" w:rsidRDefault="0016323B" w:rsidP="0016323B">
      <w:pPr>
        <w:pStyle w:val="a4"/>
        <w:rPr>
          <w:b/>
          <w:bCs/>
          <w:szCs w:val="28"/>
        </w:rPr>
      </w:pPr>
    </w:p>
    <w:p w:rsidR="005B0ACF" w:rsidRPr="00F465DD" w:rsidRDefault="005B0ACF" w:rsidP="005B0ACF">
      <w:pPr>
        <w:ind w:firstLine="709"/>
        <w:jc w:val="both"/>
        <w:rPr>
          <w:sz w:val="28"/>
          <w:szCs w:val="28"/>
          <w:highlight w:val="yellow"/>
        </w:rPr>
      </w:pPr>
      <w:r w:rsidRPr="00F465DD">
        <w:rPr>
          <w:rStyle w:val="HTML"/>
          <w:sz w:val="28"/>
          <w:szCs w:val="28"/>
        </w:rPr>
        <w:t>На 01.0</w:t>
      </w:r>
      <w:r w:rsidR="006A0EF0" w:rsidRPr="00F465DD">
        <w:rPr>
          <w:rStyle w:val="HTML"/>
          <w:sz w:val="28"/>
          <w:szCs w:val="28"/>
        </w:rPr>
        <w:t>7</w:t>
      </w:r>
      <w:r w:rsidRPr="00F465DD">
        <w:rPr>
          <w:rStyle w:val="HTML"/>
          <w:sz w:val="28"/>
          <w:szCs w:val="28"/>
        </w:rPr>
        <w:t>.201</w:t>
      </w:r>
      <w:r w:rsidR="007E39F8" w:rsidRPr="00F465DD">
        <w:rPr>
          <w:rStyle w:val="HTML"/>
          <w:sz w:val="28"/>
          <w:szCs w:val="28"/>
        </w:rPr>
        <w:t>8</w:t>
      </w:r>
      <w:r w:rsidRPr="00F465DD">
        <w:rPr>
          <w:rStyle w:val="HTML"/>
          <w:sz w:val="28"/>
          <w:szCs w:val="28"/>
        </w:rPr>
        <w:t xml:space="preserve"> года в Ленинском муниципальном районе насчитывается 43 ТОСа, из 35 являются юридическими лицами. </w:t>
      </w:r>
    </w:p>
    <w:p w:rsidR="005B0ACF" w:rsidRPr="00462D58" w:rsidRDefault="005B0ACF" w:rsidP="005B0ACF">
      <w:pPr>
        <w:ind w:firstLine="708"/>
        <w:jc w:val="both"/>
        <w:rPr>
          <w:sz w:val="28"/>
          <w:szCs w:val="28"/>
        </w:rPr>
      </w:pPr>
      <w:r w:rsidRPr="00F465DD">
        <w:rPr>
          <w:bCs/>
          <w:sz w:val="28"/>
          <w:szCs w:val="28"/>
          <w:highlight w:val="yellow"/>
        </w:rPr>
        <w:t>В</w:t>
      </w:r>
      <w:r w:rsidRPr="00F465DD">
        <w:rPr>
          <w:b/>
          <w:bCs/>
          <w:sz w:val="28"/>
          <w:szCs w:val="28"/>
          <w:highlight w:val="yellow"/>
        </w:rPr>
        <w:t xml:space="preserve"> </w:t>
      </w:r>
      <w:r w:rsidRPr="00F465DD">
        <w:rPr>
          <w:sz w:val="28"/>
          <w:szCs w:val="28"/>
          <w:highlight w:val="yellow"/>
        </w:rPr>
        <w:t>рамках выполнения поручения о заключении соглашений между Администрацией Ленинского муниципального района, Администрациями городского и сельских поселений с хозяйствующими субъектами Ленинского муниципального района на 01.0</w:t>
      </w:r>
      <w:r w:rsidR="006A0EF0" w:rsidRPr="00F465DD">
        <w:rPr>
          <w:sz w:val="28"/>
          <w:szCs w:val="28"/>
          <w:highlight w:val="yellow"/>
        </w:rPr>
        <w:t>7</w:t>
      </w:r>
      <w:r w:rsidRPr="00F465DD">
        <w:rPr>
          <w:sz w:val="28"/>
          <w:szCs w:val="28"/>
          <w:highlight w:val="yellow"/>
        </w:rPr>
        <w:t>.201</w:t>
      </w:r>
      <w:r w:rsidR="007E39F8" w:rsidRPr="00F465DD">
        <w:rPr>
          <w:sz w:val="28"/>
          <w:szCs w:val="28"/>
          <w:highlight w:val="yellow"/>
        </w:rPr>
        <w:t>8</w:t>
      </w:r>
      <w:r w:rsidRPr="00F465DD">
        <w:rPr>
          <w:sz w:val="28"/>
          <w:szCs w:val="28"/>
          <w:highlight w:val="yellow"/>
        </w:rPr>
        <w:t xml:space="preserve"> года на территории района заключено 1</w:t>
      </w:r>
      <w:r w:rsidR="00332A56" w:rsidRPr="00F465DD">
        <w:rPr>
          <w:sz w:val="28"/>
          <w:szCs w:val="28"/>
          <w:highlight w:val="yellow"/>
        </w:rPr>
        <w:t>0</w:t>
      </w:r>
      <w:r w:rsidRPr="00F465DD">
        <w:rPr>
          <w:sz w:val="28"/>
          <w:szCs w:val="28"/>
          <w:highlight w:val="yellow"/>
        </w:rPr>
        <w:t xml:space="preserve"> новых  соглашений. На территории Ленинского муниципального района действуют 17</w:t>
      </w:r>
      <w:r w:rsidR="007E39F8" w:rsidRPr="00F465DD">
        <w:rPr>
          <w:sz w:val="28"/>
          <w:szCs w:val="28"/>
          <w:highlight w:val="yellow"/>
        </w:rPr>
        <w:t xml:space="preserve">8 соглашения, из них 172 </w:t>
      </w:r>
      <w:r w:rsidRPr="00F465DD">
        <w:rPr>
          <w:sz w:val="28"/>
          <w:szCs w:val="28"/>
          <w:highlight w:val="yellow"/>
        </w:rPr>
        <w:t>соглашений заключено между администрациями сельских поселений с предприятиями и организациями, расположенными на территории поселений.</w:t>
      </w:r>
      <w:r w:rsidRPr="00462D58">
        <w:rPr>
          <w:sz w:val="28"/>
          <w:szCs w:val="28"/>
        </w:rPr>
        <w:t xml:space="preserve"> </w:t>
      </w:r>
    </w:p>
    <w:p w:rsidR="005B0ACF" w:rsidRPr="00462D58" w:rsidRDefault="005B0ACF" w:rsidP="005B0ACF">
      <w:pPr>
        <w:pStyle w:val="a4"/>
        <w:jc w:val="both"/>
        <w:rPr>
          <w:szCs w:val="28"/>
        </w:rPr>
      </w:pPr>
      <w:r w:rsidRPr="00462D58">
        <w:rPr>
          <w:szCs w:val="28"/>
        </w:rPr>
        <w:tab/>
      </w:r>
      <w:r w:rsidRPr="00F465DD">
        <w:rPr>
          <w:szCs w:val="28"/>
          <w:highlight w:val="yellow"/>
        </w:rPr>
        <w:t>Проведена работа по внесению изменений  на сайте Волгоградской области- «Реестра муниципальных услуг (функций) Ленинского муниципального района». В Региональный реестр государственных и муниципальных услуг Волгоградской области Ленинского муниципального района» за</w:t>
      </w:r>
      <w:r w:rsidR="00B62C4B" w:rsidRPr="00F465DD">
        <w:rPr>
          <w:szCs w:val="28"/>
          <w:highlight w:val="yellow"/>
        </w:rPr>
        <w:t xml:space="preserve"> 1 </w:t>
      </w:r>
      <w:r w:rsidR="006A0EF0" w:rsidRPr="00F465DD">
        <w:rPr>
          <w:szCs w:val="28"/>
          <w:highlight w:val="yellow"/>
        </w:rPr>
        <w:t>полугодие</w:t>
      </w:r>
      <w:r w:rsidR="00B62C4B" w:rsidRPr="00F465DD">
        <w:rPr>
          <w:szCs w:val="28"/>
          <w:highlight w:val="yellow"/>
        </w:rPr>
        <w:t xml:space="preserve"> 201</w:t>
      </w:r>
      <w:r w:rsidR="00A26C21" w:rsidRPr="00F465DD">
        <w:rPr>
          <w:szCs w:val="28"/>
          <w:highlight w:val="yellow"/>
        </w:rPr>
        <w:t>8</w:t>
      </w:r>
      <w:r w:rsidRPr="00F465DD">
        <w:rPr>
          <w:szCs w:val="28"/>
          <w:highlight w:val="yellow"/>
        </w:rPr>
        <w:t xml:space="preserve"> года внесены по Администрации Ленинского муниципального района, городскому и сельским поселениям сведения по </w:t>
      </w:r>
      <w:r w:rsidR="006A0EF0" w:rsidRPr="00F465DD">
        <w:rPr>
          <w:szCs w:val="28"/>
          <w:highlight w:val="yellow"/>
        </w:rPr>
        <w:t>268</w:t>
      </w:r>
      <w:r w:rsidRPr="00F465DD">
        <w:rPr>
          <w:szCs w:val="28"/>
          <w:highlight w:val="yellow"/>
        </w:rPr>
        <w:t xml:space="preserve"> услугам. Общее количество муниципальных услуг утвержденных нормативно-правовыми актами Администрациями района, городского и сельского поселения Ленинского муниципального района составили </w:t>
      </w:r>
      <w:r w:rsidR="007E39F8" w:rsidRPr="00F465DD">
        <w:rPr>
          <w:szCs w:val="28"/>
          <w:highlight w:val="yellow"/>
        </w:rPr>
        <w:t>30</w:t>
      </w:r>
      <w:r w:rsidR="006A0EF0" w:rsidRPr="00F465DD">
        <w:rPr>
          <w:szCs w:val="28"/>
          <w:highlight w:val="yellow"/>
        </w:rPr>
        <w:t>4</w:t>
      </w:r>
      <w:r w:rsidR="00B62C4B" w:rsidRPr="00F465DD">
        <w:rPr>
          <w:szCs w:val="28"/>
          <w:highlight w:val="yellow"/>
        </w:rPr>
        <w:t>, из них по 2</w:t>
      </w:r>
      <w:r w:rsidR="007E39F8" w:rsidRPr="00F465DD">
        <w:rPr>
          <w:szCs w:val="28"/>
          <w:highlight w:val="yellow"/>
        </w:rPr>
        <w:t>9</w:t>
      </w:r>
      <w:r w:rsidR="00F465DD" w:rsidRPr="00F465DD">
        <w:rPr>
          <w:szCs w:val="28"/>
          <w:highlight w:val="yellow"/>
        </w:rPr>
        <w:t>4</w:t>
      </w:r>
      <w:r w:rsidRPr="00F465DD">
        <w:rPr>
          <w:szCs w:val="28"/>
          <w:highlight w:val="yellow"/>
        </w:rPr>
        <w:t xml:space="preserve"> услугам утверждены административные регламенты, </w:t>
      </w:r>
      <w:r w:rsidR="007E39F8" w:rsidRPr="00F465DD">
        <w:rPr>
          <w:szCs w:val="28"/>
          <w:highlight w:val="yellow"/>
        </w:rPr>
        <w:t>25</w:t>
      </w:r>
      <w:r w:rsidR="00F465DD" w:rsidRPr="00F465DD">
        <w:rPr>
          <w:szCs w:val="28"/>
          <w:highlight w:val="yellow"/>
        </w:rPr>
        <w:t>8</w:t>
      </w:r>
      <w:r w:rsidRPr="00F465DD">
        <w:rPr>
          <w:szCs w:val="28"/>
          <w:highlight w:val="yellow"/>
        </w:rPr>
        <w:t xml:space="preserve">  муниципальные услуги внесены в реестр и имеют статус опубликованных.</w:t>
      </w:r>
    </w:p>
    <w:p w:rsidR="006A0EF0" w:rsidRPr="00F465DD" w:rsidRDefault="00297C49" w:rsidP="00297C49">
      <w:pPr>
        <w:pStyle w:val="a4"/>
        <w:jc w:val="both"/>
        <w:rPr>
          <w:szCs w:val="28"/>
          <w:highlight w:val="yellow"/>
        </w:rPr>
      </w:pPr>
      <w:r w:rsidRPr="00462D58">
        <w:rPr>
          <w:szCs w:val="28"/>
        </w:rPr>
        <w:tab/>
      </w:r>
      <w:r w:rsidRPr="00F465DD">
        <w:rPr>
          <w:szCs w:val="28"/>
          <w:highlight w:val="yellow"/>
        </w:rPr>
        <w:t>На официальном сайте Ленинского муниципального района размещен доклад Главы администрации Ленинского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w:t>
      </w:r>
      <w:r w:rsidR="009231FB" w:rsidRPr="00F465DD">
        <w:rPr>
          <w:szCs w:val="28"/>
          <w:highlight w:val="yellow"/>
        </w:rPr>
        <w:t>7</w:t>
      </w:r>
      <w:r w:rsidRPr="00F465DD">
        <w:rPr>
          <w:szCs w:val="28"/>
          <w:highlight w:val="yellow"/>
        </w:rPr>
        <w:t xml:space="preserve"> год и их планируемых значениях  на 201</w:t>
      </w:r>
      <w:r w:rsidR="009231FB" w:rsidRPr="00F465DD">
        <w:rPr>
          <w:szCs w:val="28"/>
          <w:highlight w:val="yellow"/>
        </w:rPr>
        <w:t>8</w:t>
      </w:r>
      <w:r w:rsidRPr="00F465DD">
        <w:rPr>
          <w:szCs w:val="28"/>
          <w:highlight w:val="yellow"/>
        </w:rPr>
        <w:t>-20</w:t>
      </w:r>
      <w:r w:rsidR="009231FB" w:rsidRPr="00F465DD">
        <w:rPr>
          <w:szCs w:val="28"/>
          <w:highlight w:val="yellow"/>
        </w:rPr>
        <w:t xml:space="preserve">20 </w:t>
      </w:r>
      <w:r w:rsidRPr="00F465DD">
        <w:rPr>
          <w:szCs w:val="28"/>
          <w:highlight w:val="yellow"/>
        </w:rPr>
        <w:t>годы.</w:t>
      </w:r>
    </w:p>
    <w:p w:rsidR="00F465DD" w:rsidRPr="00462D58" w:rsidRDefault="00F465DD" w:rsidP="00F465DD">
      <w:pPr>
        <w:ind w:firstLine="708"/>
        <w:jc w:val="both"/>
        <w:rPr>
          <w:b/>
          <w:i/>
          <w:szCs w:val="28"/>
        </w:rPr>
      </w:pPr>
      <w:r w:rsidRPr="00F465DD">
        <w:rPr>
          <w:sz w:val="28"/>
          <w:szCs w:val="28"/>
          <w:highlight w:val="yellow"/>
        </w:rPr>
        <w:t>Разработаны и утверждены паспорта социально-экономического развития за 2017 год и на плановый период до 2021 года Ленинского муниципального района, городского и сельских поселений.</w:t>
      </w:r>
    </w:p>
    <w:p w:rsidR="00D36C4E" w:rsidRPr="006A0EF0" w:rsidRDefault="00D36C4E" w:rsidP="00D36C4E">
      <w:pPr>
        <w:autoSpaceDE w:val="0"/>
        <w:autoSpaceDN w:val="0"/>
        <w:adjustRightInd w:val="0"/>
        <w:ind w:firstLine="349"/>
        <w:jc w:val="both"/>
        <w:rPr>
          <w:bCs/>
          <w:sz w:val="28"/>
          <w:szCs w:val="28"/>
          <w:highlight w:val="yellow"/>
        </w:rPr>
      </w:pPr>
      <w:r w:rsidRPr="006A0EF0">
        <w:rPr>
          <w:bCs/>
          <w:sz w:val="28"/>
          <w:szCs w:val="28"/>
          <w:highlight w:val="yellow"/>
        </w:rPr>
        <w:t xml:space="preserve">За  </w:t>
      </w:r>
      <w:r w:rsidRPr="006A0EF0">
        <w:rPr>
          <w:bCs/>
          <w:sz w:val="28"/>
          <w:szCs w:val="28"/>
          <w:highlight w:val="yellow"/>
          <w:lang w:val="en-US"/>
        </w:rPr>
        <w:t>I</w:t>
      </w:r>
      <w:r w:rsidRPr="006A0EF0">
        <w:rPr>
          <w:bCs/>
          <w:sz w:val="28"/>
          <w:szCs w:val="28"/>
          <w:highlight w:val="yellow"/>
        </w:rPr>
        <w:t xml:space="preserve"> </w:t>
      </w:r>
      <w:r w:rsidR="008F500B" w:rsidRPr="006A0EF0">
        <w:rPr>
          <w:bCs/>
          <w:sz w:val="28"/>
          <w:szCs w:val="28"/>
          <w:highlight w:val="yellow"/>
        </w:rPr>
        <w:t>полугодие</w:t>
      </w:r>
      <w:r w:rsidRPr="006A0EF0">
        <w:rPr>
          <w:bCs/>
          <w:sz w:val="28"/>
          <w:szCs w:val="28"/>
          <w:highlight w:val="yellow"/>
        </w:rPr>
        <w:t xml:space="preserve"> 201</w:t>
      </w:r>
      <w:r w:rsidR="00AF36C3" w:rsidRPr="006A0EF0">
        <w:rPr>
          <w:bCs/>
          <w:sz w:val="28"/>
          <w:szCs w:val="28"/>
          <w:highlight w:val="yellow"/>
        </w:rPr>
        <w:t>8</w:t>
      </w:r>
      <w:r w:rsidRPr="006A0EF0">
        <w:rPr>
          <w:bCs/>
          <w:sz w:val="28"/>
          <w:szCs w:val="28"/>
          <w:highlight w:val="yellow"/>
        </w:rPr>
        <w:t xml:space="preserve"> года муниципальными заказчиками зарегистрировано контрактов </w:t>
      </w:r>
      <w:r w:rsidR="008F500B" w:rsidRPr="006A0EF0">
        <w:rPr>
          <w:bCs/>
          <w:sz w:val="28"/>
          <w:szCs w:val="28"/>
          <w:highlight w:val="yellow"/>
        </w:rPr>
        <w:t>2428</w:t>
      </w:r>
      <w:r w:rsidRPr="006A0EF0">
        <w:rPr>
          <w:bCs/>
          <w:sz w:val="28"/>
          <w:szCs w:val="28"/>
          <w:highlight w:val="yellow"/>
        </w:rPr>
        <w:t xml:space="preserve"> на сумму </w:t>
      </w:r>
      <w:r w:rsidR="008F500B" w:rsidRPr="006A0EF0">
        <w:rPr>
          <w:bCs/>
          <w:sz w:val="28"/>
          <w:szCs w:val="28"/>
          <w:highlight w:val="yellow"/>
        </w:rPr>
        <w:t>68333,90</w:t>
      </w:r>
      <w:r w:rsidRPr="006A0EF0">
        <w:rPr>
          <w:bCs/>
          <w:sz w:val="28"/>
          <w:szCs w:val="28"/>
          <w:highlight w:val="yellow"/>
        </w:rPr>
        <w:t xml:space="preserve"> тыс. рублей. По способу размещения:</w:t>
      </w:r>
    </w:p>
    <w:p w:rsidR="00D36C4E" w:rsidRPr="006A0EF0" w:rsidRDefault="00D36C4E" w:rsidP="00D36C4E">
      <w:pPr>
        <w:numPr>
          <w:ilvl w:val="0"/>
          <w:numId w:val="37"/>
        </w:numPr>
        <w:autoSpaceDE w:val="0"/>
        <w:autoSpaceDN w:val="0"/>
        <w:adjustRightInd w:val="0"/>
        <w:ind w:left="709"/>
        <w:jc w:val="both"/>
        <w:rPr>
          <w:bCs/>
          <w:sz w:val="28"/>
          <w:szCs w:val="28"/>
          <w:highlight w:val="yellow"/>
        </w:rPr>
      </w:pPr>
      <w:r w:rsidRPr="006A0EF0">
        <w:rPr>
          <w:bCs/>
          <w:sz w:val="28"/>
          <w:szCs w:val="28"/>
          <w:highlight w:val="yellow"/>
        </w:rPr>
        <w:t xml:space="preserve">аукцион (электронный) – </w:t>
      </w:r>
      <w:r w:rsidR="008F500B" w:rsidRPr="006A0EF0">
        <w:rPr>
          <w:bCs/>
          <w:sz w:val="28"/>
          <w:szCs w:val="28"/>
          <w:highlight w:val="yellow"/>
        </w:rPr>
        <w:t>5</w:t>
      </w:r>
      <w:r w:rsidRPr="006A0EF0">
        <w:rPr>
          <w:bCs/>
          <w:sz w:val="28"/>
          <w:szCs w:val="28"/>
          <w:highlight w:val="yellow"/>
        </w:rPr>
        <w:t xml:space="preserve"> контрактов на сумму </w:t>
      </w:r>
      <w:r w:rsidR="008F500B" w:rsidRPr="006A0EF0">
        <w:rPr>
          <w:bCs/>
          <w:sz w:val="28"/>
          <w:szCs w:val="28"/>
          <w:highlight w:val="yellow"/>
        </w:rPr>
        <w:t>346,00</w:t>
      </w:r>
      <w:r w:rsidRPr="006A0EF0">
        <w:rPr>
          <w:bCs/>
          <w:sz w:val="28"/>
          <w:szCs w:val="28"/>
          <w:highlight w:val="yellow"/>
        </w:rPr>
        <w:t xml:space="preserve"> тыс. рублей;</w:t>
      </w:r>
    </w:p>
    <w:p w:rsidR="00D36C4E" w:rsidRPr="006A0EF0" w:rsidRDefault="00D36C4E" w:rsidP="00D36C4E">
      <w:pPr>
        <w:numPr>
          <w:ilvl w:val="0"/>
          <w:numId w:val="37"/>
        </w:numPr>
        <w:autoSpaceDE w:val="0"/>
        <w:autoSpaceDN w:val="0"/>
        <w:adjustRightInd w:val="0"/>
        <w:ind w:left="709"/>
        <w:jc w:val="both"/>
        <w:rPr>
          <w:bCs/>
          <w:sz w:val="28"/>
          <w:szCs w:val="28"/>
          <w:highlight w:val="yellow"/>
        </w:rPr>
      </w:pPr>
      <w:r w:rsidRPr="006A0EF0">
        <w:rPr>
          <w:bCs/>
          <w:sz w:val="28"/>
          <w:szCs w:val="28"/>
          <w:highlight w:val="yellow"/>
        </w:rPr>
        <w:t xml:space="preserve">у единственного поставщика – </w:t>
      </w:r>
      <w:r w:rsidR="008F500B" w:rsidRPr="006A0EF0">
        <w:rPr>
          <w:bCs/>
          <w:sz w:val="28"/>
          <w:szCs w:val="28"/>
          <w:highlight w:val="yellow"/>
        </w:rPr>
        <w:t>2423</w:t>
      </w:r>
      <w:r w:rsidRPr="006A0EF0">
        <w:rPr>
          <w:bCs/>
          <w:sz w:val="28"/>
          <w:szCs w:val="28"/>
          <w:highlight w:val="yellow"/>
        </w:rPr>
        <w:t xml:space="preserve"> контракта на сумму </w:t>
      </w:r>
      <w:r w:rsidR="008F500B" w:rsidRPr="006A0EF0">
        <w:rPr>
          <w:bCs/>
          <w:sz w:val="28"/>
          <w:szCs w:val="28"/>
          <w:highlight w:val="yellow"/>
        </w:rPr>
        <w:t>67987,90</w:t>
      </w:r>
      <w:r w:rsidRPr="006A0EF0">
        <w:rPr>
          <w:bCs/>
          <w:sz w:val="28"/>
          <w:szCs w:val="28"/>
          <w:highlight w:val="yellow"/>
        </w:rPr>
        <w:t xml:space="preserve"> тыс. рублей. Из них:</w:t>
      </w:r>
    </w:p>
    <w:p w:rsidR="00D36C4E" w:rsidRPr="006A0EF0" w:rsidRDefault="00D36C4E" w:rsidP="00D36C4E">
      <w:pPr>
        <w:numPr>
          <w:ilvl w:val="0"/>
          <w:numId w:val="35"/>
        </w:numPr>
        <w:autoSpaceDE w:val="0"/>
        <w:autoSpaceDN w:val="0"/>
        <w:adjustRightInd w:val="0"/>
        <w:jc w:val="both"/>
        <w:rPr>
          <w:bCs/>
          <w:sz w:val="28"/>
          <w:szCs w:val="28"/>
          <w:highlight w:val="yellow"/>
        </w:rPr>
      </w:pPr>
      <w:r w:rsidRPr="006A0EF0">
        <w:rPr>
          <w:bCs/>
          <w:sz w:val="28"/>
          <w:szCs w:val="28"/>
          <w:highlight w:val="yellow"/>
        </w:rPr>
        <w:t xml:space="preserve">у единственного поставщика (за исключением п. 4, п. 5, п. 25 ч.1 ст. 93 Закона 44-ФЗ) – </w:t>
      </w:r>
      <w:r w:rsidR="00007BB9" w:rsidRPr="006A0EF0">
        <w:rPr>
          <w:bCs/>
          <w:sz w:val="28"/>
          <w:szCs w:val="28"/>
          <w:highlight w:val="yellow"/>
        </w:rPr>
        <w:t>108</w:t>
      </w:r>
      <w:r w:rsidRPr="006A0EF0">
        <w:rPr>
          <w:bCs/>
          <w:sz w:val="28"/>
          <w:szCs w:val="28"/>
          <w:highlight w:val="yellow"/>
        </w:rPr>
        <w:t xml:space="preserve"> контракта на сумму </w:t>
      </w:r>
      <w:r w:rsidR="00007BB9" w:rsidRPr="006A0EF0">
        <w:rPr>
          <w:bCs/>
          <w:sz w:val="28"/>
          <w:szCs w:val="28"/>
          <w:highlight w:val="yellow"/>
        </w:rPr>
        <w:t>29253,90</w:t>
      </w:r>
      <w:r w:rsidRPr="006A0EF0">
        <w:rPr>
          <w:bCs/>
          <w:sz w:val="28"/>
          <w:szCs w:val="28"/>
          <w:highlight w:val="yellow"/>
        </w:rPr>
        <w:t xml:space="preserve"> тыс. рублей;</w:t>
      </w:r>
    </w:p>
    <w:p w:rsidR="00D36C4E" w:rsidRPr="006A0EF0" w:rsidRDefault="00D36C4E" w:rsidP="00F15CAB">
      <w:pPr>
        <w:numPr>
          <w:ilvl w:val="0"/>
          <w:numId w:val="35"/>
        </w:numPr>
        <w:autoSpaceDE w:val="0"/>
        <w:autoSpaceDN w:val="0"/>
        <w:adjustRightInd w:val="0"/>
        <w:ind w:left="0" w:firstLine="360"/>
        <w:jc w:val="both"/>
        <w:rPr>
          <w:bCs/>
          <w:sz w:val="28"/>
          <w:szCs w:val="28"/>
          <w:highlight w:val="yellow"/>
        </w:rPr>
      </w:pPr>
      <w:r w:rsidRPr="006A0EF0">
        <w:rPr>
          <w:bCs/>
          <w:sz w:val="28"/>
          <w:szCs w:val="28"/>
          <w:highlight w:val="yellow"/>
        </w:rPr>
        <w:t xml:space="preserve">у единственного поставщика (п. 4, п. 5 ч.1 ст. 93 Закона 44-ФЗ) – </w:t>
      </w:r>
      <w:r w:rsidR="00007BB9" w:rsidRPr="006A0EF0">
        <w:rPr>
          <w:bCs/>
          <w:sz w:val="28"/>
          <w:szCs w:val="28"/>
          <w:highlight w:val="yellow"/>
        </w:rPr>
        <w:t>2304</w:t>
      </w:r>
      <w:r w:rsidR="00AF36C3" w:rsidRPr="006A0EF0">
        <w:rPr>
          <w:bCs/>
          <w:sz w:val="28"/>
          <w:szCs w:val="28"/>
          <w:highlight w:val="yellow"/>
        </w:rPr>
        <w:t xml:space="preserve"> </w:t>
      </w:r>
      <w:r w:rsidRPr="006A0EF0">
        <w:rPr>
          <w:bCs/>
          <w:sz w:val="28"/>
          <w:szCs w:val="28"/>
          <w:highlight w:val="yellow"/>
        </w:rPr>
        <w:t xml:space="preserve">контрактов на сумму </w:t>
      </w:r>
      <w:r w:rsidR="00007BB9" w:rsidRPr="006A0EF0">
        <w:rPr>
          <w:bCs/>
          <w:sz w:val="28"/>
          <w:szCs w:val="28"/>
          <w:highlight w:val="yellow"/>
        </w:rPr>
        <w:t>36106,00</w:t>
      </w:r>
      <w:r w:rsidRPr="006A0EF0">
        <w:rPr>
          <w:bCs/>
          <w:sz w:val="28"/>
          <w:szCs w:val="28"/>
          <w:highlight w:val="yellow"/>
        </w:rPr>
        <w:t xml:space="preserve"> тыс. рублей; </w:t>
      </w:r>
    </w:p>
    <w:p w:rsidR="00F15CAB" w:rsidRPr="006A0EF0" w:rsidRDefault="00F15CAB" w:rsidP="00F15CAB">
      <w:pPr>
        <w:numPr>
          <w:ilvl w:val="0"/>
          <w:numId w:val="35"/>
        </w:numPr>
        <w:autoSpaceDE w:val="0"/>
        <w:autoSpaceDN w:val="0"/>
        <w:adjustRightInd w:val="0"/>
        <w:ind w:left="0" w:firstLine="360"/>
        <w:jc w:val="both"/>
        <w:rPr>
          <w:bCs/>
          <w:sz w:val="28"/>
          <w:szCs w:val="28"/>
          <w:highlight w:val="yellow"/>
        </w:rPr>
      </w:pPr>
      <w:r w:rsidRPr="006A0EF0">
        <w:rPr>
          <w:bCs/>
          <w:sz w:val="28"/>
          <w:szCs w:val="28"/>
          <w:highlight w:val="yellow"/>
        </w:rPr>
        <w:lastRenderedPageBreak/>
        <w:t xml:space="preserve">аукцион (электронный) признан не состоявшимся – у единственного поставщика (п.25 ч.1. ст.93 Закона 44- ФЗ) – </w:t>
      </w:r>
      <w:r w:rsidR="00007BB9" w:rsidRPr="006A0EF0">
        <w:rPr>
          <w:bCs/>
          <w:sz w:val="28"/>
          <w:szCs w:val="28"/>
          <w:highlight w:val="yellow"/>
        </w:rPr>
        <w:t>10</w:t>
      </w:r>
      <w:r w:rsidRPr="006A0EF0">
        <w:rPr>
          <w:bCs/>
          <w:sz w:val="28"/>
          <w:szCs w:val="28"/>
          <w:highlight w:val="yellow"/>
        </w:rPr>
        <w:t xml:space="preserve"> контрактов на сумму</w:t>
      </w:r>
      <w:r w:rsidR="00CD2073" w:rsidRPr="006A0EF0">
        <w:rPr>
          <w:bCs/>
          <w:sz w:val="28"/>
          <w:szCs w:val="28"/>
          <w:highlight w:val="yellow"/>
        </w:rPr>
        <w:t xml:space="preserve"> </w:t>
      </w:r>
      <w:r w:rsidR="00007BB9" w:rsidRPr="006A0EF0">
        <w:rPr>
          <w:bCs/>
          <w:sz w:val="28"/>
          <w:szCs w:val="28"/>
          <w:highlight w:val="yellow"/>
        </w:rPr>
        <w:t>2430,40</w:t>
      </w:r>
      <w:r w:rsidR="00CD2073" w:rsidRPr="006A0EF0">
        <w:rPr>
          <w:bCs/>
          <w:sz w:val="28"/>
          <w:szCs w:val="28"/>
          <w:highlight w:val="yellow"/>
        </w:rPr>
        <w:t xml:space="preserve"> тыс.рублей.</w:t>
      </w:r>
      <w:r w:rsidR="00007BB9" w:rsidRPr="006A0EF0">
        <w:rPr>
          <w:bCs/>
          <w:sz w:val="28"/>
          <w:szCs w:val="28"/>
          <w:highlight w:val="yellow"/>
        </w:rPr>
        <w:t>;</w:t>
      </w:r>
    </w:p>
    <w:p w:rsidR="00007BB9" w:rsidRPr="006A0EF0" w:rsidRDefault="00007BB9" w:rsidP="00F15CAB">
      <w:pPr>
        <w:numPr>
          <w:ilvl w:val="0"/>
          <w:numId w:val="35"/>
        </w:numPr>
        <w:autoSpaceDE w:val="0"/>
        <w:autoSpaceDN w:val="0"/>
        <w:adjustRightInd w:val="0"/>
        <w:ind w:left="0" w:firstLine="360"/>
        <w:jc w:val="both"/>
        <w:rPr>
          <w:bCs/>
          <w:sz w:val="28"/>
          <w:szCs w:val="28"/>
          <w:highlight w:val="yellow"/>
        </w:rPr>
      </w:pPr>
      <w:r w:rsidRPr="006A0EF0">
        <w:rPr>
          <w:bCs/>
          <w:sz w:val="28"/>
          <w:szCs w:val="28"/>
          <w:highlight w:val="yellow"/>
        </w:rPr>
        <w:t>- запрос котировок признан не состоявшимся – у единственного поставщика (п. 25ч.1 ст.93 Закона 44-ФЗ) – 1 контракт на сумму 197,60 тыс.рублей.</w:t>
      </w:r>
    </w:p>
    <w:p w:rsidR="00D36C4E" w:rsidRPr="006A0EF0" w:rsidRDefault="00D36C4E" w:rsidP="00CD2073">
      <w:pPr>
        <w:autoSpaceDE w:val="0"/>
        <w:autoSpaceDN w:val="0"/>
        <w:adjustRightInd w:val="0"/>
        <w:ind w:firstLine="360"/>
        <w:jc w:val="both"/>
        <w:rPr>
          <w:bCs/>
          <w:sz w:val="28"/>
          <w:szCs w:val="28"/>
          <w:highlight w:val="yellow"/>
        </w:rPr>
      </w:pPr>
      <w:r w:rsidRPr="006A0EF0">
        <w:rPr>
          <w:bCs/>
          <w:sz w:val="28"/>
          <w:szCs w:val="28"/>
          <w:highlight w:val="yellow"/>
        </w:rPr>
        <w:t xml:space="preserve">В результате осуществления закупок </w:t>
      </w:r>
      <w:r w:rsidR="00CD2073" w:rsidRPr="006A0EF0">
        <w:rPr>
          <w:bCs/>
          <w:sz w:val="28"/>
          <w:szCs w:val="28"/>
          <w:highlight w:val="yellow"/>
        </w:rPr>
        <w:t xml:space="preserve"> </w:t>
      </w:r>
      <w:r w:rsidRPr="006A0EF0">
        <w:rPr>
          <w:bCs/>
          <w:sz w:val="28"/>
          <w:szCs w:val="28"/>
          <w:highlight w:val="yellow"/>
        </w:rPr>
        <w:t xml:space="preserve">за </w:t>
      </w:r>
      <w:r w:rsidR="00CD2073" w:rsidRPr="006A0EF0">
        <w:rPr>
          <w:bCs/>
          <w:sz w:val="28"/>
          <w:szCs w:val="28"/>
          <w:highlight w:val="yellow"/>
        </w:rPr>
        <w:t xml:space="preserve"> </w:t>
      </w:r>
      <w:r w:rsidRPr="006A0EF0">
        <w:rPr>
          <w:bCs/>
          <w:sz w:val="28"/>
          <w:szCs w:val="28"/>
          <w:highlight w:val="yellow"/>
          <w:lang w:val="en-US"/>
        </w:rPr>
        <w:t>I</w:t>
      </w:r>
      <w:r w:rsidRPr="006A0EF0">
        <w:rPr>
          <w:bCs/>
          <w:sz w:val="28"/>
          <w:szCs w:val="28"/>
          <w:highlight w:val="yellow"/>
        </w:rPr>
        <w:t xml:space="preserve"> </w:t>
      </w:r>
      <w:r w:rsidR="006A0EF0" w:rsidRPr="006A0EF0">
        <w:rPr>
          <w:bCs/>
          <w:sz w:val="28"/>
          <w:szCs w:val="28"/>
          <w:highlight w:val="yellow"/>
        </w:rPr>
        <w:t>полугодие</w:t>
      </w:r>
      <w:r w:rsidRPr="006A0EF0">
        <w:rPr>
          <w:bCs/>
          <w:sz w:val="28"/>
          <w:szCs w:val="28"/>
          <w:highlight w:val="yellow"/>
        </w:rPr>
        <w:t xml:space="preserve"> 201</w:t>
      </w:r>
      <w:r w:rsidR="00AF36C3" w:rsidRPr="006A0EF0">
        <w:rPr>
          <w:bCs/>
          <w:sz w:val="28"/>
          <w:szCs w:val="28"/>
          <w:highlight w:val="yellow"/>
        </w:rPr>
        <w:t>8</w:t>
      </w:r>
      <w:r w:rsidRPr="006A0EF0">
        <w:rPr>
          <w:bCs/>
          <w:sz w:val="28"/>
          <w:szCs w:val="28"/>
          <w:highlight w:val="yellow"/>
        </w:rPr>
        <w:t xml:space="preserve"> года экономия составила </w:t>
      </w:r>
      <w:r w:rsidR="006A0EF0" w:rsidRPr="006A0EF0">
        <w:rPr>
          <w:bCs/>
          <w:sz w:val="28"/>
          <w:szCs w:val="28"/>
          <w:highlight w:val="yellow"/>
        </w:rPr>
        <w:t>340,30</w:t>
      </w:r>
      <w:r w:rsidRPr="006A0EF0">
        <w:rPr>
          <w:bCs/>
          <w:sz w:val="28"/>
          <w:szCs w:val="28"/>
          <w:highlight w:val="yellow"/>
        </w:rPr>
        <w:t xml:space="preserve"> тыс. рублей. По способу размещения:</w:t>
      </w:r>
    </w:p>
    <w:p w:rsidR="006A0EF0" w:rsidRPr="006A0EF0" w:rsidRDefault="00D36C4E" w:rsidP="00D36C4E">
      <w:pPr>
        <w:numPr>
          <w:ilvl w:val="0"/>
          <w:numId w:val="36"/>
        </w:numPr>
        <w:autoSpaceDE w:val="0"/>
        <w:autoSpaceDN w:val="0"/>
        <w:adjustRightInd w:val="0"/>
        <w:ind w:left="709"/>
        <w:jc w:val="both"/>
        <w:rPr>
          <w:bCs/>
          <w:sz w:val="28"/>
          <w:szCs w:val="28"/>
          <w:highlight w:val="yellow"/>
        </w:rPr>
      </w:pPr>
      <w:r w:rsidRPr="006A0EF0">
        <w:rPr>
          <w:bCs/>
          <w:sz w:val="28"/>
          <w:szCs w:val="28"/>
          <w:highlight w:val="yellow"/>
        </w:rPr>
        <w:t xml:space="preserve">Электронный аукцион – </w:t>
      </w:r>
      <w:r w:rsidR="006A0EF0" w:rsidRPr="006A0EF0">
        <w:rPr>
          <w:bCs/>
          <w:sz w:val="28"/>
          <w:szCs w:val="28"/>
          <w:highlight w:val="yellow"/>
        </w:rPr>
        <w:t>340,30</w:t>
      </w:r>
      <w:r w:rsidRPr="006A0EF0">
        <w:rPr>
          <w:bCs/>
          <w:sz w:val="28"/>
          <w:szCs w:val="28"/>
          <w:highlight w:val="yellow"/>
        </w:rPr>
        <w:t xml:space="preserve">  тыс. рублей</w:t>
      </w:r>
      <w:r w:rsidR="006A0EF0" w:rsidRPr="006A0EF0">
        <w:rPr>
          <w:bCs/>
          <w:sz w:val="28"/>
          <w:szCs w:val="28"/>
          <w:highlight w:val="yellow"/>
        </w:rPr>
        <w:t>;</w:t>
      </w:r>
    </w:p>
    <w:p w:rsidR="00D36C4E" w:rsidRPr="006A0EF0" w:rsidRDefault="006A0EF0" w:rsidP="00D36C4E">
      <w:pPr>
        <w:numPr>
          <w:ilvl w:val="0"/>
          <w:numId w:val="36"/>
        </w:numPr>
        <w:autoSpaceDE w:val="0"/>
        <w:autoSpaceDN w:val="0"/>
        <w:adjustRightInd w:val="0"/>
        <w:ind w:left="709"/>
        <w:jc w:val="both"/>
        <w:rPr>
          <w:bCs/>
          <w:sz w:val="28"/>
          <w:szCs w:val="28"/>
          <w:highlight w:val="yellow"/>
        </w:rPr>
      </w:pPr>
      <w:r w:rsidRPr="006A0EF0">
        <w:rPr>
          <w:bCs/>
          <w:sz w:val="28"/>
          <w:szCs w:val="28"/>
          <w:highlight w:val="yellow"/>
        </w:rPr>
        <w:t>Запрос котировок – 0 тыс.рублей</w:t>
      </w:r>
      <w:r w:rsidR="00D36C4E" w:rsidRPr="006A0EF0">
        <w:rPr>
          <w:bCs/>
          <w:sz w:val="28"/>
          <w:szCs w:val="28"/>
          <w:highlight w:val="yellow"/>
        </w:rPr>
        <w:t>.</w:t>
      </w:r>
    </w:p>
    <w:p w:rsidR="00297C49" w:rsidRPr="00462D58" w:rsidRDefault="00297C49" w:rsidP="00C6403A">
      <w:pPr>
        <w:pStyle w:val="a4"/>
        <w:jc w:val="both"/>
        <w:rPr>
          <w:szCs w:val="28"/>
        </w:rPr>
      </w:pPr>
    </w:p>
    <w:p w:rsidR="00552C26" w:rsidRPr="00462D58" w:rsidRDefault="00552C26" w:rsidP="001719F0">
      <w:pPr>
        <w:ind w:firstLine="347"/>
        <w:jc w:val="both"/>
        <w:rPr>
          <w:bCs/>
          <w:iCs/>
          <w:sz w:val="28"/>
          <w:szCs w:val="28"/>
        </w:rPr>
      </w:pPr>
    </w:p>
    <w:p w:rsidR="0016323B" w:rsidRPr="003A3021" w:rsidRDefault="00440B76" w:rsidP="0016323B">
      <w:pPr>
        <w:pStyle w:val="a4"/>
        <w:rPr>
          <w:szCs w:val="28"/>
        </w:rPr>
      </w:pPr>
      <w:r w:rsidRPr="00462D58">
        <w:rPr>
          <w:szCs w:val="28"/>
        </w:rPr>
        <w:t>Исполнитель:</w:t>
      </w:r>
      <w:r w:rsidR="00E1459B" w:rsidRPr="00462D58">
        <w:rPr>
          <w:szCs w:val="28"/>
        </w:rPr>
        <w:t xml:space="preserve"> </w:t>
      </w:r>
      <w:r w:rsidR="0016323B" w:rsidRPr="00462D58">
        <w:rPr>
          <w:szCs w:val="28"/>
        </w:rPr>
        <w:t>О.Н.</w:t>
      </w:r>
      <w:r w:rsidR="00216359" w:rsidRPr="00462D58">
        <w:rPr>
          <w:szCs w:val="28"/>
        </w:rPr>
        <w:t xml:space="preserve"> </w:t>
      </w:r>
      <w:r w:rsidR="0016323B" w:rsidRPr="00462D58">
        <w:rPr>
          <w:szCs w:val="28"/>
        </w:rPr>
        <w:t>Шувалова</w:t>
      </w:r>
      <w:r w:rsidR="00856CF3" w:rsidRPr="00462D58">
        <w:rPr>
          <w:szCs w:val="28"/>
        </w:rPr>
        <w:t xml:space="preserve"> </w:t>
      </w:r>
      <w:r w:rsidR="0016323B" w:rsidRPr="00462D58">
        <w:rPr>
          <w:szCs w:val="28"/>
        </w:rPr>
        <w:t>4-12-49</w:t>
      </w:r>
    </w:p>
    <w:sectPr w:rsidR="0016323B" w:rsidRPr="003A3021" w:rsidSect="00B023A0">
      <w:headerReference w:type="even" r:id="rId8"/>
      <w:headerReference w:type="default" r:id="rId9"/>
      <w:pgSz w:w="11906" w:h="16838" w:code="9"/>
      <w:pgMar w:top="426" w:right="748" w:bottom="9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77B" w:rsidRDefault="00C1477B">
      <w:r>
        <w:separator/>
      </w:r>
    </w:p>
  </w:endnote>
  <w:endnote w:type="continuationSeparator" w:id="1">
    <w:p w:rsidR="00C1477B" w:rsidRDefault="00C1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77B" w:rsidRDefault="00C1477B">
      <w:r>
        <w:separator/>
      </w:r>
    </w:p>
  </w:footnote>
  <w:footnote w:type="continuationSeparator" w:id="1">
    <w:p w:rsidR="00C1477B" w:rsidRDefault="00C14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84" w:rsidRDefault="004F158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25</w:t>
    </w:r>
    <w:r>
      <w:rPr>
        <w:rStyle w:val="a9"/>
      </w:rPr>
      <w:fldChar w:fldCharType="end"/>
    </w:r>
  </w:p>
  <w:p w:rsidR="004F1584" w:rsidRDefault="004F158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84" w:rsidRDefault="004F158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5FCB">
      <w:rPr>
        <w:rStyle w:val="a9"/>
        <w:noProof/>
      </w:rPr>
      <w:t>20</w:t>
    </w:r>
    <w:r>
      <w:rPr>
        <w:rStyle w:val="a9"/>
      </w:rPr>
      <w:fldChar w:fldCharType="end"/>
    </w:r>
  </w:p>
  <w:p w:rsidR="004F1584" w:rsidRDefault="004F1584" w:rsidP="009E195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4E5B6E"/>
    <w:lvl w:ilvl="0">
      <w:numFmt w:val="bullet"/>
      <w:lvlText w:val="*"/>
      <w:lvlJc w:val="left"/>
    </w:lvl>
  </w:abstractNum>
  <w:abstractNum w:abstractNumId="1">
    <w:nsid w:val="00000001"/>
    <w:multiLevelType w:val="multilevel"/>
    <w:tmpl w:val="00000000"/>
    <w:lvl w:ilvl="0">
      <w:start w:val="18"/>
      <w:numFmt w:val="decimal"/>
      <w:lvlText w:val="%1."/>
      <w:lvlJc w:val="left"/>
      <w:rPr>
        <w:b w:val="0"/>
        <w:bCs w:val="0"/>
        <w:i w:val="0"/>
        <w:iCs w:val="0"/>
        <w:smallCaps w:val="0"/>
        <w:strike w:val="0"/>
        <w:color w:val="000000"/>
        <w:spacing w:val="0"/>
        <w:w w:val="100"/>
        <w:position w:val="0"/>
        <w:sz w:val="26"/>
        <w:szCs w:val="26"/>
        <w:u w:val="none"/>
      </w:rPr>
    </w:lvl>
    <w:lvl w:ilvl="1">
      <w:start w:val="18"/>
      <w:numFmt w:val="decimal"/>
      <w:lvlText w:val="%1."/>
      <w:lvlJc w:val="left"/>
      <w:rPr>
        <w:b w:val="0"/>
        <w:bCs w:val="0"/>
        <w:i w:val="0"/>
        <w:iCs w:val="0"/>
        <w:smallCaps w:val="0"/>
        <w:strike w:val="0"/>
        <w:color w:val="000000"/>
        <w:spacing w:val="0"/>
        <w:w w:val="100"/>
        <w:position w:val="0"/>
        <w:sz w:val="26"/>
        <w:szCs w:val="26"/>
        <w:u w:val="none"/>
      </w:rPr>
    </w:lvl>
    <w:lvl w:ilvl="2">
      <w:start w:val="18"/>
      <w:numFmt w:val="decimal"/>
      <w:lvlText w:val="%1."/>
      <w:lvlJc w:val="left"/>
      <w:rPr>
        <w:b w:val="0"/>
        <w:bCs w:val="0"/>
        <w:i w:val="0"/>
        <w:iCs w:val="0"/>
        <w:smallCaps w:val="0"/>
        <w:strike w:val="0"/>
        <w:color w:val="000000"/>
        <w:spacing w:val="0"/>
        <w:w w:val="100"/>
        <w:position w:val="0"/>
        <w:sz w:val="26"/>
        <w:szCs w:val="26"/>
        <w:u w:val="none"/>
      </w:rPr>
    </w:lvl>
    <w:lvl w:ilvl="3">
      <w:start w:val="18"/>
      <w:numFmt w:val="decimal"/>
      <w:lvlText w:val="%1."/>
      <w:lvlJc w:val="left"/>
      <w:rPr>
        <w:b w:val="0"/>
        <w:bCs w:val="0"/>
        <w:i w:val="0"/>
        <w:iCs w:val="0"/>
        <w:smallCaps w:val="0"/>
        <w:strike w:val="0"/>
        <w:color w:val="000000"/>
        <w:spacing w:val="0"/>
        <w:w w:val="100"/>
        <w:position w:val="0"/>
        <w:sz w:val="26"/>
        <w:szCs w:val="26"/>
        <w:u w:val="none"/>
      </w:rPr>
    </w:lvl>
    <w:lvl w:ilvl="4">
      <w:start w:val="18"/>
      <w:numFmt w:val="decimal"/>
      <w:lvlText w:val="%1."/>
      <w:lvlJc w:val="left"/>
      <w:rPr>
        <w:b w:val="0"/>
        <w:bCs w:val="0"/>
        <w:i w:val="0"/>
        <w:iCs w:val="0"/>
        <w:smallCaps w:val="0"/>
        <w:strike w:val="0"/>
        <w:color w:val="000000"/>
        <w:spacing w:val="0"/>
        <w:w w:val="100"/>
        <w:position w:val="0"/>
        <w:sz w:val="26"/>
        <w:szCs w:val="26"/>
        <w:u w:val="none"/>
      </w:rPr>
    </w:lvl>
    <w:lvl w:ilvl="5">
      <w:start w:val="18"/>
      <w:numFmt w:val="decimal"/>
      <w:lvlText w:val="%1."/>
      <w:lvlJc w:val="left"/>
      <w:rPr>
        <w:b w:val="0"/>
        <w:bCs w:val="0"/>
        <w:i w:val="0"/>
        <w:iCs w:val="0"/>
        <w:smallCaps w:val="0"/>
        <w:strike w:val="0"/>
        <w:color w:val="000000"/>
        <w:spacing w:val="0"/>
        <w:w w:val="100"/>
        <w:position w:val="0"/>
        <w:sz w:val="26"/>
        <w:szCs w:val="26"/>
        <w:u w:val="none"/>
      </w:rPr>
    </w:lvl>
    <w:lvl w:ilvl="6">
      <w:start w:val="18"/>
      <w:numFmt w:val="decimal"/>
      <w:lvlText w:val="%1."/>
      <w:lvlJc w:val="left"/>
      <w:rPr>
        <w:b w:val="0"/>
        <w:bCs w:val="0"/>
        <w:i w:val="0"/>
        <w:iCs w:val="0"/>
        <w:smallCaps w:val="0"/>
        <w:strike w:val="0"/>
        <w:color w:val="000000"/>
        <w:spacing w:val="0"/>
        <w:w w:val="100"/>
        <w:position w:val="0"/>
        <w:sz w:val="26"/>
        <w:szCs w:val="26"/>
        <w:u w:val="none"/>
      </w:rPr>
    </w:lvl>
    <w:lvl w:ilvl="7">
      <w:start w:val="18"/>
      <w:numFmt w:val="decimal"/>
      <w:lvlText w:val="%1."/>
      <w:lvlJc w:val="left"/>
      <w:rPr>
        <w:b w:val="0"/>
        <w:bCs w:val="0"/>
        <w:i w:val="0"/>
        <w:iCs w:val="0"/>
        <w:smallCaps w:val="0"/>
        <w:strike w:val="0"/>
        <w:color w:val="000000"/>
        <w:spacing w:val="0"/>
        <w:w w:val="100"/>
        <w:position w:val="0"/>
        <w:sz w:val="26"/>
        <w:szCs w:val="26"/>
        <w:u w:val="none"/>
      </w:rPr>
    </w:lvl>
    <w:lvl w:ilvl="8">
      <w:start w:val="18"/>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811450"/>
    <w:multiLevelType w:val="multilevel"/>
    <w:tmpl w:val="FFA4E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3256D4"/>
    <w:multiLevelType w:val="multilevel"/>
    <w:tmpl w:val="7FB47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C368C"/>
    <w:multiLevelType w:val="multilevel"/>
    <w:tmpl w:val="5E323C2C"/>
    <w:lvl w:ilvl="0">
      <w:start w:val="90"/>
      <w:numFmt w:val="decimal"/>
      <w:lvlText w:val="519,%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51473"/>
    <w:multiLevelType w:val="multilevel"/>
    <w:tmpl w:val="5922D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81B02"/>
    <w:multiLevelType w:val="multilevel"/>
    <w:tmpl w:val="A2C60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E716D"/>
    <w:multiLevelType w:val="multilevel"/>
    <w:tmpl w:val="67E63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F1530"/>
    <w:multiLevelType w:val="singleLevel"/>
    <w:tmpl w:val="7050130C"/>
    <w:lvl w:ilvl="0">
      <w:numFmt w:val="bullet"/>
      <w:lvlText w:val="-"/>
      <w:lvlJc w:val="left"/>
      <w:pPr>
        <w:tabs>
          <w:tab w:val="num" w:pos="360"/>
        </w:tabs>
        <w:ind w:left="360" w:hanging="360"/>
      </w:pPr>
      <w:rPr>
        <w:rFonts w:hint="default"/>
      </w:rPr>
    </w:lvl>
  </w:abstractNum>
  <w:abstractNum w:abstractNumId="11">
    <w:nsid w:val="2F13196E"/>
    <w:multiLevelType w:val="multilevel"/>
    <w:tmpl w:val="71BA88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00C99"/>
    <w:multiLevelType w:val="hybridMultilevel"/>
    <w:tmpl w:val="76F03220"/>
    <w:lvl w:ilvl="0" w:tplc="E4B0F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991B5E"/>
    <w:multiLevelType w:val="multilevel"/>
    <w:tmpl w:val="2CF41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D6C43"/>
    <w:multiLevelType w:val="hybridMultilevel"/>
    <w:tmpl w:val="5DB07C44"/>
    <w:lvl w:ilvl="0" w:tplc="99EA0EB6">
      <w:start w:val="1"/>
      <w:numFmt w:val="decimal"/>
      <w:lvlText w:val="%1."/>
      <w:lvlJc w:val="left"/>
      <w:pPr>
        <w:tabs>
          <w:tab w:val="num" w:pos="1788"/>
        </w:tabs>
        <w:ind w:left="1788" w:hanging="1080"/>
      </w:pPr>
      <w:rPr>
        <w:rFonts w:hint="default"/>
      </w:rPr>
    </w:lvl>
    <w:lvl w:ilvl="1" w:tplc="9D1CA898">
      <w:numFmt w:val="none"/>
      <w:lvlText w:val=""/>
      <w:lvlJc w:val="left"/>
      <w:pPr>
        <w:tabs>
          <w:tab w:val="num" w:pos="360"/>
        </w:tabs>
      </w:pPr>
    </w:lvl>
    <w:lvl w:ilvl="2" w:tplc="583E9372">
      <w:numFmt w:val="none"/>
      <w:lvlText w:val=""/>
      <w:lvlJc w:val="left"/>
      <w:pPr>
        <w:tabs>
          <w:tab w:val="num" w:pos="360"/>
        </w:tabs>
      </w:pPr>
    </w:lvl>
    <w:lvl w:ilvl="3" w:tplc="EF841F96">
      <w:numFmt w:val="none"/>
      <w:lvlText w:val=""/>
      <w:lvlJc w:val="left"/>
      <w:pPr>
        <w:tabs>
          <w:tab w:val="num" w:pos="360"/>
        </w:tabs>
      </w:pPr>
    </w:lvl>
    <w:lvl w:ilvl="4" w:tplc="1BDAF398">
      <w:numFmt w:val="none"/>
      <w:lvlText w:val=""/>
      <w:lvlJc w:val="left"/>
      <w:pPr>
        <w:tabs>
          <w:tab w:val="num" w:pos="360"/>
        </w:tabs>
      </w:pPr>
    </w:lvl>
    <w:lvl w:ilvl="5" w:tplc="947E1264">
      <w:numFmt w:val="none"/>
      <w:lvlText w:val=""/>
      <w:lvlJc w:val="left"/>
      <w:pPr>
        <w:tabs>
          <w:tab w:val="num" w:pos="360"/>
        </w:tabs>
      </w:pPr>
    </w:lvl>
    <w:lvl w:ilvl="6" w:tplc="07103562">
      <w:numFmt w:val="none"/>
      <w:lvlText w:val=""/>
      <w:lvlJc w:val="left"/>
      <w:pPr>
        <w:tabs>
          <w:tab w:val="num" w:pos="360"/>
        </w:tabs>
      </w:pPr>
    </w:lvl>
    <w:lvl w:ilvl="7" w:tplc="5EA2E130">
      <w:numFmt w:val="none"/>
      <w:lvlText w:val=""/>
      <w:lvlJc w:val="left"/>
      <w:pPr>
        <w:tabs>
          <w:tab w:val="num" w:pos="360"/>
        </w:tabs>
      </w:pPr>
    </w:lvl>
    <w:lvl w:ilvl="8" w:tplc="92CE4D3E">
      <w:numFmt w:val="none"/>
      <w:lvlText w:val=""/>
      <w:lvlJc w:val="left"/>
      <w:pPr>
        <w:tabs>
          <w:tab w:val="num" w:pos="360"/>
        </w:tabs>
      </w:pPr>
    </w:lvl>
  </w:abstractNum>
  <w:abstractNum w:abstractNumId="15">
    <w:nsid w:val="31832F24"/>
    <w:multiLevelType w:val="hybridMultilevel"/>
    <w:tmpl w:val="CC402B0C"/>
    <w:lvl w:ilvl="0" w:tplc="DBC22B32">
      <w:start w:val="1"/>
      <w:numFmt w:val="bullet"/>
      <w:lvlText w:val=""/>
      <w:lvlJc w:val="left"/>
      <w:pPr>
        <w:ind w:left="1429" w:hanging="360"/>
      </w:pPr>
      <w:rPr>
        <w:rFonts w:ascii="Symbol" w:hAnsi="Symbol" w:hint="default"/>
        <w:color w:val="548DD4" w:themeColor="text2" w:themeTint="99"/>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5F05DD"/>
    <w:multiLevelType w:val="hybridMultilevel"/>
    <w:tmpl w:val="205A811A"/>
    <w:lvl w:ilvl="0" w:tplc="81DC7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D2CCB"/>
    <w:multiLevelType w:val="hybridMultilevel"/>
    <w:tmpl w:val="60A88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5B67CF"/>
    <w:multiLevelType w:val="multilevel"/>
    <w:tmpl w:val="970C0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8408BD"/>
    <w:multiLevelType w:val="multilevel"/>
    <w:tmpl w:val="C032F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DD62E9"/>
    <w:multiLevelType w:val="multilevel"/>
    <w:tmpl w:val="A1BAF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243A0F"/>
    <w:multiLevelType w:val="multilevel"/>
    <w:tmpl w:val="2916A786"/>
    <w:lvl w:ilvl="0">
      <w:start w:val="9"/>
      <w:numFmt w:val="decimal"/>
      <w:lvlText w:val="28,%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C90D7F"/>
    <w:multiLevelType w:val="hybridMultilevel"/>
    <w:tmpl w:val="4360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B002B"/>
    <w:multiLevelType w:val="hybridMultilevel"/>
    <w:tmpl w:val="20F85010"/>
    <w:lvl w:ilvl="0" w:tplc="81DC7B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B204A74"/>
    <w:multiLevelType w:val="multilevel"/>
    <w:tmpl w:val="27CC3F96"/>
    <w:lvl w:ilvl="0">
      <w:numFmt w:val="decimal"/>
      <w:lvlText w:val="9,%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E565F5"/>
    <w:multiLevelType w:val="hybridMultilevel"/>
    <w:tmpl w:val="51F6AE2E"/>
    <w:lvl w:ilvl="0" w:tplc="6FC0A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2E1862"/>
    <w:multiLevelType w:val="multilevel"/>
    <w:tmpl w:val="28E41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AC72B3"/>
    <w:multiLevelType w:val="multilevel"/>
    <w:tmpl w:val="2834A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CC299E"/>
    <w:multiLevelType w:val="hybridMultilevel"/>
    <w:tmpl w:val="925E8B44"/>
    <w:lvl w:ilvl="0" w:tplc="50B0C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09777F"/>
    <w:multiLevelType w:val="multilevel"/>
    <w:tmpl w:val="4E766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08453A"/>
    <w:multiLevelType w:val="multilevel"/>
    <w:tmpl w:val="01347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50103"/>
    <w:multiLevelType w:val="multilevel"/>
    <w:tmpl w:val="1CB6B4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646AA3"/>
    <w:multiLevelType w:val="hybridMultilevel"/>
    <w:tmpl w:val="B5CAA412"/>
    <w:lvl w:ilvl="0" w:tplc="F2CAC2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B85616"/>
    <w:multiLevelType w:val="multilevel"/>
    <w:tmpl w:val="A7200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F80870"/>
    <w:multiLevelType w:val="multilevel"/>
    <w:tmpl w:val="A8FAF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A51991"/>
    <w:multiLevelType w:val="multilevel"/>
    <w:tmpl w:val="0882A056"/>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D20C04"/>
    <w:multiLevelType w:val="hybridMultilevel"/>
    <w:tmpl w:val="83A6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B1662B"/>
    <w:multiLevelType w:val="multilevel"/>
    <w:tmpl w:val="72FC8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614111"/>
    <w:multiLevelType w:val="multilevel"/>
    <w:tmpl w:val="CC58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AC5237"/>
    <w:multiLevelType w:val="hybridMultilevel"/>
    <w:tmpl w:val="40CC2A64"/>
    <w:lvl w:ilvl="0" w:tplc="5C4C229E">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354AB5"/>
    <w:multiLevelType w:val="multilevel"/>
    <w:tmpl w:val="7248D79C"/>
    <w:lvl w:ilvl="0">
      <w:numFmt w:val="decimal"/>
      <w:lvlText w:val="24347,%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507C80"/>
    <w:multiLevelType w:val="singleLevel"/>
    <w:tmpl w:val="28746082"/>
    <w:lvl w:ilvl="0">
      <w:start w:val="5"/>
      <w:numFmt w:val="decimal"/>
      <w:lvlText w:val="%1."/>
      <w:legacy w:legacy="1" w:legacySpace="0" w:legacyIndent="278"/>
      <w:lvlJc w:val="left"/>
      <w:rPr>
        <w:rFonts w:ascii="Times New Roman" w:hAnsi="Times New Roman" w:cs="Times New Roman" w:hint="default"/>
      </w:rPr>
    </w:lvl>
  </w:abstractNum>
  <w:abstractNum w:abstractNumId="42">
    <w:nsid w:val="78885759"/>
    <w:multiLevelType w:val="multilevel"/>
    <w:tmpl w:val="696E2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7"/>
  </w:num>
  <w:num w:numId="4">
    <w:abstractNumId w:val="41"/>
  </w:num>
  <w:num w:numId="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32"/>
  </w:num>
  <w:num w:numId="8">
    <w:abstractNumId w:val="15"/>
  </w:num>
  <w:num w:numId="9">
    <w:abstractNumId w:val="36"/>
  </w:num>
  <w:num w:numId="10">
    <w:abstractNumId w:val="22"/>
  </w:num>
  <w:num w:numId="11">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39"/>
  </w:num>
  <w:num w:numId="15">
    <w:abstractNumId w:val="28"/>
  </w:num>
  <w:num w:numId="16">
    <w:abstractNumId w:val="9"/>
  </w:num>
  <w:num w:numId="17">
    <w:abstractNumId w:val="25"/>
  </w:num>
  <w:num w:numId="18">
    <w:abstractNumId w:val="1"/>
  </w:num>
  <w:num w:numId="19">
    <w:abstractNumId w:val="6"/>
  </w:num>
  <w:num w:numId="20">
    <w:abstractNumId w:val="29"/>
  </w:num>
  <w:num w:numId="21">
    <w:abstractNumId w:val="5"/>
  </w:num>
  <w:num w:numId="22">
    <w:abstractNumId w:val="38"/>
  </w:num>
  <w:num w:numId="23">
    <w:abstractNumId w:val="35"/>
  </w:num>
  <w:num w:numId="24">
    <w:abstractNumId w:val="21"/>
  </w:num>
  <w:num w:numId="25">
    <w:abstractNumId w:val="11"/>
  </w:num>
  <w:num w:numId="26">
    <w:abstractNumId w:val="7"/>
  </w:num>
  <w:num w:numId="27">
    <w:abstractNumId w:val="18"/>
  </w:num>
  <w:num w:numId="28">
    <w:abstractNumId w:val="19"/>
  </w:num>
  <w:num w:numId="29">
    <w:abstractNumId w:val="37"/>
  </w:num>
  <w:num w:numId="30">
    <w:abstractNumId w:val="13"/>
  </w:num>
  <w:num w:numId="31">
    <w:abstractNumId w:val="20"/>
  </w:num>
  <w:num w:numId="32">
    <w:abstractNumId w:val="33"/>
  </w:num>
  <w:num w:numId="33">
    <w:abstractNumId w:val="26"/>
  </w:num>
  <w:num w:numId="34">
    <w:abstractNumId w:val="8"/>
  </w:num>
  <w:num w:numId="35">
    <w:abstractNumId w:val="16"/>
  </w:num>
  <w:num w:numId="36">
    <w:abstractNumId w:val="23"/>
  </w:num>
  <w:num w:numId="37">
    <w:abstractNumId w:val="12"/>
  </w:num>
  <w:num w:numId="38">
    <w:abstractNumId w:val="31"/>
  </w:num>
  <w:num w:numId="39">
    <w:abstractNumId w:val="42"/>
  </w:num>
  <w:num w:numId="40">
    <w:abstractNumId w:val="27"/>
  </w:num>
  <w:num w:numId="41">
    <w:abstractNumId w:val="40"/>
  </w:num>
  <w:num w:numId="42">
    <w:abstractNumId w:val="4"/>
  </w:num>
  <w:num w:numId="43">
    <w:abstractNumId w:val="34"/>
  </w:num>
  <w:num w:numId="44">
    <w:abstractNumId w:val="24"/>
  </w:num>
  <w:num w:numId="45">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4A38AB"/>
    <w:rsid w:val="0000101F"/>
    <w:rsid w:val="000012C4"/>
    <w:rsid w:val="00001A77"/>
    <w:rsid w:val="00001BDC"/>
    <w:rsid w:val="000028B3"/>
    <w:rsid w:val="0000292F"/>
    <w:rsid w:val="000033AB"/>
    <w:rsid w:val="000037D1"/>
    <w:rsid w:val="00003F3C"/>
    <w:rsid w:val="000045B2"/>
    <w:rsid w:val="00004C28"/>
    <w:rsid w:val="00004CC5"/>
    <w:rsid w:val="000054AF"/>
    <w:rsid w:val="00005B39"/>
    <w:rsid w:val="000060C5"/>
    <w:rsid w:val="000063A6"/>
    <w:rsid w:val="000066CD"/>
    <w:rsid w:val="00006D4D"/>
    <w:rsid w:val="000070B6"/>
    <w:rsid w:val="00007BB9"/>
    <w:rsid w:val="000100B8"/>
    <w:rsid w:val="00010150"/>
    <w:rsid w:val="000104C3"/>
    <w:rsid w:val="00010C76"/>
    <w:rsid w:val="00011E70"/>
    <w:rsid w:val="00012515"/>
    <w:rsid w:val="00014888"/>
    <w:rsid w:val="00015195"/>
    <w:rsid w:val="00017AED"/>
    <w:rsid w:val="000204A9"/>
    <w:rsid w:val="00020DFE"/>
    <w:rsid w:val="00020F0F"/>
    <w:rsid w:val="000220C2"/>
    <w:rsid w:val="00022937"/>
    <w:rsid w:val="00023270"/>
    <w:rsid w:val="000240E7"/>
    <w:rsid w:val="00024314"/>
    <w:rsid w:val="00024443"/>
    <w:rsid w:val="00024EFD"/>
    <w:rsid w:val="000252C5"/>
    <w:rsid w:val="00026015"/>
    <w:rsid w:val="00026A7F"/>
    <w:rsid w:val="00027D68"/>
    <w:rsid w:val="00030024"/>
    <w:rsid w:val="0003069E"/>
    <w:rsid w:val="00030797"/>
    <w:rsid w:val="0003183B"/>
    <w:rsid w:val="000320D5"/>
    <w:rsid w:val="00032994"/>
    <w:rsid w:val="00032E42"/>
    <w:rsid w:val="00032EB6"/>
    <w:rsid w:val="00033003"/>
    <w:rsid w:val="00033103"/>
    <w:rsid w:val="00033C9B"/>
    <w:rsid w:val="00033EBA"/>
    <w:rsid w:val="00034A13"/>
    <w:rsid w:val="00035283"/>
    <w:rsid w:val="00035DB4"/>
    <w:rsid w:val="00036910"/>
    <w:rsid w:val="000370B8"/>
    <w:rsid w:val="000373D1"/>
    <w:rsid w:val="00037FFA"/>
    <w:rsid w:val="00040686"/>
    <w:rsid w:val="00040F03"/>
    <w:rsid w:val="000418A2"/>
    <w:rsid w:val="00042D7C"/>
    <w:rsid w:val="00044B22"/>
    <w:rsid w:val="000453B0"/>
    <w:rsid w:val="00046BBE"/>
    <w:rsid w:val="00046C73"/>
    <w:rsid w:val="00047C7C"/>
    <w:rsid w:val="00052FFC"/>
    <w:rsid w:val="00054501"/>
    <w:rsid w:val="000545D7"/>
    <w:rsid w:val="00054D5B"/>
    <w:rsid w:val="00055321"/>
    <w:rsid w:val="000579DA"/>
    <w:rsid w:val="000604E4"/>
    <w:rsid w:val="0006053D"/>
    <w:rsid w:val="000609DB"/>
    <w:rsid w:val="00061AAE"/>
    <w:rsid w:val="000628CB"/>
    <w:rsid w:val="00062A45"/>
    <w:rsid w:val="00063C02"/>
    <w:rsid w:val="000640FA"/>
    <w:rsid w:val="00065D2E"/>
    <w:rsid w:val="00066860"/>
    <w:rsid w:val="00066A8F"/>
    <w:rsid w:val="00067067"/>
    <w:rsid w:val="00067933"/>
    <w:rsid w:val="00067FD7"/>
    <w:rsid w:val="00070635"/>
    <w:rsid w:val="00070E30"/>
    <w:rsid w:val="00071656"/>
    <w:rsid w:val="00071833"/>
    <w:rsid w:val="000724CC"/>
    <w:rsid w:val="0007257E"/>
    <w:rsid w:val="00072DCB"/>
    <w:rsid w:val="00072EBA"/>
    <w:rsid w:val="000734EF"/>
    <w:rsid w:val="0007363C"/>
    <w:rsid w:val="000744BD"/>
    <w:rsid w:val="000748FC"/>
    <w:rsid w:val="00074926"/>
    <w:rsid w:val="00075A08"/>
    <w:rsid w:val="0007611F"/>
    <w:rsid w:val="000762BD"/>
    <w:rsid w:val="00077459"/>
    <w:rsid w:val="00077E44"/>
    <w:rsid w:val="00080117"/>
    <w:rsid w:val="000806E2"/>
    <w:rsid w:val="00081F1F"/>
    <w:rsid w:val="00082A49"/>
    <w:rsid w:val="00084158"/>
    <w:rsid w:val="0008586F"/>
    <w:rsid w:val="00086091"/>
    <w:rsid w:val="00086356"/>
    <w:rsid w:val="00087297"/>
    <w:rsid w:val="0008765D"/>
    <w:rsid w:val="00087A86"/>
    <w:rsid w:val="00090511"/>
    <w:rsid w:val="00090537"/>
    <w:rsid w:val="000906B8"/>
    <w:rsid w:val="00090AFA"/>
    <w:rsid w:val="0009104E"/>
    <w:rsid w:val="00091482"/>
    <w:rsid w:val="000920F1"/>
    <w:rsid w:val="00092428"/>
    <w:rsid w:val="00092E47"/>
    <w:rsid w:val="000930B3"/>
    <w:rsid w:val="000930E2"/>
    <w:rsid w:val="00093EC8"/>
    <w:rsid w:val="00095E1C"/>
    <w:rsid w:val="000968A6"/>
    <w:rsid w:val="00096CB2"/>
    <w:rsid w:val="00097270"/>
    <w:rsid w:val="0009778C"/>
    <w:rsid w:val="00097CF6"/>
    <w:rsid w:val="000A0BAA"/>
    <w:rsid w:val="000A0C46"/>
    <w:rsid w:val="000A0FBB"/>
    <w:rsid w:val="000A13BE"/>
    <w:rsid w:val="000A1564"/>
    <w:rsid w:val="000A1A35"/>
    <w:rsid w:val="000A1F34"/>
    <w:rsid w:val="000A2E85"/>
    <w:rsid w:val="000A2F37"/>
    <w:rsid w:val="000A2F9A"/>
    <w:rsid w:val="000A3BBE"/>
    <w:rsid w:val="000A56EF"/>
    <w:rsid w:val="000A5E56"/>
    <w:rsid w:val="000A64D4"/>
    <w:rsid w:val="000A6E95"/>
    <w:rsid w:val="000A7001"/>
    <w:rsid w:val="000A7A08"/>
    <w:rsid w:val="000B0131"/>
    <w:rsid w:val="000B016F"/>
    <w:rsid w:val="000B1A75"/>
    <w:rsid w:val="000B1A8B"/>
    <w:rsid w:val="000B1EA6"/>
    <w:rsid w:val="000B2852"/>
    <w:rsid w:val="000B2C04"/>
    <w:rsid w:val="000B3FBF"/>
    <w:rsid w:val="000B428E"/>
    <w:rsid w:val="000B5569"/>
    <w:rsid w:val="000B5B41"/>
    <w:rsid w:val="000B5CAB"/>
    <w:rsid w:val="000B67D5"/>
    <w:rsid w:val="000B6F0A"/>
    <w:rsid w:val="000B707D"/>
    <w:rsid w:val="000B75E7"/>
    <w:rsid w:val="000B7B28"/>
    <w:rsid w:val="000C0639"/>
    <w:rsid w:val="000C13D7"/>
    <w:rsid w:val="000C18BF"/>
    <w:rsid w:val="000C1F6A"/>
    <w:rsid w:val="000C2B83"/>
    <w:rsid w:val="000C2D97"/>
    <w:rsid w:val="000C316D"/>
    <w:rsid w:val="000C3897"/>
    <w:rsid w:val="000C6D72"/>
    <w:rsid w:val="000C6E2F"/>
    <w:rsid w:val="000D0E5E"/>
    <w:rsid w:val="000D1474"/>
    <w:rsid w:val="000D17CF"/>
    <w:rsid w:val="000D1AC7"/>
    <w:rsid w:val="000D1B81"/>
    <w:rsid w:val="000D3E6B"/>
    <w:rsid w:val="000D4399"/>
    <w:rsid w:val="000D549F"/>
    <w:rsid w:val="000D55C8"/>
    <w:rsid w:val="000D726C"/>
    <w:rsid w:val="000D7A3E"/>
    <w:rsid w:val="000E0FC9"/>
    <w:rsid w:val="000E1428"/>
    <w:rsid w:val="000E1525"/>
    <w:rsid w:val="000E158A"/>
    <w:rsid w:val="000E1865"/>
    <w:rsid w:val="000E4D0F"/>
    <w:rsid w:val="000E5BF7"/>
    <w:rsid w:val="000E60FE"/>
    <w:rsid w:val="000E6330"/>
    <w:rsid w:val="000E703F"/>
    <w:rsid w:val="000E7283"/>
    <w:rsid w:val="000E76C5"/>
    <w:rsid w:val="000E77AA"/>
    <w:rsid w:val="000F1D7C"/>
    <w:rsid w:val="000F22AC"/>
    <w:rsid w:val="000F2F42"/>
    <w:rsid w:val="000F38B1"/>
    <w:rsid w:val="000F38D9"/>
    <w:rsid w:val="000F409C"/>
    <w:rsid w:val="000F529E"/>
    <w:rsid w:val="000F542D"/>
    <w:rsid w:val="000F552B"/>
    <w:rsid w:val="000F568B"/>
    <w:rsid w:val="000F5817"/>
    <w:rsid w:val="000F5C60"/>
    <w:rsid w:val="000F7132"/>
    <w:rsid w:val="000F7341"/>
    <w:rsid w:val="000F73A4"/>
    <w:rsid w:val="000F75D7"/>
    <w:rsid w:val="000F7928"/>
    <w:rsid w:val="000F7EA9"/>
    <w:rsid w:val="0010068D"/>
    <w:rsid w:val="00100741"/>
    <w:rsid w:val="001014DC"/>
    <w:rsid w:val="00101595"/>
    <w:rsid w:val="0010160F"/>
    <w:rsid w:val="00101B31"/>
    <w:rsid w:val="00102D12"/>
    <w:rsid w:val="00103B59"/>
    <w:rsid w:val="00104468"/>
    <w:rsid w:val="0010595E"/>
    <w:rsid w:val="00106E59"/>
    <w:rsid w:val="001101E3"/>
    <w:rsid w:val="001102C5"/>
    <w:rsid w:val="00110314"/>
    <w:rsid w:val="00110752"/>
    <w:rsid w:val="001108D4"/>
    <w:rsid w:val="00111685"/>
    <w:rsid w:val="00111A12"/>
    <w:rsid w:val="00111CF3"/>
    <w:rsid w:val="00112093"/>
    <w:rsid w:val="001121B7"/>
    <w:rsid w:val="0011252E"/>
    <w:rsid w:val="001139F7"/>
    <w:rsid w:val="00113B76"/>
    <w:rsid w:val="00114741"/>
    <w:rsid w:val="00114E66"/>
    <w:rsid w:val="0011510D"/>
    <w:rsid w:val="001157BC"/>
    <w:rsid w:val="00115F2D"/>
    <w:rsid w:val="001165EA"/>
    <w:rsid w:val="001173D8"/>
    <w:rsid w:val="001177FB"/>
    <w:rsid w:val="00121433"/>
    <w:rsid w:val="00124665"/>
    <w:rsid w:val="00124C1B"/>
    <w:rsid w:val="00125499"/>
    <w:rsid w:val="00125E32"/>
    <w:rsid w:val="00126165"/>
    <w:rsid w:val="00126E24"/>
    <w:rsid w:val="001274EC"/>
    <w:rsid w:val="0013071F"/>
    <w:rsid w:val="00131D71"/>
    <w:rsid w:val="00131FCA"/>
    <w:rsid w:val="00132562"/>
    <w:rsid w:val="001328AB"/>
    <w:rsid w:val="001328F2"/>
    <w:rsid w:val="00133764"/>
    <w:rsid w:val="00133E26"/>
    <w:rsid w:val="0013422E"/>
    <w:rsid w:val="0013458D"/>
    <w:rsid w:val="00136BC6"/>
    <w:rsid w:val="00137391"/>
    <w:rsid w:val="001407BE"/>
    <w:rsid w:val="0014260E"/>
    <w:rsid w:val="00142B35"/>
    <w:rsid w:val="00142EB3"/>
    <w:rsid w:val="00143D2E"/>
    <w:rsid w:val="00144748"/>
    <w:rsid w:val="00146330"/>
    <w:rsid w:val="001463E2"/>
    <w:rsid w:val="001467B7"/>
    <w:rsid w:val="00146E46"/>
    <w:rsid w:val="001470C3"/>
    <w:rsid w:val="00150D7B"/>
    <w:rsid w:val="00150E41"/>
    <w:rsid w:val="00151934"/>
    <w:rsid w:val="00151E31"/>
    <w:rsid w:val="00153FFB"/>
    <w:rsid w:val="0015588C"/>
    <w:rsid w:val="001561B5"/>
    <w:rsid w:val="00156AA1"/>
    <w:rsid w:val="00156B6C"/>
    <w:rsid w:val="0015783B"/>
    <w:rsid w:val="00157B0C"/>
    <w:rsid w:val="00157FF8"/>
    <w:rsid w:val="001610C1"/>
    <w:rsid w:val="00161670"/>
    <w:rsid w:val="0016323B"/>
    <w:rsid w:val="00164B13"/>
    <w:rsid w:val="00164F23"/>
    <w:rsid w:val="0016524C"/>
    <w:rsid w:val="001658A0"/>
    <w:rsid w:val="00165F69"/>
    <w:rsid w:val="00167752"/>
    <w:rsid w:val="00167B44"/>
    <w:rsid w:val="00167C04"/>
    <w:rsid w:val="00167D4D"/>
    <w:rsid w:val="00170283"/>
    <w:rsid w:val="001719F0"/>
    <w:rsid w:val="0017215F"/>
    <w:rsid w:val="00172CF6"/>
    <w:rsid w:val="00172F54"/>
    <w:rsid w:val="00173640"/>
    <w:rsid w:val="00173723"/>
    <w:rsid w:val="0017399D"/>
    <w:rsid w:val="00173FD4"/>
    <w:rsid w:val="00174477"/>
    <w:rsid w:val="00174DAC"/>
    <w:rsid w:val="00175333"/>
    <w:rsid w:val="001768D5"/>
    <w:rsid w:val="001768E9"/>
    <w:rsid w:val="00176C06"/>
    <w:rsid w:val="00177BE2"/>
    <w:rsid w:val="00181793"/>
    <w:rsid w:val="00181E79"/>
    <w:rsid w:val="00182811"/>
    <w:rsid w:val="001830C6"/>
    <w:rsid w:val="00183243"/>
    <w:rsid w:val="001838C8"/>
    <w:rsid w:val="00183EB5"/>
    <w:rsid w:val="00185776"/>
    <w:rsid w:val="00185CBB"/>
    <w:rsid w:val="00186650"/>
    <w:rsid w:val="001876A3"/>
    <w:rsid w:val="00187A3B"/>
    <w:rsid w:val="00191185"/>
    <w:rsid w:val="00191A8F"/>
    <w:rsid w:val="00191F3C"/>
    <w:rsid w:val="001921D9"/>
    <w:rsid w:val="0019236E"/>
    <w:rsid w:val="00192444"/>
    <w:rsid w:val="001925DD"/>
    <w:rsid w:val="00192BD7"/>
    <w:rsid w:val="00193DE4"/>
    <w:rsid w:val="00193E94"/>
    <w:rsid w:val="001948A0"/>
    <w:rsid w:val="00194AE5"/>
    <w:rsid w:val="00194CC9"/>
    <w:rsid w:val="0019506D"/>
    <w:rsid w:val="0019516B"/>
    <w:rsid w:val="001953B2"/>
    <w:rsid w:val="0019562F"/>
    <w:rsid w:val="00196017"/>
    <w:rsid w:val="001963AF"/>
    <w:rsid w:val="00196F11"/>
    <w:rsid w:val="00197E52"/>
    <w:rsid w:val="001A0305"/>
    <w:rsid w:val="001A06F9"/>
    <w:rsid w:val="001A09D8"/>
    <w:rsid w:val="001A1D02"/>
    <w:rsid w:val="001A2044"/>
    <w:rsid w:val="001A23F0"/>
    <w:rsid w:val="001A2FA4"/>
    <w:rsid w:val="001A32A2"/>
    <w:rsid w:val="001A38E2"/>
    <w:rsid w:val="001A3FB0"/>
    <w:rsid w:val="001A4163"/>
    <w:rsid w:val="001A5401"/>
    <w:rsid w:val="001A597B"/>
    <w:rsid w:val="001A65F1"/>
    <w:rsid w:val="001A66AF"/>
    <w:rsid w:val="001A68DD"/>
    <w:rsid w:val="001A7775"/>
    <w:rsid w:val="001A7795"/>
    <w:rsid w:val="001A7B73"/>
    <w:rsid w:val="001B13F5"/>
    <w:rsid w:val="001B1CDF"/>
    <w:rsid w:val="001B20F4"/>
    <w:rsid w:val="001B22F8"/>
    <w:rsid w:val="001B353B"/>
    <w:rsid w:val="001B3A96"/>
    <w:rsid w:val="001B4366"/>
    <w:rsid w:val="001B48D6"/>
    <w:rsid w:val="001B622B"/>
    <w:rsid w:val="001B632B"/>
    <w:rsid w:val="001B6936"/>
    <w:rsid w:val="001C10F8"/>
    <w:rsid w:val="001C123A"/>
    <w:rsid w:val="001C13AF"/>
    <w:rsid w:val="001C1E63"/>
    <w:rsid w:val="001C40DB"/>
    <w:rsid w:val="001C4463"/>
    <w:rsid w:val="001C5FC7"/>
    <w:rsid w:val="001C65CE"/>
    <w:rsid w:val="001C6DC8"/>
    <w:rsid w:val="001C6EA2"/>
    <w:rsid w:val="001C7580"/>
    <w:rsid w:val="001C7ACC"/>
    <w:rsid w:val="001D2BAB"/>
    <w:rsid w:val="001D30E2"/>
    <w:rsid w:val="001D36CE"/>
    <w:rsid w:val="001D3BBC"/>
    <w:rsid w:val="001D4826"/>
    <w:rsid w:val="001D4E7D"/>
    <w:rsid w:val="001D58A7"/>
    <w:rsid w:val="001D5C40"/>
    <w:rsid w:val="001D5F11"/>
    <w:rsid w:val="001D65E4"/>
    <w:rsid w:val="001D7873"/>
    <w:rsid w:val="001D7EAD"/>
    <w:rsid w:val="001E00DE"/>
    <w:rsid w:val="001E23D2"/>
    <w:rsid w:val="001E2516"/>
    <w:rsid w:val="001E29CA"/>
    <w:rsid w:val="001E3852"/>
    <w:rsid w:val="001E394A"/>
    <w:rsid w:val="001E45E8"/>
    <w:rsid w:val="001E463D"/>
    <w:rsid w:val="001E615D"/>
    <w:rsid w:val="001E7137"/>
    <w:rsid w:val="001E7243"/>
    <w:rsid w:val="001E732C"/>
    <w:rsid w:val="001F0435"/>
    <w:rsid w:val="001F17B5"/>
    <w:rsid w:val="001F368B"/>
    <w:rsid w:val="001F5409"/>
    <w:rsid w:val="001F58DB"/>
    <w:rsid w:val="001F5D3F"/>
    <w:rsid w:val="001F62C5"/>
    <w:rsid w:val="001F690F"/>
    <w:rsid w:val="001F7203"/>
    <w:rsid w:val="00200D70"/>
    <w:rsid w:val="002022C9"/>
    <w:rsid w:val="00202797"/>
    <w:rsid w:val="00202E11"/>
    <w:rsid w:val="00202F99"/>
    <w:rsid w:val="002040B1"/>
    <w:rsid w:val="002041D4"/>
    <w:rsid w:val="00204E57"/>
    <w:rsid w:val="002055F0"/>
    <w:rsid w:val="00207C02"/>
    <w:rsid w:val="00210AAF"/>
    <w:rsid w:val="00210F3F"/>
    <w:rsid w:val="00211A10"/>
    <w:rsid w:val="00211AB3"/>
    <w:rsid w:val="00211E5E"/>
    <w:rsid w:val="00212006"/>
    <w:rsid w:val="00212096"/>
    <w:rsid w:val="0021216A"/>
    <w:rsid w:val="00212E8E"/>
    <w:rsid w:val="00213445"/>
    <w:rsid w:val="0021459A"/>
    <w:rsid w:val="00214781"/>
    <w:rsid w:val="002153D4"/>
    <w:rsid w:val="002155CB"/>
    <w:rsid w:val="00215BD8"/>
    <w:rsid w:val="00215F51"/>
    <w:rsid w:val="00215FCB"/>
    <w:rsid w:val="00216359"/>
    <w:rsid w:val="00216BE7"/>
    <w:rsid w:val="0021705D"/>
    <w:rsid w:val="00220282"/>
    <w:rsid w:val="00220721"/>
    <w:rsid w:val="002212ED"/>
    <w:rsid w:val="002214CE"/>
    <w:rsid w:val="00221823"/>
    <w:rsid w:val="00221ED0"/>
    <w:rsid w:val="002228E0"/>
    <w:rsid w:val="0022324D"/>
    <w:rsid w:val="00223E30"/>
    <w:rsid w:val="0022405F"/>
    <w:rsid w:val="002242CC"/>
    <w:rsid w:val="0022477E"/>
    <w:rsid w:val="00224828"/>
    <w:rsid w:val="00224E26"/>
    <w:rsid w:val="00225157"/>
    <w:rsid w:val="002258F3"/>
    <w:rsid w:val="00225CCD"/>
    <w:rsid w:val="00226ABC"/>
    <w:rsid w:val="00226B3E"/>
    <w:rsid w:val="00226EE4"/>
    <w:rsid w:val="0022758C"/>
    <w:rsid w:val="002275A3"/>
    <w:rsid w:val="002303F8"/>
    <w:rsid w:val="00230B31"/>
    <w:rsid w:val="00231C1A"/>
    <w:rsid w:val="00231DE8"/>
    <w:rsid w:val="00233342"/>
    <w:rsid w:val="002333D9"/>
    <w:rsid w:val="00235ED4"/>
    <w:rsid w:val="00236C61"/>
    <w:rsid w:val="00237841"/>
    <w:rsid w:val="00237907"/>
    <w:rsid w:val="00240330"/>
    <w:rsid w:val="00242F8F"/>
    <w:rsid w:val="0024317C"/>
    <w:rsid w:val="00244ADD"/>
    <w:rsid w:val="002453CA"/>
    <w:rsid w:val="00245586"/>
    <w:rsid w:val="002458F9"/>
    <w:rsid w:val="00245A27"/>
    <w:rsid w:val="002466CF"/>
    <w:rsid w:val="00246AD5"/>
    <w:rsid w:val="00246B0F"/>
    <w:rsid w:val="00246B3A"/>
    <w:rsid w:val="0025036F"/>
    <w:rsid w:val="00250BFA"/>
    <w:rsid w:val="00250E97"/>
    <w:rsid w:val="002512AB"/>
    <w:rsid w:val="00251B6B"/>
    <w:rsid w:val="00251E61"/>
    <w:rsid w:val="00251F6D"/>
    <w:rsid w:val="002523C4"/>
    <w:rsid w:val="00253C37"/>
    <w:rsid w:val="002550AB"/>
    <w:rsid w:val="002551D5"/>
    <w:rsid w:val="00257C11"/>
    <w:rsid w:val="00257E46"/>
    <w:rsid w:val="002601C8"/>
    <w:rsid w:val="002615BD"/>
    <w:rsid w:val="002625E4"/>
    <w:rsid w:val="0026324F"/>
    <w:rsid w:val="0026360B"/>
    <w:rsid w:val="002637B6"/>
    <w:rsid w:val="00263823"/>
    <w:rsid w:val="00264916"/>
    <w:rsid w:val="00266624"/>
    <w:rsid w:val="00267526"/>
    <w:rsid w:val="0027078B"/>
    <w:rsid w:val="00270C32"/>
    <w:rsid w:val="00270D63"/>
    <w:rsid w:val="002713C4"/>
    <w:rsid w:val="00272F35"/>
    <w:rsid w:val="00273007"/>
    <w:rsid w:val="002739FA"/>
    <w:rsid w:val="00273BF2"/>
    <w:rsid w:val="00273E11"/>
    <w:rsid w:val="0027443F"/>
    <w:rsid w:val="00274FE5"/>
    <w:rsid w:val="0027589B"/>
    <w:rsid w:val="002761D7"/>
    <w:rsid w:val="00276515"/>
    <w:rsid w:val="00276B34"/>
    <w:rsid w:val="002777CC"/>
    <w:rsid w:val="00277E32"/>
    <w:rsid w:val="002803F1"/>
    <w:rsid w:val="0028042D"/>
    <w:rsid w:val="00282171"/>
    <w:rsid w:val="002832CA"/>
    <w:rsid w:val="00283338"/>
    <w:rsid w:val="0028445E"/>
    <w:rsid w:val="00284892"/>
    <w:rsid w:val="002855E5"/>
    <w:rsid w:val="002873B5"/>
    <w:rsid w:val="002907CD"/>
    <w:rsid w:val="00294595"/>
    <w:rsid w:val="002946D9"/>
    <w:rsid w:val="00294C97"/>
    <w:rsid w:val="002966F5"/>
    <w:rsid w:val="002966FE"/>
    <w:rsid w:val="00296817"/>
    <w:rsid w:val="002969E5"/>
    <w:rsid w:val="002973AA"/>
    <w:rsid w:val="002976C2"/>
    <w:rsid w:val="00297C49"/>
    <w:rsid w:val="002A0363"/>
    <w:rsid w:val="002A0847"/>
    <w:rsid w:val="002A13DB"/>
    <w:rsid w:val="002A14B1"/>
    <w:rsid w:val="002A2EC5"/>
    <w:rsid w:val="002A35F2"/>
    <w:rsid w:val="002A3C54"/>
    <w:rsid w:val="002A4458"/>
    <w:rsid w:val="002A4812"/>
    <w:rsid w:val="002A48D0"/>
    <w:rsid w:val="002A54F9"/>
    <w:rsid w:val="002A5C47"/>
    <w:rsid w:val="002A5C5D"/>
    <w:rsid w:val="002A658A"/>
    <w:rsid w:val="002A70C9"/>
    <w:rsid w:val="002B04CC"/>
    <w:rsid w:val="002B0777"/>
    <w:rsid w:val="002B0CEF"/>
    <w:rsid w:val="002B156A"/>
    <w:rsid w:val="002B1B71"/>
    <w:rsid w:val="002B2168"/>
    <w:rsid w:val="002B231A"/>
    <w:rsid w:val="002B27D9"/>
    <w:rsid w:val="002B2FB1"/>
    <w:rsid w:val="002B310E"/>
    <w:rsid w:val="002B3641"/>
    <w:rsid w:val="002B3A4C"/>
    <w:rsid w:val="002B3D94"/>
    <w:rsid w:val="002B40FF"/>
    <w:rsid w:val="002B4804"/>
    <w:rsid w:val="002B5ADC"/>
    <w:rsid w:val="002B5C5A"/>
    <w:rsid w:val="002B5FCD"/>
    <w:rsid w:val="002B6BFE"/>
    <w:rsid w:val="002B70E6"/>
    <w:rsid w:val="002C0511"/>
    <w:rsid w:val="002C0D79"/>
    <w:rsid w:val="002C2221"/>
    <w:rsid w:val="002C35B2"/>
    <w:rsid w:val="002C3BDE"/>
    <w:rsid w:val="002C4631"/>
    <w:rsid w:val="002C4D36"/>
    <w:rsid w:val="002C4E18"/>
    <w:rsid w:val="002C4E86"/>
    <w:rsid w:val="002C5554"/>
    <w:rsid w:val="002C6AED"/>
    <w:rsid w:val="002C7777"/>
    <w:rsid w:val="002C7CBC"/>
    <w:rsid w:val="002C7E2E"/>
    <w:rsid w:val="002D3117"/>
    <w:rsid w:val="002D345D"/>
    <w:rsid w:val="002D38DF"/>
    <w:rsid w:val="002D5318"/>
    <w:rsid w:val="002D5F24"/>
    <w:rsid w:val="002D64D1"/>
    <w:rsid w:val="002D6510"/>
    <w:rsid w:val="002E0843"/>
    <w:rsid w:val="002E0A36"/>
    <w:rsid w:val="002E0C25"/>
    <w:rsid w:val="002E148E"/>
    <w:rsid w:val="002E1BA9"/>
    <w:rsid w:val="002E2070"/>
    <w:rsid w:val="002E2421"/>
    <w:rsid w:val="002E26BF"/>
    <w:rsid w:val="002E2AC7"/>
    <w:rsid w:val="002E319E"/>
    <w:rsid w:val="002E337D"/>
    <w:rsid w:val="002E3FBC"/>
    <w:rsid w:val="002E4A48"/>
    <w:rsid w:val="002E54F6"/>
    <w:rsid w:val="002E5657"/>
    <w:rsid w:val="002E5BB1"/>
    <w:rsid w:val="002E72CB"/>
    <w:rsid w:val="002E7B10"/>
    <w:rsid w:val="002E7DAF"/>
    <w:rsid w:val="002F200C"/>
    <w:rsid w:val="002F20BE"/>
    <w:rsid w:val="002F3250"/>
    <w:rsid w:val="002F4034"/>
    <w:rsid w:val="002F4195"/>
    <w:rsid w:val="002F49E2"/>
    <w:rsid w:val="002F6DAA"/>
    <w:rsid w:val="002F751F"/>
    <w:rsid w:val="0030126D"/>
    <w:rsid w:val="0030186F"/>
    <w:rsid w:val="00302126"/>
    <w:rsid w:val="0030284C"/>
    <w:rsid w:val="003032F6"/>
    <w:rsid w:val="003036B4"/>
    <w:rsid w:val="00303EC1"/>
    <w:rsid w:val="00304C52"/>
    <w:rsid w:val="0030606A"/>
    <w:rsid w:val="00306813"/>
    <w:rsid w:val="00307951"/>
    <w:rsid w:val="00307E7F"/>
    <w:rsid w:val="00310534"/>
    <w:rsid w:val="0031188B"/>
    <w:rsid w:val="00311C6C"/>
    <w:rsid w:val="00312653"/>
    <w:rsid w:val="00313A2A"/>
    <w:rsid w:val="00314364"/>
    <w:rsid w:val="0031533D"/>
    <w:rsid w:val="003154C7"/>
    <w:rsid w:val="00320228"/>
    <w:rsid w:val="003205DA"/>
    <w:rsid w:val="00320756"/>
    <w:rsid w:val="003208EA"/>
    <w:rsid w:val="00321067"/>
    <w:rsid w:val="00321D04"/>
    <w:rsid w:val="00321F08"/>
    <w:rsid w:val="00321F9A"/>
    <w:rsid w:val="003226AC"/>
    <w:rsid w:val="003229C6"/>
    <w:rsid w:val="00322B09"/>
    <w:rsid w:val="00324021"/>
    <w:rsid w:val="0032445B"/>
    <w:rsid w:val="0032476E"/>
    <w:rsid w:val="00324848"/>
    <w:rsid w:val="00325905"/>
    <w:rsid w:val="00326309"/>
    <w:rsid w:val="003303F9"/>
    <w:rsid w:val="003315C9"/>
    <w:rsid w:val="00332A56"/>
    <w:rsid w:val="003330C5"/>
    <w:rsid w:val="0033322E"/>
    <w:rsid w:val="0033439F"/>
    <w:rsid w:val="00334466"/>
    <w:rsid w:val="003352A5"/>
    <w:rsid w:val="00335633"/>
    <w:rsid w:val="0033588A"/>
    <w:rsid w:val="00336F7F"/>
    <w:rsid w:val="00337115"/>
    <w:rsid w:val="0033728F"/>
    <w:rsid w:val="003401B6"/>
    <w:rsid w:val="00340DC8"/>
    <w:rsid w:val="00340E02"/>
    <w:rsid w:val="0034131B"/>
    <w:rsid w:val="003415B5"/>
    <w:rsid w:val="0034193D"/>
    <w:rsid w:val="00341F9C"/>
    <w:rsid w:val="003433EE"/>
    <w:rsid w:val="003433FA"/>
    <w:rsid w:val="00344C91"/>
    <w:rsid w:val="00345BCA"/>
    <w:rsid w:val="00346790"/>
    <w:rsid w:val="00346F63"/>
    <w:rsid w:val="00347C73"/>
    <w:rsid w:val="003500B2"/>
    <w:rsid w:val="00350857"/>
    <w:rsid w:val="00352237"/>
    <w:rsid w:val="0035229E"/>
    <w:rsid w:val="003523E0"/>
    <w:rsid w:val="00352A2C"/>
    <w:rsid w:val="00352B93"/>
    <w:rsid w:val="00352C37"/>
    <w:rsid w:val="0035326A"/>
    <w:rsid w:val="00353B0A"/>
    <w:rsid w:val="00353C5C"/>
    <w:rsid w:val="003540FF"/>
    <w:rsid w:val="00354363"/>
    <w:rsid w:val="00354826"/>
    <w:rsid w:val="003551F8"/>
    <w:rsid w:val="00355AB3"/>
    <w:rsid w:val="00355AFD"/>
    <w:rsid w:val="00356880"/>
    <w:rsid w:val="00356A00"/>
    <w:rsid w:val="00356AFB"/>
    <w:rsid w:val="00356CC6"/>
    <w:rsid w:val="00357033"/>
    <w:rsid w:val="003605DE"/>
    <w:rsid w:val="00360860"/>
    <w:rsid w:val="00360944"/>
    <w:rsid w:val="003617D0"/>
    <w:rsid w:val="0036238B"/>
    <w:rsid w:val="00363B16"/>
    <w:rsid w:val="00363DD1"/>
    <w:rsid w:val="00364A17"/>
    <w:rsid w:val="00364ABF"/>
    <w:rsid w:val="00364F45"/>
    <w:rsid w:val="00364F7A"/>
    <w:rsid w:val="00365499"/>
    <w:rsid w:val="00365526"/>
    <w:rsid w:val="00365B9C"/>
    <w:rsid w:val="003661FD"/>
    <w:rsid w:val="003663ED"/>
    <w:rsid w:val="00366909"/>
    <w:rsid w:val="00366D11"/>
    <w:rsid w:val="00367A1E"/>
    <w:rsid w:val="003702DB"/>
    <w:rsid w:val="00370FC8"/>
    <w:rsid w:val="00373474"/>
    <w:rsid w:val="003742C9"/>
    <w:rsid w:val="003744D5"/>
    <w:rsid w:val="003760CE"/>
    <w:rsid w:val="003760F1"/>
    <w:rsid w:val="003770F7"/>
    <w:rsid w:val="0037769D"/>
    <w:rsid w:val="0037784C"/>
    <w:rsid w:val="00377D86"/>
    <w:rsid w:val="00380D51"/>
    <w:rsid w:val="003817A9"/>
    <w:rsid w:val="003824F3"/>
    <w:rsid w:val="003826EC"/>
    <w:rsid w:val="0038300B"/>
    <w:rsid w:val="00383068"/>
    <w:rsid w:val="0038338B"/>
    <w:rsid w:val="003834B6"/>
    <w:rsid w:val="00383604"/>
    <w:rsid w:val="00384F58"/>
    <w:rsid w:val="00385280"/>
    <w:rsid w:val="00385B28"/>
    <w:rsid w:val="00385C95"/>
    <w:rsid w:val="0038600E"/>
    <w:rsid w:val="00387196"/>
    <w:rsid w:val="003874CC"/>
    <w:rsid w:val="00387FFC"/>
    <w:rsid w:val="00390180"/>
    <w:rsid w:val="00391087"/>
    <w:rsid w:val="003912D5"/>
    <w:rsid w:val="0039199A"/>
    <w:rsid w:val="003920C2"/>
    <w:rsid w:val="003923B9"/>
    <w:rsid w:val="00393646"/>
    <w:rsid w:val="00393A1E"/>
    <w:rsid w:val="00393E7F"/>
    <w:rsid w:val="0039408C"/>
    <w:rsid w:val="00394392"/>
    <w:rsid w:val="003946B3"/>
    <w:rsid w:val="003946D9"/>
    <w:rsid w:val="00394D60"/>
    <w:rsid w:val="00395D7E"/>
    <w:rsid w:val="003963F9"/>
    <w:rsid w:val="00396F91"/>
    <w:rsid w:val="00397CF6"/>
    <w:rsid w:val="003A26E5"/>
    <w:rsid w:val="003A3021"/>
    <w:rsid w:val="003A36CC"/>
    <w:rsid w:val="003A5219"/>
    <w:rsid w:val="003A57AA"/>
    <w:rsid w:val="003A63C8"/>
    <w:rsid w:val="003A6593"/>
    <w:rsid w:val="003A6712"/>
    <w:rsid w:val="003A6E9F"/>
    <w:rsid w:val="003A772A"/>
    <w:rsid w:val="003A7AF9"/>
    <w:rsid w:val="003B0E8A"/>
    <w:rsid w:val="003B117C"/>
    <w:rsid w:val="003B1457"/>
    <w:rsid w:val="003B33EB"/>
    <w:rsid w:val="003B481B"/>
    <w:rsid w:val="003B4D4E"/>
    <w:rsid w:val="003B5121"/>
    <w:rsid w:val="003B54CC"/>
    <w:rsid w:val="003B621D"/>
    <w:rsid w:val="003B6224"/>
    <w:rsid w:val="003B73C0"/>
    <w:rsid w:val="003B7C36"/>
    <w:rsid w:val="003C0660"/>
    <w:rsid w:val="003C07DC"/>
    <w:rsid w:val="003C08AE"/>
    <w:rsid w:val="003C0D13"/>
    <w:rsid w:val="003C19D4"/>
    <w:rsid w:val="003C2412"/>
    <w:rsid w:val="003C363D"/>
    <w:rsid w:val="003C3EA6"/>
    <w:rsid w:val="003C4A56"/>
    <w:rsid w:val="003C5105"/>
    <w:rsid w:val="003C5A70"/>
    <w:rsid w:val="003C680E"/>
    <w:rsid w:val="003C7691"/>
    <w:rsid w:val="003C7D03"/>
    <w:rsid w:val="003D1252"/>
    <w:rsid w:val="003D20AC"/>
    <w:rsid w:val="003D2BD7"/>
    <w:rsid w:val="003D2E26"/>
    <w:rsid w:val="003D34C8"/>
    <w:rsid w:val="003D4C4B"/>
    <w:rsid w:val="003D5530"/>
    <w:rsid w:val="003D55DE"/>
    <w:rsid w:val="003D650C"/>
    <w:rsid w:val="003D65F6"/>
    <w:rsid w:val="003D6DEE"/>
    <w:rsid w:val="003D6FBE"/>
    <w:rsid w:val="003D7057"/>
    <w:rsid w:val="003D73F0"/>
    <w:rsid w:val="003D7AC5"/>
    <w:rsid w:val="003E0268"/>
    <w:rsid w:val="003E085E"/>
    <w:rsid w:val="003E121E"/>
    <w:rsid w:val="003E193C"/>
    <w:rsid w:val="003E269D"/>
    <w:rsid w:val="003E2B11"/>
    <w:rsid w:val="003E3523"/>
    <w:rsid w:val="003E3665"/>
    <w:rsid w:val="003E3743"/>
    <w:rsid w:val="003E3F37"/>
    <w:rsid w:val="003E43B4"/>
    <w:rsid w:val="003E4699"/>
    <w:rsid w:val="003E4734"/>
    <w:rsid w:val="003E516A"/>
    <w:rsid w:val="003E5696"/>
    <w:rsid w:val="003E5841"/>
    <w:rsid w:val="003E5FF7"/>
    <w:rsid w:val="003E670C"/>
    <w:rsid w:val="003E671A"/>
    <w:rsid w:val="003E6A89"/>
    <w:rsid w:val="003E6B53"/>
    <w:rsid w:val="003E7316"/>
    <w:rsid w:val="003F0621"/>
    <w:rsid w:val="003F06A8"/>
    <w:rsid w:val="003F127B"/>
    <w:rsid w:val="003F1871"/>
    <w:rsid w:val="003F29AA"/>
    <w:rsid w:val="003F30CA"/>
    <w:rsid w:val="003F4144"/>
    <w:rsid w:val="003F4CC5"/>
    <w:rsid w:val="003F5225"/>
    <w:rsid w:val="003F60FC"/>
    <w:rsid w:val="003F66E6"/>
    <w:rsid w:val="003F6DB4"/>
    <w:rsid w:val="004004EF"/>
    <w:rsid w:val="004016B9"/>
    <w:rsid w:val="004026DB"/>
    <w:rsid w:val="004032CD"/>
    <w:rsid w:val="00403EBC"/>
    <w:rsid w:val="00404ACA"/>
    <w:rsid w:val="00404D08"/>
    <w:rsid w:val="00405177"/>
    <w:rsid w:val="0040583F"/>
    <w:rsid w:val="0040640D"/>
    <w:rsid w:val="00406A79"/>
    <w:rsid w:val="004073F6"/>
    <w:rsid w:val="00407BBA"/>
    <w:rsid w:val="0041037B"/>
    <w:rsid w:val="0041071E"/>
    <w:rsid w:val="00411A20"/>
    <w:rsid w:val="00411E49"/>
    <w:rsid w:val="0041236B"/>
    <w:rsid w:val="004124FA"/>
    <w:rsid w:val="00412D7B"/>
    <w:rsid w:val="00412E1B"/>
    <w:rsid w:val="0041310B"/>
    <w:rsid w:val="004135DD"/>
    <w:rsid w:val="004147A1"/>
    <w:rsid w:val="00414C53"/>
    <w:rsid w:val="00414C78"/>
    <w:rsid w:val="00416039"/>
    <w:rsid w:val="004160A7"/>
    <w:rsid w:val="004163ED"/>
    <w:rsid w:val="00416DE2"/>
    <w:rsid w:val="00417C0E"/>
    <w:rsid w:val="00417FC7"/>
    <w:rsid w:val="00420177"/>
    <w:rsid w:val="004208A0"/>
    <w:rsid w:val="00420A50"/>
    <w:rsid w:val="00420EB3"/>
    <w:rsid w:val="00421D58"/>
    <w:rsid w:val="0042222F"/>
    <w:rsid w:val="00422F12"/>
    <w:rsid w:val="0042369A"/>
    <w:rsid w:val="00424926"/>
    <w:rsid w:val="00424B5E"/>
    <w:rsid w:val="004250D5"/>
    <w:rsid w:val="00425461"/>
    <w:rsid w:val="004314DD"/>
    <w:rsid w:val="0043198B"/>
    <w:rsid w:val="00432C06"/>
    <w:rsid w:val="00433324"/>
    <w:rsid w:val="0043361E"/>
    <w:rsid w:val="004337A5"/>
    <w:rsid w:val="00434B12"/>
    <w:rsid w:val="00434B71"/>
    <w:rsid w:val="00434ECC"/>
    <w:rsid w:val="0043687B"/>
    <w:rsid w:val="00437BD2"/>
    <w:rsid w:val="00440B76"/>
    <w:rsid w:val="00440D80"/>
    <w:rsid w:val="004414E9"/>
    <w:rsid w:val="004418D0"/>
    <w:rsid w:val="00441969"/>
    <w:rsid w:val="0044213E"/>
    <w:rsid w:val="00442672"/>
    <w:rsid w:val="00442E40"/>
    <w:rsid w:val="004431EE"/>
    <w:rsid w:val="00443425"/>
    <w:rsid w:val="00443707"/>
    <w:rsid w:val="00443C65"/>
    <w:rsid w:val="00443D79"/>
    <w:rsid w:val="00444449"/>
    <w:rsid w:val="00444972"/>
    <w:rsid w:val="00445915"/>
    <w:rsid w:val="0044591D"/>
    <w:rsid w:val="00445AE8"/>
    <w:rsid w:val="00445B3C"/>
    <w:rsid w:val="00446272"/>
    <w:rsid w:val="00446763"/>
    <w:rsid w:val="004469D1"/>
    <w:rsid w:val="00447260"/>
    <w:rsid w:val="004501C5"/>
    <w:rsid w:val="004505FA"/>
    <w:rsid w:val="00450904"/>
    <w:rsid w:val="0045180D"/>
    <w:rsid w:val="004519FA"/>
    <w:rsid w:val="00451C8D"/>
    <w:rsid w:val="00451EF5"/>
    <w:rsid w:val="00452D80"/>
    <w:rsid w:val="0045382B"/>
    <w:rsid w:val="00453CE9"/>
    <w:rsid w:val="00453E79"/>
    <w:rsid w:val="004541CE"/>
    <w:rsid w:val="00454C9A"/>
    <w:rsid w:val="00455D40"/>
    <w:rsid w:val="004562F7"/>
    <w:rsid w:val="00456BBE"/>
    <w:rsid w:val="00456CB1"/>
    <w:rsid w:val="00457354"/>
    <w:rsid w:val="004579F7"/>
    <w:rsid w:val="00457B4C"/>
    <w:rsid w:val="00457B5C"/>
    <w:rsid w:val="00460E23"/>
    <w:rsid w:val="004610A3"/>
    <w:rsid w:val="00462158"/>
    <w:rsid w:val="00462D58"/>
    <w:rsid w:val="00463873"/>
    <w:rsid w:val="004641CA"/>
    <w:rsid w:val="00464845"/>
    <w:rsid w:val="00464925"/>
    <w:rsid w:val="00465599"/>
    <w:rsid w:val="00465937"/>
    <w:rsid w:val="00470092"/>
    <w:rsid w:val="004710F7"/>
    <w:rsid w:val="00471346"/>
    <w:rsid w:val="004718F6"/>
    <w:rsid w:val="00471F60"/>
    <w:rsid w:val="0047202F"/>
    <w:rsid w:val="00473F48"/>
    <w:rsid w:val="004741CD"/>
    <w:rsid w:val="004750F6"/>
    <w:rsid w:val="00475651"/>
    <w:rsid w:val="00475F16"/>
    <w:rsid w:val="00476097"/>
    <w:rsid w:val="0047640E"/>
    <w:rsid w:val="004766F8"/>
    <w:rsid w:val="00476766"/>
    <w:rsid w:val="00476C9D"/>
    <w:rsid w:val="00477203"/>
    <w:rsid w:val="004774B4"/>
    <w:rsid w:val="00477A83"/>
    <w:rsid w:val="004800B9"/>
    <w:rsid w:val="00480543"/>
    <w:rsid w:val="00480CA0"/>
    <w:rsid w:val="0048156F"/>
    <w:rsid w:val="00481755"/>
    <w:rsid w:val="00482975"/>
    <w:rsid w:val="0048317A"/>
    <w:rsid w:val="0048326A"/>
    <w:rsid w:val="0048391C"/>
    <w:rsid w:val="00483C2E"/>
    <w:rsid w:val="00483DA9"/>
    <w:rsid w:val="0048500E"/>
    <w:rsid w:val="00485B8A"/>
    <w:rsid w:val="00486DC7"/>
    <w:rsid w:val="004872D1"/>
    <w:rsid w:val="00490189"/>
    <w:rsid w:val="004902DE"/>
    <w:rsid w:val="0049097B"/>
    <w:rsid w:val="00491829"/>
    <w:rsid w:val="00491853"/>
    <w:rsid w:val="00491B69"/>
    <w:rsid w:val="00491CDE"/>
    <w:rsid w:val="00492067"/>
    <w:rsid w:val="00492404"/>
    <w:rsid w:val="004924E3"/>
    <w:rsid w:val="0049391C"/>
    <w:rsid w:val="00493A1B"/>
    <w:rsid w:val="00493E4B"/>
    <w:rsid w:val="00494718"/>
    <w:rsid w:val="004955E8"/>
    <w:rsid w:val="00497CC9"/>
    <w:rsid w:val="004A02D1"/>
    <w:rsid w:val="004A16C8"/>
    <w:rsid w:val="004A2A3A"/>
    <w:rsid w:val="004A38AB"/>
    <w:rsid w:val="004A4844"/>
    <w:rsid w:val="004A730F"/>
    <w:rsid w:val="004B00AD"/>
    <w:rsid w:val="004B07D0"/>
    <w:rsid w:val="004B0972"/>
    <w:rsid w:val="004B1478"/>
    <w:rsid w:val="004B164E"/>
    <w:rsid w:val="004B1A83"/>
    <w:rsid w:val="004B2368"/>
    <w:rsid w:val="004B2EC2"/>
    <w:rsid w:val="004B33FC"/>
    <w:rsid w:val="004B3B91"/>
    <w:rsid w:val="004B41FC"/>
    <w:rsid w:val="004B44C5"/>
    <w:rsid w:val="004B4564"/>
    <w:rsid w:val="004B4588"/>
    <w:rsid w:val="004B47F7"/>
    <w:rsid w:val="004B59BB"/>
    <w:rsid w:val="004B6F8C"/>
    <w:rsid w:val="004C118B"/>
    <w:rsid w:val="004C124C"/>
    <w:rsid w:val="004C268F"/>
    <w:rsid w:val="004C276F"/>
    <w:rsid w:val="004C39DC"/>
    <w:rsid w:val="004C4799"/>
    <w:rsid w:val="004C641C"/>
    <w:rsid w:val="004C6F7F"/>
    <w:rsid w:val="004C77DF"/>
    <w:rsid w:val="004D0666"/>
    <w:rsid w:val="004D1212"/>
    <w:rsid w:val="004D15E7"/>
    <w:rsid w:val="004D29DA"/>
    <w:rsid w:val="004D2EFC"/>
    <w:rsid w:val="004D31EB"/>
    <w:rsid w:val="004D43A1"/>
    <w:rsid w:val="004D4658"/>
    <w:rsid w:val="004D4C58"/>
    <w:rsid w:val="004D4FBC"/>
    <w:rsid w:val="004D620D"/>
    <w:rsid w:val="004D6C78"/>
    <w:rsid w:val="004D7C28"/>
    <w:rsid w:val="004D7F3B"/>
    <w:rsid w:val="004E0B2A"/>
    <w:rsid w:val="004E1FA2"/>
    <w:rsid w:val="004E251E"/>
    <w:rsid w:val="004E28D3"/>
    <w:rsid w:val="004E2993"/>
    <w:rsid w:val="004E389B"/>
    <w:rsid w:val="004E50CD"/>
    <w:rsid w:val="004E5508"/>
    <w:rsid w:val="004E5674"/>
    <w:rsid w:val="004E6E0B"/>
    <w:rsid w:val="004E75E6"/>
    <w:rsid w:val="004E7965"/>
    <w:rsid w:val="004E7A96"/>
    <w:rsid w:val="004E7E15"/>
    <w:rsid w:val="004F0076"/>
    <w:rsid w:val="004F0BA4"/>
    <w:rsid w:val="004F1584"/>
    <w:rsid w:val="004F1BCF"/>
    <w:rsid w:val="004F1EBC"/>
    <w:rsid w:val="004F2D57"/>
    <w:rsid w:val="004F327D"/>
    <w:rsid w:val="004F343D"/>
    <w:rsid w:val="004F376C"/>
    <w:rsid w:val="004F3B9E"/>
    <w:rsid w:val="004F4355"/>
    <w:rsid w:val="004F4FDB"/>
    <w:rsid w:val="004F5006"/>
    <w:rsid w:val="004F55BB"/>
    <w:rsid w:val="004F5A37"/>
    <w:rsid w:val="004F60DF"/>
    <w:rsid w:val="005001B7"/>
    <w:rsid w:val="00501667"/>
    <w:rsid w:val="00501D43"/>
    <w:rsid w:val="00502012"/>
    <w:rsid w:val="005023B0"/>
    <w:rsid w:val="005023E5"/>
    <w:rsid w:val="005029B8"/>
    <w:rsid w:val="0050315C"/>
    <w:rsid w:val="005037B2"/>
    <w:rsid w:val="00503996"/>
    <w:rsid w:val="005044F8"/>
    <w:rsid w:val="00504D03"/>
    <w:rsid w:val="005055FB"/>
    <w:rsid w:val="00506165"/>
    <w:rsid w:val="00507D95"/>
    <w:rsid w:val="005106F0"/>
    <w:rsid w:val="00510D3C"/>
    <w:rsid w:val="00511B78"/>
    <w:rsid w:val="005124F6"/>
    <w:rsid w:val="00512639"/>
    <w:rsid w:val="00512ADD"/>
    <w:rsid w:val="00512ECF"/>
    <w:rsid w:val="00513BC4"/>
    <w:rsid w:val="00514883"/>
    <w:rsid w:val="00515616"/>
    <w:rsid w:val="00515DA4"/>
    <w:rsid w:val="00515EC2"/>
    <w:rsid w:val="00516157"/>
    <w:rsid w:val="00517010"/>
    <w:rsid w:val="005172BE"/>
    <w:rsid w:val="005178C8"/>
    <w:rsid w:val="00517E63"/>
    <w:rsid w:val="00517FD0"/>
    <w:rsid w:val="005202BC"/>
    <w:rsid w:val="005204FF"/>
    <w:rsid w:val="00521153"/>
    <w:rsid w:val="0052348F"/>
    <w:rsid w:val="005236E1"/>
    <w:rsid w:val="00523794"/>
    <w:rsid w:val="005237F9"/>
    <w:rsid w:val="00523F92"/>
    <w:rsid w:val="005249E0"/>
    <w:rsid w:val="00524E96"/>
    <w:rsid w:val="005258EE"/>
    <w:rsid w:val="00526250"/>
    <w:rsid w:val="00526F20"/>
    <w:rsid w:val="00527216"/>
    <w:rsid w:val="005273FF"/>
    <w:rsid w:val="00527C3E"/>
    <w:rsid w:val="00527EFD"/>
    <w:rsid w:val="0053037F"/>
    <w:rsid w:val="00530CEF"/>
    <w:rsid w:val="00531832"/>
    <w:rsid w:val="00531BBB"/>
    <w:rsid w:val="00531BF6"/>
    <w:rsid w:val="005323CB"/>
    <w:rsid w:val="0053295A"/>
    <w:rsid w:val="00532A50"/>
    <w:rsid w:val="00532F24"/>
    <w:rsid w:val="00533711"/>
    <w:rsid w:val="0053381E"/>
    <w:rsid w:val="005338D2"/>
    <w:rsid w:val="00533D8D"/>
    <w:rsid w:val="0053449B"/>
    <w:rsid w:val="00534CC4"/>
    <w:rsid w:val="005354D2"/>
    <w:rsid w:val="005355D8"/>
    <w:rsid w:val="00536C27"/>
    <w:rsid w:val="00536E6F"/>
    <w:rsid w:val="00537728"/>
    <w:rsid w:val="00537CB1"/>
    <w:rsid w:val="00537DB7"/>
    <w:rsid w:val="00537FE1"/>
    <w:rsid w:val="00541556"/>
    <w:rsid w:val="0054218E"/>
    <w:rsid w:val="005423BD"/>
    <w:rsid w:val="00542A3E"/>
    <w:rsid w:val="00542CB5"/>
    <w:rsid w:val="00542DAE"/>
    <w:rsid w:val="00543013"/>
    <w:rsid w:val="00545165"/>
    <w:rsid w:val="005456D1"/>
    <w:rsid w:val="00545927"/>
    <w:rsid w:val="00545D3E"/>
    <w:rsid w:val="00545EA3"/>
    <w:rsid w:val="0054648F"/>
    <w:rsid w:val="00547B0D"/>
    <w:rsid w:val="00547C09"/>
    <w:rsid w:val="00547EEE"/>
    <w:rsid w:val="005506A6"/>
    <w:rsid w:val="0055258D"/>
    <w:rsid w:val="00552A72"/>
    <w:rsid w:val="00552BCA"/>
    <w:rsid w:val="00552C26"/>
    <w:rsid w:val="00552E71"/>
    <w:rsid w:val="00552ED1"/>
    <w:rsid w:val="005543C5"/>
    <w:rsid w:val="0055474A"/>
    <w:rsid w:val="00554A6E"/>
    <w:rsid w:val="005554D3"/>
    <w:rsid w:val="00555C7F"/>
    <w:rsid w:val="00555D8B"/>
    <w:rsid w:val="00556869"/>
    <w:rsid w:val="00556974"/>
    <w:rsid w:val="00556DC7"/>
    <w:rsid w:val="0055757D"/>
    <w:rsid w:val="00557BC4"/>
    <w:rsid w:val="00560590"/>
    <w:rsid w:val="00560C37"/>
    <w:rsid w:val="00560DA0"/>
    <w:rsid w:val="0056176F"/>
    <w:rsid w:val="00561B99"/>
    <w:rsid w:val="005625F7"/>
    <w:rsid w:val="00562BD4"/>
    <w:rsid w:val="00562CC9"/>
    <w:rsid w:val="00564253"/>
    <w:rsid w:val="0056464A"/>
    <w:rsid w:val="00564E15"/>
    <w:rsid w:val="00564EF4"/>
    <w:rsid w:val="00565566"/>
    <w:rsid w:val="00565C50"/>
    <w:rsid w:val="0056682A"/>
    <w:rsid w:val="0056750F"/>
    <w:rsid w:val="00567F1C"/>
    <w:rsid w:val="00570356"/>
    <w:rsid w:val="005705AE"/>
    <w:rsid w:val="005707D8"/>
    <w:rsid w:val="0057121E"/>
    <w:rsid w:val="00572E17"/>
    <w:rsid w:val="00573629"/>
    <w:rsid w:val="005739D3"/>
    <w:rsid w:val="00573B07"/>
    <w:rsid w:val="00574078"/>
    <w:rsid w:val="00574F39"/>
    <w:rsid w:val="005753DB"/>
    <w:rsid w:val="00575C91"/>
    <w:rsid w:val="005770F4"/>
    <w:rsid w:val="0057710D"/>
    <w:rsid w:val="00577538"/>
    <w:rsid w:val="00577B42"/>
    <w:rsid w:val="00577F6C"/>
    <w:rsid w:val="00580032"/>
    <w:rsid w:val="005813A2"/>
    <w:rsid w:val="00581415"/>
    <w:rsid w:val="0058165C"/>
    <w:rsid w:val="0058198C"/>
    <w:rsid w:val="00581B97"/>
    <w:rsid w:val="00581EBA"/>
    <w:rsid w:val="00582AE1"/>
    <w:rsid w:val="00582E8B"/>
    <w:rsid w:val="00583136"/>
    <w:rsid w:val="00583339"/>
    <w:rsid w:val="00583A91"/>
    <w:rsid w:val="00584ABB"/>
    <w:rsid w:val="005854D9"/>
    <w:rsid w:val="00586296"/>
    <w:rsid w:val="0058637A"/>
    <w:rsid w:val="00586496"/>
    <w:rsid w:val="005864DD"/>
    <w:rsid w:val="00586538"/>
    <w:rsid w:val="00586BE1"/>
    <w:rsid w:val="00587022"/>
    <w:rsid w:val="005870D8"/>
    <w:rsid w:val="00587171"/>
    <w:rsid w:val="005874FF"/>
    <w:rsid w:val="00587CCB"/>
    <w:rsid w:val="0059117D"/>
    <w:rsid w:val="005913F9"/>
    <w:rsid w:val="00591742"/>
    <w:rsid w:val="005921FC"/>
    <w:rsid w:val="00593E43"/>
    <w:rsid w:val="0059417B"/>
    <w:rsid w:val="005942AF"/>
    <w:rsid w:val="005960A9"/>
    <w:rsid w:val="00597483"/>
    <w:rsid w:val="005A0038"/>
    <w:rsid w:val="005A0851"/>
    <w:rsid w:val="005A0D4E"/>
    <w:rsid w:val="005A122A"/>
    <w:rsid w:val="005A1538"/>
    <w:rsid w:val="005A22D6"/>
    <w:rsid w:val="005A234E"/>
    <w:rsid w:val="005A258B"/>
    <w:rsid w:val="005A2E48"/>
    <w:rsid w:val="005A34AA"/>
    <w:rsid w:val="005A43C5"/>
    <w:rsid w:val="005A457A"/>
    <w:rsid w:val="005A4889"/>
    <w:rsid w:val="005A5186"/>
    <w:rsid w:val="005A545D"/>
    <w:rsid w:val="005A6885"/>
    <w:rsid w:val="005A6E47"/>
    <w:rsid w:val="005B0ACF"/>
    <w:rsid w:val="005B0AD9"/>
    <w:rsid w:val="005B0B30"/>
    <w:rsid w:val="005B103B"/>
    <w:rsid w:val="005B1FAE"/>
    <w:rsid w:val="005B29D9"/>
    <w:rsid w:val="005B2D97"/>
    <w:rsid w:val="005B2E9A"/>
    <w:rsid w:val="005B4941"/>
    <w:rsid w:val="005B4FD6"/>
    <w:rsid w:val="005B5019"/>
    <w:rsid w:val="005B58CB"/>
    <w:rsid w:val="005B645D"/>
    <w:rsid w:val="005B664F"/>
    <w:rsid w:val="005B6B22"/>
    <w:rsid w:val="005B6C51"/>
    <w:rsid w:val="005C097B"/>
    <w:rsid w:val="005C142B"/>
    <w:rsid w:val="005C1DF0"/>
    <w:rsid w:val="005C219E"/>
    <w:rsid w:val="005C21A9"/>
    <w:rsid w:val="005C2388"/>
    <w:rsid w:val="005C2567"/>
    <w:rsid w:val="005C3833"/>
    <w:rsid w:val="005C3CD6"/>
    <w:rsid w:val="005C431C"/>
    <w:rsid w:val="005C44A2"/>
    <w:rsid w:val="005C5770"/>
    <w:rsid w:val="005C5CA4"/>
    <w:rsid w:val="005C5D5F"/>
    <w:rsid w:val="005C6484"/>
    <w:rsid w:val="005C6E2E"/>
    <w:rsid w:val="005C6EC1"/>
    <w:rsid w:val="005C6F95"/>
    <w:rsid w:val="005D0799"/>
    <w:rsid w:val="005D098E"/>
    <w:rsid w:val="005D1199"/>
    <w:rsid w:val="005D1598"/>
    <w:rsid w:val="005D16C3"/>
    <w:rsid w:val="005D22C7"/>
    <w:rsid w:val="005D2D8A"/>
    <w:rsid w:val="005D4019"/>
    <w:rsid w:val="005D440E"/>
    <w:rsid w:val="005D46C1"/>
    <w:rsid w:val="005D64EA"/>
    <w:rsid w:val="005D6A12"/>
    <w:rsid w:val="005D7386"/>
    <w:rsid w:val="005D73A8"/>
    <w:rsid w:val="005D7CFF"/>
    <w:rsid w:val="005E0B10"/>
    <w:rsid w:val="005E0FE6"/>
    <w:rsid w:val="005E10A5"/>
    <w:rsid w:val="005E1421"/>
    <w:rsid w:val="005E1CE4"/>
    <w:rsid w:val="005E2513"/>
    <w:rsid w:val="005E2601"/>
    <w:rsid w:val="005E2ACE"/>
    <w:rsid w:val="005E4A2B"/>
    <w:rsid w:val="005E574B"/>
    <w:rsid w:val="005E5986"/>
    <w:rsid w:val="005E6102"/>
    <w:rsid w:val="005E6229"/>
    <w:rsid w:val="005E641C"/>
    <w:rsid w:val="005E657A"/>
    <w:rsid w:val="005E7A59"/>
    <w:rsid w:val="005E7BBE"/>
    <w:rsid w:val="005F0087"/>
    <w:rsid w:val="005F0517"/>
    <w:rsid w:val="005F109C"/>
    <w:rsid w:val="005F10AD"/>
    <w:rsid w:val="005F1B23"/>
    <w:rsid w:val="005F1C26"/>
    <w:rsid w:val="005F281D"/>
    <w:rsid w:val="005F2A04"/>
    <w:rsid w:val="005F30C4"/>
    <w:rsid w:val="005F38D6"/>
    <w:rsid w:val="005F453D"/>
    <w:rsid w:val="005F6082"/>
    <w:rsid w:val="00603B7D"/>
    <w:rsid w:val="00603CCD"/>
    <w:rsid w:val="00604891"/>
    <w:rsid w:val="0060511D"/>
    <w:rsid w:val="00605859"/>
    <w:rsid w:val="00605A00"/>
    <w:rsid w:val="00605D09"/>
    <w:rsid w:val="00606024"/>
    <w:rsid w:val="006061D4"/>
    <w:rsid w:val="00607A56"/>
    <w:rsid w:val="00607C07"/>
    <w:rsid w:val="006109C5"/>
    <w:rsid w:val="00611DB2"/>
    <w:rsid w:val="006120F6"/>
    <w:rsid w:val="0061342D"/>
    <w:rsid w:val="0061361B"/>
    <w:rsid w:val="00614222"/>
    <w:rsid w:val="00615A5A"/>
    <w:rsid w:val="0061722C"/>
    <w:rsid w:val="0061768A"/>
    <w:rsid w:val="00617A98"/>
    <w:rsid w:val="006207A1"/>
    <w:rsid w:val="0062142C"/>
    <w:rsid w:val="0062188D"/>
    <w:rsid w:val="00621C6B"/>
    <w:rsid w:val="00622FD9"/>
    <w:rsid w:val="006238AA"/>
    <w:rsid w:val="00623FB8"/>
    <w:rsid w:val="0062467D"/>
    <w:rsid w:val="00624E58"/>
    <w:rsid w:val="0062541C"/>
    <w:rsid w:val="0062711F"/>
    <w:rsid w:val="006278C4"/>
    <w:rsid w:val="006302FA"/>
    <w:rsid w:val="0063125C"/>
    <w:rsid w:val="00631E02"/>
    <w:rsid w:val="00632874"/>
    <w:rsid w:val="00632EBD"/>
    <w:rsid w:val="00633635"/>
    <w:rsid w:val="00634395"/>
    <w:rsid w:val="00635909"/>
    <w:rsid w:val="00636F3D"/>
    <w:rsid w:val="006377A0"/>
    <w:rsid w:val="006403AA"/>
    <w:rsid w:val="00640CED"/>
    <w:rsid w:val="00641B68"/>
    <w:rsid w:val="00641D9B"/>
    <w:rsid w:val="00642958"/>
    <w:rsid w:val="00644159"/>
    <w:rsid w:val="0064529D"/>
    <w:rsid w:val="00645388"/>
    <w:rsid w:val="0064608D"/>
    <w:rsid w:val="006468C9"/>
    <w:rsid w:val="00646C97"/>
    <w:rsid w:val="006477F5"/>
    <w:rsid w:val="00650523"/>
    <w:rsid w:val="00650800"/>
    <w:rsid w:val="006508BC"/>
    <w:rsid w:val="00650AA0"/>
    <w:rsid w:val="00650BB6"/>
    <w:rsid w:val="00650CF4"/>
    <w:rsid w:val="00650D5F"/>
    <w:rsid w:val="006513A1"/>
    <w:rsid w:val="00651825"/>
    <w:rsid w:val="00651B8A"/>
    <w:rsid w:val="0065232E"/>
    <w:rsid w:val="00653A09"/>
    <w:rsid w:val="00653C5B"/>
    <w:rsid w:val="00653FF1"/>
    <w:rsid w:val="00654061"/>
    <w:rsid w:val="00654213"/>
    <w:rsid w:val="006549E3"/>
    <w:rsid w:val="006550D4"/>
    <w:rsid w:val="0065548A"/>
    <w:rsid w:val="00655FEC"/>
    <w:rsid w:val="006561DE"/>
    <w:rsid w:val="00656B23"/>
    <w:rsid w:val="006570CE"/>
    <w:rsid w:val="00657546"/>
    <w:rsid w:val="00660484"/>
    <w:rsid w:val="00661030"/>
    <w:rsid w:val="006617CA"/>
    <w:rsid w:val="0066277A"/>
    <w:rsid w:val="00663573"/>
    <w:rsid w:val="006637D0"/>
    <w:rsid w:val="00663836"/>
    <w:rsid w:val="00664246"/>
    <w:rsid w:val="00664C6D"/>
    <w:rsid w:val="00664F6F"/>
    <w:rsid w:val="00665206"/>
    <w:rsid w:val="0066567D"/>
    <w:rsid w:val="00665878"/>
    <w:rsid w:val="00665CA2"/>
    <w:rsid w:val="0066659B"/>
    <w:rsid w:val="00666A21"/>
    <w:rsid w:val="00666F16"/>
    <w:rsid w:val="00667828"/>
    <w:rsid w:val="00667914"/>
    <w:rsid w:val="00670208"/>
    <w:rsid w:val="00670AD3"/>
    <w:rsid w:val="00670CD7"/>
    <w:rsid w:val="006721C2"/>
    <w:rsid w:val="00672227"/>
    <w:rsid w:val="006728E3"/>
    <w:rsid w:val="006733CF"/>
    <w:rsid w:val="006736B0"/>
    <w:rsid w:val="00674786"/>
    <w:rsid w:val="00675154"/>
    <w:rsid w:val="00676534"/>
    <w:rsid w:val="0067721C"/>
    <w:rsid w:val="00677A18"/>
    <w:rsid w:val="00677F77"/>
    <w:rsid w:val="00680CB3"/>
    <w:rsid w:val="00681195"/>
    <w:rsid w:val="00681485"/>
    <w:rsid w:val="006817A7"/>
    <w:rsid w:val="00681991"/>
    <w:rsid w:val="00681C72"/>
    <w:rsid w:val="00681D9C"/>
    <w:rsid w:val="00681E6D"/>
    <w:rsid w:val="0068266A"/>
    <w:rsid w:val="00682DAC"/>
    <w:rsid w:val="00682E3F"/>
    <w:rsid w:val="00683532"/>
    <w:rsid w:val="006841F4"/>
    <w:rsid w:val="006845E5"/>
    <w:rsid w:val="00684BE0"/>
    <w:rsid w:val="00684D20"/>
    <w:rsid w:val="00686017"/>
    <w:rsid w:val="0068682C"/>
    <w:rsid w:val="00687CDE"/>
    <w:rsid w:val="00691689"/>
    <w:rsid w:val="006916E9"/>
    <w:rsid w:val="006917DE"/>
    <w:rsid w:val="00691A53"/>
    <w:rsid w:val="00691AB7"/>
    <w:rsid w:val="006920EB"/>
    <w:rsid w:val="006921E5"/>
    <w:rsid w:val="00692F27"/>
    <w:rsid w:val="00693FFE"/>
    <w:rsid w:val="0069463E"/>
    <w:rsid w:val="00695211"/>
    <w:rsid w:val="0069681D"/>
    <w:rsid w:val="006969DC"/>
    <w:rsid w:val="00696CB7"/>
    <w:rsid w:val="00697259"/>
    <w:rsid w:val="006A0007"/>
    <w:rsid w:val="006A0EF0"/>
    <w:rsid w:val="006A11A9"/>
    <w:rsid w:val="006A159D"/>
    <w:rsid w:val="006A1A19"/>
    <w:rsid w:val="006A25F4"/>
    <w:rsid w:val="006A2DA3"/>
    <w:rsid w:val="006A2DEA"/>
    <w:rsid w:val="006A39EC"/>
    <w:rsid w:val="006A3E16"/>
    <w:rsid w:val="006A41BA"/>
    <w:rsid w:val="006A4AE4"/>
    <w:rsid w:val="006A4B50"/>
    <w:rsid w:val="006A5176"/>
    <w:rsid w:val="006A56BE"/>
    <w:rsid w:val="006A5DB5"/>
    <w:rsid w:val="006A6309"/>
    <w:rsid w:val="006A6787"/>
    <w:rsid w:val="006A6C2E"/>
    <w:rsid w:val="006A717C"/>
    <w:rsid w:val="006B02B2"/>
    <w:rsid w:val="006B196C"/>
    <w:rsid w:val="006B1B37"/>
    <w:rsid w:val="006B41DA"/>
    <w:rsid w:val="006B4DEF"/>
    <w:rsid w:val="006B53CD"/>
    <w:rsid w:val="006B5623"/>
    <w:rsid w:val="006B6CF2"/>
    <w:rsid w:val="006B710D"/>
    <w:rsid w:val="006B7EB2"/>
    <w:rsid w:val="006C0803"/>
    <w:rsid w:val="006C0A63"/>
    <w:rsid w:val="006C0A71"/>
    <w:rsid w:val="006C0A78"/>
    <w:rsid w:val="006C0DB8"/>
    <w:rsid w:val="006C0E37"/>
    <w:rsid w:val="006C2AF0"/>
    <w:rsid w:val="006C3604"/>
    <w:rsid w:val="006C36DE"/>
    <w:rsid w:val="006C4430"/>
    <w:rsid w:val="006C4FE3"/>
    <w:rsid w:val="006C5026"/>
    <w:rsid w:val="006C55FF"/>
    <w:rsid w:val="006C622D"/>
    <w:rsid w:val="006C6736"/>
    <w:rsid w:val="006C6A23"/>
    <w:rsid w:val="006C6CF6"/>
    <w:rsid w:val="006C7A83"/>
    <w:rsid w:val="006D01FA"/>
    <w:rsid w:val="006D1163"/>
    <w:rsid w:val="006D11A9"/>
    <w:rsid w:val="006D214D"/>
    <w:rsid w:val="006D2A3A"/>
    <w:rsid w:val="006D2CD7"/>
    <w:rsid w:val="006D2D58"/>
    <w:rsid w:val="006D4E9D"/>
    <w:rsid w:val="006D638B"/>
    <w:rsid w:val="006D6606"/>
    <w:rsid w:val="006D6E03"/>
    <w:rsid w:val="006D6EE3"/>
    <w:rsid w:val="006E0000"/>
    <w:rsid w:val="006E0A44"/>
    <w:rsid w:val="006E0EC0"/>
    <w:rsid w:val="006E15FC"/>
    <w:rsid w:val="006E19CC"/>
    <w:rsid w:val="006E1FDC"/>
    <w:rsid w:val="006E24D0"/>
    <w:rsid w:val="006E3358"/>
    <w:rsid w:val="006E3C08"/>
    <w:rsid w:val="006E6336"/>
    <w:rsid w:val="006E641D"/>
    <w:rsid w:val="006E6F47"/>
    <w:rsid w:val="006E6FCA"/>
    <w:rsid w:val="006E7A99"/>
    <w:rsid w:val="006F020C"/>
    <w:rsid w:val="006F0E3F"/>
    <w:rsid w:val="006F1ED2"/>
    <w:rsid w:val="006F227B"/>
    <w:rsid w:val="006F2CDD"/>
    <w:rsid w:val="006F3027"/>
    <w:rsid w:val="006F42E4"/>
    <w:rsid w:val="006F5331"/>
    <w:rsid w:val="006F5596"/>
    <w:rsid w:val="006F5824"/>
    <w:rsid w:val="006F58C9"/>
    <w:rsid w:val="006F5A21"/>
    <w:rsid w:val="006F6A0C"/>
    <w:rsid w:val="006F74C4"/>
    <w:rsid w:val="006F7D39"/>
    <w:rsid w:val="007008FC"/>
    <w:rsid w:val="00700B62"/>
    <w:rsid w:val="00700EA0"/>
    <w:rsid w:val="00701205"/>
    <w:rsid w:val="00701BCE"/>
    <w:rsid w:val="00702D9F"/>
    <w:rsid w:val="007030AF"/>
    <w:rsid w:val="007036B6"/>
    <w:rsid w:val="00703D08"/>
    <w:rsid w:val="007040E0"/>
    <w:rsid w:val="0070431B"/>
    <w:rsid w:val="00704489"/>
    <w:rsid w:val="00704726"/>
    <w:rsid w:val="00705089"/>
    <w:rsid w:val="00705275"/>
    <w:rsid w:val="007055C8"/>
    <w:rsid w:val="007065E3"/>
    <w:rsid w:val="00707865"/>
    <w:rsid w:val="00707998"/>
    <w:rsid w:val="007108DC"/>
    <w:rsid w:val="00710FF3"/>
    <w:rsid w:val="007116D8"/>
    <w:rsid w:val="007126C3"/>
    <w:rsid w:val="00712794"/>
    <w:rsid w:val="00712AB0"/>
    <w:rsid w:val="007138B5"/>
    <w:rsid w:val="00714783"/>
    <w:rsid w:val="00714943"/>
    <w:rsid w:val="00714D78"/>
    <w:rsid w:val="007155B2"/>
    <w:rsid w:val="007166EC"/>
    <w:rsid w:val="007173EB"/>
    <w:rsid w:val="00717407"/>
    <w:rsid w:val="00720848"/>
    <w:rsid w:val="00721609"/>
    <w:rsid w:val="00721635"/>
    <w:rsid w:val="00722CD9"/>
    <w:rsid w:val="0072357F"/>
    <w:rsid w:val="00723915"/>
    <w:rsid w:val="007239B7"/>
    <w:rsid w:val="00724CDD"/>
    <w:rsid w:val="00725392"/>
    <w:rsid w:val="00725471"/>
    <w:rsid w:val="007259E6"/>
    <w:rsid w:val="00725F49"/>
    <w:rsid w:val="00727136"/>
    <w:rsid w:val="00730B7D"/>
    <w:rsid w:val="0073104F"/>
    <w:rsid w:val="0073123B"/>
    <w:rsid w:val="007312D5"/>
    <w:rsid w:val="007315F1"/>
    <w:rsid w:val="0073205C"/>
    <w:rsid w:val="00733C08"/>
    <w:rsid w:val="00734B06"/>
    <w:rsid w:val="007352F2"/>
    <w:rsid w:val="007377EE"/>
    <w:rsid w:val="00737C83"/>
    <w:rsid w:val="007408BA"/>
    <w:rsid w:val="00740B0F"/>
    <w:rsid w:val="00741189"/>
    <w:rsid w:val="0074134B"/>
    <w:rsid w:val="007429B1"/>
    <w:rsid w:val="00742F9B"/>
    <w:rsid w:val="0074310B"/>
    <w:rsid w:val="007441FC"/>
    <w:rsid w:val="007444D8"/>
    <w:rsid w:val="00744858"/>
    <w:rsid w:val="00744991"/>
    <w:rsid w:val="00745475"/>
    <w:rsid w:val="00747F4B"/>
    <w:rsid w:val="00747FCD"/>
    <w:rsid w:val="007503A5"/>
    <w:rsid w:val="00750832"/>
    <w:rsid w:val="007511A7"/>
    <w:rsid w:val="007516BD"/>
    <w:rsid w:val="00751768"/>
    <w:rsid w:val="00752935"/>
    <w:rsid w:val="00753329"/>
    <w:rsid w:val="00753620"/>
    <w:rsid w:val="007537FC"/>
    <w:rsid w:val="00753F7A"/>
    <w:rsid w:val="0075454A"/>
    <w:rsid w:val="007548A3"/>
    <w:rsid w:val="007553C9"/>
    <w:rsid w:val="0075557C"/>
    <w:rsid w:val="00756491"/>
    <w:rsid w:val="00756B64"/>
    <w:rsid w:val="0075724E"/>
    <w:rsid w:val="007600C1"/>
    <w:rsid w:val="007610C9"/>
    <w:rsid w:val="00761E52"/>
    <w:rsid w:val="00762A0C"/>
    <w:rsid w:val="00763312"/>
    <w:rsid w:val="007633FD"/>
    <w:rsid w:val="00763D66"/>
    <w:rsid w:val="00764468"/>
    <w:rsid w:val="007646D1"/>
    <w:rsid w:val="0076490F"/>
    <w:rsid w:val="00764FB9"/>
    <w:rsid w:val="00765880"/>
    <w:rsid w:val="007658B3"/>
    <w:rsid w:val="00765977"/>
    <w:rsid w:val="00765B47"/>
    <w:rsid w:val="007661D6"/>
    <w:rsid w:val="00766224"/>
    <w:rsid w:val="00766863"/>
    <w:rsid w:val="0076715B"/>
    <w:rsid w:val="007672F1"/>
    <w:rsid w:val="007676DC"/>
    <w:rsid w:val="0077030B"/>
    <w:rsid w:val="007719BC"/>
    <w:rsid w:val="00771D20"/>
    <w:rsid w:val="00772CAF"/>
    <w:rsid w:val="00773956"/>
    <w:rsid w:val="0077415D"/>
    <w:rsid w:val="0077422D"/>
    <w:rsid w:val="007744DD"/>
    <w:rsid w:val="007746EC"/>
    <w:rsid w:val="00774E4F"/>
    <w:rsid w:val="00774FEC"/>
    <w:rsid w:val="0077655A"/>
    <w:rsid w:val="00777826"/>
    <w:rsid w:val="007827A3"/>
    <w:rsid w:val="0078292B"/>
    <w:rsid w:val="00782D4A"/>
    <w:rsid w:val="007833F7"/>
    <w:rsid w:val="00783718"/>
    <w:rsid w:val="007845DD"/>
    <w:rsid w:val="0078516B"/>
    <w:rsid w:val="00785177"/>
    <w:rsid w:val="00785C0C"/>
    <w:rsid w:val="007862E3"/>
    <w:rsid w:val="00786ACD"/>
    <w:rsid w:val="00786E53"/>
    <w:rsid w:val="0078709B"/>
    <w:rsid w:val="00787263"/>
    <w:rsid w:val="00790BEC"/>
    <w:rsid w:val="00790BFA"/>
    <w:rsid w:val="0079146A"/>
    <w:rsid w:val="007915C9"/>
    <w:rsid w:val="00791854"/>
    <w:rsid w:val="00791D6F"/>
    <w:rsid w:val="007923A1"/>
    <w:rsid w:val="00792E38"/>
    <w:rsid w:val="00792E6E"/>
    <w:rsid w:val="00793B56"/>
    <w:rsid w:val="00794104"/>
    <w:rsid w:val="0079484A"/>
    <w:rsid w:val="00795A3A"/>
    <w:rsid w:val="00795B54"/>
    <w:rsid w:val="007962BB"/>
    <w:rsid w:val="00796542"/>
    <w:rsid w:val="00797CAD"/>
    <w:rsid w:val="007A00D9"/>
    <w:rsid w:val="007A0B7B"/>
    <w:rsid w:val="007A1B43"/>
    <w:rsid w:val="007A1F69"/>
    <w:rsid w:val="007A31E9"/>
    <w:rsid w:val="007A3CB7"/>
    <w:rsid w:val="007A3CDD"/>
    <w:rsid w:val="007A4065"/>
    <w:rsid w:val="007A40DB"/>
    <w:rsid w:val="007A427F"/>
    <w:rsid w:val="007A4DBC"/>
    <w:rsid w:val="007A510E"/>
    <w:rsid w:val="007A5FF1"/>
    <w:rsid w:val="007A6B6D"/>
    <w:rsid w:val="007A6D2D"/>
    <w:rsid w:val="007A7080"/>
    <w:rsid w:val="007A7A8F"/>
    <w:rsid w:val="007A7F38"/>
    <w:rsid w:val="007B03DD"/>
    <w:rsid w:val="007B042F"/>
    <w:rsid w:val="007B0460"/>
    <w:rsid w:val="007B0D77"/>
    <w:rsid w:val="007B141C"/>
    <w:rsid w:val="007B1577"/>
    <w:rsid w:val="007B1AEF"/>
    <w:rsid w:val="007B249D"/>
    <w:rsid w:val="007B4364"/>
    <w:rsid w:val="007B5546"/>
    <w:rsid w:val="007B597C"/>
    <w:rsid w:val="007B5986"/>
    <w:rsid w:val="007B690D"/>
    <w:rsid w:val="007B7157"/>
    <w:rsid w:val="007B72EC"/>
    <w:rsid w:val="007B7E33"/>
    <w:rsid w:val="007C200A"/>
    <w:rsid w:val="007C20DF"/>
    <w:rsid w:val="007C2336"/>
    <w:rsid w:val="007C2D23"/>
    <w:rsid w:val="007C2D46"/>
    <w:rsid w:val="007C311F"/>
    <w:rsid w:val="007C3BE7"/>
    <w:rsid w:val="007C4B98"/>
    <w:rsid w:val="007C570B"/>
    <w:rsid w:val="007C723B"/>
    <w:rsid w:val="007D0083"/>
    <w:rsid w:val="007D017B"/>
    <w:rsid w:val="007D04F9"/>
    <w:rsid w:val="007D0618"/>
    <w:rsid w:val="007D26DD"/>
    <w:rsid w:val="007D31A7"/>
    <w:rsid w:val="007D3EF0"/>
    <w:rsid w:val="007D4B9A"/>
    <w:rsid w:val="007D4C6E"/>
    <w:rsid w:val="007D5BE9"/>
    <w:rsid w:val="007D60DE"/>
    <w:rsid w:val="007D7483"/>
    <w:rsid w:val="007D7664"/>
    <w:rsid w:val="007D790A"/>
    <w:rsid w:val="007D7F95"/>
    <w:rsid w:val="007E0015"/>
    <w:rsid w:val="007E0DA2"/>
    <w:rsid w:val="007E0DBF"/>
    <w:rsid w:val="007E1060"/>
    <w:rsid w:val="007E1680"/>
    <w:rsid w:val="007E1B36"/>
    <w:rsid w:val="007E2A2F"/>
    <w:rsid w:val="007E39F8"/>
    <w:rsid w:val="007E3CC2"/>
    <w:rsid w:val="007E3E1A"/>
    <w:rsid w:val="007E3F1D"/>
    <w:rsid w:val="007E3FF5"/>
    <w:rsid w:val="007E45C5"/>
    <w:rsid w:val="007E4925"/>
    <w:rsid w:val="007E51F1"/>
    <w:rsid w:val="007E596E"/>
    <w:rsid w:val="007E5CA7"/>
    <w:rsid w:val="007E6D16"/>
    <w:rsid w:val="007E734D"/>
    <w:rsid w:val="007E784F"/>
    <w:rsid w:val="007E7902"/>
    <w:rsid w:val="007F056B"/>
    <w:rsid w:val="007F063F"/>
    <w:rsid w:val="007F0AB5"/>
    <w:rsid w:val="007F1D00"/>
    <w:rsid w:val="007F227F"/>
    <w:rsid w:val="007F22C6"/>
    <w:rsid w:val="007F241C"/>
    <w:rsid w:val="007F24EC"/>
    <w:rsid w:val="007F3545"/>
    <w:rsid w:val="007F3707"/>
    <w:rsid w:val="007F3EF6"/>
    <w:rsid w:val="007F41AF"/>
    <w:rsid w:val="007F4638"/>
    <w:rsid w:val="007F47BB"/>
    <w:rsid w:val="007F49FA"/>
    <w:rsid w:val="007F4A4B"/>
    <w:rsid w:val="007F4BBE"/>
    <w:rsid w:val="007F4C96"/>
    <w:rsid w:val="007F563C"/>
    <w:rsid w:val="007F569F"/>
    <w:rsid w:val="007F63E7"/>
    <w:rsid w:val="007F6F62"/>
    <w:rsid w:val="007F76CB"/>
    <w:rsid w:val="007F7A46"/>
    <w:rsid w:val="007F7CD6"/>
    <w:rsid w:val="007F7FE0"/>
    <w:rsid w:val="00800107"/>
    <w:rsid w:val="0080035D"/>
    <w:rsid w:val="00800745"/>
    <w:rsid w:val="0080088B"/>
    <w:rsid w:val="008009A8"/>
    <w:rsid w:val="00801ABF"/>
    <w:rsid w:val="008027BF"/>
    <w:rsid w:val="008029B5"/>
    <w:rsid w:val="0080337F"/>
    <w:rsid w:val="00803BA8"/>
    <w:rsid w:val="00803D6E"/>
    <w:rsid w:val="00804461"/>
    <w:rsid w:val="00805BE1"/>
    <w:rsid w:val="00806BD0"/>
    <w:rsid w:val="00806CB6"/>
    <w:rsid w:val="00807B64"/>
    <w:rsid w:val="0081090D"/>
    <w:rsid w:val="00811312"/>
    <w:rsid w:val="008114DC"/>
    <w:rsid w:val="00811B40"/>
    <w:rsid w:val="00811B7E"/>
    <w:rsid w:val="008122AC"/>
    <w:rsid w:val="008126D8"/>
    <w:rsid w:val="008126FD"/>
    <w:rsid w:val="00812771"/>
    <w:rsid w:val="008132A4"/>
    <w:rsid w:val="00813481"/>
    <w:rsid w:val="008152C9"/>
    <w:rsid w:val="00815D0F"/>
    <w:rsid w:val="008160F9"/>
    <w:rsid w:val="00816DEB"/>
    <w:rsid w:val="00816E16"/>
    <w:rsid w:val="00817510"/>
    <w:rsid w:val="0081766D"/>
    <w:rsid w:val="00817FFC"/>
    <w:rsid w:val="00820245"/>
    <w:rsid w:val="008218EE"/>
    <w:rsid w:val="00822EB1"/>
    <w:rsid w:val="008231B7"/>
    <w:rsid w:val="008234FA"/>
    <w:rsid w:val="00823F44"/>
    <w:rsid w:val="00824903"/>
    <w:rsid w:val="00825D4C"/>
    <w:rsid w:val="008262E8"/>
    <w:rsid w:val="008269E1"/>
    <w:rsid w:val="00826E8E"/>
    <w:rsid w:val="00827A02"/>
    <w:rsid w:val="00827CB4"/>
    <w:rsid w:val="00830A23"/>
    <w:rsid w:val="00831284"/>
    <w:rsid w:val="008321C1"/>
    <w:rsid w:val="008323D2"/>
    <w:rsid w:val="00832B7E"/>
    <w:rsid w:val="00832D37"/>
    <w:rsid w:val="0083326F"/>
    <w:rsid w:val="00833F64"/>
    <w:rsid w:val="008341E0"/>
    <w:rsid w:val="0083467C"/>
    <w:rsid w:val="008366A4"/>
    <w:rsid w:val="00836D4E"/>
    <w:rsid w:val="00837CFD"/>
    <w:rsid w:val="00840F18"/>
    <w:rsid w:val="00841A17"/>
    <w:rsid w:val="00841ACC"/>
    <w:rsid w:val="00841CC3"/>
    <w:rsid w:val="00842CA3"/>
    <w:rsid w:val="008435C3"/>
    <w:rsid w:val="008448A6"/>
    <w:rsid w:val="0084491E"/>
    <w:rsid w:val="00845C3D"/>
    <w:rsid w:val="00846083"/>
    <w:rsid w:val="008469DC"/>
    <w:rsid w:val="008500A2"/>
    <w:rsid w:val="008508AE"/>
    <w:rsid w:val="00850D3F"/>
    <w:rsid w:val="0085113E"/>
    <w:rsid w:val="00851827"/>
    <w:rsid w:val="008520DF"/>
    <w:rsid w:val="00852CEB"/>
    <w:rsid w:val="00852FD7"/>
    <w:rsid w:val="00854AEB"/>
    <w:rsid w:val="00854EF3"/>
    <w:rsid w:val="00854F3A"/>
    <w:rsid w:val="008554C0"/>
    <w:rsid w:val="0085566C"/>
    <w:rsid w:val="0085676F"/>
    <w:rsid w:val="00856A5C"/>
    <w:rsid w:val="00856CF3"/>
    <w:rsid w:val="008575E6"/>
    <w:rsid w:val="00860CA1"/>
    <w:rsid w:val="0086138E"/>
    <w:rsid w:val="00863510"/>
    <w:rsid w:val="0086497C"/>
    <w:rsid w:val="008655EA"/>
    <w:rsid w:val="008659F1"/>
    <w:rsid w:val="00865AB1"/>
    <w:rsid w:val="00866D0C"/>
    <w:rsid w:val="0086746F"/>
    <w:rsid w:val="00867B1E"/>
    <w:rsid w:val="0087057B"/>
    <w:rsid w:val="0087070E"/>
    <w:rsid w:val="00870B19"/>
    <w:rsid w:val="00871374"/>
    <w:rsid w:val="0087138F"/>
    <w:rsid w:val="00871A9E"/>
    <w:rsid w:val="00872010"/>
    <w:rsid w:val="008739F6"/>
    <w:rsid w:val="008751F4"/>
    <w:rsid w:val="00875A94"/>
    <w:rsid w:val="008769A8"/>
    <w:rsid w:val="00876C7E"/>
    <w:rsid w:val="008778C6"/>
    <w:rsid w:val="00877D4C"/>
    <w:rsid w:val="00877E50"/>
    <w:rsid w:val="00880B92"/>
    <w:rsid w:val="00880D1A"/>
    <w:rsid w:val="00880DA3"/>
    <w:rsid w:val="00880ED3"/>
    <w:rsid w:val="008812C2"/>
    <w:rsid w:val="00881826"/>
    <w:rsid w:val="00881A8F"/>
    <w:rsid w:val="008833F8"/>
    <w:rsid w:val="008836F5"/>
    <w:rsid w:val="00883AE1"/>
    <w:rsid w:val="008846FC"/>
    <w:rsid w:val="0088527F"/>
    <w:rsid w:val="008853CF"/>
    <w:rsid w:val="008855D0"/>
    <w:rsid w:val="00887B4C"/>
    <w:rsid w:val="00887B8A"/>
    <w:rsid w:val="0089031F"/>
    <w:rsid w:val="00890704"/>
    <w:rsid w:val="00891EE1"/>
    <w:rsid w:val="0089205C"/>
    <w:rsid w:val="00892416"/>
    <w:rsid w:val="00892819"/>
    <w:rsid w:val="00894843"/>
    <w:rsid w:val="00894A0B"/>
    <w:rsid w:val="00894C21"/>
    <w:rsid w:val="00895125"/>
    <w:rsid w:val="0089518E"/>
    <w:rsid w:val="00895252"/>
    <w:rsid w:val="008954A4"/>
    <w:rsid w:val="008961F2"/>
    <w:rsid w:val="008964B6"/>
    <w:rsid w:val="0089666C"/>
    <w:rsid w:val="00897CCE"/>
    <w:rsid w:val="008A05E2"/>
    <w:rsid w:val="008A0E50"/>
    <w:rsid w:val="008A109C"/>
    <w:rsid w:val="008A1266"/>
    <w:rsid w:val="008A19D5"/>
    <w:rsid w:val="008A1A68"/>
    <w:rsid w:val="008A1E13"/>
    <w:rsid w:val="008A29FE"/>
    <w:rsid w:val="008A2EA3"/>
    <w:rsid w:val="008A360C"/>
    <w:rsid w:val="008A4EEB"/>
    <w:rsid w:val="008A58AE"/>
    <w:rsid w:val="008A635C"/>
    <w:rsid w:val="008A65F9"/>
    <w:rsid w:val="008A7275"/>
    <w:rsid w:val="008A73BB"/>
    <w:rsid w:val="008A77F1"/>
    <w:rsid w:val="008A7F0A"/>
    <w:rsid w:val="008B05B5"/>
    <w:rsid w:val="008B0884"/>
    <w:rsid w:val="008B08BB"/>
    <w:rsid w:val="008B08DD"/>
    <w:rsid w:val="008B1246"/>
    <w:rsid w:val="008B2CA8"/>
    <w:rsid w:val="008B3566"/>
    <w:rsid w:val="008B41DA"/>
    <w:rsid w:val="008B55B4"/>
    <w:rsid w:val="008B764C"/>
    <w:rsid w:val="008C0EDD"/>
    <w:rsid w:val="008C1C52"/>
    <w:rsid w:val="008C2CDD"/>
    <w:rsid w:val="008C3275"/>
    <w:rsid w:val="008C47B3"/>
    <w:rsid w:val="008C4902"/>
    <w:rsid w:val="008C57AB"/>
    <w:rsid w:val="008C6BD0"/>
    <w:rsid w:val="008C7475"/>
    <w:rsid w:val="008C786D"/>
    <w:rsid w:val="008C7CF7"/>
    <w:rsid w:val="008D105C"/>
    <w:rsid w:val="008D3B42"/>
    <w:rsid w:val="008D4871"/>
    <w:rsid w:val="008D658D"/>
    <w:rsid w:val="008D6B0E"/>
    <w:rsid w:val="008D6C6A"/>
    <w:rsid w:val="008D70FD"/>
    <w:rsid w:val="008D7135"/>
    <w:rsid w:val="008D7C4B"/>
    <w:rsid w:val="008D7DED"/>
    <w:rsid w:val="008E0010"/>
    <w:rsid w:val="008E0835"/>
    <w:rsid w:val="008E0C61"/>
    <w:rsid w:val="008E0DBF"/>
    <w:rsid w:val="008E0EEA"/>
    <w:rsid w:val="008E1151"/>
    <w:rsid w:val="008E12A3"/>
    <w:rsid w:val="008E12B9"/>
    <w:rsid w:val="008E1997"/>
    <w:rsid w:val="008E1C8D"/>
    <w:rsid w:val="008E278D"/>
    <w:rsid w:val="008E2A94"/>
    <w:rsid w:val="008E33D2"/>
    <w:rsid w:val="008E3716"/>
    <w:rsid w:val="008E3723"/>
    <w:rsid w:val="008E4443"/>
    <w:rsid w:val="008E55AC"/>
    <w:rsid w:val="008E5828"/>
    <w:rsid w:val="008E5B3C"/>
    <w:rsid w:val="008E5F66"/>
    <w:rsid w:val="008E6351"/>
    <w:rsid w:val="008E6A0A"/>
    <w:rsid w:val="008E6BEF"/>
    <w:rsid w:val="008F0158"/>
    <w:rsid w:val="008F1748"/>
    <w:rsid w:val="008F2618"/>
    <w:rsid w:val="008F276F"/>
    <w:rsid w:val="008F285F"/>
    <w:rsid w:val="008F2C4C"/>
    <w:rsid w:val="008F30CF"/>
    <w:rsid w:val="008F3311"/>
    <w:rsid w:val="008F38B6"/>
    <w:rsid w:val="008F473D"/>
    <w:rsid w:val="008F4B15"/>
    <w:rsid w:val="008F500B"/>
    <w:rsid w:val="008F5227"/>
    <w:rsid w:val="008F583F"/>
    <w:rsid w:val="008F5F06"/>
    <w:rsid w:val="008F725E"/>
    <w:rsid w:val="008F75AD"/>
    <w:rsid w:val="008F75FE"/>
    <w:rsid w:val="008F7795"/>
    <w:rsid w:val="009000BD"/>
    <w:rsid w:val="00900DA9"/>
    <w:rsid w:val="00900E45"/>
    <w:rsid w:val="009016FC"/>
    <w:rsid w:val="00901A60"/>
    <w:rsid w:val="0090203B"/>
    <w:rsid w:val="009021D2"/>
    <w:rsid w:val="00902355"/>
    <w:rsid w:val="00902B37"/>
    <w:rsid w:val="00902D50"/>
    <w:rsid w:val="009033AC"/>
    <w:rsid w:val="00904A3C"/>
    <w:rsid w:val="00904ADC"/>
    <w:rsid w:val="0090590C"/>
    <w:rsid w:val="00905A36"/>
    <w:rsid w:val="00905AF5"/>
    <w:rsid w:val="0090607D"/>
    <w:rsid w:val="009060F3"/>
    <w:rsid w:val="00906227"/>
    <w:rsid w:val="00906618"/>
    <w:rsid w:val="00906DB3"/>
    <w:rsid w:val="00907B95"/>
    <w:rsid w:val="00910058"/>
    <w:rsid w:val="0091086C"/>
    <w:rsid w:val="00912BD3"/>
    <w:rsid w:val="009132D7"/>
    <w:rsid w:val="00913827"/>
    <w:rsid w:val="009139AD"/>
    <w:rsid w:val="00913B0A"/>
    <w:rsid w:val="00913FA4"/>
    <w:rsid w:val="00914128"/>
    <w:rsid w:val="00914648"/>
    <w:rsid w:val="00915353"/>
    <w:rsid w:val="00915BEA"/>
    <w:rsid w:val="0091655A"/>
    <w:rsid w:val="00916B0F"/>
    <w:rsid w:val="00917E86"/>
    <w:rsid w:val="009200F8"/>
    <w:rsid w:val="009205EC"/>
    <w:rsid w:val="00920797"/>
    <w:rsid w:val="00921DB0"/>
    <w:rsid w:val="00923134"/>
    <w:rsid w:val="009231FB"/>
    <w:rsid w:val="00923C3E"/>
    <w:rsid w:val="00924766"/>
    <w:rsid w:val="00925444"/>
    <w:rsid w:val="00925696"/>
    <w:rsid w:val="00925A45"/>
    <w:rsid w:val="009261B2"/>
    <w:rsid w:val="009315E9"/>
    <w:rsid w:val="00932742"/>
    <w:rsid w:val="009339FE"/>
    <w:rsid w:val="009344FA"/>
    <w:rsid w:val="00935356"/>
    <w:rsid w:val="0093592A"/>
    <w:rsid w:val="009362B4"/>
    <w:rsid w:val="009367BB"/>
    <w:rsid w:val="009369F5"/>
    <w:rsid w:val="009375F6"/>
    <w:rsid w:val="00937758"/>
    <w:rsid w:val="00937BE4"/>
    <w:rsid w:val="00940E56"/>
    <w:rsid w:val="00941180"/>
    <w:rsid w:val="00941743"/>
    <w:rsid w:val="00942817"/>
    <w:rsid w:val="00942F26"/>
    <w:rsid w:val="00944271"/>
    <w:rsid w:val="00944357"/>
    <w:rsid w:val="00944A55"/>
    <w:rsid w:val="009450E6"/>
    <w:rsid w:val="009451B6"/>
    <w:rsid w:val="00945A18"/>
    <w:rsid w:val="00946002"/>
    <w:rsid w:val="00947C5B"/>
    <w:rsid w:val="00950588"/>
    <w:rsid w:val="00950604"/>
    <w:rsid w:val="009507F9"/>
    <w:rsid w:val="00950ED1"/>
    <w:rsid w:val="00951CC7"/>
    <w:rsid w:val="00951ECF"/>
    <w:rsid w:val="00951F69"/>
    <w:rsid w:val="00952074"/>
    <w:rsid w:val="0095226A"/>
    <w:rsid w:val="00952B3B"/>
    <w:rsid w:val="00953099"/>
    <w:rsid w:val="009534DD"/>
    <w:rsid w:val="00954177"/>
    <w:rsid w:val="009542D8"/>
    <w:rsid w:val="009549CC"/>
    <w:rsid w:val="00955225"/>
    <w:rsid w:val="00955E11"/>
    <w:rsid w:val="00955EC6"/>
    <w:rsid w:val="0095710F"/>
    <w:rsid w:val="009600C5"/>
    <w:rsid w:val="009611F6"/>
    <w:rsid w:val="00961808"/>
    <w:rsid w:val="00961E93"/>
    <w:rsid w:val="00962179"/>
    <w:rsid w:val="00962F05"/>
    <w:rsid w:val="00963036"/>
    <w:rsid w:val="00963ABF"/>
    <w:rsid w:val="00964A75"/>
    <w:rsid w:val="00964C87"/>
    <w:rsid w:val="009662FE"/>
    <w:rsid w:val="00966E42"/>
    <w:rsid w:val="009673F1"/>
    <w:rsid w:val="00967595"/>
    <w:rsid w:val="00967844"/>
    <w:rsid w:val="00967F02"/>
    <w:rsid w:val="00970262"/>
    <w:rsid w:val="0097082D"/>
    <w:rsid w:val="00970A07"/>
    <w:rsid w:val="00970AD3"/>
    <w:rsid w:val="009713EA"/>
    <w:rsid w:val="009719E2"/>
    <w:rsid w:val="009726C1"/>
    <w:rsid w:val="00972823"/>
    <w:rsid w:val="00972864"/>
    <w:rsid w:val="00973331"/>
    <w:rsid w:val="0097343C"/>
    <w:rsid w:val="00973F9B"/>
    <w:rsid w:val="00974D32"/>
    <w:rsid w:val="0097538D"/>
    <w:rsid w:val="00975715"/>
    <w:rsid w:val="00976628"/>
    <w:rsid w:val="00980649"/>
    <w:rsid w:val="0098123D"/>
    <w:rsid w:val="0098264E"/>
    <w:rsid w:val="00983200"/>
    <w:rsid w:val="00983512"/>
    <w:rsid w:val="00983CA8"/>
    <w:rsid w:val="0098430B"/>
    <w:rsid w:val="00984765"/>
    <w:rsid w:val="00985AEC"/>
    <w:rsid w:val="00986473"/>
    <w:rsid w:val="00987156"/>
    <w:rsid w:val="00987361"/>
    <w:rsid w:val="00987C21"/>
    <w:rsid w:val="009906BC"/>
    <w:rsid w:val="00990844"/>
    <w:rsid w:val="009915A2"/>
    <w:rsid w:val="009915DF"/>
    <w:rsid w:val="009916E9"/>
    <w:rsid w:val="009918B8"/>
    <w:rsid w:val="0099195C"/>
    <w:rsid w:val="009920C8"/>
    <w:rsid w:val="009937E6"/>
    <w:rsid w:val="00993CDE"/>
    <w:rsid w:val="0099477F"/>
    <w:rsid w:val="00995BA2"/>
    <w:rsid w:val="009969AF"/>
    <w:rsid w:val="009972CE"/>
    <w:rsid w:val="009A09FE"/>
    <w:rsid w:val="009A186A"/>
    <w:rsid w:val="009A20F6"/>
    <w:rsid w:val="009A35E9"/>
    <w:rsid w:val="009A4566"/>
    <w:rsid w:val="009A4E88"/>
    <w:rsid w:val="009A5886"/>
    <w:rsid w:val="009A601A"/>
    <w:rsid w:val="009A6603"/>
    <w:rsid w:val="009B04A6"/>
    <w:rsid w:val="009B120F"/>
    <w:rsid w:val="009B2EBF"/>
    <w:rsid w:val="009B3103"/>
    <w:rsid w:val="009B3637"/>
    <w:rsid w:val="009B3BF0"/>
    <w:rsid w:val="009B56AF"/>
    <w:rsid w:val="009B683C"/>
    <w:rsid w:val="009B6B6F"/>
    <w:rsid w:val="009B718E"/>
    <w:rsid w:val="009B7859"/>
    <w:rsid w:val="009C04CF"/>
    <w:rsid w:val="009C066E"/>
    <w:rsid w:val="009C141F"/>
    <w:rsid w:val="009C1D62"/>
    <w:rsid w:val="009C2982"/>
    <w:rsid w:val="009C2CE3"/>
    <w:rsid w:val="009C420C"/>
    <w:rsid w:val="009C4BDF"/>
    <w:rsid w:val="009C4E9E"/>
    <w:rsid w:val="009C50F5"/>
    <w:rsid w:val="009C5113"/>
    <w:rsid w:val="009C5B17"/>
    <w:rsid w:val="009D0BE9"/>
    <w:rsid w:val="009D0F27"/>
    <w:rsid w:val="009D18E9"/>
    <w:rsid w:val="009D2472"/>
    <w:rsid w:val="009D2ABD"/>
    <w:rsid w:val="009D2E2E"/>
    <w:rsid w:val="009D3FA8"/>
    <w:rsid w:val="009D414D"/>
    <w:rsid w:val="009D596B"/>
    <w:rsid w:val="009D686B"/>
    <w:rsid w:val="009D6BD8"/>
    <w:rsid w:val="009D74C5"/>
    <w:rsid w:val="009D7E58"/>
    <w:rsid w:val="009E0259"/>
    <w:rsid w:val="009E0538"/>
    <w:rsid w:val="009E0B0E"/>
    <w:rsid w:val="009E0EC6"/>
    <w:rsid w:val="009E18B4"/>
    <w:rsid w:val="009E195E"/>
    <w:rsid w:val="009E275B"/>
    <w:rsid w:val="009E28C2"/>
    <w:rsid w:val="009E3C40"/>
    <w:rsid w:val="009E4D65"/>
    <w:rsid w:val="009E562B"/>
    <w:rsid w:val="009E5754"/>
    <w:rsid w:val="009E596A"/>
    <w:rsid w:val="009E5979"/>
    <w:rsid w:val="009E6066"/>
    <w:rsid w:val="009E64A7"/>
    <w:rsid w:val="009E6839"/>
    <w:rsid w:val="009E6FD1"/>
    <w:rsid w:val="009E703D"/>
    <w:rsid w:val="009E7967"/>
    <w:rsid w:val="009F0211"/>
    <w:rsid w:val="009F1A74"/>
    <w:rsid w:val="009F1AD7"/>
    <w:rsid w:val="009F1E57"/>
    <w:rsid w:val="009F1F05"/>
    <w:rsid w:val="009F2012"/>
    <w:rsid w:val="009F2691"/>
    <w:rsid w:val="009F2721"/>
    <w:rsid w:val="009F2A05"/>
    <w:rsid w:val="009F2D54"/>
    <w:rsid w:val="009F3127"/>
    <w:rsid w:val="009F593E"/>
    <w:rsid w:val="009F59D5"/>
    <w:rsid w:val="009F6974"/>
    <w:rsid w:val="009F6FA1"/>
    <w:rsid w:val="009F7858"/>
    <w:rsid w:val="00A002B9"/>
    <w:rsid w:val="00A00D17"/>
    <w:rsid w:val="00A02079"/>
    <w:rsid w:val="00A02BB5"/>
    <w:rsid w:val="00A03BDF"/>
    <w:rsid w:val="00A03CF6"/>
    <w:rsid w:val="00A04056"/>
    <w:rsid w:val="00A041DD"/>
    <w:rsid w:val="00A0470E"/>
    <w:rsid w:val="00A048B5"/>
    <w:rsid w:val="00A05470"/>
    <w:rsid w:val="00A070F6"/>
    <w:rsid w:val="00A074B0"/>
    <w:rsid w:val="00A075C8"/>
    <w:rsid w:val="00A07666"/>
    <w:rsid w:val="00A07811"/>
    <w:rsid w:val="00A07CE5"/>
    <w:rsid w:val="00A10CC1"/>
    <w:rsid w:val="00A112E5"/>
    <w:rsid w:val="00A11FD1"/>
    <w:rsid w:val="00A124E8"/>
    <w:rsid w:val="00A127BC"/>
    <w:rsid w:val="00A12DF0"/>
    <w:rsid w:val="00A13A19"/>
    <w:rsid w:val="00A13D5A"/>
    <w:rsid w:val="00A13DB3"/>
    <w:rsid w:val="00A14BA5"/>
    <w:rsid w:val="00A14D40"/>
    <w:rsid w:val="00A15A9B"/>
    <w:rsid w:val="00A15B7A"/>
    <w:rsid w:val="00A16466"/>
    <w:rsid w:val="00A1696F"/>
    <w:rsid w:val="00A17068"/>
    <w:rsid w:val="00A172CB"/>
    <w:rsid w:val="00A17944"/>
    <w:rsid w:val="00A17BA1"/>
    <w:rsid w:val="00A204F0"/>
    <w:rsid w:val="00A2079F"/>
    <w:rsid w:val="00A213FE"/>
    <w:rsid w:val="00A2186F"/>
    <w:rsid w:val="00A21B06"/>
    <w:rsid w:val="00A221EA"/>
    <w:rsid w:val="00A234C9"/>
    <w:rsid w:val="00A23714"/>
    <w:rsid w:val="00A23850"/>
    <w:rsid w:val="00A24752"/>
    <w:rsid w:val="00A24BC0"/>
    <w:rsid w:val="00A24EA2"/>
    <w:rsid w:val="00A25155"/>
    <w:rsid w:val="00A25A22"/>
    <w:rsid w:val="00A26553"/>
    <w:rsid w:val="00A26A11"/>
    <w:rsid w:val="00A26C21"/>
    <w:rsid w:val="00A2791F"/>
    <w:rsid w:val="00A27E49"/>
    <w:rsid w:val="00A3080B"/>
    <w:rsid w:val="00A308AD"/>
    <w:rsid w:val="00A308E9"/>
    <w:rsid w:val="00A315C7"/>
    <w:rsid w:val="00A3192D"/>
    <w:rsid w:val="00A31C97"/>
    <w:rsid w:val="00A32547"/>
    <w:rsid w:val="00A3285C"/>
    <w:rsid w:val="00A32E06"/>
    <w:rsid w:val="00A3309D"/>
    <w:rsid w:val="00A3318B"/>
    <w:rsid w:val="00A331EC"/>
    <w:rsid w:val="00A34691"/>
    <w:rsid w:val="00A34A76"/>
    <w:rsid w:val="00A34C32"/>
    <w:rsid w:val="00A36029"/>
    <w:rsid w:val="00A3637B"/>
    <w:rsid w:val="00A36989"/>
    <w:rsid w:val="00A36F8C"/>
    <w:rsid w:val="00A3738A"/>
    <w:rsid w:val="00A37F1F"/>
    <w:rsid w:val="00A401D1"/>
    <w:rsid w:val="00A40235"/>
    <w:rsid w:val="00A428F8"/>
    <w:rsid w:val="00A42D4A"/>
    <w:rsid w:val="00A4380A"/>
    <w:rsid w:val="00A4433E"/>
    <w:rsid w:val="00A45369"/>
    <w:rsid w:val="00A45A28"/>
    <w:rsid w:val="00A45CBA"/>
    <w:rsid w:val="00A46246"/>
    <w:rsid w:val="00A463AF"/>
    <w:rsid w:val="00A46697"/>
    <w:rsid w:val="00A46BB7"/>
    <w:rsid w:val="00A50DB8"/>
    <w:rsid w:val="00A511F4"/>
    <w:rsid w:val="00A513CC"/>
    <w:rsid w:val="00A5161E"/>
    <w:rsid w:val="00A51725"/>
    <w:rsid w:val="00A526DF"/>
    <w:rsid w:val="00A52B48"/>
    <w:rsid w:val="00A53640"/>
    <w:rsid w:val="00A5465A"/>
    <w:rsid w:val="00A54DEE"/>
    <w:rsid w:val="00A54FFC"/>
    <w:rsid w:val="00A55578"/>
    <w:rsid w:val="00A5567C"/>
    <w:rsid w:val="00A55E12"/>
    <w:rsid w:val="00A55E48"/>
    <w:rsid w:val="00A561B5"/>
    <w:rsid w:val="00A5773D"/>
    <w:rsid w:val="00A57C5F"/>
    <w:rsid w:val="00A600E2"/>
    <w:rsid w:val="00A600FE"/>
    <w:rsid w:val="00A60BCD"/>
    <w:rsid w:val="00A61689"/>
    <w:rsid w:val="00A61934"/>
    <w:rsid w:val="00A61EC1"/>
    <w:rsid w:val="00A631DA"/>
    <w:rsid w:val="00A64886"/>
    <w:rsid w:val="00A64E40"/>
    <w:rsid w:val="00A64E99"/>
    <w:rsid w:val="00A654A7"/>
    <w:rsid w:val="00A658ED"/>
    <w:rsid w:val="00A66289"/>
    <w:rsid w:val="00A66639"/>
    <w:rsid w:val="00A70B4B"/>
    <w:rsid w:val="00A7113B"/>
    <w:rsid w:val="00A7133D"/>
    <w:rsid w:val="00A7218C"/>
    <w:rsid w:val="00A72E0B"/>
    <w:rsid w:val="00A730C4"/>
    <w:rsid w:val="00A73E38"/>
    <w:rsid w:val="00A744BC"/>
    <w:rsid w:val="00A74962"/>
    <w:rsid w:val="00A7594A"/>
    <w:rsid w:val="00A75E03"/>
    <w:rsid w:val="00A764E0"/>
    <w:rsid w:val="00A76B49"/>
    <w:rsid w:val="00A8078F"/>
    <w:rsid w:val="00A80A76"/>
    <w:rsid w:val="00A80C47"/>
    <w:rsid w:val="00A822A4"/>
    <w:rsid w:val="00A82540"/>
    <w:rsid w:val="00A83AE8"/>
    <w:rsid w:val="00A83AFB"/>
    <w:rsid w:val="00A83B1E"/>
    <w:rsid w:val="00A85581"/>
    <w:rsid w:val="00A85BF6"/>
    <w:rsid w:val="00A85ED0"/>
    <w:rsid w:val="00A862F3"/>
    <w:rsid w:val="00A8635F"/>
    <w:rsid w:val="00A86BA7"/>
    <w:rsid w:val="00A90A01"/>
    <w:rsid w:val="00A90E39"/>
    <w:rsid w:val="00A91186"/>
    <w:rsid w:val="00A9337A"/>
    <w:rsid w:val="00A96888"/>
    <w:rsid w:val="00A96A2A"/>
    <w:rsid w:val="00A96A52"/>
    <w:rsid w:val="00A96B16"/>
    <w:rsid w:val="00A96C7D"/>
    <w:rsid w:val="00A9719A"/>
    <w:rsid w:val="00A97333"/>
    <w:rsid w:val="00A973F9"/>
    <w:rsid w:val="00A9786D"/>
    <w:rsid w:val="00A97B3B"/>
    <w:rsid w:val="00AA00AC"/>
    <w:rsid w:val="00AA02A4"/>
    <w:rsid w:val="00AA0BD5"/>
    <w:rsid w:val="00AA0C15"/>
    <w:rsid w:val="00AA11B8"/>
    <w:rsid w:val="00AA2C4A"/>
    <w:rsid w:val="00AA2D8B"/>
    <w:rsid w:val="00AA30C8"/>
    <w:rsid w:val="00AA3123"/>
    <w:rsid w:val="00AA4E1E"/>
    <w:rsid w:val="00AA5A3D"/>
    <w:rsid w:val="00AA690F"/>
    <w:rsid w:val="00AA7CAB"/>
    <w:rsid w:val="00AB0241"/>
    <w:rsid w:val="00AB1004"/>
    <w:rsid w:val="00AB1132"/>
    <w:rsid w:val="00AB146A"/>
    <w:rsid w:val="00AB16FD"/>
    <w:rsid w:val="00AB1E25"/>
    <w:rsid w:val="00AB1F2A"/>
    <w:rsid w:val="00AB3E5D"/>
    <w:rsid w:val="00AB5DB5"/>
    <w:rsid w:val="00AB5E5B"/>
    <w:rsid w:val="00AB6468"/>
    <w:rsid w:val="00AB64EB"/>
    <w:rsid w:val="00AB6670"/>
    <w:rsid w:val="00AB6E61"/>
    <w:rsid w:val="00AB77A4"/>
    <w:rsid w:val="00AB7C70"/>
    <w:rsid w:val="00AB7DE8"/>
    <w:rsid w:val="00AC0B80"/>
    <w:rsid w:val="00AC178E"/>
    <w:rsid w:val="00AC1C74"/>
    <w:rsid w:val="00AC25F6"/>
    <w:rsid w:val="00AC3189"/>
    <w:rsid w:val="00AC6C72"/>
    <w:rsid w:val="00AC71D1"/>
    <w:rsid w:val="00AC77D5"/>
    <w:rsid w:val="00AC7DD8"/>
    <w:rsid w:val="00AD03A9"/>
    <w:rsid w:val="00AD069F"/>
    <w:rsid w:val="00AD0FA7"/>
    <w:rsid w:val="00AD1481"/>
    <w:rsid w:val="00AD1A44"/>
    <w:rsid w:val="00AD3079"/>
    <w:rsid w:val="00AD30F2"/>
    <w:rsid w:val="00AD44EF"/>
    <w:rsid w:val="00AD5342"/>
    <w:rsid w:val="00AD5377"/>
    <w:rsid w:val="00AD566C"/>
    <w:rsid w:val="00AD5DBB"/>
    <w:rsid w:val="00AD600B"/>
    <w:rsid w:val="00AD6179"/>
    <w:rsid w:val="00AD6863"/>
    <w:rsid w:val="00AD7EDA"/>
    <w:rsid w:val="00AE0E96"/>
    <w:rsid w:val="00AE1A92"/>
    <w:rsid w:val="00AE1E71"/>
    <w:rsid w:val="00AE338F"/>
    <w:rsid w:val="00AE702A"/>
    <w:rsid w:val="00AE780C"/>
    <w:rsid w:val="00AE7B66"/>
    <w:rsid w:val="00AE7DC9"/>
    <w:rsid w:val="00AF1E21"/>
    <w:rsid w:val="00AF2217"/>
    <w:rsid w:val="00AF2BCB"/>
    <w:rsid w:val="00AF2CE4"/>
    <w:rsid w:val="00AF3137"/>
    <w:rsid w:val="00AF3228"/>
    <w:rsid w:val="00AF351F"/>
    <w:rsid w:val="00AF36C3"/>
    <w:rsid w:val="00AF3ADD"/>
    <w:rsid w:val="00AF423C"/>
    <w:rsid w:val="00AF4744"/>
    <w:rsid w:val="00AF48CE"/>
    <w:rsid w:val="00AF4FFE"/>
    <w:rsid w:val="00AF5172"/>
    <w:rsid w:val="00AF52F6"/>
    <w:rsid w:val="00AF54B3"/>
    <w:rsid w:val="00AF58BB"/>
    <w:rsid w:val="00AF62C6"/>
    <w:rsid w:val="00AF69D0"/>
    <w:rsid w:val="00AF6ACD"/>
    <w:rsid w:val="00AF7547"/>
    <w:rsid w:val="00AF7A12"/>
    <w:rsid w:val="00AF7D3B"/>
    <w:rsid w:val="00B016EA"/>
    <w:rsid w:val="00B017FA"/>
    <w:rsid w:val="00B01AB6"/>
    <w:rsid w:val="00B0214C"/>
    <w:rsid w:val="00B023A0"/>
    <w:rsid w:val="00B023DD"/>
    <w:rsid w:val="00B04331"/>
    <w:rsid w:val="00B04A11"/>
    <w:rsid w:val="00B0516C"/>
    <w:rsid w:val="00B05402"/>
    <w:rsid w:val="00B0555E"/>
    <w:rsid w:val="00B055EC"/>
    <w:rsid w:val="00B066DF"/>
    <w:rsid w:val="00B06E0A"/>
    <w:rsid w:val="00B07A3F"/>
    <w:rsid w:val="00B1031D"/>
    <w:rsid w:val="00B10769"/>
    <w:rsid w:val="00B107F0"/>
    <w:rsid w:val="00B10AEE"/>
    <w:rsid w:val="00B115B9"/>
    <w:rsid w:val="00B11ACF"/>
    <w:rsid w:val="00B11DBC"/>
    <w:rsid w:val="00B11FB2"/>
    <w:rsid w:val="00B12005"/>
    <w:rsid w:val="00B120AD"/>
    <w:rsid w:val="00B1338A"/>
    <w:rsid w:val="00B13716"/>
    <w:rsid w:val="00B138D8"/>
    <w:rsid w:val="00B13FD1"/>
    <w:rsid w:val="00B14A21"/>
    <w:rsid w:val="00B14F19"/>
    <w:rsid w:val="00B15501"/>
    <w:rsid w:val="00B158A2"/>
    <w:rsid w:val="00B17307"/>
    <w:rsid w:val="00B17E9B"/>
    <w:rsid w:val="00B21602"/>
    <w:rsid w:val="00B2174F"/>
    <w:rsid w:val="00B2175F"/>
    <w:rsid w:val="00B22D6C"/>
    <w:rsid w:val="00B22F6D"/>
    <w:rsid w:val="00B23B9F"/>
    <w:rsid w:val="00B248D3"/>
    <w:rsid w:val="00B256ED"/>
    <w:rsid w:val="00B25D77"/>
    <w:rsid w:val="00B26A5D"/>
    <w:rsid w:val="00B27A9D"/>
    <w:rsid w:val="00B30BC1"/>
    <w:rsid w:val="00B3244D"/>
    <w:rsid w:val="00B34722"/>
    <w:rsid w:val="00B34BD9"/>
    <w:rsid w:val="00B37622"/>
    <w:rsid w:val="00B40A26"/>
    <w:rsid w:val="00B422B9"/>
    <w:rsid w:val="00B42949"/>
    <w:rsid w:val="00B43375"/>
    <w:rsid w:val="00B433ED"/>
    <w:rsid w:val="00B43EDE"/>
    <w:rsid w:val="00B455EF"/>
    <w:rsid w:val="00B45D12"/>
    <w:rsid w:val="00B46C1F"/>
    <w:rsid w:val="00B47FD9"/>
    <w:rsid w:val="00B5018B"/>
    <w:rsid w:val="00B503D0"/>
    <w:rsid w:val="00B50403"/>
    <w:rsid w:val="00B51048"/>
    <w:rsid w:val="00B512B1"/>
    <w:rsid w:val="00B51F51"/>
    <w:rsid w:val="00B529F3"/>
    <w:rsid w:val="00B53635"/>
    <w:rsid w:val="00B53CA3"/>
    <w:rsid w:val="00B54D2F"/>
    <w:rsid w:val="00B54D86"/>
    <w:rsid w:val="00B5508C"/>
    <w:rsid w:val="00B556B8"/>
    <w:rsid w:val="00B562F9"/>
    <w:rsid w:val="00B5645D"/>
    <w:rsid w:val="00B56C38"/>
    <w:rsid w:val="00B607FB"/>
    <w:rsid w:val="00B6096D"/>
    <w:rsid w:val="00B61581"/>
    <w:rsid w:val="00B62104"/>
    <w:rsid w:val="00B62555"/>
    <w:rsid w:val="00B62C21"/>
    <w:rsid w:val="00B62C4B"/>
    <w:rsid w:val="00B62EAF"/>
    <w:rsid w:val="00B63652"/>
    <w:rsid w:val="00B6411E"/>
    <w:rsid w:val="00B66264"/>
    <w:rsid w:val="00B6699F"/>
    <w:rsid w:val="00B676BB"/>
    <w:rsid w:val="00B70003"/>
    <w:rsid w:val="00B704AC"/>
    <w:rsid w:val="00B7064F"/>
    <w:rsid w:val="00B70961"/>
    <w:rsid w:val="00B70BDE"/>
    <w:rsid w:val="00B71406"/>
    <w:rsid w:val="00B71431"/>
    <w:rsid w:val="00B72E73"/>
    <w:rsid w:val="00B73D8F"/>
    <w:rsid w:val="00B73F4A"/>
    <w:rsid w:val="00B7462F"/>
    <w:rsid w:val="00B74E78"/>
    <w:rsid w:val="00B753EE"/>
    <w:rsid w:val="00B759A1"/>
    <w:rsid w:val="00B764BE"/>
    <w:rsid w:val="00B76ADF"/>
    <w:rsid w:val="00B777FD"/>
    <w:rsid w:val="00B77974"/>
    <w:rsid w:val="00B80063"/>
    <w:rsid w:val="00B8037D"/>
    <w:rsid w:val="00B805EE"/>
    <w:rsid w:val="00B80651"/>
    <w:rsid w:val="00B806A5"/>
    <w:rsid w:val="00B806DC"/>
    <w:rsid w:val="00B80863"/>
    <w:rsid w:val="00B80E7A"/>
    <w:rsid w:val="00B81157"/>
    <w:rsid w:val="00B82BB7"/>
    <w:rsid w:val="00B83356"/>
    <w:rsid w:val="00B843FB"/>
    <w:rsid w:val="00B84748"/>
    <w:rsid w:val="00B84825"/>
    <w:rsid w:val="00B85435"/>
    <w:rsid w:val="00B854DA"/>
    <w:rsid w:val="00B90125"/>
    <w:rsid w:val="00B903D7"/>
    <w:rsid w:val="00B90963"/>
    <w:rsid w:val="00B90E2C"/>
    <w:rsid w:val="00B917B6"/>
    <w:rsid w:val="00B919A6"/>
    <w:rsid w:val="00B92C73"/>
    <w:rsid w:val="00B93F0B"/>
    <w:rsid w:val="00B94154"/>
    <w:rsid w:val="00B941CF"/>
    <w:rsid w:val="00B94FD8"/>
    <w:rsid w:val="00B95EF3"/>
    <w:rsid w:val="00B96424"/>
    <w:rsid w:val="00B973DA"/>
    <w:rsid w:val="00BA038D"/>
    <w:rsid w:val="00BA0624"/>
    <w:rsid w:val="00BA07E3"/>
    <w:rsid w:val="00BA22FD"/>
    <w:rsid w:val="00BA23FA"/>
    <w:rsid w:val="00BA2F1B"/>
    <w:rsid w:val="00BA3479"/>
    <w:rsid w:val="00BA4ADE"/>
    <w:rsid w:val="00BA4C6F"/>
    <w:rsid w:val="00BA53CD"/>
    <w:rsid w:val="00BA5457"/>
    <w:rsid w:val="00BA5692"/>
    <w:rsid w:val="00BA5924"/>
    <w:rsid w:val="00BA594F"/>
    <w:rsid w:val="00BA5CE5"/>
    <w:rsid w:val="00BA5FE8"/>
    <w:rsid w:val="00BA687E"/>
    <w:rsid w:val="00BA7124"/>
    <w:rsid w:val="00BA7660"/>
    <w:rsid w:val="00BA76C3"/>
    <w:rsid w:val="00BA76F1"/>
    <w:rsid w:val="00BB02CF"/>
    <w:rsid w:val="00BB06C2"/>
    <w:rsid w:val="00BB10B8"/>
    <w:rsid w:val="00BB2D24"/>
    <w:rsid w:val="00BB3FD1"/>
    <w:rsid w:val="00BB483D"/>
    <w:rsid w:val="00BB4C2A"/>
    <w:rsid w:val="00BB58BC"/>
    <w:rsid w:val="00BB7B05"/>
    <w:rsid w:val="00BC0234"/>
    <w:rsid w:val="00BC0BDD"/>
    <w:rsid w:val="00BC0C88"/>
    <w:rsid w:val="00BC0E22"/>
    <w:rsid w:val="00BC0E9D"/>
    <w:rsid w:val="00BC0F0F"/>
    <w:rsid w:val="00BC1013"/>
    <w:rsid w:val="00BC179E"/>
    <w:rsid w:val="00BC23B2"/>
    <w:rsid w:val="00BC375F"/>
    <w:rsid w:val="00BC4079"/>
    <w:rsid w:val="00BC40AA"/>
    <w:rsid w:val="00BC4538"/>
    <w:rsid w:val="00BC4840"/>
    <w:rsid w:val="00BC53F6"/>
    <w:rsid w:val="00BC583A"/>
    <w:rsid w:val="00BC5D2C"/>
    <w:rsid w:val="00BC7B22"/>
    <w:rsid w:val="00BD02F7"/>
    <w:rsid w:val="00BD14BC"/>
    <w:rsid w:val="00BD278A"/>
    <w:rsid w:val="00BD311F"/>
    <w:rsid w:val="00BD4570"/>
    <w:rsid w:val="00BD4D03"/>
    <w:rsid w:val="00BD4FC8"/>
    <w:rsid w:val="00BD52F8"/>
    <w:rsid w:val="00BD5987"/>
    <w:rsid w:val="00BD5C83"/>
    <w:rsid w:val="00BD5DA0"/>
    <w:rsid w:val="00BD60C1"/>
    <w:rsid w:val="00BD6549"/>
    <w:rsid w:val="00BD694C"/>
    <w:rsid w:val="00BE0672"/>
    <w:rsid w:val="00BE073C"/>
    <w:rsid w:val="00BE0992"/>
    <w:rsid w:val="00BE0CD0"/>
    <w:rsid w:val="00BE0D45"/>
    <w:rsid w:val="00BE1A65"/>
    <w:rsid w:val="00BE1D9F"/>
    <w:rsid w:val="00BE1E81"/>
    <w:rsid w:val="00BE1FFB"/>
    <w:rsid w:val="00BE24D1"/>
    <w:rsid w:val="00BE30F4"/>
    <w:rsid w:val="00BE338F"/>
    <w:rsid w:val="00BE3E3D"/>
    <w:rsid w:val="00BE3F9E"/>
    <w:rsid w:val="00BE4466"/>
    <w:rsid w:val="00BE4C29"/>
    <w:rsid w:val="00BE5B4A"/>
    <w:rsid w:val="00BE5BBC"/>
    <w:rsid w:val="00BE5EF4"/>
    <w:rsid w:val="00BE6594"/>
    <w:rsid w:val="00BE72E1"/>
    <w:rsid w:val="00BE7727"/>
    <w:rsid w:val="00BE7831"/>
    <w:rsid w:val="00BF02B9"/>
    <w:rsid w:val="00BF150B"/>
    <w:rsid w:val="00BF17CE"/>
    <w:rsid w:val="00BF1D31"/>
    <w:rsid w:val="00BF254B"/>
    <w:rsid w:val="00BF2A4D"/>
    <w:rsid w:val="00BF2AE1"/>
    <w:rsid w:val="00BF3011"/>
    <w:rsid w:val="00BF3045"/>
    <w:rsid w:val="00BF31DF"/>
    <w:rsid w:val="00BF321F"/>
    <w:rsid w:val="00BF3B41"/>
    <w:rsid w:val="00BF3D12"/>
    <w:rsid w:val="00BF4793"/>
    <w:rsid w:val="00BF5597"/>
    <w:rsid w:val="00BF5807"/>
    <w:rsid w:val="00BF6159"/>
    <w:rsid w:val="00BF6E6D"/>
    <w:rsid w:val="00BF6F2D"/>
    <w:rsid w:val="00BF7253"/>
    <w:rsid w:val="00BF72A3"/>
    <w:rsid w:val="00C006EE"/>
    <w:rsid w:val="00C00B7C"/>
    <w:rsid w:val="00C013A1"/>
    <w:rsid w:val="00C01591"/>
    <w:rsid w:val="00C01AC0"/>
    <w:rsid w:val="00C01BD2"/>
    <w:rsid w:val="00C02E0E"/>
    <w:rsid w:val="00C03A7E"/>
    <w:rsid w:val="00C046FD"/>
    <w:rsid w:val="00C04C8F"/>
    <w:rsid w:val="00C04D99"/>
    <w:rsid w:val="00C05B1C"/>
    <w:rsid w:val="00C0656F"/>
    <w:rsid w:val="00C06B91"/>
    <w:rsid w:val="00C10212"/>
    <w:rsid w:val="00C1086A"/>
    <w:rsid w:val="00C10D70"/>
    <w:rsid w:val="00C1477B"/>
    <w:rsid w:val="00C14A0F"/>
    <w:rsid w:val="00C15D24"/>
    <w:rsid w:val="00C174AD"/>
    <w:rsid w:val="00C20D3E"/>
    <w:rsid w:val="00C20FBC"/>
    <w:rsid w:val="00C2146D"/>
    <w:rsid w:val="00C2193F"/>
    <w:rsid w:val="00C21EA2"/>
    <w:rsid w:val="00C21F61"/>
    <w:rsid w:val="00C22718"/>
    <w:rsid w:val="00C2280E"/>
    <w:rsid w:val="00C228D9"/>
    <w:rsid w:val="00C22B2C"/>
    <w:rsid w:val="00C2300E"/>
    <w:rsid w:val="00C234D5"/>
    <w:rsid w:val="00C237F0"/>
    <w:rsid w:val="00C239D9"/>
    <w:rsid w:val="00C23B1B"/>
    <w:rsid w:val="00C23D94"/>
    <w:rsid w:val="00C2402B"/>
    <w:rsid w:val="00C24DAD"/>
    <w:rsid w:val="00C24F64"/>
    <w:rsid w:val="00C255D8"/>
    <w:rsid w:val="00C264CA"/>
    <w:rsid w:val="00C265A1"/>
    <w:rsid w:val="00C2660D"/>
    <w:rsid w:val="00C266F7"/>
    <w:rsid w:val="00C27B86"/>
    <w:rsid w:val="00C27C59"/>
    <w:rsid w:val="00C30B38"/>
    <w:rsid w:val="00C31626"/>
    <w:rsid w:val="00C31855"/>
    <w:rsid w:val="00C32735"/>
    <w:rsid w:val="00C32C49"/>
    <w:rsid w:val="00C33732"/>
    <w:rsid w:val="00C33FBD"/>
    <w:rsid w:val="00C3417C"/>
    <w:rsid w:val="00C34C8F"/>
    <w:rsid w:val="00C34DDB"/>
    <w:rsid w:val="00C352D2"/>
    <w:rsid w:val="00C35D9A"/>
    <w:rsid w:val="00C36157"/>
    <w:rsid w:val="00C36608"/>
    <w:rsid w:val="00C36899"/>
    <w:rsid w:val="00C36908"/>
    <w:rsid w:val="00C3703B"/>
    <w:rsid w:val="00C3730F"/>
    <w:rsid w:val="00C40CFA"/>
    <w:rsid w:val="00C4367B"/>
    <w:rsid w:val="00C446C3"/>
    <w:rsid w:val="00C44A12"/>
    <w:rsid w:val="00C458D8"/>
    <w:rsid w:val="00C45B41"/>
    <w:rsid w:val="00C460C5"/>
    <w:rsid w:val="00C46F40"/>
    <w:rsid w:val="00C47491"/>
    <w:rsid w:val="00C50760"/>
    <w:rsid w:val="00C51987"/>
    <w:rsid w:val="00C52124"/>
    <w:rsid w:val="00C53831"/>
    <w:rsid w:val="00C53ECF"/>
    <w:rsid w:val="00C54157"/>
    <w:rsid w:val="00C54274"/>
    <w:rsid w:val="00C544E3"/>
    <w:rsid w:val="00C552B9"/>
    <w:rsid w:val="00C55C50"/>
    <w:rsid w:val="00C568D2"/>
    <w:rsid w:val="00C5695F"/>
    <w:rsid w:val="00C56CA1"/>
    <w:rsid w:val="00C56EEA"/>
    <w:rsid w:val="00C57212"/>
    <w:rsid w:val="00C57B0D"/>
    <w:rsid w:val="00C602D2"/>
    <w:rsid w:val="00C60F9E"/>
    <w:rsid w:val="00C62942"/>
    <w:rsid w:val="00C62BB1"/>
    <w:rsid w:val="00C6403A"/>
    <w:rsid w:val="00C6422D"/>
    <w:rsid w:val="00C647BE"/>
    <w:rsid w:val="00C64BA1"/>
    <w:rsid w:val="00C64CEF"/>
    <w:rsid w:val="00C6500A"/>
    <w:rsid w:val="00C65E12"/>
    <w:rsid w:val="00C6642B"/>
    <w:rsid w:val="00C669E7"/>
    <w:rsid w:val="00C673A2"/>
    <w:rsid w:val="00C676FF"/>
    <w:rsid w:val="00C67E98"/>
    <w:rsid w:val="00C709B9"/>
    <w:rsid w:val="00C71D3A"/>
    <w:rsid w:val="00C729F4"/>
    <w:rsid w:val="00C72A48"/>
    <w:rsid w:val="00C731F7"/>
    <w:rsid w:val="00C733D0"/>
    <w:rsid w:val="00C735CB"/>
    <w:rsid w:val="00C73902"/>
    <w:rsid w:val="00C74329"/>
    <w:rsid w:val="00C745F0"/>
    <w:rsid w:val="00C75326"/>
    <w:rsid w:val="00C7634B"/>
    <w:rsid w:val="00C773C3"/>
    <w:rsid w:val="00C80871"/>
    <w:rsid w:val="00C80DC2"/>
    <w:rsid w:val="00C817EE"/>
    <w:rsid w:val="00C8210C"/>
    <w:rsid w:val="00C8341E"/>
    <w:rsid w:val="00C83907"/>
    <w:rsid w:val="00C83F27"/>
    <w:rsid w:val="00C85431"/>
    <w:rsid w:val="00C855BA"/>
    <w:rsid w:val="00C85C50"/>
    <w:rsid w:val="00C86349"/>
    <w:rsid w:val="00C9055D"/>
    <w:rsid w:val="00C9094F"/>
    <w:rsid w:val="00C90CBE"/>
    <w:rsid w:val="00C92AA2"/>
    <w:rsid w:val="00C9360F"/>
    <w:rsid w:val="00C9466B"/>
    <w:rsid w:val="00C94E31"/>
    <w:rsid w:val="00C95011"/>
    <w:rsid w:val="00C95192"/>
    <w:rsid w:val="00C9525D"/>
    <w:rsid w:val="00C9623B"/>
    <w:rsid w:val="00C964B1"/>
    <w:rsid w:val="00C96645"/>
    <w:rsid w:val="00C96DA0"/>
    <w:rsid w:val="00C972E1"/>
    <w:rsid w:val="00C973A5"/>
    <w:rsid w:val="00C977E1"/>
    <w:rsid w:val="00CA1942"/>
    <w:rsid w:val="00CA2138"/>
    <w:rsid w:val="00CA21F8"/>
    <w:rsid w:val="00CA2293"/>
    <w:rsid w:val="00CA297E"/>
    <w:rsid w:val="00CA3246"/>
    <w:rsid w:val="00CA34CC"/>
    <w:rsid w:val="00CA40B2"/>
    <w:rsid w:val="00CA4203"/>
    <w:rsid w:val="00CA4B64"/>
    <w:rsid w:val="00CA5D7F"/>
    <w:rsid w:val="00CA6282"/>
    <w:rsid w:val="00CA64CA"/>
    <w:rsid w:val="00CA6CCD"/>
    <w:rsid w:val="00CA6FA9"/>
    <w:rsid w:val="00CA7040"/>
    <w:rsid w:val="00CB03FE"/>
    <w:rsid w:val="00CB0818"/>
    <w:rsid w:val="00CB0E5D"/>
    <w:rsid w:val="00CB1686"/>
    <w:rsid w:val="00CB1E06"/>
    <w:rsid w:val="00CB2105"/>
    <w:rsid w:val="00CB2725"/>
    <w:rsid w:val="00CB37D9"/>
    <w:rsid w:val="00CB3DA8"/>
    <w:rsid w:val="00CB4903"/>
    <w:rsid w:val="00CB4E02"/>
    <w:rsid w:val="00CB547E"/>
    <w:rsid w:val="00CB5B81"/>
    <w:rsid w:val="00CB5D7B"/>
    <w:rsid w:val="00CB5FDC"/>
    <w:rsid w:val="00CB6D8C"/>
    <w:rsid w:val="00CB70C8"/>
    <w:rsid w:val="00CC1324"/>
    <w:rsid w:val="00CC1496"/>
    <w:rsid w:val="00CC1F80"/>
    <w:rsid w:val="00CC206D"/>
    <w:rsid w:val="00CC24E1"/>
    <w:rsid w:val="00CC274C"/>
    <w:rsid w:val="00CC4A2D"/>
    <w:rsid w:val="00CC4C29"/>
    <w:rsid w:val="00CC506D"/>
    <w:rsid w:val="00CC56B8"/>
    <w:rsid w:val="00CC59BD"/>
    <w:rsid w:val="00CC7EBE"/>
    <w:rsid w:val="00CD0049"/>
    <w:rsid w:val="00CD05A5"/>
    <w:rsid w:val="00CD102A"/>
    <w:rsid w:val="00CD2073"/>
    <w:rsid w:val="00CD2239"/>
    <w:rsid w:val="00CD2D41"/>
    <w:rsid w:val="00CD2EB9"/>
    <w:rsid w:val="00CD31C1"/>
    <w:rsid w:val="00CD3302"/>
    <w:rsid w:val="00CD5A43"/>
    <w:rsid w:val="00CD60A6"/>
    <w:rsid w:val="00CD6221"/>
    <w:rsid w:val="00CD6CD0"/>
    <w:rsid w:val="00CD7213"/>
    <w:rsid w:val="00CD777F"/>
    <w:rsid w:val="00CD7ED2"/>
    <w:rsid w:val="00CE0C1F"/>
    <w:rsid w:val="00CE1967"/>
    <w:rsid w:val="00CE2EAB"/>
    <w:rsid w:val="00CE4A0C"/>
    <w:rsid w:val="00CE4CCE"/>
    <w:rsid w:val="00CE5021"/>
    <w:rsid w:val="00CE5CA3"/>
    <w:rsid w:val="00CE6B03"/>
    <w:rsid w:val="00CE6B59"/>
    <w:rsid w:val="00CE6E3D"/>
    <w:rsid w:val="00CE7399"/>
    <w:rsid w:val="00CF1282"/>
    <w:rsid w:val="00CF1711"/>
    <w:rsid w:val="00CF1911"/>
    <w:rsid w:val="00CF1C40"/>
    <w:rsid w:val="00CF2805"/>
    <w:rsid w:val="00CF32B0"/>
    <w:rsid w:val="00CF345F"/>
    <w:rsid w:val="00CF37C9"/>
    <w:rsid w:val="00CF3CB3"/>
    <w:rsid w:val="00CF41BC"/>
    <w:rsid w:val="00CF4212"/>
    <w:rsid w:val="00CF43E2"/>
    <w:rsid w:val="00CF4892"/>
    <w:rsid w:val="00CF52E3"/>
    <w:rsid w:val="00CF6352"/>
    <w:rsid w:val="00D00B83"/>
    <w:rsid w:val="00D024E3"/>
    <w:rsid w:val="00D02CA5"/>
    <w:rsid w:val="00D0305A"/>
    <w:rsid w:val="00D03677"/>
    <w:rsid w:val="00D048A9"/>
    <w:rsid w:val="00D04C21"/>
    <w:rsid w:val="00D05802"/>
    <w:rsid w:val="00D05BD0"/>
    <w:rsid w:val="00D06564"/>
    <w:rsid w:val="00D06739"/>
    <w:rsid w:val="00D0732F"/>
    <w:rsid w:val="00D07B50"/>
    <w:rsid w:val="00D1142A"/>
    <w:rsid w:val="00D13642"/>
    <w:rsid w:val="00D139F5"/>
    <w:rsid w:val="00D15377"/>
    <w:rsid w:val="00D1581D"/>
    <w:rsid w:val="00D1610E"/>
    <w:rsid w:val="00D16EA0"/>
    <w:rsid w:val="00D175D8"/>
    <w:rsid w:val="00D176D0"/>
    <w:rsid w:val="00D17D22"/>
    <w:rsid w:val="00D17E22"/>
    <w:rsid w:val="00D20935"/>
    <w:rsid w:val="00D20A1D"/>
    <w:rsid w:val="00D21650"/>
    <w:rsid w:val="00D2193A"/>
    <w:rsid w:val="00D21A19"/>
    <w:rsid w:val="00D22029"/>
    <w:rsid w:val="00D22CED"/>
    <w:rsid w:val="00D23F6F"/>
    <w:rsid w:val="00D24049"/>
    <w:rsid w:val="00D251B0"/>
    <w:rsid w:val="00D25971"/>
    <w:rsid w:val="00D25C3D"/>
    <w:rsid w:val="00D267EC"/>
    <w:rsid w:val="00D26B5E"/>
    <w:rsid w:val="00D30288"/>
    <w:rsid w:val="00D30588"/>
    <w:rsid w:val="00D309EB"/>
    <w:rsid w:val="00D312BB"/>
    <w:rsid w:val="00D31740"/>
    <w:rsid w:val="00D31E65"/>
    <w:rsid w:val="00D31EA8"/>
    <w:rsid w:val="00D329D3"/>
    <w:rsid w:val="00D32E85"/>
    <w:rsid w:val="00D3336D"/>
    <w:rsid w:val="00D33BF5"/>
    <w:rsid w:val="00D345A8"/>
    <w:rsid w:val="00D34C78"/>
    <w:rsid w:val="00D351BE"/>
    <w:rsid w:val="00D35227"/>
    <w:rsid w:val="00D36C4E"/>
    <w:rsid w:val="00D37F80"/>
    <w:rsid w:val="00D408E0"/>
    <w:rsid w:val="00D41A58"/>
    <w:rsid w:val="00D41FBF"/>
    <w:rsid w:val="00D42379"/>
    <w:rsid w:val="00D4284C"/>
    <w:rsid w:val="00D4518F"/>
    <w:rsid w:val="00D455FD"/>
    <w:rsid w:val="00D469CB"/>
    <w:rsid w:val="00D47CB4"/>
    <w:rsid w:val="00D47DDE"/>
    <w:rsid w:val="00D50502"/>
    <w:rsid w:val="00D506E6"/>
    <w:rsid w:val="00D5082F"/>
    <w:rsid w:val="00D50932"/>
    <w:rsid w:val="00D50C1E"/>
    <w:rsid w:val="00D51552"/>
    <w:rsid w:val="00D520DC"/>
    <w:rsid w:val="00D5248A"/>
    <w:rsid w:val="00D53013"/>
    <w:rsid w:val="00D53290"/>
    <w:rsid w:val="00D54318"/>
    <w:rsid w:val="00D54ECE"/>
    <w:rsid w:val="00D55BF1"/>
    <w:rsid w:val="00D57BA1"/>
    <w:rsid w:val="00D57ECC"/>
    <w:rsid w:val="00D606E5"/>
    <w:rsid w:val="00D6123F"/>
    <w:rsid w:val="00D618CD"/>
    <w:rsid w:val="00D61D45"/>
    <w:rsid w:val="00D621D3"/>
    <w:rsid w:val="00D62227"/>
    <w:rsid w:val="00D63132"/>
    <w:rsid w:val="00D6417E"/>
    <w:rsid w:val="00D64B15"/>
    <w:rsid w:val="00D664FD"/>
    <w:rsid w:val="00D67E1E"/>
    <w:rsid w:val="00D7004F"/>
    <w:rsid w:val="00D70373"/>
    <w:rsid w:val="00D7221F"/>
    <w:rsid w:val="00D72F47"/>
    <w:rsid w:val="00D730DE"/>
    <w:rsid w:val="00D74352"/>
    <w:rsid w:val="00D74A1D"/>
    <w:rsid w:val="00D7532A"/>
    <w:rsid w:val="00D75838"/>
    <w:rsid w:val="00D763F7"/>
    <w:rsid w:val="00D765DF"/>
    <w:rsid w:val="00D76B14"/>
    <w:rsid w:val="00D76B44"/>
    <w:rsid w:val="00D7737F"/>
    <w:rsid w:val="00D775BA"/>
    <w:rsid w:val="00D77B1F"/>
    <w:rsid w:val="00D802F3"/>
    <w:rsid w:val="00D815E2"/>
    <w:rsid w:val="00D8194D"/>
    <w:rsid w:val="00D81FBE"/>
    <w:rsid w:val="00D8248D"/>
    <w:rsid w:val="00D82654"/>
    <w:rsid w:val="00D8330D"/>
    <w:rsid w:val="00D859A8"/>
    <w:rsid w:val="00D85DCE"/>
    <w:rsid w:val="00D86A71"/>
    <w:rsid w:val="00D875A6"/>
    <w:rsid w:val="00D87B71"/>
    <w:rsid w:val="00D9077A"/>
    <w:rsid w:val="00D909D5"/>
    <w:rsid w:val="00D91665"/>
    <w:rsid w:val="00D916A3"/>
    <w:rsid w:val="00D91EA2"/>
    <w:rsid w:val="00D921D0"/>
    <w:rsid w:val="00D9252F"/>
    <w:rsid w:val="00D93320"/>
    <w:rsid w:val="00D93ED3"/>
    <w:rsid w:val="00D954A8"/>
    <w:rsid w:val="00D95B45"/>
    <w:rsid w:val="00D95E71"/>
    <w:rsid w:val="00D9697D"/>
    <w:rsid w:val="00D96980"/>
    <w:rsid w:val="00D9724A"/>
    <w:rsid w:val="00D97E72"/>
    <w:rsid w:val="00DA14DA"/>
    <w:rsid w:val="00DA1533"/>
    <w:rsid w:val="00DA1638"/>
    <w:rsid w:val="00DA1A1D"/>
    <w:rsid w:val="00DA1F0F"/>
    <w:rsid w:val="00DA2FF1"/>
    <w:rsid w:val="00DA32B7"/>
    <w:rsid w:val="00DA3418"/>
    <w:rsid w:val="00DA38AA"/>
    <w:rsid w:val="00DA3C70"/>
    <w:rsid w:val="00DA3EBB"/>
    <w:rsid w:val="00DA41FC"/>
    <w:rsid w:val="00DA4FE5"/>
    <w:rsid w:val="00DA69D2"/>
    <w:rsid w:val="00DB0405"/>
    <w:rsid w:val="00DB172C"/>
    <w:rsid w:val="00DB1862"/>
    <w:rsid w:val="00DB24F9"/>
    <w:rsid w:val="00DB3522"/>
    <w:rsid w:val="00DB5C84"/>
    <w:rsid w:val="00DB63ED"/>
    <w:rsid w:val="00DB6A33"/>
    <w:rsid w:val="00DB6A73"/>
    <w:rsid w:val="00DC04FC"/>
    <w:rsid w:val="00DC0889"/>
    <w:rsid w:val="00DC105B"/>
    <w:rsid w:val="00DC119E"/>
    <w:rsid w:val="00DC18DF"/>
    <w:rsid w:val="00DC1B58"/>
    <w:rsid w:val="00DC1FBE"/>
    <w:rsid w:val="00DC2776"/>
    <w:rsid w:val="00DC2786"/>
    <w:rsid w:val="00DC296B"/>
    <w:rsid w:val="00DC2B67"/>
    <w:rsid w:val="00DC44AC"/>
    <w:rsid w:val="00DC50FB"/>
    <w:rsid w:val="00DC52CC"/>
    <w:rsid w:val="00DC5D70"/>
    <w:rsid w:val="00DC652F"/>
    <w:rsid w:val="00DC665B"/>
    <w:rsid w:val="00DC7011"/>
    <w:rsid w:val="00DC7F9A"/>
    <w:rsid w:val="00DD14E7"/>
    <w:rsid w:val="00DD208D"/>
    <w:rsid w:val="00DD27DA"/>
    <w:rsid w:val="00DD3185"/>
    <w:rsid w:val="00DD4874"/>
    <w:rsid w:val="00DD4A37"/>
    <w:rsid w:val="00DD4D3D"/>
    <w:rsid w:val="00DD4FFD"/>
    <w:rsid w:val="00DD52D4"/>
    <w:rsid w:val="00DD54AC"/>
    <w:rsid w:val="00DD56D1"/>
    <w:rsid w:val="00DD654A"/>
    <w:rsid w:val="00DD76EE"/>
    <w:rsid w:val="00DE171C"/>
    <w:rsid w:val="00DE18C8"/>
    <w:rsid w:val="00DE1B90"/>
    <w:rsid w:val="00DE3103"/>
    <w:rsid w:val="00DE3763"/>
    <w:rsid w:val="00DE3D95"/>
    <w:rsid w:val="00DE3D98"/>
    <w:rsid w:val="00DE5DC3"/>
    <w:rsid w:val="00DE67A3"/>
    <w:rsid w:val="00DE6938"/>
    <w:rsid w:val="00DE7363"/>
    <w:rsid w:val="00DF0838"/>
    <w:rsid w:val="00DF0C79"/>
    <w:rsid w:val="00DF135B"/>
    <w:rsid w:val="00DF13F7"/>
    <w:rsid w:val="00DF17A3"/>
    <w:rsid w:val="00DF1BC6"/>
    <w:rsid w:val="00DF236C"/>
    <w:rsid w:val="00DF299B"/>
    <w:rsid w:val="00DF2A33"/>
    <w:rsid w:val="00DF40AE"/>
    <w:rsid w:val="00DF475A"/>
    <w:rsid w:val="00DF4BD0"/>
    <w:rsid w:val="00DF591A"/>
    <w:rsid w:val="00DF5EB0"/>
    <w:rsid w:val="00DF61E9"/>
    <w:rsid w:val="00DF6FE9"/>
    <w:rsid w:val="00DF7A03"/>
    <w:rsid w:val="00E0046F"/>
    <w:rsid w:val="00E008B3"/>
    <w:rsid w:val="00E01045"/>
    <w:rsid w:val="00E011C3"/>
    <w:rsid w:val="00E011EF"/>
    <w:rsid w:val="00E018E0"/>
    <w:rsid w:val="00E01C34"/>
    <w:rsid w:val="00E023B4"/>
    <w:rsid w:val="00E0288E"/>
    <w:rsid w:val="00E029B2"/>
    <w:rsid w:val="00E02BB6"/>
    <w:rsid w:val="00E02C2A"/>
    <w:rsid w:val="00E037D7"/>
    <w:rsid w:val="00E03913"/>
    <w:rsid w:val="00E03A61"/>
    <w:rsid w:val="00E03D91"/>
    <w:rsid w:val="00E0529D"/>
    <w:rsid w:val="00E063BE"/>
    <w:rsid w:val="00E068A3"/>
    <w:rsid w:val="00E069B0"/>
    <w:rsid w:val="00E07040"/>
    <w:rsid w:val="00E074A7"/>
    <w:rsid w:val="00E10E61"/>
    <w:rsid w:val="00E1104F"/>
    <w:rsid w:val="00E1210D"/>
    <w:rsid w:val="00E134F4"/>
    <w:rsid w:val="00E13C71"/>
    <w:rsid w:val="00E13FF9"/>
    <w:rsid w:val="00E142B5"/>
    <w:rsid w:val="00E1459B"/>
    <w:rsid w:val="00E14829"/>
    <w:rsid w:val="00E14FB3"/>
    <w:rsid w:val="00E15C58"/>
    <w:rsid w:val="00E16B6D"/>
    <w:rsid w:val="00E16C69"/>
    <w:rsid w:val="00E172C8"/>
    <w:rsid w:val="00E20F23"/>
    <w:rsid w:val="00E21347"/>
    <w:rsid w:val="00E21829"/>
    <w:rsid w:val="00E21BE1"/>
    <w:rsid w:val="00E21CDC"/>
    <w:rsid w:val="00E21EC9"/>
    <w:rsid w:val="00E224FC"/>
    <w:rsid w:val="00E23A09"/>
    <w:rsid w:val="00E24096"/>
    <w:rsid w:val="00E2482C"/>
    <w:rsid w:val="00E2488C"/>
    <w:rsid w:val="00E25CB2"/>
    <w:rsid w:val="00E26150"/>
    <w:rsid w:val="00E26200"/>
    <w:rsid w:val="00E2668B"/>
    <w:rsid w:val="00E26A74"/>
    <w:rsid w:val="00E27374"/>
    <w:rsid w:val="00E27DFF"/>
    <w:rsid w:val="00E3014D"/>
    <w:rsid w:val="00E30614"/>
    <w:rsid w:val="00E31BFF"/>
    <w:rsid w:val="00E31CDE"/>
    <w:rsid w:val="00E3286B"/>
    <w:rsid w:val="00E33345"/>
    <w:rsid w:val="00E33DE4"/>
    <w:rsid w:val="00E33E50"/>
    <w:rsid w:val="00E3425F"/>
    <w:rsid w:val="00E35078"/>
    <w:rsid w:val="00E35AF4"/>
    <w:rsid w:val="00E35B2B"/>
    <w:rsid w:val="00E36545"/>
    <w:rsid w:val="00E36B03"/>
    <w:rsid w:val="00E377E9"/>
    <w:rsid w:val="00E37923"/>
    <w:rsid w:val="00E37936"/>
    <w:rsid w:val="00E37C81"/>
    <w:rsid w:val="00E37F19"/>
    <w:rsid w:val="00E40B51"/>
    <w:rsid w:val="00E40D47"/>
    <w:rsid w:val="00E42606"/>
    <w:rsid w:val="00E42C05"/>
    <w:rsid w:val="00E4383C"/>
    <w:rsid w:val="00E43C25"/>
    <w:rsid w:val="00E44589"/>
    <w:rsid w:val="00E44FB4"/>
    <w:rsid w:val="00E4529E"/>
    <w:rsid w:val="00E459A7"/>
    <w:rsid w:val="00E4606A"/>
    <w:rsid w:val="00E46944"/>
    <w:rsid w:val="00E46BA6"/>
    <w:rsid w:val="00E50FD4"/>
    <w:rsid w:val="00E51434"/>
    <w:rsid w:val="00E519B7"/>
    <w:rsid w:val="00E52BC9"/>
    <w:rsid w:val="00E52C7B"/>
    <w:rsid w:val="00E531BC"/>
    <w:rsid w:val="00E5384F"/>
    <w:rsid w:val="00E53909"/>
    <w:rsid w:val="00E544AC"/>
    <w:rsid w:val="00E5647D"/>
    <w:rsid w:val="00E56B18"/>
    <w:rsid w:val="00E57959"/>
    <w:rsid w:val="00E61B16"/>
    <w:rsid w:val="00E61F9A"/>
    <w:rsid w:val="00E6211F"/>
    <w:rsid w:val="00E62247"/>
    <w:rsid w:val="00E625C2"/>
    <w:rsid w:val="00E62D3E"/>
    <w:rsid w:val="00E63992"/>
    <w:rsid w:val="00E63B14"/>
    <w:rsid w:val="00E64EFF"/>
    <w:rsid w:val="00E65AEC"/>
    <w:rsid w:val="00E65BC2"/>
    <w:rsid w:val="00E66213"/>
    <w:rsid w:val="00E66496"/>
    <w:rsid w:val="00E66AED"/>
    <w:rsid w:val="00E67259"/>
    <w:rsid w:val="00E676D0"/>
    <w:rsid w:val="00E67960"/>
    <w:rsid w:val="00E70B46"/>
    <w:rsid w:val="00E7155C"/>
    <w:rsid w:val="00E74E40"/>
    <w:rsid w:val="00E75786"/>
    <w:rsid w:val="00E76118"/>
    <w:rsid w:val="00E76474"/>
    <w:rsid w:val="00E7665D"/>
    <w:rsid w:val="00E7676B"/>
    <w:rsid w:val="00E76D18"/>
    <w:rsid w:val="00E777B9"/>
    <w:rsid w:val="00E803BE"/>
    <w:rsid w:val="00E80CB2"/>
    <w:rsid w:val="00E80CFF"/>
    <w:rsid w:val="00E80FB9"/>
    <w:rsid w:val="00E814DD"/>
    <w:rsid w:val="00E824AE"/>
    <w:rsid w:val="00E82777"/>
    <w:rsid w:val="00E835BB"/>
    <w:rsid w:val="00E83A37"/>
    <w:rsid w:val="00E83D92"/>
    <w:rsid w:val="00E84100"/>
    <w:rsid w:val="00E852E2"/>
    <w:rsid w:val="00E854E6"/>
    <w:rsid w:val="00E85A78"/>
    <w:rsid w:val="00E85E08"/>
    <w:rsid w:val="00E87515"/>
    <w:rsid w:val="00E92A73"/>
    <w:rsid w:val="00E93E38"/>
    <w:rsid w:val="00E93FE3"/>
    <w:rsid w:val="00E944BF"/>
    <w:rsid w:val="00E9512E"/>
    <w:rsid w:val="00E9555B"/>
    <w:rsid w:val="00E964D7"/>
    <w:rsid w:val="00EA0041"/>
    <w:rsid w:val="00EA0162"/>
    <w:rsid w:val="00EA12BD"/>
    <w:rsid w:val="00EA1D9E"/>
    <w:rsid w:val="00EA21D9"/>
    <w:rsid w:val="00EA2D08"/>
    <w:rsid w:val="00EA3BFF"/>
    <w:rsid w:val="00EA4A89"/>
    <w:rsid w:val="00EA4AE9"/>
    <w:rsid w:val="00EA6025"/>
    <w:rsid w:val="00EA6521"/>
    <w:rsid w:val="00EA6CAE"/>
    <w:rsid w:val="00EA774F"/>
    <w:rsid w:val="00EA790F"/>
    <w:rsid w:val="00EA7D94"/>
    <w:rsid w:val="00EB1169"/>
    <w:rsid w:val="00EB144D"/>
    <w:rsid w:val="00EB1CAC"/>
    <w:rsid w:val="00EB3AC4"/>
    <w:rsid w:val="00EB4441"/>
    <w:rsid w:val="00EB4B45"/>
    <w:rsid w:val="00EB4FF6"/>
    <w:rsid w:val="00EB59CD"/>
    <w:rsid w:val="00EB5B1C"/>
    <w:rsid w:val="00EB6376"/>
    <w:rsid w:val="00EB68F2"/>
    <w:rsid w:val="00EB7475"/>
    <w:rsid w:val="00EB7A1D"/>
    <w:rsid w:val="00EC0A0C"/>
    <w:rsid w:val="00EC0C8D"/>
    <w:rsid w:val="00EC2477"/>
    <w:rsid w:val="00EC2B58"/>
    <w:rsid w:val="00EC3609"/>
    <w:rsid w:val="00EC3C98"/>
    <w:rsid w:val="00EC51AE"/>
    <w:rsid w:val="00EC6E77"/>
    <w:rsid w:val="00EC7574"/>
    <w:rsid w:val="00EC7937"/>
    <w:rsid w:val="00EC7BAE"/>
    <w:rsid w:val="00ED06A6"/>
    <w:rsid w:val="00ED0E41"/>
    <w:rsid w:val="00ED1B96"/>
    <w:rsid w:val="00ED2C20"/>
    <w:rsid w:val="00ED32EA"/>
    <w:rsid w:val="00ED354B"/>
    <w:rsid w:val="00ED3E4C"/>
    <w:rsid w:val="00ED4E3C"/>
    <w:rsid w:val="00ED5551"/>
    <w:rsid w:val="00ED678A"/>
    <w:rsid w:val="00EE0BDF"/>
    <w:rsid w:val="00EE1ADB"/>
    <w:rsid w:val="00EE36AA"/>
    <w:rsid w:val="00EE3AEC"/>
    <w:rsid w:val="00EE51EC"/>
    <w:rsid w:val="00EE53EC"/>
    <w:rsid w:val="00EE6654"/>
    <w:rsid w:val="00EE6E59"/>
    <w:rsid w:val="00EE6F09"/>
    <w:rsid w:val="00EE794C"/>
    <w:rsid w:val="00EE7DE5"/>
    <w:rsid w:val="00EF0206"/>
    <w:rsid w:val="00EF046D"/>
    <w:rsid w:val="00EF1195"/>
    <w:rsid w:val="00EF151F"/>
    <w:rsid w:val="00EF1ECB"/>
    <w:rsid w:val="00EF2FDA"/>
    <w:rsid w:val="00EF3D28"/>
    <w:rsid w:val="00EF3EB4"/>
    <w:rsid w:val="00EF4B63"/>
    <w:rsid w:val="00EF5B60"/>
    <w:rsid w:val="00EF60AF"/>
    <w:rsid w:val="00EF78DF"/>
    <w:rsid w:val="00EF7D03"/>
    <w:rsid w:val="00F00302"/>
    <w:rsid w:val="00F00A20"/>
    <w:rsid w:val="00F01BAD"/>
    <w:rsid w:val="00F035B9"/>
    <w:rsid w:val="00F03E95"/>
    <w:rsid w:val="00F04DE9"/>
    <w:rsid w:val="00F065C2"/>
    <w:rsid w:val="00F06A9F"/>
    <w:rsid w:val="00F06ABD"/>
    <w:rsid w:val="00F06B22"/>
    <w:rsid w:val="00F07B73"/>
    <w:rsid w:val="00F07E99"/>
    <w:rsid w:val="00F111A7"/>
    <w:rsid w:val="00F1188A"/>
    <w:rsid w:val="00F11BE1"/>
    <w:rsid w:val="00F11EE2"/>
    <w:rsid w:val="00F12F0B"/>
    <w:rsid w:val="00F13383"/>
    <w:rsid w:val="00F15CAB"/>
    <w:rsid w:val="00F16644"/>
    <w:rsid w:val="00F1777E"/>
    <w:rsid w:val="00F17A93"/>
    <w:rsid w:val="00F20C69"/>
    <w:rsid w:val="00F20EB3"/>
    <w:rsid w:val="00F20ED7"/>
    <w:rsid w:val="00F21348"/>
    <w:rsid w:val="00F2163C"/>
    <w:rsid w:val="00F21A43"/>
    <w:rsid w:val="00F22412"/>
    <w:rsid w:val="00F22817"/>
    <w:rsid w:val="00F23B88"/>
    <w:rsid w:val="00F24E10"/>
    <w:rsid w:val="00F24F24"/>
    <w:rsid w:val="00F25040"/>
    <w:rsid w:val="00F2516F"/>
    <w:rsid w:val="00F30028"/>
    <w:rsid w:val="00F300AD"/>
    <w:rsid w:val="00F302E1"/>
    <w:rsid w:val="00F30845"/>
    <w:rsid w:val="00F31006"/>
    <w:rsid w:val="00F311CC"/>
    <w:rsid w:val="00F31603"/>
    <w:rsid w:val="00F31807"/>
    <w:rsid w:val="00F31EDF"/>
    <w:rsid w:val="00F321A7"/>
    <w:rsid w:val="00F32C57"/>
    <w:rsid w:val="00F32E6D"/>
    <w:rsid w:val="00F33997"/>
    <w:rsid w:val="00F33AA7"/>
    <w:rsid w:val="00F34120"/>
    <w:rsid w:val="00F341EE"/>
    <w:rsid w:val="00F3475A"/>
    <w:rsid w:val="00F34764"/>
    <w:rsid w:val="00F34EE6"/>
    <w:rsid w:val="00F35206"/>
    <w:rsid w:val="00F363CF"/>
    <w:rsid w:val="00F36B6A"/>
    <w:rsid w:val="00F3714B"/>
    <w:rsid w:val="00F37B3B"/>
    <w:rsid w:val="00F40254"/>
    <w:rsid w:val="00F40877"/>
    <w:rsid w:val="00F40B0A"/>
    <w:rsid w:val="00F40B2A"/>
    <w:rsid w:val="00F4189E"/>
    <w:rsid w:val="00F41A26"/>
    <w:rsid w:val="00F41BA7"/>
    <w:rsid w:val="00F420FC"/>
    <w:rsid w:val="00F43010"/>
    <w:rsid w:val="00F43A5D"/>
    <w:rsid w:val="00F44908"/>
    <w:rsid w:val="00F45A08"/>
    <w:rsid w:val="00F46453"/>
    <w:rsid w:val="00F465DD"/>
    <w:rsid w:val="00F475DA"/>
    <w:rsid w:val="00F476D6"/>
    <w:rsid w:val="00F500D2"/>
    <w:rsid w:val="00F50456"/>
    <w:rsid w:val="00F506D2"/>
    <w:rsid w:val="00F523DB"/>
    <w:rsid w:val="00F5338F"/>
    <w:rsid w:val="00F5355E"/>
    <w:rsid w:val="00F5400B"/>
    <w:rsid w:val="00F55067"/>
    <w:rsid w:val="00F55C63"/>
    <w:rsid w:val="00F561B8"/>
    <w:rsid w:val="00F56666"/>
    <w:rsid w:val="00F56D47"/>
    <w:rsid w:val="00F57B49"/>
    <w:rsid w:val="00F608C6"/>
    <w:rsid w:val="00F6141A"/>
    <w:rsid w:val="00F61651"/>
    <w:rsid w:val="00F616B1"/>
    <w:rsid w:val="00F61825"/>
    <w:rsid w:val="00F62BA1"/>
    <w:rsid w:val="00F62F4E"/>
    <w:rsid w:val="00F63D41"/>
    <w:rsid w:val="00F646C4"/>
    <w:rsid w:val="00F646ED"/>
    <w:rsid w:val="00F6499D"/>
    <w:rsid w:val="00F64A0F"/>
    <w:rsid w:val="00F64D35"/>
    <w:rsid w:val="00F65914"/>
    <w:rsid w:val="00F665E4"/>
    <w:rsid w:val="00F6723C"/>
    <w:rsid w:val="00F67932"/>
    <w:rsid w:val="00F67AA8"/>
    <w:rsid w:val="00F70BBD"/>
    <w:rsid w:val="00F7385D"/>
    <w:rsid w:val="00F74B4B"/>
    <w:rsid w:val="00F74D22"/>
    <w:rsid w:val="00F75198"/>
    <w:rsid w:val="00F753E9"/>
    <w:rsid w:val="00F754EF"/>
    <w:rsid w:val="00F75BBD"/>
    <w:rsid w:val="00F77621"/>
    <w:rsid w:val="00F7767C"/>
    <w:rsid w:val="00F77ABD"/>
    <w:rsid w:val="00F77E08"/>
    <w:rsid w:val="00F8042A"/>
    <w:rsid w:val="00F80C5A"/>
    <w:rsid w:val="00F8184D"/>
    <w:rsid w:val="00F81C2F"/>
    <w:rsid w:val="00F821CF"/>
    <w:rsid w:val="00F849D5"/>
    <w:rsid w:val="00F8588A"/>
    <w:rsid w:val="00F8635C"/>
    <w:rsid w:val="00F873B2"/>
    <w:rsid w:val="00F87567"/>
    <w:rsid w:val="00F90430"/>
    <w:rsid w:val="00F90A6A"/>
    <w:rsid w:val="00F90DCA"/>
    <w:rsid w:val="00F90E02"/>
    <w:rsid w:val="00F9217C"/>
    <w:rsid w:val="00F9225C"/>
    <w:rsid w:val="00F9252C"/>
    <w:rsid w:val="00F9255B"/>
    <w:rsid w:val="00F9296C"/>
    <w:rsid w:val="00F93EBE"/>
    <w:rsid w:val="00F9413F"/>
    <w:rsid w:val="00F9497B"/>
    <w:rsid w:val="00F95ABA"/>
    <w:rsid w:val="00F96323"/>
    <w:rsid w:val="00F97E71"/>
    <w:rsid w:val="00FA0424"/>
    <w:rsid w:val="00FA150F"/>
    <w:rsid w:val="00FA1A8B"/>
    <w:rsid w:val="00FA1EF0"/>
    <w:rsid w:val="00FA2614"/>
    <w:rsid w:val="00FA31B0"/>
    <w:rsid w:val="00FA3A9C"/>
    <w:rsid w:val="00FA4373"/>
    <w:rsid w:val="00FA4765"/>
    <w:rsid w:val="00FA4874"/>
    <w:rsid w:val="00FA4956"/>
    <w:rsid w:val="00FA53B9"/>
    <w:rsid w:val="00FA566D"/>
    <w:rsid w:val="00FA5BE6"/>
    <w:rsid w:val="00FA5E01"/>
    <w:rsid w:val="00FA63D0"/>
    <w:rsid w:val="00FA6CE3"/>
    <w:rsid w:val="00FA6ECE"/>
    <w:rsid w:val="00FA7F71"/>
    <w:rsid w:val="00FB191F"/>
    <w:rsid w:val="00FB315E"/>
    <w:rsid w:val="00FB39B4"/>
    <w:rsid w:val="00FB47BE"/>
    <w:rsid w:val="00FB48A8"/>
    <w:rsid w:val="00FB491A"/>
    <w:rsid w:val="00FB52F9"/>
    <w:rsid w:val="00FB5AD5"/>
    <w:rsid w:val="00FB632D"/>
    <w:rsid w:val="00FB7196"/>
    <w:rsid w:val="00FC013D"/>
    <w:rsid w:val="00FC019C"/>
    <w:rsid w:val="00FC05DF"/>
    <w:rsid w:val="00FC0A5F"/>
    <w:rsid w:val="00FC0D87"/>
    <w:rsid w:val="00FC21D5"/>
    <w:rsid w:val="00FC30AC"/>
    <w:rsid w:val="00FC3854"/>
    <w:rsid w:val="00FC3BD9"/>
    <w:rsid w:val="00FC3D29"/>
    <w:rsid w:val="00FC4333"/>
    <w:rsid w:val="00FC4662"/>
    <w:rsid w:val="00FC532B"/>
    <w:rsid w:val="00FC752B"/>
    <w:rsid w:val="00FD00A5"/>
    <w:rsid w:val="00FD17DE"/>
    <w:rsid w:val="00FD32A4"/>
    <w:rsid w:val="00FD35E3"/>
    <w:rsid w:val="00FD36B0"/>
    <w:rsid w:val="00FD440D"/>
    <w:rsid w:val="00FD4CF1"/>
    <w:rsid w:val="00FD75F7"/>
    <w:rsid w:val="00FE10EF"/>
    <w:rsid w:val="00FE1F65"/>
    <w:rsid w:val="00FE23FC"/>
    <w:rsid w:val="00FE389E"/>
    <w:rsid w:val="00FE3A04"/>
    <w:rsid w:val="00FE4D7F"/>
    <w:rsid w:val="00FE556B"/>
    <w:rsid w:val="00FE5905"/>
    <w:rsid w:val="00FE5FA2"/>
    <w:rsid w:val="00FE63AF"/>
    <w:rsid w:val="00FE677B"/>
    <w:rsid w:val="00FE6EFD"/>
    <w:rsid w:val="00FE761A"/>
    <w:rsid w:val="00FE7AAF"/>
    <w:rsid w:val="00FE7ABC"/>
    <w:rsid w:val="00FF03A2"/>
    <w:rsid w:val="00FF0FAF"/>
    <w:rsid w:val="00FF1BF7"/>
    <w:rsid w:val="00FF2753"/>
    <w:rsid w:val="00FF30DE"/>
    <w:rsid w:val="00FF3CFC"/>
    <w:rsid w:val="00FF4CF9"/>
    <w:rsid w:val="00FF6024"/>
    <w:rsid w:val="00FF673E"/>
    <w:rsid w:val="00FF709B"/>
    <w:rsid w:val="00FF7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880"/>
    <w:rPr>
      <w:sz w:val="24"/>
      <w:szCs w:val="24"/>
    </w:rPr>
  </w:style>
  <w:style w:type="paragraph" w:styleId="1">
    <w:name w:val="heading 1"/>
    <w:basedOn w:val="a"/>
    <w:next w:val="a"/>
    <w:qFormat/>
    <w:rsid w:val="00356880"/>
    <w:pPr>
      <w:keepNext/>
      <w:ind w:firstLine="708"/>
      <w:jc w:val="both"/>
      <w:outlineLvl w:val="0"/>
    </w:pPr>
    <w:rPr>
      <w:sz w:val="28"/>
    </w:rPr>
  </w:style>
  <w:style w:type="paragraph" w:styleId="2">
    <w:name w:val="heading 2"/>
    <w:basedOn w:val="a"/>
    <w:next w:val="a"/>
    <w:qFormat/>
    <w:rsid w:val="00356880"/>
    <w:pPr>
      <w:keepNext/>
      <w:ind w:firstLine="708"/>
      <w:jc w:val="both"/>
      <w:outlineLvl w:val="1"/>
    </w:pPr>
    <w:rPr>
      <w:b/>
      <w:bCs/>
      <w:sz w:val="28"/>
    </w:rPr>
  </w:style>
  <w:style w:type="paragraph" w:styleId="3">
    <w:name w:val="heading 3"/>
    <w:basedOn w:val="a"/>
    <w:next w:val="a"/>
    <w:qFormat/>
    <w:rsid w:val="005568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 Знак2 Знак Знак Знак Знак"/>
    <w:basedOn w:val="a"/>
    <w:rsid w:val="007429B1"/>
    <w:pPr>
      <w:spacing w:before="100" w:beforeAutospacing="1" w:after="100" w:afterAutospacing="1"/>
    </w:pPr>
    <w:rPr>
      <w:rFonts w:ascii="Tahoma" w:hAnsi="Tahoma"/>
      <w:sz w:val="20"/>
      <w:szCs w:val="20"/>
      <w:lang w:val="en-US" w:eastAsia="en-US"/>
    </w:rPr>
  </w:style>
  <w:style w:type="paragraph" w:styleId="a3">
    <w:name w:val="Title"/>
    <w:basedOn w:val="a"/>
    <w:qFormat/>
    <w:rsid w:val="00356880"/>
    <w:pPr>
      <w:jc w:val="center"/>
    </w:pPr>
    <w:rPr>
      <w:sz w:val="28"/>
      <w:szCs w:val="20"/>
    </w:rPr>
  </w:style>
  <w:style w:type="paragraph" w:styleId="a4">
    <w:name w:val="Body Text"/>
    <w:basedOn w:val="a"/>
    <w:link w:val="a5"/>
    <w:rsid w:val="00356880"/>
    <w:rPr>
      <w:sz w:val="28"/>
    </w:rPr>
  </w:style>
  <w:style w:type="paragraph" w:styleId="21">
    <w:name w:val="Body Text 2"/>
    <w:basedOn w:val="a"/>
    <w:rsid w:val="00356880"/>
    <w:rPr>
      <w:b/>
      <w:sz w:val="28"/>
    </w:rPr>
  </w:style>
  <w:style w:type="paragraph" w:styleId="22">
    <w:name w:val="Body Text Indent 2"/>
    <w:basedOn w:val="a"/>
    <w:rsid w:val="00356880"/>
    <w:pPr>
      <w:spacing w:line="360" w:lineRule="auto"/>
      <w:ind w:firstLine="902"/>
      <w:jc w:val="both"/>
    </w:pPr>
    <w:rPr>
      <w:sz w:val="28"/>
    </w:rPr>
  </w:style>
  <w:style w:type="paragraph" w:styleId="30">
    <w:name w:val="Body Text 3"/>
    <w:basedOn w:val="a"/>
    <w:rsid w:val="00356880"/>
    <w:pPr>
      <w:jc w:val="both"/>
    </w:pPr>
    <w:rPr>
      <w:b/>
      <w:sz w:val="28"/>
      <w:szCs w:val="20"/>
    </w:rPr>
  </w:style>
  <w:style w:type="paragraph" w:styleId="31">
    <w:name w:val="Body Text Indent 3"/>
    <w:basedOn w:val="a"/>
    <w:rsid w:val="00356880"/>
    <w:pPr>
      <w:ind w:firstLine="708"/>
      <w:jc w:val="both"/>
    </w:pPr>
    <w:rPr>
      <w:sz w:val="28"/>
    </w:rPr>
  </w:style>
  <w:style w:type="paragraph" w:styleId="a6">
    <w:name w:val="Body Text Indent"/>
    <w:basedOn w:val="a"/>
    <w:rsid w:val="00356880"/>
    <w:pPr>
      <w:ind w:firstLine="720"/>
      <w:jc w:val="both"/>
    </w:pPr>
    <w:rPr>
      <w:sz w:val="28"/>
    </w:rPr>
  </w:style>
  <w:style w:type="paragraph" w:styleId="a7">
    <w:name w:val="Block Text"/>
    <w:basedOn w:val="a"/>
    <w:rsid w:val="00356880"/>
    <w:pPr>
      <w:ind w:left="360" w:right="-99"/>
      <w:jc w:val="both"/>
    </w:pPr>
    <w:rPr>
      <w:sz w:val="28"/>
      <w:szCs w:val="20"/>
    </w:rPr>
  </w:style>
  <w:style w:type="paragraph" w:styleId="a8">
    <w:name w:val="header"/>
    <w:basedOn w:val="a"/>
    <w:rsid w:val="00356880"/>
    <w:pPr>
      <w:tabs>
        <w:tab w:val="center" w:pos="4677"/>
        <w:tab w:val="right" w:pos="9355"/>
      </w:tabs>
    </w:pPr>
  </w:style>
  <w:style w:type="character" w:styleId="a9">
    <w:name w:val="page number"/>
    <w:basedOn w:val="a0"/>
    <w:rsid w:val="00356880"/>
  </w:style>
  <w:style w:type="table" w:styleId="aa">
    <w:name w:val="Table Grid"/>
    <w:basedOn w:val="a1"/>
    <w:rsid w:val="007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semiHidden/>
    <w:rsid w:val="00D139F5"/>
    <w:pPr>
      <w:shd w:val="clear" w:color="auto" w:fill="000080"/>
    </w:pPr>
    <w:rPr>
      <w:rFonts w:ascii="Tahoma" w:hAnsi="Tahoma" w:cs="Tahoma"/>
      <w:sz w:val="20"/>
      <w:szCs w:val="20"/>
    </w:rPr>
  </w:style>
  <w:style w:type="paragraph" w:styleId="ac">
    <w:name w:val="footer"/>
    <w:basedOn w:val="a"/>
    <w:rsid w:val="00A80A76"/>
    <w:pPr>
      <w:tabs>
        <w:tab w:val="center" w:pos="4677"/>
        <w:tab w:val="right" w:pos="9355"/>
      </w:tabs>
    </w:pPr>
  </w:style>
  <w:style w:type="character" w:styleId="HTML">
    <w:name w:val="HTML Acronym"/>
    <w:basedOn w:val="a0"/>
    <w:rsid w:val="00825D4C"/>
  </w:style>
  <w:style w:type="paragraph" w:styleId="ad">
    <w:name w:val="List Paragraph"/>
    <w:basedOn w:val="a"/>
    <w:uiPriority w:val="34"/>
    <w:qFormat/>
    <w:rsid w:val="00967595"/>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rsid w:val="009A186A"/>
    <w:pPr>
      <w:suppressAutoHyphens/>
      <w:spacing w:before="100" w:after="119"/>
    </w:pPr>
    <w:rPr>
      <w:lang w:eastAsia="ar-SA"/>
    </w:rPr>
  </w:style>
  <w:style w:type="paragraph" w:styleId="af">
    <w:name w:val="Subtitle"/>
    <w:basedOn w:val="a"/>
    <w:next w:val="a"/>
    <w:link w:val="af0"/>
    <w:qFormat/>
    <w:rsid w:val="006D6E03"/>
    <w:pPr>
      <w:spacing w:after="60"/>
      <w:jc w:val="center"/>
      <w:outlineLvl w:val="1"/>
    </w:pPr>
    <w:rPr>
      <w:rFonts w:ascii="Cambria" w:hAnsi="Cambria"/>
    </w:rPr>
  </w:style>
  <w:style w:type="character" w:customStyle="1" w:styleId="af0">
    <w:name w:val="Подзаголовок Знак"/>
    <w:basedOn w:val="a0"/>
    <w:link w:val="af"/>
    <w:rsid w:val="006D6E03"/>
    <w:rPr>
      <w:rFonts w:ascii="Cambria" w:hAnsi="Cambria"/>
      <w:sz w:val="24"/>
      <w:szCs w:val="24"/>
      <w:lang w:val="ru-RU" w:eastAsia="ru-RU" w:bidi="ar-SA"/>
    </w:rPr>
  </w:style>
  <w:style w:type="paragraph" w:styleId="af1">
    <w:name w:val="No Spacing"/>
    <w:link w:val="af2"/>
    <w:uiPriority w:val="1"/>
    <w:qFormat/>
    <w:rsid w:val="006D6E03"/>
    <w:rPr>
      <w:rFonts w:ascii="Calibri" w:hAnsi="Calibri"/>
      <w:sz w:val="22"/>
      <w:szCs w:val="22"/>
    </w:rPr>
  </w:style>
  <w:style w:type="character" w:styleId="af3">
    <w:name w:val="Emphasis"/>
    <w:basedOn w:val="a0"/>
    <w:qFormat/>
    <w:rsid w:val="006D6E03"/>
    <w:rPr>
      <w:i/>
      <w:iCs/>
    </w:rPr>
  </w:style>
  <w:style w:type="character" w:customStyle="1" w:styleId="af2">
    <w:name w:val="Без интервала Знак"/>
    <w:basedOn w:val="a0"/>
    <w:link w:val="af1"/>
    <w:rsid w:val="007E3CC2"/>
    <w:rPr>
      <w:rFonts w:ascii="Calibri" w:hAnsi="Calibri"/>
      <w:sz w:val="22"/>
      <w:szCs w:val="22"/>
      <w:lang w:val="ru-RU" w:eastAsia="ru-RU" w:bidi="ar-SA"/>
    </w:rPr>
  </w:style>
  <w:style w:type="paragraph" w:customStyle="1" w:styleId="23">
    <w:name w:val="Знак Знак2 Знак Знак Знак Знак"/>
    <w:basedOn w:val="a"/>
    <w:rsid w:val="004016B9"/>
    <w:pPr>
      <w:spacing w:before="100" w:beforeAutospacing="1" w:after="100" w:afterAutospacing="1"/>
    </w:pPr>
    <w:rPr>
      <w:rFonts w:ascii="Tahoma" w:hAnsi="Tahoma"/>
      <w:sz w:val="20"/>
      <w:szCs w:val="20"/>
      <w:lang w:val="en-US" w:eastAsia="en-US"/>
    </w:rPr>
  </w:style>
  <w:style w:type="character" w:styleId="af4">
    <w:name w:val="Strong"/>
    <w:basedOn w:val="a0"/>
    <w:qFormat/>
    <w:rsid w:val="00623FB8"/>
    <w:rPr>
      <w:b/>
      <w:bCs/>
    </w:rPr>
  </w:style>
  <w:style w:type="paragraph" w:customStyle="1" w:styleId="24">
    <w:name w:val="Знак Знак2 Знак Знак Знак Знак"/>
    <w:basedOn w:val="a"/>
    <w:rsid w:val="0080337F"/>
    <w:pPr>
      <w:spacing w:before="100" w:beforeAutospacing="1" w:after="100" w:afterAutospacing="1"/>
    </w:pPr>
    <w:rPr>
      <w:rFonts w:ascii="Tahoma" w:hAnsi="Tahoma"/>
      <w:sz w:val="20"/>
      <w:szCs w:val="20"/>
      <w:lang w:val="en-US" w:eastAsia="en-US"/>
    </w:rPr>
  </w:style>
  <w:style w:type="character" w:customStyle="1" w:styleId="a5">
    <w:name w:val="Основной текст Знак"/>
    <w:basedOn w:val="a0"/>
    <w:link w:val="a4"/>
    <w:rsid w:val="00DD76EE"/>
    <w:rPr>
      <w:sz w:val="28"/>
      <w:szCs w:val="24"/>
    </w:rPr>
  </w:style>
  <w:style w:type="paragraph" w:styleId="af5">
    <w:name w:val="Balloon Text"/>
    <w:basedOn w:val="a"/>
    <w:link w:val="af6"/>
    <w:rsid w:val="003A3021"/>
    <w:rPr>
      <w:rFonts w:ascii="Tahoma" w:hAnsi="Tahoma" w:cs="Tahoma"/>
      <w:sz w:val="16"/>
      <w:szCs w:val="16"/>
    </w:rPr>
  </w:style>
  <w:style w:type="character" w:customStyle="1" w:styleId="af6">
    <w:name w:val="Текст выноски Знак"/>
    <w:basedOn w:val="a0"/>
    <w:link w:val="af5"/>
    <w:rsid w:val="003A3021"/>
    <w:rPr>
      <w:rFonts w:ascii="Tahoma" w:hAnsi="Tahoma" w:cs="Tahoma"/>
      <w:sz w:val="16"/>
      <w:szCs w:val="16"/>
    </w:rPr>
  </w:style>
  <w:style w:type="paragraph" w:customStyle="1" w:styleId="10">
    <w:name w:val="Знак Знак1 Знак Знак Знак Знак"/>
    <w:basedOn w:val="a"/>
    <w:rsid w:val="00D765DF"/>
    <w:pPr>
      <w:spacing w:before="100" w:beforeAutospacing="1" w:after="100" w:afterAutospacing="1"/>
    </w:pPr>
    <w:rPr>
      <w:rFonts w:ascii="Tahoma" w:hAnsi="Tahoma"/>
      <w:sz w:val="20"/>
      <w:szCs w:val="20"/>
      <w:lang w:val="en-US" w:eastAsia="en-US"/>
    </w:rPr>
  </w:style>
  <w:style w:type="character" w:customStyle="1" w:styleId="af7">
    <w:name w:val="Основной текст_"/>
    <w:basedOn w:val="a0"/>
    <w:link w:val="11"/>
    <w:rsid w:val="00C709B9"/>
    <w:rPr>
      <w:spacing w:val="5"/>
      <w:sz w:val="19"/>
      <w:szCs w:val="19"/>
      <w:shd w:val="clear" w:color="auto" w:fill="FFFFFF"/>
    </w:rPr>
  </w:style>
  <w:style w:type="character" w:customStyle="1" w:styleId="Dotum85pt0pt">
    <w:name w:val="Основной текст + Dotum;8;5 pt;Курсив;Интервал 0 pt"/>
    <w:basedOn w:val="af7"/>
    <w:rsid w:val="00C709B9"/>
    <w:rPr>
      <w:rFonts w:ascii="Dotum" w:eastAsia="Dotum" w:hAnsi="Dotum" w:cs="Dotum"/>
      <w:i/>
      <w:iCs/>
      <w:color w:val="000000"/>
      <w:spacing w:val="-2"/>
      <w:w w:val="100"/>
      <w:position w:val="0"/>
      <w:sz w:val="17"/>
      <w:szCs w:val="17"/>
      <w:lang w:val="ru-RU"/>
    </w:rPr>
  </w:style>
  <w:style w:type="character" w:customStyle="1" w:styleId="0pt">
    <w:name w:val="Основной текст + Полужирный;Интервал 0 pt"/>
    <w:basedOn w:val="af7"/>
    <w:rsid w:val="00C709B9"/>
    <w:rPr>
      <w:b/>
      <w:bCs/>
      <w:color w:val="000000"/>
      <w:spacing w:val="3"/>
      <w:w w:val="100"/>
      <w:position w:val="0"/>
      <w:lang w:val="ru-RU"/>
    </w:rPr>
  </w:style>
  <w:style w:type="character" w:customStyle="1" w:styleId="25">
    <w:name w:val="Основной текст (2)_"/>
    <w:basedOn w:val="a0"/>
    <w:link w:val="26"/>
    <w:rsid w:val="00C709B9"/>
    <w:rPr>
      <w:b/>
      <w:bCs/>
      <w:spacing w:val="3"/>
      <w:sz w:val="19"/>
      <w:szCs w:val="19"/>
      <w:shd w:val="clear" w:color="auto" w:fill="FFFFFF"/>
    </w:rPr>
  </w:style>
  <w:style w:type="character" w:customStyle="1" w:styleId="1pt">
    <w:name w:val="Основной текст + Интервал 1 pt"/>
    <w:basedOn w:val="af7"/>
    <w:rsid w:val="00C709B9"/>
    <w:rPr>
      <w:color w:val="000000"/>
      <w:spacing w:val="29"/>
      <w:w w:val="100"/>
      <w:position w:val="0"/>
      <w:lang w:val="ru-RU"/>
    </w:rPr>
  </w:style>
  <w:style w:type="paragraph" w:customStyle="1" w:styleId="11">
    <w:name w:val="Основной текст1"/>
    <w:basedOn w:val="a"/>
    <w:link w:val="af7"/>
    <w:rsid w:val="00C709B9"/>
    <w:pPr>
      <w:widowControl w:val="0"/>
      <w:shd w:val="clear" w:color="auto" w:fill="FFFFFF"/>
      <w:spacing w:line="250" w:lineRule="exact"/>
    </w:pPr>
    <w:rPr>
      <w:spacing w:val="5"/>
      <w:sz w:val="19"/>
      <w:szCs w:val="19"/>
    </w:rPr>
  </w:style>
  <w:style w:type="paragraph" w:customStyle="1" w:styleId="26">
    <w:name w:val="Основной текст (2)"/>
    <w:basedOn w:val="a"/>
    <w:link w:val="25"/>
    <w:rsid w:val="00C709B9"/>
    <w:pPr>
      <w:widowControl w:val="0"/>
      <w:shd w:val="clear" w:color="auto" w:fill="FFFFFF"/>
      <w:spacing w:line="250" w:lineRule="exact"/>
    </w:pPr>
    <w:rPr>
      <w:b/>
      <w:bCs/>
      <w:spacing w:val="3"/>
      <w:sz w:val="19"/>
      <w:szCs w:val="19"/>
    </w:rPr>
  </w:style>
  <w:style w:type="character" w:customStyle="1" w:styleId="0pt0">
    <w:name w:val="Основной текст + Интервал 0 pt"/>
    <w:basedOn w:val="af7"/>
    <w:rsid w:val="0088182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2pt">
    <w:name w:val="Основной текст + Интервал 2 pt"/>
    <w:basedOn w:val="af7"/>
    <w:rsid w:val="00881826"/>
    <w:rPr>
      <w:rFonts w:ascii="Times New Roman" w:eastAsia="Times New Roman" w:hAnsi="Times New Roman" w:cs="Times New Roman"/>
      <w:b w:val="0"/>
      <w:bCs w:val="0"/>
      <w:i w:val="0"/>
      <w:iCs w:val="0"/>
      <w:smallCaps w:val="0"/>
      <w:strike w:val="0"/>
      <w:color w:val="000000"/>
      <w:spacing w:val="47"/>
      <w:w w:val="100"/>
      <w:position w:val="0"/>
      <w:sz w:val="24"/>
      <w:szCs w:val="24"/>
      <w:u w:val="none"/>
      <w:lang w:val="ru-RU"/>
    </w:rPr>
  </w:style>
  <w:style w:type="character" w:customStyle="1" w:styleId="85pt0pt">
    <w:name w:val="Основной текст + 8;5 pt;Интервал 0 pt"/>
    <w:basedOn w:val="af7"/>
    <w:rsid w:val="00345BCA"/>
    <w:rPr>
      <w:rFonts w:ascii="Franklin Gothic Book" w:eastAsia="Franklin Gothic Book" w:hAnsi="Franklin Gothic Book" w:cs="Franklin Gothic Book"/>
      <w:b w:val="0"/>
      <w:bCs w:val="0"/>
      <w:i w:val="0"/>
      <w:iCs w:val="0"/>
      <w:smallCaps w:val="0"/>
      <w:strike w:val="0"/>
      <w:color w:val="000000"/>
      <w:spacing w:val="0"/>
      <w:w w:val="100"/>
      <w:position w:val="0"/>
      <w:sz w:val="17"/>
      <w:szCs w:val="17"/>
      <w:u w:val="none"/>
      <w:lang w:val="ru-RU"/>
    </w:rPr>
  </w:style>
  <w:style w:type="character" w:customStyle="1" w:styleId="32">
    <w:name w:val="Основной текст (3)_"/>
    <w:basedOn w:val="a0"/>
    <w:link w:val="33"/>
    <w:rsid w:val="00BE1D9F"/>
    <w:rPr>
      <w:rFonts w:ascii="Franklin Gothic Book" w:eastAsia="Franklin Gothic Book" w:hAnsi="Franklin Gothic Book" w:cs="Franklin Gothic Book"/>
      <w:i/>
      <w:iCs/>
      <w:spacing w:val="-4"/>
      <w:sz w:val="16"/>
      <w:szCs w:val="16"/>
      <w:shd w:val="clear" w:color="auto" w:fill="FFFFFF"/>
    </w:rPr>
  </w:style>
  <w:style w:type="character" w:customStyle="1" w:styleId="385pt0pt">
    <w:name w:val="Основной текст (3) + 8;5 pt;Интервал 0 pt"/>
    <w:basedOn w:val="32"/>
    <w:rsid w:val="00BE1D9F"/>
    <w:rPr>
      <w:color w:val="000000"/>
      <w:spacing w:val="-5"/>
      <w:w w:val="100"/>
      <w:position w:val="0"/>
      <w:sz w:val="17"/>
      <w:szCs w:val="17"/>
      <w:lang w:val="ru-RU"/>
    </w:rPr>
  </w:style>
  <w:style w:type="character" w:customStyle="1" w:styleId="385pt0pt0">
    <w:name w:val="Основной текст (3) + 8;5 pt;Не курсив;Интервал 0 pt"/>
    <w:basedOn w:val="32"/>
    <w:rsid w:val="00BE1D9F"/>
    <w:rPr>
      <w:color w:val="000000"/>
      <w:spacing w:val="0"/>
      <w:w w:val="100"/>
      <w:position w:val="0"/>
      <w:sz w:val="17"/>
      <w:szCs w:val="17"/>
      <w:lang w:val="ru-RU"/>
    </w:rPr>
  </w:style>
  <w:style w:type="character" w:customStyle="1" w:styleId="385pt">
    <w:name w:val="Основной текст (3) + 8;5 pt"/>
    <w:basedOn w:val="32"/>
    <w:rsid w:val="00BE1D9F"/>
    <w:rPr>
      <w:color w:val="000000"/>
      <w:w w:val="100"/>
      <w:position w:val="0"/>
      <w:sz w:val="17"/>
      <w:szCs w:val="17"/>
      <w:lang w:val="ru-RU"/>
    </w:rPr>
  </w:style>
  <w:style w:type="paragraph" w:customStyle="1" w:styleId="33">
    <w:name w:val="Основной текст (3)"/>
    <w:basedOn w:val="a"/>
    <w:link w:val="32"/>
    <w:rsid w:val="00BE1D9F"/>
    <w:pPr>
      <w:widowControl w:val="0"/>
      <w:shd w:val="clear" w:color="auto" w:fill="FFFFFF"/>
      <w:spacing w:line="230" w:lineRule="exact"/>
    </w:pPr>
    <w:rPr>
      <w:rFonts w:ascii="Franklin Gothic Book" w:eastAsia="Franklin Gothic Book" w:hAnsi="Franklin Gothic Book" w:cs="Franklin Gothic Book"/>
      <w:i/>
      <w:iCs/>
      <w:spacing w:val="-4"/>
      <w:sz w:val="16"/>
      <w:szCs w:val="16"/>
    </w:rPr>
  </w:style>
  <w:style w:type="character" w:customStyle="1" w:styleId="12">
    <w:name w:val="Основной текст Знак1"/>
    <w:basedOn w:val="a0"/>
    <w:uiPriority w:val="99"/>
    <w:rsid w:val="00AF2217"/>
    <w:rPr>
      <w:rFonts w:ascii="Times New Roman" w:eastAsia="Times New Roman" w:hAnsi="Times New Roman" w:cs="Times New Roman"/>
      <w:sz w:val="24"/>
      <w:szCs w:val="20"/>
      <w:lang w:eastAsia="ru-RU"/>
    </w:rPr>
  </w:style>
  <w:style w:type="paragraph" w:customStyle="1" w:styleId="27">
    <w:name w:val="Основной текст2"/>
    <w:basedOn w:val="a"/>
    <w:rsid w:val="00795A3A"/>
    <w:pPr>
      <w:widowControl w:val="0"/>
      <w:shd w:val="clear" w:color="auto" w:fill="FFFFFF"/>
      <w:spacing w:line="322" w:lineRule="exact"/>
      <w:jc w:val="right"/>
    </w:pPr>
    <w:rPr>
      <w:color w:val="000000"/>
      <w:sz w:val="26"/>
      <w:szCs w:val="26"/>
    </w:rPr>
  </w:style>
  <w:style w:type="character" w:customStyle="1" w:styleId="Calibri95pt0pt">
    <w:name w:val="Основной текст + Calibri;9;5 pt;Интервал 0 pt"/>
    <w:basedOn w:val="af7"/>
    <w:rsid w:val="008A77F1"/>
    <w:rPr>
      <w:rFonts w:ascii="Calibri" w:eastAsia="Calibri" w:hAnsi="Calibri" w:cs="Calibri"/>
      <w:b w:val="0"/>
      <w:bCs w:val="0"/>
      <w:i w:val="0"/>
      <w:iCs w:val="0"/>
      <w:smallCaps w:val="0"/>
      <w:strike w:val="0"/>
      <w:color w:val="000000"/>
      <w:w w:val="100"/>
      <w:position w:val="0"/>
      <w:u w:val="none"/>
      <w:lang w:val="ru-RU"/>
    </w:rPr>
  </w:style>
  <w:style w:type="character" w:customStyle="1" w:styleId="af8">
    <w:name w:val="Основной текст + Полужирный;Курсив"/>
    <w:basedOn w:val="af7"/>
    <w:rsid w:val="002946D9"/>
    <w:rPr>
      <w:rFonts w:ascii="Times New Roman" w:eastAsia="Times New Roman" w:hAnsi="Times New Roman" w:cs="Times New Roman"/>
      <w:b/>
      <w:bCs/>
      <w:i/>
      <w:iCs/>
      <w:smallCaps w:val="0"/>
      <w:strike w:val="0"/>
      <w:color w:val="000000"/>
      <w:spacing w:val="4"/>
      <w:w w:val="100"/>
      <w:position w:val="0"/>
      <w:sz w:val="25"/>
      <w:szCs w:val="25"/>
      <w:u w:val="none"/>
    </w:rPr>
  </w:style>
  <w:style w:type="character" w:customStyle="1" w:styleId="20pt">
    <w:name w:val="Основной текст (2) + Не полужирный;Интервал 0 pt"/>
    <w:basedOn w:val="25"/>
    <w:rsid w:val="00C36608"/>
    <w:rPr>
      <w:rFonts w:ascii="Times New Roman" w:eastAsia="Times New Roman" w:hAnsi="Times New Roman" w:cs="Times New Roman"/>
      <w:i w:val="0"/>
      <w:iCs w:val="0"/>
      <w:smallCaps w:val="0"/>
      <w:strike w:val="0"/>
      <w:color w:val="000000"/>
      <w:spacing w:val="8"/>
      <w:w w:val="100"/>
      <w:position w:val="0"/>
      <w:sz w:val="24"/>
      <w:szCs w:val="24"/>
      <w:u w:val="none"/>
    </w:rPr>
  </w:style>
  <w:style w:type="paragraph" w:customStyle="1" w:styleId="af9">
    <w:name w:val="Нормальный (таблица)"/>
    <w:basedOn w:val="a"/>
    <w:next w:val="a"/>
    <w:uiPriority w:val="99"/>
    <w:rsid w:val="0010595E"/>
    <w:pPr>
      <w:autoSpaceDE w:val="0"/>
      <w:autoSpaceDN w:val="0"/>
      <w:adjustRightInd w:val="0"/>
      <w:jc w:val="both"/>
    </w:pPr>
    <w:rPr>
      <w:rFonts w:ascii="Arial" w:hAnsi="Arial" w:cs="Arial"/>
    </w:rPr>
  </w:style>
  <w:style w:type="paragraph" w:customStyle="1" w:styleId="afa">
    <w:name w:val="Прижатый влево"/>
    <w:basedOn w:val="a"/>
    <w:next w:val="a"/>
    <w:uiPriority w:val="99"/>
    <w:rsid w:val="0010595E"/>
    <w:pPr>
      <w:autoSpaceDE w:val="0"/>
      <w:autoSpaceDN w:val="0"/>
      <w:adjustRightInd w:val="0"/>
    </w:pPr>
    <w:rPr>
      <w:rFonts w:ascii="Arial" w:hAnsi="Arial" w:cs="Arial"/>
    </w:rPr>
  </w:style>
  <w:style w:type="character" w:customStyle="1" w:styleId="apple-converted-space">
    <w:name w:val="apple-converted-space"/>
    <w:basedOn w:val="a0"/>
    <w:rsid w:val="00707865"/>
  </w:style>
  <w:style w:type="character" w:customStyle="1" w:styleId="0pt1">
    <w:name w:val="Основной текст + Полужирный;Курсив;Интервал 0 pt"/>
    <w:basedOn w:val="af7"/>
    <w:rsid w:val="001E394A"/>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rialNarrow11pt0pt">
    <w:name w:val="Основной текст + Arial Narrow;11 pt;Курсив;Интервал 0 pt"/>
    <w:basedOn w:val="af7"/>
    <w:rsid w:val="00FD75F7"/>
    <w:rPr>
      <w:rFonts w:ascii="Arial Narrow" w:eastAsia="Arial Narrow" w:hAnsi="Arial Narrow" w:cs="Arial Narrow"/>
      <w:b w:val="0"/>
      <w:bCs w:val="0"/>
      <w:i/>
      <w:iCs/>
      <w:smallCaps w:val="0"/>
      <w:strike w:val="0"/>
      <w:color w:val="000000"/>
      <w:spacing w:val="-6"/>
      <w:w w:val="100"/>
      <w:position w:val="0"/>
      <w:sz w:val="22"/>
      <w:szCs w:val="22"/>
      <w:u w:val="none"/>
      <w:lang w:val="ru-RU"/>
    </w:rPr>
  </w:style>
  <w:style w:type="character" w:customStyle="1" w:styleId="135pt0pt">
    <w:name w:val="Основной текст + 13;5 pt;Полужирный;Курсив;Интервал 0 pt"/>
    <w:basedOn w:val="af7"/>
    <w:rsid w:val="007E6D16"/>
    <w:rPr>
      <w:rFonts w:ascii="Times New Roman" w:eastAsia="Times New Roman" w:hAnsi="Times New Roman" w:cs="Times New Roman"/>
      <w:b/>
      <w:bCs/>
      <w:i/>
      <w:iCs/>
      <w:smallCaps w:val="0"/>
      <w:strike w:val="0"/>
      <w:color w:val="000000"/>
      <w:spacing w:val="12"/>
      <w:w w:val="100"/>
      <w:position w:val="0"/>
      <w:sz w:val="27"/>
      <w:szCs w:val="27"/>
      <w:u w:val="none"/>
      <w:lang w:val="ru-RU"/>
    </w:rPr>
  </w:style>
  <w:style w:type="character" w:customStyle="1" w:styleId="22pt">
    <w:name w:val="Основной текст (2) + Интервал 2 pt"/>
    <w:basedOn w:val="25"/>
    <w:rsid w:val="007C200A"/>
    <w:rPr>
      <w:rFonts w:ascii="Times New Roman" w:eastAsia="Times New Roman" w:hAnsi="Times New Roman" w:cs="Times New Roman"/>
      <w:b w:val="0"/>
      <w:bCs w:val="0"/>
      <w:i w:val="0"/>
      <w:iCs w:val="0"/>
      <w:smallCaps w:val="0"/>
      <w:strike w:val="0"/>
      <w:color w:val="000000"/>
      <w:spacing w:val="48"/>
      <w:w w:val="100"/>
      <w:position w:val="0"/>
      <w:sz w:val="23"/>
      <w:szCs w:val="23"/>
      <w:u w:val="none"/>
      <w:lang w:val="ru-RU"/>
    </w:rPr>
  </w:style>
  <w:style w:type="character" w:customStyle="1" w:styleId="245pt1pt">
    <w:name w:val="Основной текст (2) + 4;5 pt;Курсив;Интервал 1 pt"/>
    <w:basedOn w:val="25"/>
    <w:rsid w:val="00955E11"/>
    <w:rPr>
      <w:rFonts w:ascii="Times New Roman" w:eastAsia="Times New Roman" w:hAnsi="Times New Roman" w:cs="Times New Roman"/>
      <w:b w:val="0"/>
      <w:bCs w:val="0"/>
      <w:i/>
      <w:iCs/>
      <w:smallCaps w:val="0"/>
      <w:strike w:val="0"/>
      <w:color w:val="000000"/>
      <w:spacing w:val="23"/>
      <w:w w:val="100"/>
      <w:position w:val="0"/>
      <w:sz w:val="9"/>
      <w:szCs w:val="9"/>
      <w:u w:val="none"/>
      <w:lang w:val="ru-RU"/>
    </w:rPr>
  </w:style>
  <w:style w:type="character" w:customStyle="1" w:styleId="Corbel0pt">
    <w:name w:val="Основной текст + Corbel;Курсив;Интервал 0 pt"/>
    <w:basedOn w:val="af7"/>
    <w:rsid w:val="00993CDE"/>
    <w:rPr>
      <w:rFonts w:ascii="Corbel" w:eastAsia="Corbel" w:hAnsi="Corbel" w:cs="Corbel"/>
      <w:b w:val="0"/>
      <w:bCs w:val="0"/>
      <w:i/>
      <w:iCs/>
      <w:smallCaps w:val="0"/>
      <w:strike w:val="0"/>
      <w:color w:val="000000"/>
      <w:spacing w:val="12"/>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63990425">
      <w:bodyDiv w:val="1"/>
      <w:marLeft w:val="0"/>
      <w:marRight w:val="0"/>
      <w:marTop w:val="0"/>
      <w:marBottom w:val="0"/>
      <w:divBdr>
        <w:top w:val="none" w:sz="0" w:space="0" w:color="auto"/>
        <w:left w:val="none" w:sz="0" w:space="0" w:color="auto"/>
        <w:bottom w:val="none" w:sz="0" w:space="0" w:color="auto"/>
        <w:right w:val="none" w:sz="0" w:space="0" w:color="auto"/>
      </w:divBdr>
    </w:div>
    <w:div w:id="298389705">
      <w:bodyDiv w:val="1"/>
      <w:marLeft w:val="0"/>
      <w:marRight w:val="0"/>
      <w:marTop w:val="0"/>
      <w:marBottom w:val="0"/>
      <w:divBdr>
        <w:top w:val="none" w:sz="0" w:space="0" w:color="auto"/>
        <w:left w:val="none" w:sz="0" w:space="0" w:color="auto"/>
        <w:bottom w:val="none" w:sz="0" w:space="0" w:color="auto"/>
        <w:right w:val="none" w:sz="0" w:space="0" w:color="auto"/>
      </w:divBdr>
    </w:div>
    <w:div w:id="646907055">
      <w:bodyDiv w:val="1"/>
      <w:marLeft w:val="0"/>
      <w:marRight w:val="0"/>
      <w:marTop w:val="0"/>
      <w:marBottom w:val="0"/>
      <w:divBdr>
        <w:top w:val="none" w:sz="0" w:space="0" w:color="auto"/>
        <w:left w:val="none" w:sz="0" w:space="0" w:color="auto"/>
        <w:bottom w:val="none" w:sz="0" w:space="0" w:color="auto"/>
        <w:right w:val="none" w:sz="0" w:space="0" w:color="auto"/>
      </w:divBdr>
    </w:div>
    <w:div w:id="1436169009">
      <w:bodyDiv w:val="1"/>
      <w:marLeft w:val="0"/>
      <w:marRight w:val="0"/>
      <w:marTop w:val="0"/>
      <w:marBottom w:val="0"/>
      <w:divBdr>
        <w:top w:val="none" w:sz="0" w:space="0" w:color="auto"/>
        <w:left w:val="none" w:sz="0" w:space="0" w:color="auto"/>
        <w:bottom w:val="none" w:sz="0" w:space="0" w:color="auto"/>
        <w:right w:val="none" w:sz="0" w:space="0" w:color="auto"/>
      </w:divBdr>
    </w:div>
    <w:div w:id="1886943311">
      <w:bodyDiv w:val="1"/>
      <w:marLeft w:val="0"/>
      <w:marRight w:val="0"/>
      <w:marTop w:val="0"/>
      <w:marBottom w:val="0"/>
      <w:divBdr>
        <w:top w:val="none" w:sz="0" w:space="0" w:color="auto"/>
        <w:left w:val="none" w:sz="0" w:space="0" w:color="auto"/>
        <w:bottom w:val="none" w:sz="0" w:space="0" w:color="auto"/>
        <w:right w:val="none" w:sz="0" w:space="0" w:color="auto"/>
      </w:divBdr>
    </w:div>
    <w:div w:id="1988312856">
      <w:bodyDiv w:val="1"/>
      <w:marLeft w:val="0"/>
      <w:marRight w:val="0"/>
      <w:marTop w:val="0"/>
      <w:marBottom w:val="0"/>
      <w:divBdr>
        <w:top w:val="none" w:sz="0" w:space="0" w:color="auto"/>
        <w:left w:val="none" w:sz="0" w:space="0" w:color="auto"/>
        <w:bottom w:val="none" w:sz="0" w:space="0" w:color="auto"/>
        <w:right w:val="none" w:sz="0" w:space="0" w:color="auto"/>
      </w:divBdr>
    </w:div>
    <w:div w:id="20759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F881E0-6615-4A00-8394-108E12B4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30</Pages>
  <Words>12078</Words>
  <Characters>68845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Итоги</vt:lpstr>
    </vt:vector>
  </TitlesOfParts>
  <Company>Администрация района</Company>
  <LinksUpToDate>false</LinksUpToDate>
  <CharactersWithSpaces>80762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dc:title>
  <dc:creator>Комитет экономики</dc:creator>
  <cp:lastModifiedBy>User</cp:lastModifiedBy>
  <cp:revision>56</cp:revision>
  <cp:lastPrinted>2017-05-15T06:47:00Z</cp:lastPrinted>
  <dcterms:created xsi:type="dcterms:W3CDTF">2018-08-07T05:00:00Z</dcterms:created>
  <dcterms:modified xsi:type="dcterms:W3CDTF">2018-08-13T07:32:00Z</dcterms:modified>
</cp:coreProperties>
</file>