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34" w:rsidRDefault="00091F34" w:rsidP="00091F34">
      <w:pPr>
        <w:rPr>
          <w:sz w:val="22"/>
          <w:szCs w:val="22"/>
        </w:rPr>
      </w:pPr>
    </w:p>
    <w:p w:rsidR="00091F34" w:rsidRDefault="00091F34" w:rsidP="00091F34">
      <w:pPr>
        <w:jc w:val="right"/>
        <w:rPr>
          <w:sz w:val="22"/>
          <w:szCs w:val="22"/>
        </w:rPr>
      </w:pPr>
    </w:p>
    <w:p w:rsidR="00091F34" w:rsidRDefault="00091F34" w:rsidP="00091F34">
      <w:pPr>
        <w:jc w:val="right"/>
        <w:rPr>
          <w:sz w:val="22"/>
          <w:szCs w:val="22"/>
        </w:rPr>
      </w:pPr>
    </w:p>
    <w:p w:rsidR="00091F34" w:rsidRPr="000223D2" w:rsidRDefault="00091F34" w:rsidP="00091F34">
      <w:pPr>
        <w:rPr>
          <w:sz w:val="22"/>
          <w:szCs w:val="22"/>
        </w:rPr>
      </w:pPr>
    </w:p>
    <w:p w:rsidR="00091F34" w:rsidRPr="008875F2" w:rsidRDefault="00091F34" w:rsidP="00091F34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875F2">
        <w:rPr>
          <w:b/>
          <w:bCs/>
          <w:vanish w:val="0"/>
          <w:sz w:val="28"/>
          <w:szCs w:val="28"/>
        </w:rPr>
        <w:t>ИРКУТСКАЯ ОБЛАСТЬ</w:t>
      </w:r>
    </w:p>
    <w:p w:rsidR="00091F34" w:rsidRPr="008875F2" w:rsidRDefault="00091F34" w:rsidP="00091F34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875F2">
        <w:rPr>
          <w:b/>
          <w:bCs/>
          <w:vanish w:val="0"/>
          <w:sz w:val="28"/>
          <w:szCs w:val="28"/>
        </w:rPr>
        <w:t>ИРКУТСКИЙ РАЙОН</w:t>
      </w:r>
    </w:p>
    <w:p w:rsidR="00091F34" w:rsidRPr="008875F2" w:rsidRDefault="00091F34" w:rsidP="00091F34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>
        <w:rPr>
          <w:b/>
          <w:bCs/>
          <w:vanish w:val="0"/>
          <w:sz w:val="28"/>
          <w:szCs w:val="28"/>
        </w:rPr>
        <w:t xml:space="preserve">        </w:t>
      </w:r>
      <w:r w:rsidRPr="008875F2">
        <w:rPr>
          <w:b/>
          <w:bCs/>
          <w:vanish w:val="0"/>
          <w:sz w:val="28"/>
          <w:szCs w:val="28"/>
        </w:rPr>
        <w:t xml:space="preserve">ДУМА </w:t>
      </w:r>
    </w:p>
    <w:p w:rsidR="00091F34" w:rsidRPr="008875F2" w:rsidRDefault="00091F34" w:rsidP="00091F34">
      <w:pPr>
        <w:pStyle w:val="a5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875F2">
        <w:rPr>
          <w:b/>
          <w:bCs/>
          <w:vanish w:val="0"/>
          <w:sz w:val="28"/>
          <w:szCs w:val="28"/>
        </w:rPr>
        <w:t>МАКСИМОВСКОГО  МУНИЦИПАЛЬНОГО ОБРАЗОВАНИЯ</w:t>
      </w:r>
    </w:p>
    <w:p w:rsidR="00091F34" w:rsidRPr="008875F2" w:rsidRDefault="00091F34" w:rsidP="00091F34">
      <w:pPr>
        <w:pStyle w:val="a3"/>
        <w:tabs>
          <w:tab w:val="left" w:pos="2562"/>
        </w:tabs>
        <w:rPr>
          <w:sz w:val="28"/>
          <w:szCs w:val="28"/>
          <w:lang w:val="ru-RU"/>
        </w:rPr>
      </w:pPr>
    </w:p>
    <w:p w:rsidR="00091F34" w:rsidRPr="008875F2" w:rsidRDefault="00091F34" w:rsidP="00091F34">
      <w:pPr>
        <w:pStyle w:val="a3"/>
        <w:tabs>
          <w:tab w:val="left" w:pos="2562"/>
        </w:tabs>
        <w:rPr>
          <w:sz w:val="28"/>
          <w:szCs w:val="28"/>
          <w:lang w:val="ru-RU"/>
        </w:rPr>
      </w:pPr>
      <w:r w:rsidRPr="008875F2">
        <w:rPr>
          <w:sz w:val="28"/>
          <w:szCs w:val="28"/>
          <w:lang w:val="ru-RU"/>
        </w:rPr>
        <w:t>РЕШЕНИЕ</w:t>
      </w:r>
    </w:p>
    <w:p w:rsidR="00091F34" w:rsidRPr="008875F2" w:rsidRDefault="00091F34" w:rsidP="00091F34">
      <w:pPr>
        <w:pStyle w:val="a3"/>
        <w:tabs>
          <w:tab w:val="left" w:pos="2562"/>
        </w:tabs>
        <w:ind w:firstLine="0"/>
        <w:jc w:val="left"/>
        <w:rPr>
          <w:lang w:val="ru-RU"/>
        </w:rPr>
      </w:pPr>
    </w:p>
    <w:p w:rsidR="00091F34" w:rsidRPr="008875F2" w:rsidRDefault="00091F34" w:rsidP="00091F34">
      <w:pPr>
        <w:pStyle w:val="a3"/>
        <w:tabs>
          <w:tab w:val="left" w:pos="2562"/>
        </w:tabs>
        <w:rPr>
          <w:sz w:val="28"/>
          <w:szCs w:val="28"/>
          <w:lang w:val="ru-RU"/>
        </w:rPr>
      </w:pPr>
    </w:p>
    <w:p w:rsidR="00091F34" w:rsidRDefault="00091F34" w:rsidP="00091F34">
      <w:pPr>
        <w:tabs>
          <w:tab w:val="left" w:pos="2562"/>
        </w:tabs>
        <w:rPr>
          <w:b/>
          <w:bCs/>
          <w:sz w:val="28"/>
          <w:szCs w:val="28"/>
        </w:rPr>
      </w:pPr>
      <w:r w:rsidRPr="004F05F3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 xml:space="preserve">18 </w:t>
      </w:r>
      <w:r w:rsidRPr="004F05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августа </w:t>
      </w:r>
      <w:r w:rsidRPr="004F05F3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>21</w:t>
      </w:r>
      <w:r w:rsidRPr="004F05F3">
        <w:rPr>
          <w:bCs/>
          <w:sz w:val="28"/>
          <w:szCs w:val="28"/>
        </w:rPr>
        <w:t xml:space="preserve"> г.                                                    №</w:t>
      </w:r>
      <w:r>
        <w:rPr>
          <w:bCs/>
          <w:sz w:val="28"/>
          <w:szCs w:val="28"/>
        </w:rPr>
        <w:t>50-139/</w:t>
      </w:r>
      <w:proofErr w:type="spellStart"/>
      <w:r w:rsidRPr="004F05F3">
        <w:rPr>
          <w:bCs/>
          <w:sz w:val="28"/>
          <w:szCs w:val="28"/>
        </w:rPr>
        <w:t>дсп</w:t>
      </w:r>
      <w:proofErr w:type="spellEnd"/>
    </w:p>
    <w:p w:rsidR="00091F34" w:rsidRDefault="00091F34" w:rsidP="00091F34">
      <w:pPr>
        <w:pStyle w:val="ConsTitle"/>
        <w:widowControl/>
        <w:tabs>
          <w:tab w:val="left" w:pos="256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1F34" w:rsidRDefault="00091F34" w:rsidP="00091F34">
      <w:pPr>
        <w:jc w:val="center"/>
        <w:rPr>
          <w:b/>
          <w:sz w:val="22"/>
          <w:szCs w:val="22"/>
        </w:rPr>
      </w:pPr>
    </w:p>
    <w:p w:rsidR="00091F34" w:rsidRPr="00091F34" w:rsidRDefault="00091F34" w:rsidP="00091F34">
      <w:pPr>
        <w:rPr>
          <w:sz w:val="28"/>
          <w:szCs w:val="28"/>
        </w:rPr>
      </w:pPr>
      <w:r w:rsidRPr="00091F34">
        <w:rPr>
          <w:sz w:val="28"/>
          <w:szCs w:val="28"/>
        </w:rPr>
        <w:t>о внесении изменений в решение думы №15-32/</w:t>
      </w:r>
      <w:proofErr w:type="spellStart"/>
      <w:r w:rsidRPr="00091F34">
        <w:rPr>
          <w:sz w:val="28"/>
          <w:szCs w:val="28"/>
        </w:rPr>
        <w:t>дсп</w:t>
      </w:r>
      <w:proofErr w:type="spellEnd"/>
      <w:r w:rsidRPr="00091F34">
        <w:rPr>
          <w:sz w:val="28"/>
          <w:szCs w:val="28"/>
        </w:rPr>
        <w:t xml:space="preserve"> от 22.02.2017 </w:t>
      </w:r>
    </w:p>
    <w:p w:rsidR="00091F34" w:rsidRPr="00091F34" w:rsidRDefault="00091F34" w:rsidP="00091F34">
      <w:pPr>
        <w:rPr>
          <w:sz w:val="28"/>
          <w:szCs w:val="28"/>
        </w:rPr>
      </w:pPr>
      <w:r w:rsidRPr="00091F34">
        <w:rPr>
          <w:sz w:val="28"/>
          <w:szCs w:val="28"/>
        </w:rPr>
        <w:t xml:space="preserve">«об утверждении положения о порядке </w:t>
      </w:r>
    </w:p>
    <w:p w:rsidR="00091F34" w:rsidRPr="00091F34" w:rsidRDefault="00091F34" w:rsidP="00091F34">
      <w:pPr>
        <w:rPr>
          <w:sz w:val="28"/>
          <w:szCs w:val="28"/>
        </w:rPr>
      </w:pPr>
      <w:r w:rsidRPr="00091F34">
        <w:rPr>
          <w:sz w:val="28"/>
          <w:szCs w:val="28"/>
        </w:rPr>
        <w:t>прохождения муниципальной службы</w:t>
      </w:r>
    </w:p>
    <w:p w:rsidR="00091F34" w:rsidRPr="00091F34" w:rsidRDefault="00091F34" w:rsidP="00091F34">
      <w:pPr>
        <w:rPr>
          <w:sz w:val="28"/>
          <w:szCs w:val="28"/>
        </w:rPr>
      </w:pPr>
      <w:r w:rsidRPr="00091F34">
        <w:rPr>
          <w:sz w:val="28"/>
          <w:szCs w:val="28"/>
        </w:rPr>
        <w:t xml:space="preserve"> в Максимовском муниципальном образовании»</w:t>
      </w:r>
    </w:p>
    <w:p w:rsidR="00091F34" w:rsidRPr="00091F34" w:rsidRDefault="00091F34" w:rsidP="00091F34">
      <w:pPr>
        <w:jc w:val="right"/>
        <w:rPr>
          <w:sz w:val="28"/>
          <w:szCs w:val="28"/>
        </w:rPr>
      </w:pPr>
    </w:p>
    <w:p w:rsidR="00091F34" w:rsidRPr="00091F34" w:rsidRDefault="00091F34" w:rsidP="00091F34">
      <w:pPr>
        <w:rPr>
          <w:sz w:val="28"/>
          <w:szCs w:val="28"/>
        </w:rPr>
      </w:pPr>
      <w:r w:rsidRPr="00091F34">
        <w:rPr>
          <w:sz w:val="28"/>
          <w:szCs w:val="28"/>
        </w:rPr>
        <w:t>руководствуясь  Федеральным законом от 02.03.2007 №25-ФЗ «О муниципальной службе в РФ», Федеральным законом от 06.10.2003 №131-ФЗ «Об общих принципах местного самоуправления», Законом Иркутской области от 15.10.2007 №88-оз «Об отдельных вопросах муниципальной службы</w:t>
      </w:r>
      <w:proofErr w:type="gramStart"/>
      <w:r w:rsidRPr="00091F34">
        <w:rPr>
          <w:sz w:val="28"/>
          <w:szCs w:val="28"/>
        </w:rPr>
        <w:t xml:space="preserve"> ,</w:t>
      </w:r>
      <w:proofErr w:type="gramEnd"/>
      <w:r w:rsidRPr="00091F34">
        <w:rPr>
          <w:sz w:val="28"/>
          <w:szCs w:val="28"/>
        </w:rPr>
        <w:t xml:space="preserve"> </w:t>
      </w:r>
      <w:hyperlink r:id="rId5" w:history="1">
        <w:r w:rsidRPr="00091F34">
          <w:rPr>
            <w:rStyle w:val="a6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 от 30.04.2021 N 116-ФЗ "О внесении изменений в отдельные законодательные акты Российской Федерации"</w:t>
        </w:r>
      </w:hyperlink>
      <w:r w:rsidRPr="00091F34">
        <w:rPr>
          <w:sz w:val="28"/>
          <w:szCs w:val="28"/>
          <w:shd w:val="clear" w:color="auto" w:fill="FFFFFF"/>
        </w:rPr>
        <w:t>, Уставом Максимовского муниципального образования, Дума Максимовского МО:</w:t>
      </w:r>
    </w:p>
    <w:p w:rsidR="00091F34" w:rsidRPr="00091F34" w:rsidRDefault="00091F34" w:rsidP="00091F34">
      <w:pPr>
        <w:rPr>
          <w:sz w:val="28"/>
          <w:szCs w:val="28"/>
        </w:rPr>
      </w:pPr>
    </w:p>
    <w:p w:rsidR="00091F34" w:rsidRPr="00091F34" w:rsidRDefault="00091F34" w:rsidP="00091F34">
      <w:pPr>
        <w:rPr>
          <w:sz w:val="28"/>
          <w:szCs w:val="28"/>
        </w:rPr>
      </w:pPr>
      <w:r w:rsidRPr="00091F34">
        <w:rPr>
          <w:sz w:val="28"/>
          <w:szCs w:val="28"/>
        </w:rPr>
        <w:t>РЕШИЛА:</w:t>
      </w:r>
    </w:p>
    <w:p w:rsidR="00091F34" w:rsidRPr="00091F34" w:rsidRDefault="00091F34" w:rsidP="00091F34">
      <w:pPr>
        <w:rPr>
          <w:sz w:val="28"/>
          <w:szCs w:val="28"/>
        </w:rPr>
      </w:pPr>
    </w:p>
    <w:p w:rsidR="00091F34" w:rsidRPr="00091F34" w:rsidRDefault="00091F34" w:rsidP="00091F3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91F34">
        <w:rPr>
          <w:sz w:val="28"/>
          <w:szCs w:val="28"/>
        </w:rPr>
        <w:t>Внести изменения в  решение думы №15-32/</w:t>
      </w:r>
      <w:proofErr w:type="spellStart"/>
      <w:r w:rsidRPr="00091F34">
        <w:rPr>
          <w:sz w:val="28"/>
          <w:szCs w:val="28"/>
        </w:rPr>
        <w:t>дсп</w:t>
      </w:r>
      <w:proofErr w:type="spellEnd"/>
      <w:r w:rsidRPr="00091F34">
        <w:rPr>
          <w:sz w:val="28"/>
          <w:szCs w:val="28"/>
        </w:rPr>
        <w:t xml:space="preserve"> от 22.02.2017 «об утверждении положения о порядке прохождения муниципальной службы  в Максимовском муниципальном образовании»:</w:t>
      </w:r>
    </w:p>
    <w:p w:rsidR="00091F34" w:rsidRDefault="00091F34" w:rsidP="00091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F34">
        <w:rPr>
          <w:sz w:val="28"/>
          <w:szCs w:val="28"/>
        </w:rPr>
        <w:t>1.</w:t>
      </w:r>
      <w:r>
        <w:rPr>
          <w:sz w:val="28"/>
          <w:szCs w:val="28"/>
        </w:rPr>
        <w:t xml:space="preserve">1. Изложить пункт 9 </w:t>
      </w:r>
      <w:r w:rsidRPr="00091F34">
        <w:rPr>
          <w:sz w:val="28"/>
          <w:szCs w:val="28"/>
        </w:rPr>
        <w:t xml:space="preserve"> </w:t>
      </w:r>
      <w:r w:rsidRPr="00091F34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091F34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«</w:t>
      </w:r>
      <w:r w:rsidRPr="00091F34">
        <w:rPr>
          <w:sz w:val="28"/>
          <w:szCs w:val="28"/>
        </w:rPr>
        <w:t xml:space="preserve"> Основные обязанности муниципального служащего»</w:t>
      </w:r>
      <w:r>
        <w:rPr>
          <w:sz w:val="28"/>
          <w:szCs w:val="28"/>
        </w:rPr>
        <w:t xml:space="preserve">  в следующей редакции:</w:t>
      </w:r>
    </w:p>
    <w:p w:rsidR="00091F34" w:rsidRDefault="00091F34" w:rsidP="00091F3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«12)</w:t>
      </w:r>
      <w:r w:rsidRPr="00091F34">
        <w:rPr>
          <w:color w:val="000000"/>
          <w:sz w:val="28"/>
          <w:szCs w:val="28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091F34">
        <w:rPr>
          <w:color w:val="000000"/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</w:t>
      </w:r>
      <w:r w:rsidRPr="00091F34">
        <w:rPr>
          <w:color w:val="000000"/>
          <w:sz w:val="28"/>
          <w:szCs w:val="28"/>
          <w:shd w:val="clear" w:color="auto" w:fill="FFFFFF"/>
        </w:rPr>
        <w:lastRenderedPageBreak/>
        <w:t>с которым иностранный гражданин имеет право нахо</w:t>
      </w:r>
      <w:r>
        <w:rPr>
          <w:color w:val="000000"/>
          <w:sz w:val="28"/>
          <w:szCs w:val="28"/>
          <w:shd w:val="clear" w:color="auto" w:fill="FFFFFF"/>
        </w:rPr>
        <w:t>диться на муниципальной службе</w:t>
      </w:r>
      <w:proofErr w:type="gramStart"/>
      <w:r w:rsidRPr="00091F34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091F34" w:rsidRPr="00091F34" w:rsidRDefault="00091F34" w:rsidP="00091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91F34">
        <w:rPr>
          <w:sz w:val="28"/>
          <w:szCs w:val="28"/>
        </w:rPr>
        <w:t xml:space="preserve">Дополнить </w:t>
      </w:r>
      <w:r w:rsidRPr="00091F34">
        <w:rPr>
          <w:bCs/>
          <w:sz w:val="28"/>
          <w:szCs w:val="28"/>
        </w:rPr>
        <w:t>Статью 10</w:t>
      </w:r>
      <w:r>
        <w:rPr>
          <w:bCs/>
          <w:sz w:val="28"/>
          <w:szCs w:val="28"/>
        </w:rPr>
        <w:t xml:space="preserve"> «</w:t>
      </w:r>
      <w:r w:rsidRPr="00091F34">
        <w:rPr>
          <w:sz w:val="28"/>
          <w:szCs w:val="28"/>
        </w:rPr>
        <w:t xml:space="preserve"> Основные обязанности муниципального служащего»</w:t>
      </w:r>
      <w:r>
        <w:rPr>
          <w:sz w:val="28"/>
          <w:szCs w:val="28"/>
        </w:rPr>
        <w:t xml:space="preserve"> п</w:t>
      </w:r>
      <w:r w:rsidRPr="00091F34">
        <w:rPr>
          <w:sz w:val="28"/>
          <w:szCs w:val="28"/>
        </w:rPr>
        <w:t>унктом 1</w:t>
      </w:r>
      <w:r>
        <w:rPr>
          <w:sz w:val="28"/>
          <w:szCs w:val="28"/>
        </w:rPr>
        <w:t>3</w:t>
      </w:r>
      <w:r w:rsidRPr="00091F34">
        <w:rPr>
          <w:sz w:val="28"/>
          <w:szCs w:val="28"/>
        </w:rPr>
        <w:t xml:space="preserve"> следующего содержания: </w:t>
      </w:r>
    </w:p>
    <w:p w:rsidR="00091F34" w:rsidRDefault="00091F34" w:rsidP="00091F3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091F34">
        <w:rPr>
          <w:sz w:val="28"/>
          <w:szCs w:val="28"/>
        </w:rPr>
        <w:t xml:space="preserve"> </w:t>
      </w:r>
      <w:proofErr w:type="gramStart"/>
      <w:r w:rsidRPr="00091F34">
        <w:rPr>
          <w:color w:val="000000"/>
          <w:sz w:val="28"/>
          <w:szCs w:val="28"/>
          <w:shd w:val="clear" w:color="auto" w:fill="FFFFFF"/>
        </w:rPr>
        <w:t>«13)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091F34">
        <w:rPr>
          <w:color w:val="000000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091F34">
        <w:rPr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091F34" w:rsidRPr="00091F34" w:rsidRDefault="00091F34" w:rsidP="00091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F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91F34">
        <w:rPr>
          <w:sz w:val="28"/>
          <w:szCs w:val="28"/>
        </w:rPr>
        <w:t xml:space="preserve">. Изложить пункт 6  </w:t>
      </w:r>
      <w:r w:rsidRPr="00091F34">
        <w:rPr>
          <w:bCs/>
          <w:sz w:val="28"/>
          <w:szCs w:val="28"/>
        </w:rPr>
        <w:t>Статьи 11</w:t>
      </w:r>
      <w:bookmarkStart w:id="0" w:name="sub_14000"/>
      <w:r w:rsidRPr="00091F34">
        <w:rPr>
          <w:bCs/>
          <w:sz w:val="28"/>
          <w:szCs w:val="28"/>
        </w:rPr>
        <w:t>.</w:t>
      </w:r>
      <w:r w:rsidRPr="00091F34">
        <w:rPr>
          <w:sz w:val="28"/>
          <w:szCs w:val="28"/>
        </w:rPr>
        <w:t xml:space="preserve"> Ограничения, связанные с муниципальной службой</w:t>
      </w:r>
      <w:bookmarkEnd w:id="0"/>
      <w:r w:rsidRPr="00091F34">
        <w:rPr>
          <w:sz w:val="28"/>
          <w:szCs w:val="28"/>
        </w:rPr>
        <w:t xml:space="preserve">  в следующей редакции:</w:t>
      </w:r>
    </w:p>
    <w:p w:rsidR="00091F34" w:rsidRPr="00091F34" w:rsidRDefault="00091F34" w:rsidP="00091F3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091F34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«6)</w:t>
      </w:r>
      <w:r w:rsidRPr="00091F34">
        <w:rPr>
          <w:color w:val="000000"/>
          <w:sz w:val="28"/>
          <w:szCs w:val="28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91F34">
        <w:rPr>
          <w:color w:val="000000"/>
          <w:sz w:val="28"/>
          <w:szCs w:val="28"/>
          <w:shd w:val="clear" w:color="auto" w:fill="FFFFFF"/>
        </w:rPr>
        <w:t>;</w:t>
      </w:r>
    </w:p>
    <w:p w:rsidR="00091F34" w:rsidRPr="00091F34" w:rsidRDefault="00091F34" w:rsidP="00091F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F3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91F34">
        <w:rPr>
          <w:sz w:val="28"/>
          <w:szCs w:val="28"/>
        </w:rPr>
        <w:t xml:space="preserve">. Изложить пункт </w:t>
      </w:r>
      <w:r>
        <w:rPr>
          <w:sz w:val="28"/>
          <w:szCs w:val="28"/>
        </w:rPr>
        <w:t>7</w:t>
      </w:r>
      <w:r w:rsidRPr="00091F34">
        <w:rPr>
          <w:sz w:val="28"/>
          <w:szCs w:val="28"/>
        </w:rPr>
        <w:t xml:space="preserve"> </w:t>
      </w:r>
      <w:r w:rsidRPr="00091F34">
        <w:rPr>
          <w:bCs/>
          <w:sz w:val="28"/>
          <w:szCs w:val="28"/>
        </w:rPr>
        <w:t>Статьи 11.</w:t>
      </w:r>
      <w:r w:rsidRPr="00091F34">
        <w:rPr>
          <w:sz w:val="28"/>
          <w:szCs w:val="28"/>
        </w:rPr>
        <w:t xml:space="preserve"> Ограничения, связанные с муниципальной службой  в следующей редакции:</w:t>
      </w:r>
    </w:p>
    <w:p w:rsidR="00091F34" w:rsidRPr="00091F34" w:rsidRDefault="00091F34" w:rsidP="00091F3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091F34">
        <w:rPr>
          <w:color w:val="000000"/>
          <w:sz w:val="28"/>
          <w:szCs w:val="28"/>
          <w:shd w:val="clear" w:color="auto" w:fill="FFFFFF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Федерации».</w:t>
      </w:r>
    </w:p>
    <w:p w:rsidR="00091F34" w:rsidRPr="00091F34" w:rsidRDefault="00091F34" w:rsidP="00091F3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4A41">
        <w:rPr>
          <w:sz w:val="28"/>
          <w:szCs w:val="28"/>
        </w:rPr>
        <w:t>.5.</w:t>
      </w:r>
      <w:r w:rsidRPr="00091F34">
        <w:rPr>
          <w:sz w:val="28"/>
          <w:szCs w:val="28"/>
        </w:rPr>
        <w:t>Настоящее решение подлежит опубликование в газете «Возрождение» и на официальном сайте в сети «Интернет»</w:t>
      </w:r>
      <w:proofErr w:type="gramStart"/>
      <w:r w:rsidRPr="00091F34">
        <w:rPr>
          <w:sz w:val="28"/>
          <w:szCs w:val="28"/>
        </w:rPr>
        <w:t xml:space="preserve"> .</w:t>
      </w:r>
      <w:proofErr w:type="gramEnd"/>
      <w:r w:rsidRPr="00091F34">
        <w:rPr>
          <w:sz w:val="28"/>
          <w:szCs w:val="28"/>
        </w:rPr>
        <w:t xml:space="preserve"> </w:t>
      </w:r>
    </w:p>
    <w:p w:rsidR="00091F34" w:rsidRPr="00091F34" w:rsidRDefault="00091F34" w:rsidP="00091F34">
      <w:pPr>
        <w:rPr>
          <w:sz w:val="28"/>
          <w:szCs w:val="28"/>
        </w:rPr>
      </w:pPr>
    </w:p>
    <w:p w:rsidR="00091F34" w:rsidRPr="00091F34" w:rsidRDefault="00091F34" w:rsidP="00091F34">
      <w:pPr>
        <w:rPr>
          <w:sz w:val="28"/>
          <w:szCs w:val="28"/>
        </w:rPr>
      </w:pPr>
    </w:p>
    <w:p w:rsidR="00091F34" w:rsidRPr="00091F34" w:rsidRDefault="00091F34" w:rsidP="00091F34">
      <w:pPr>
        <w:rPr>
          <w:sz w:val="28"/>
          <w:szCs w:val="28"/>
        </w:rPr>
      </w:pPr>
    </w:p>
    <w:p w:rsidR="00091F34" w:rsidRPr="00091F34" w:rsidRDefault="00091F34" w:rsidP="00091F34">
      <w:pPr>
        <w:jc w:val="right"/>
        <w:rPr>
          <w:sz w:val="28"/>
          <w:szCs w:val="28"/>
        </w:rPr>
      </w:pPr>
    </w:p>
    <w:p w:rsidR="00E14A41" w:rsidRPr="00091F34" w:rsidRDefault="00091F34" w:rsidP="00E14A41">
      <w:pPr>
        <w:rPr>
          <w:sz w:val="28"/>
          <w:szCs w:val="28"/>
        </w:rPr>
      </w:pPr>
      <w:r w:rsidRPr="00091F34">
        <w:rPr>
          <w:sz w:val="28"/>
          <w:szCs w:val="28"/>
        </w:rPr>
        <w:t xml:space="preserve">Глава Максимовского МО                       </w:t>
      </w:r>
      <w:r w:rsidR="00E14A41">
        <w:rPr>
          <w:sz w:val="28"/>
          <w:szCs w:val="28"/>
        </w:rPr>
        <w:t xml:space="preserve">                                 </w:t>
      </w:r>
      <w:r w:rsidRPr="00091F34">
        <w:rPr>
          <w:sz w:val="28"/>
          <w:szCs w:val="28"/>
        </w:rPr>
        <w:t xml:space="preserve">  </w:t>
      </w:r>
      <w:r w:rsidR="00E14A41" w:rsidRPr="00091F34">
        <w:rPr>
          <w:sz w:val="28"/>
          <w:szCs w:val="28"/>
        </w:rPr>
        <w:t xml:space="preserve">Бобков А.В. </w:t>
      </w:r>
    </w:p>
    <w:p w:rsidR="00091F34" w:rsidRPr="00091F34" w:rsidRDefault="00091F34" w:rsidP="00091F34">
      <w:pPr>
        <w:rPr>
          <w:sz w:val="28"/>
          <w:szCs w:val="28"/>
        </w:rPr>
      </w:pPr>
      <w:r w:rsidRPr="00091F34">
        <w:rPr>
          <w:sz w:val="28"/>
          <w:szCs w:val="28"/>
        </w:rPr>
        <w:t xml:space="preserve">                       </w:t>
      </w:r>
      <w:r w:rsidR="00E14A41">
        <w:rPr>
          <w:sz w:val="28"/>
          <w:szCs w:val="28"/>
        </w:rPr>
        <w:t xml:space="preserve">                             </w:t>
      </w:r>
    </w:p>
    <w:p w:rsidR="001E58FE" w:rsidRPr="00091F34" w:rsidRDefault="001E58FE">
      <w:pPr>
        <w:rPr>
          <w:sz w:val="28"/>
          <w:szCs w:val="28"/>
        </w:rPr>
      </w:pPr>
    </w:p>
    <w:sectPr w:rsidR="001E58FE" w:rsidRPr="00091F34" w:rsidSect="001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5724"/>
    <w:multiLevelType w:val="hybridMultilevel"/>
    <w:tmpl w:val="595A39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1F34"/>
    <w:rsid w:val="00091F34"/>
    <w:rsid w:val="001E58FE"/>
    <w:rsid w:val="007E7D65"/>
    <w:rsid w:val="00E1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1F3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91F34"/>
    <w:pPr>
      <w:tabs>
        <w:tab w:val="left" w:pos="4820"/>
      </w:tabs>
      <w:ind w:firstLine="720"/>
      <w:jc w:val="center"/>
    </w:pPr>
    <w:rPr>
      <w:b/>
      <w:bCs/>
      <w:lang w:val="en-US"/>
    </w:rPr>
  </w:style>
  <w:style w:type="character" w:customStyle="1" w:styleId="a4">
    <w:name w:val="Название Знак"/>
    <w:basedOn w:val="a0"/>
    <w:link w:val="a3"/>
    <w:uiPriority w:val="99"/>
    <w:rsid w:val="00091F34"/>
    <w:rPr>
      <w:rFonts w:eastAsia="Times New Roman" w:cs="Times New Roman"/>
      <w:b/>
      <w:bCs/>
      <w:szCs w:val="24"/>
      <w:lang w:val="en-US" w:eastAsia="ru-RU"/>
    </w:rPr>
  </w:style>
  <w:style w:type="paragraph" w:customStyle="1" w:styleId="ConsTitle">
    <w:name w:val="ConsTitle"/>
    <w:uiPriority w:val="99"/>
    <w:rsid w:val="00091F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крытый"/>
    <w:basedOn w:val="a"/>
    <w:uiPriority w:val="99"/>
    <w:rsid w:val="00091F34"/>
    <w:pPr>
      <w:jc w:val="right"/>
    </w:pPr>
    <w:rPr>
      <w:vanish/>
    </w:rPr>
  </w:style>
  <w:style w:type="character" w:styleId="a6">
    <w:name w:val="Hyperlink"/>
    <w:basedOn w:val="a0"/>
    <w:uiPriority w:val="99"/>
    <w:semiHidden/>
    <w:unhideWhenUsed/>
    <w:rsid w:val="00091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33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2021-08-20T06:26:00Z</cp:lastPrinted>
  <dcterms:created xsi:type="dcterms:W3CDTF">2021-08-20T06:01:00Z</dcterms:created>
  <dcterms:modified xsi:type="dcterms:W3CDTF">2021-08-20T06:26:00Z</dcterms:modified>
</cp:coreProperties>
</file>