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5" w:rsidRDefault="00D64A05" w:rsidP="00D64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05" w:rsidRDefault="00D64A05" w:rsidP="00D64A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64A05" w:rsidRDefault="00D64A05" w:rsidP="00D6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64A05" w:rsidRDefault="00D64A05" w:rsidP="00D64A0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4A05" w:rsidRDefault="00D64A05" w:rsidP="00D64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64A05" w:rsidRDefault="00D64A05" w:rsidP="00D64A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4A05" w:rsidRDefault="00D64A05" w:rsidP="00D64A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C3C2D">
        <w:rPr>
          <w:rFonts w:ascii="Times New Roman" w:hAnsi="Times New Roman" w:cs="Times New Roman"/>
          <w:sz w:val="24"/>
          <w:szCs w:val="24"/>
          <w:u w:val="single"/>
        </w:rPr>
        <w:t>15.  12.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C2D">
        <w:rPr>
          <w:rFonts w:ascii="Times New Roman" w:hAnsi="Times New Roman" w:cs="Times New Roman"/>
          <w:sz w:val="24"/>
          <w:szCs w:val="24"/>
          <w:u w:val="single"/>
        </w:rPr>
        <w:t>1095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64A05" w:rsidRDefault="00D64A05" w:rsidP="00D64A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64A05" w:rsidRPr="00013AA2" w:rsidRDefault="00D64A05" w:rsidP="00D64A0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D64A05" w:rsidRPr="005B7C44" w:rsidTr="00D64A05">
        <w:trPr>
          <w:trHeight w:val="1120"/>
        </w:trPr>
        <w:tc>
          <w:tcPr>
            <w:tcW w:w="5353" w:type="dxa"/>
          </w:tcPr>
          <w:p w:rsidR="00D64A05" w:rsidRDefault="00D64A05" w:rsidP="00FE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уточнении вида разрешенного использования земельного участка с кадастровым номером 41:05:0101007:605</w:t>
            </w:r>
          </w:p>
          <w:p w:rsidR="00D64A05" w:rsidRPr="008801F7" w:rsidRDefault="00D64A05" w:rsidP="00FE61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D64A05" w:rsidRPr="005B7C44" w:rsidRDefault="00D64A05" w:rsidP="0088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AB9" w:rsidRDefault="00D64A05" w:rsidP="0088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05">
        <w:rPr>
          <w:rFonts w:ascii="Times New Roman" w:hAnsi="Times New Roman" w:cs="Times New Roman"/>
        </w:rPr>
        <w:tab/>
      </w:r>
      <w:r w:rsidRPr="00D64A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ст.ст. 36,</w:t>
      </w:r>
      <w:r w:rsidR="0080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Градостроительного кодекса Российской Федерации, ст. 14 Федерального закона от 06.10.2003 № 131-ФЗ «Об общих принципах </w:t>
      </w:r>
      <w:r w:rsidR="00E73A45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</w:p>
    <w:p w:rsidR="00174158" w:rsidRDefault="00E73A45" w:rsidP="0088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14 ч.2 ст.7 Федерального закона от 24.07.2007 № 221-ФЗ «О государственном кадастре недвижимости», </w:t>
      </w:r>
      <w:r w:rsidR="008801F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8801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Камчатского края, </w:t>
      </w:r>
      <w:r w:rsidR="008801F7">
        <w:rPr>
          <w:rFonts w:ascii="Times New Roman" w:hAnsi="Times New Roman" w:cs="Times New Roman"/>
          <w:sz w:val="28"/>
          <w:szCs w:val="28"/>
        </w:rPr>
        <w:t xml:space="preserve">принятых Решением Собрания депутатов от 07.09.2011 № 126, </w:t>
      </w:r>
      <w:r>
        <w:rPr>
          <w:rFonts w:ascii="Times New Roman" w:hAnsi="Times New Roman" w:cs="Times New Roman"/>
          <w:sz w:val="28"/>
          <w:szCs w:val="28"/>
        </w:rPr>
        <w:t>принимая во внимание  договор №</w:t>
      </w:r>
      <w:r w:rsidR="0088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20.12.2012  аренды земельного участка с кадастровым номером 41:05:0101007:605,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801F7" w:rsidRPr="008801F7" w:rsidRDefault="008801F7" w:rsidP="008801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3A45" w:rsidRDefault="00E73A45" w:rsidP="008801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3A45" w:rsidRDefault="00E73A45" w:rsidP="008801F7">
      <w:pPr>
        <w:pStyle w:val="a6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E73A45">
        <w:rPr>
          <w:rFonts w:ascii="Times New Roman" w:hAnsi="Times New Roman" w:cs="Times New Roman"/>
          <w:sz w:val="28"/>
          <w:szCs w:val="28"/>
        </w:rPr>
        <w:t>Уточнить вид разрешенного использования земельного участка с кадастровым номером 41:05:0101007:605, находящегося в территориальной зоне застройки индивидуальными жилыми домами (Ж</w:t>
      </w:r>
      <w:r w:rsidR="008801F7">
        <w:rPr>
          <w:rFonts w:ascii="Times New Roman" w:hAnsi="Times New Roman" w:cs="Times New Roman"/>
          <w:sz w:val="28"/>
          <w:szCs w:val="28"/>
        </w:rPr>
        <w:t xml:space="preserve"> </w:t>
      </w:r>
      <w:r w:rsidRPr="00E73A45">
        <w:rPr>
          <w:rFonts w:ascii="Times New Roman" w:hAnsi="Times New Roman" w:cs="Times New Roman"/>
          <w:sz w:val="28"/>
          <w:szCs w:val="28"/>
        </w:rPr>
        <w:t xml:space="preserve"> 1), вид разрешенного использования – «индивидуальные жилые дома».</w:t>
      </w:r>
    </w:p>
    <w:p w:rsidR="008801F7" w:rsidRDefault="008801F7" w:rsidP="008801F7">
      <w:pPr>
        <w:pStyle w:val="a6"/>
        <w:numPr>
          <w:ilvl w:val="0"/>
          <w:numId w:val="2"/>
        </w:numPr>
        <w:spacing w:after="0" w:line="24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</w:t>
      </w:r>
      <w:r w:rsidRPr="00E73A45">
        <w:rPr>
          <w:rFonts w:ascii="Times New Roman" w:hAnsi="Times New Roman" w:cs="Times New Roman"/>
          <w:sz w:val="28"/>
          <w:szCs w:val="28"/>
        </w:rPr>
        <w:t>41:05:0101007:605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1F7" w:rsidRDefault="008801F7" w:rsidP="008801F7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– 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01F7" w:rsidRPr="00E73A45" w:rsidRDefault="008801F7" w:rsidP="008801F7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B9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01F7" w:rsidRPr="008801F7" w:rsidRDefault="008801F7" w:rsidP="008801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1F7" w:rsidRDefault="008801F7" w:rsidP="0088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F7" w:rsidRDefault="008801F7" w:rsidP="0088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01F7" w:rsidRPr="008801F7" w:rsidRDefault="008801F7" w:rsidP="0088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8801F7" w:rsidRPr="008801F7" w:rsidSect="008801F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31C"/>
    <w:multiLevelType w:val="hybridMultilevel"/>
    <w:tmpl w:val="1DE8A61C"/>
    <w:lvl w:ilvl="0" w:tplc="62165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66C22"/>
    <w:multiLevelType w:val="hybridMultilevel"/>
    <w:tmpl w:val="32BCBA50"/>
    <w:lvl w:ilvl="0" w:tplc="621654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A05"/>
    <w:rsid w:val="00174158"/>
    <w:rsid w:val="002C3C2D"/>
    <w:rsid w:val="006C1312"/>
    <w:rsid w:val="00805AB9"/>
    <w:rsid w:val="008801F7"/>
    <w:rsid w:val="008D7728"/>
    <w:rsid w:val="00AA0386"/>
    <w:rsid w:val="00D64A05"/>
    <w:rsid w:val="00E73A45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2016-12-08T04:05:00Z</cp:lastPrinted>
  <dcterms:created xsi:type="dcterms:W3CDTF">2016-12-08T03:21:00Z</dcterms:created>
  <dcterms:modified xsi:type="dcterms:W3CDTF">2016-12-15T02:33:00Z</dcterms:modified>
</cp:coreProperties>
</file>