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83" w:rsidRDefault="00B35C83" w:rsidP="00B3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83" w:rsidRDefault="00B35C83" w:rsidP="00B35C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35C83" w:rsidRDefault="00B35C83" w:rsidP="00B3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35C83" w:rsidRDefault="00B35C83" w:rsidP="00B35C8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35C83" w:rsidRDefault="00B35C83" w:rsidP="00B3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35C83" w:rsidRDefault="00B35C83" w:rsidP="00B35C8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35C83" w:rsidRDefault="00B35C83" w:rsidP="00B35C8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947C5" w:rsidRPr="000947C5">
        <w:rPr>
          <w:rFonts w:ascii="Times New Roman" w:hAnsi="Times New Roman" w:cs="Times New Roman"/>
          <w:sz w:val="24"/>
          <w:szCs w:val="24"/>
          <w:u w:val="single"/>
        </w:rPr>
        <w:t>13.  10.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7C5" w:rsidRPr="000947C5">
        <w:rPr>
          <w:rFonts w:ascii="Times New Roman" w:hAnsi="Times New Roman" w:cs="Times New Roman"/>
          <w:sz w:val="24"/>
          <w:szCs w:val="24"/>
          <w:u w:val="single"/>
        </w:rPr>
        <w:t>866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35C83" w:rsidRDefault="00B35C83" w:rsidP="00B35C8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35C83" w:rsidRPr="00013AA2" w:rsidRDefault="00B35C83" w:rsidP="00B35C8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B35C83" w:rsidRPr="005B7C44" w:rsidTr="00A00117">
        <w:tc>
          <w:tcPr>
            <w:tcW w:w="5353" w:type="dxa"/>
          </w:tcPr>
          <w:p w:rsidR="00B35C83" w:rsidRPr="005B7C44" w:rsidRDefault="00B35C83" w:rsidP="00B3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B35C83" w:rsidRPr="005B7C44" w:rsidRDefault="00B35C83" w:rsidP="00A0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C83" w:rsidRPr="005705A4" w:rsidRDefault="00B35C83" w:rsidP="00B35C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35C83" w:rsidRPr="00B35C83" w:rsidRDefault="00B35C83" w:rsidP="00B35C8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поселении,  принятых Решением Собрания депутатов Елизовского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07.09.2011 № 126, </w:t>
      </w:r>
      <w:r w:rsidRPr="00B35C83">
        <w:rPr>
          <w:rFonts w:ascii="Times New Roman" w:hAnsi="Times New Roman" w:cs="Times New Roman"/>
          <w:sz w:val="28"/>
          <w:szCs w:val="28"/>
        </w:rPr>
        <w:t xml:space="preserve">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B35C83" w:rsidRPr="005705A4" w:rsidRDefault="00B35C83" w:rsidP="00B35C83">
      <w:pPr>
        <w:spacing w:after="0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C83" w:rsidRPr="005B7C44" w:rsidRDefault="00B35C83" w:rsidP="00B3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5C83" w:rsidRPr="005B7C44" w:rsidRDefault="00B35C83" w:rsidP="00B3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B35C83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C44">
        <w:rPr>
          <w:rFonts w:ascii="Times New Roman" w:hAnsi="Times New Roman" w:cs="Times New Roman"/>
          <w:sz w:val="28"/>
          <w:szCs w:val="28"/>
        </w:rPr>
        <w:t>:ЗУ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местоположение –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Елизово;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>
        <w:rPr>
          <w:rFonts w:ascii="Times New Roman" w:hAnsi="Times New Roman" w:cs="Times New Roman"/>
          <w:sz w:val="28"/>
          <w:szCs w:val="28"/>
        </w:rPr>
        <w:t>2954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 xml:space="preserve">объектов непищевой промышленности </w:t>
      </w:r>
      <w:r w:rsidRPr="005B7C44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вид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объекты промышленности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Срок действия данного постановления составляет 2 года.</w:t>
      </w:r>
    </w:p>
    <w:p w:rsidR="00B35C83" w:rsidRPr="005B7C44" w:rsidRDefault="00B35C83" w:rsidP="00B35C8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B35C83" w:rsidRDefault="00B35C83" w:rsidP="00B3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35C83" w:rsidRDefault="00B35C83" w:rsidP="00B3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35C83" w:rsidRPr="005B7C44" w:rsidRDefault="00B35C83" w:rsidP="00B3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35C83" w:rsidRPr="005B7C44" w:rsidRDefault="00B35C83" w:rsidP="00B3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5C83" w:rsidRPr="005B7C44" w:rsidRDefault="00B35C83" w:rsidP="00B3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35C83" w:rsidRDefault="00B35C83" w:rsidP="00B35C83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8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7C5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489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5C8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01EB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2016-10-07T00:29:00Z</dcterms:created>
  <dcterms:modified xsi:type="dcterms:W3CDTF">2016-10-13T04:05:00Z</dcterms:modified>
</cp:coreProperties>
</file>