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FCD" w:rsidRPr="001D3FCD" w:rsidRDefault="001D3FCD" w:rsidP="00CA26ED">
      <w:pPr>
        <w:pStyle w:val="a7"/>
        <w:ind w:right="-103"/>
        <w:jc w:val="center"/>
        <w:rPr>
          <w:rFonts w:ascii="Times New Roman" w:hAnsi="Times New Roman"/>
          <w:sz w:val="24"/>
          <w:szCs w:val="24"/>
        </w:rPr>
      </w:pPr>
      <w:r w:rsidRPr="001D3FCD">
        <w:rPr>
          <w:rFonts w:ascii="Times New Roman" w:hAnsi="Times New Roman"/>
          <w:sz w:val="24"/>
          <w:szCs w:val="24"/>
        </w:rPr>
        <w:t>Информационное сообщение</w:t>
      </w:r>
    </w:p>
    <w:p w:rsidR="001D3FCD" w:rsidRPr="001D3FCD" w:rsidRDefault="001D3FCD" w:rsidP="00CA26ED">
      <w:pPr>
        <w:pStyle w:val="a7"/>
        <w:ind w:right="-103"/>
        <w:jc w:val="center"/>
        <w:rPr>
          <w:rFonts w:ascii="Times New Roman" w:hAnsi="Times New Roman"/>
          <w:sz w:val="24"/>
          <w:szCs w:val="24"/>
        </w:rPr>
      </w:pPr>
      <w:r w:rsidRPr="001D3FCD">
        <w:rPr>
          <w:rFonts w:ascii="Times New Roman" w:hAnsi="Times New Roman"/>
          <w:sz w:val="24"/>
          <w:szCs w:val="24"/>
        </w:rPr>
        <w:t>о проведении открытого аукциона на право заключения договора аренды земельного участка</w:t>
      </w:r>
    </w:p>
    <w:p w:rsidR="001D3FCD" w:rsidRPr="001D3FCD" w:rsidRDefault="001D3FCD" w:rsidP="00CA26ED">
      <w:pPr>
        <w:pStyle w:val="a7"/>
        <w:ind w:right="-103"/>
        <w:jc w:val="center"/>
        <w:rPr>
          <w:rFonts w:ascii="Times New Roman" w:hAnsi="Times New Roman"/>
          <w:sz w:val="24"/>
          <w:szCs w:val="24"/>
        </w:rPr>
      </w:pPr>
    </w:p>
    <w:p w:rsidR="001D3FCD" w:rsidRPr="001D3FCD" w:rsidRDefault="001D3FCD" w:rsidP="00CA26ED">
      <w:pPr>
        <w:pStyle w:val="a7"/>
        <w:ind w:right="-103" w:firstLine="708"/>
        <w:jc w:val="both"/>
        <w:rPr>
          <w:rFonts w:ascii="Times New Roman" w:hAnsi="Times New Roman"/>
          <w:sz w:val="24"/>
          <w:szCs w:val="24"/>
        </w:rPr>
      </w:pPr>
      <w:r w:rsidRPr="001D3FCD">
        <w:rPr>
          <w:rFonts w:ascii="Times New Roman" w:hAnsi="Times New Roman"/>
          <w:sz w:val="24"/>
          <w:szCs w:val="24"/>
        </w:rPr>
        <w:t xml:space="preserve">Руководствуясь п.2 ст.3.3. Федерального закона от 25.10.2001 № 137-ФЗ «О введение в действие Земельного кодекса Российской Федерации», ст.ст.39.11, 39.12  Земельного кодекса РФ, Постановлением администрации Елизовского городского поселения на право заключения договора аренды земельного участка для строительства многоквартирного дома», Отдел имущественных отношений администрации Елизовского городского поселения объявляет о проведении открытого аукциона на право заключения договора аренды земельного участка для строительства многоквартирного дома. </w:t>
      </w:r>
    </w:p>
    <w:p w:rsidR="001D3FCD" w:rsidRPr="001D3FCD" w:rsidRDefault="001D3FCD" w:rsidP="00CA26ED">
      <w:pPr>
        <w:pStyle w:val="a7"/>
        <w:ind w:right="-103" w:firstLine="708"/>
        <w:jc w:val="both"/>
        <w:rPr>
          <w:rFonts w:ascii="Times New Roman" w:hAnsi="Times New Roman"/>
          <w:sz w:val="24"/>
          <w:szCs w:val="24"/>
        </w:rPr>
      </w:pPr>
      <w:r w:rsidRPr="001D3FCD">
        <w:rPr>
          <w:rFonts w:ascii="Times New Roman" w:hAnsi="Times New Roman"/>
          <w:sz w:val="24"/>
          <w:szCs w:val="24"/>
        </w:rPr>
        <w:t xml:space="preserve">Организатор торгов: Отдел  имущественных отношений администрации Елизовского городского поселения , </w:t>
      </w:r>
      <w:smartTag w:uri="urn:schemas-microsoft-com:office:smarttags" w:element="metricconverter">
        <w:smartTagPr>
          <w:attr w:name="ProductID" w:val="684000, г"/>
        </w:smartTagPr>
        <w:r w:rsidRPr="001D3FCD">
          <w:rPr>
            <w:rFonts w:ascii="Times New Roman" w:hAnsi="Times New Roman"/>
            <w:sz w:val="24"/>
            <w:szCs w:val="24"/>
          </w:rPr>
          <w:t>684000, г</w:t>
        </w:r>
      </w:smartTag>
      <w:r w:rsidRPr="001D3FCD">
        <w:rPr>
          <w:rFonts w:ascii="Times New Roman" w:hAnsi="Times New Roman"/>
          <w:sz w:val="24"/>
          <w:szCs w:val="24"/>
        </w:rPr>
        <w:t xml:space="preserve">. Елизово, ул. В.Кручины, д. 20, </w:t>
      </w:r>
      <w:r w:rsidRPr="001D3FCD">
        <w:rPr>
          <w:rFonts w:ascii="Times New Roman" w:hAnsi="Times New Roman"/>
          <w:b/>
          <w:sz w:val="24"/>
          <w:szCs w:val="24"/>
        </w:rPr>
        <w:t>тел. 6-49-66</w:t>
      </w:r>
      <w:r w:rsidRPr="001D3FCD">
        <w:rPr>
          <w:rFonts w:ascii="Times New Roman" w:hAnsi="Times New Roman"/>
          <w:sz w:val="24"/>
          <w:szCs w:val="24"/>
        </w:rPr>
        <w:t xml:space="preserve">, </w:t>
      </w:r>
    </w:p>
    <w:p w:rsidR="001D3FCD" w:rsidRPr="001D3FCD" w:rsidRDefault="001D3FCD" w:rsidP="00CA26ED">
      <w:pPr>
        <w:pStyle w:val="a7"/>
        <w:ind w:right="-103" w:firstLine="708"/>
        <w:jc w:val="both"/>
        <w:rPr>
          <w:rFonts w:ascii="Times New Roman" w:hAnsi="Times New Roman"/>
          <w:sz w:val="24"/>
          <w:szCs w:val="24"/>
        </w:rPr>
      </w:pPr>
      <w:r w:rsidRPr="001D3FCD">
        <w:rPr>
          <w:rFonts w:ascii="Times New Roman" w:hAnsi="Times New Roman"/>
          <w:sz w:val="24"/>
          <w:szCs w:val="24"/>
        </w:rPr>
        <w:t>Орган, принявший решение о проведении аукциона: Администрация Елизовского городского поселения, Постановление администрации Елизовского городского поселения от 08.06.2015 года № 407-п.</w:t>
      </w:r>
    </w:p>
    <w:p w:rsidR="001D3FCD" w:rsidRPr="001D3FCD" w:rsidRDefault="001D3FCD" w:rsidP="00CA26ED">
      <w:pPr>
        <w:pStyle w:val="a7"/>
        <w:ind w:right="-103"/>
        <w:jc w:val="both"/>
        <w:rPr>
          <w:rFonts w:ascii="Times New Roman" w:hAnsi="Times New Roman"/>
          <w:sz w:val="24"/>
          <w:szCs w:val="24"/>
        </w:rPr>
      </w:pPr>
      <w:r w:rsidRPr="001D3FCD">
        <w:rPr>
          <w:rFonts w:ascii="Times New Roman" w:hAnsi="Times New Roman"/>
          <w:sz w:val="24"/>
          <w:szCs w:val="24"/>
        </w:rPr>
        <w:t>Форма аукциона: открытый  по составу участников и по форме подачи заявок</w:t>
      </w:r>
    </w:p>
    <w:p w:rsidR="001D3FCD" w:rsidRDefault="001D3FCD" w:rsidP="00CA26ED">
      <w:pPr>
        <w:pStyle w:val="a7"/>
        <w:ind w:right="-103"/>
        <w:jc w:val="both"/>
        <w:rPr>
          <w:rFonts w:ascii="Times New Roman" w:hAnsi="Times New Roman"/>
          <w:sz w:val="24"/>
          <w:szCs w:val="24"/>
        </w:rPr>
      </w:pPr>
      <w:r w:rsidRPr="001D3FCD">
        <w:rPr>
          <w:rFonts w:ascii="Times New Roman" w:hAnsi="Times New Roman"/>
          <w:sz w:val="24"/>
          <w:szCs w:val="24"/>
        </w:rPr>
        <w:t xml:space="preserve">Дата, время, место проведения аукциона:  </w:t>
      </w:r>
      <w:r w:rsidR="002D193E">
        <w:rPr>
          <w:rFonts w:ascii="Times New Roman" w:hAnsi="Times New Roman"/>
          <w:sz w:val="24"/>
          <w:szCs w:val="24"/>
        </w:rPr>
        <w:t>20</w:t>
      </w:r>
      <w:r w:rsidRPr="001D3FCD">
        <w:rPr>
          <w:rFonts w:ascii="Times New Roman" w:hAnsi="Times New Roman"/>
          <w:b/>
          <w:sz w:val="24"/>
          <w:szCs w:val="24"/>
          <w:u w:val="single"/>
        </w:rPr>
        <w:t>.07.2015 г., 10 час. 00 мин</w:t>
      </w:r>
      <w:r w:rsidRPr="001D3FCD">
        <w:rPr>
          <w:rFonts w:ascii="Times New Roman" w:hAnsi="Times New Roman"/>
          <w:sz w:val="24"/>
          <w:szCs w:val="24"/>
        </w:rPr>
        <w:t>.,  по адресу: Камчатский край, г. Елизово, ул. В.Кручины, д. 20, кабинет 20.</w:t>
      </w:r>
    </w:p>
    <w:p w:rsidR="00B93A7E" w:rsidRPr="001D3FCD" w:rsidRDefault="00B93A7E" w:rsidP="00CA26ED">
      <w:pPr>
        <w:pStyle w:val="a7"/>
        <w:ind w:right="-103"/>
        <w:jc w:val="both"/>
        <w:rPr>
          <w:rFonts w:ascii="Times New Roman" w:hAnsi="Times New Roman"/>
          <w:sz w:val="24"/>
          <w:szCs w:val="24"/>
        </w:rPr>
      </w:pPr>
    </w:p>
    <w:p w:rsidR="001D3FCD" w:rsidRPr="001D3FCD" w:rsidRDefault="001D3FCD" w:rsidP="00CA26ED">
      <w:pPr>
        <w:pStyle w:val="a7"/>
        <w:ind w:right="-103"/>
        <w:jc w:val="both"/>
        <w:rPr>
          <w:rFonts w:ascii="Times New Roman" w:hAnsi="Times New Roman"/>
          <w:sz w:val="24"/>
          <w:szCs w:val="24"/>
        </w:rPr>
      </w:pPr>
      <w:r w:rsidRPr="001D3FCD">
        <w:rPr>
          <w:rFonts w:ascii="Times New Roman" w:hAnsi="Times New Roman"/>
          <w:b/>
          <w:sz w:val="24"/>
          <w:szCs w:val="24"/>
        </w:rPr>
        <w:t>ЛОТ № 1</w:t>
      </w:r>
      <w:r w:rsidRPr="001D3FCD">
        <w:rPr>
          <w:rFonts w:ascii="Times New Roman" w:hAnsi="Times New Roman"/>
          <w:sz w:val="24"/>
          <w:szCs w:val="24"/>
        </w:rPr>
        <w:t>:</w:t>
      </w:r>
    </w:p>
    <w:p w:rsidR="001D3FCD" w:rsidRPr="0075103C" w:rsidRDefault="001D3FCD" w:rsidP="00CA26ED">
      <w:pPr>
        <w:ind w:right="-103"/>
        <w:rPr>
          <w:rFonts w:ascii="Times New Roman" w:hAnsi="Times New Roman" w:cs="Times New Roman"/>
        </w:rPr>
      </w:pPr>
      <w:r w:rsidRPr="0075103C">
        <w:rPr>
          <w:rFonts w:ascii="Times New Roman" w:hAnsi="Times New Roman" w:cs="Times New Roman"/>
          <w:b/>
        </w:rPr>
        <w:t>Предмет аукциона</w:t>
      </w:r>
      <w:r w:rsidRPr="0075103C">
        <w:rPr>
          <w:rFonts w:ascii="Times New Roman" w:hAnsi="Times New Roman" w:cs="Times New Roman"/>
        </w:rPr>
        <w:t>: право аренды земельного участка.</w:t>
      </w:r>
    </w:p>
    <w:p w:rsidR="0075103C" w:rsidRPr="0075103C" w:rsidRDefault="001D3FCD" w:rsidP="00CA26ED">
      <w:pPr>
        <w:pStyle w:val="a7"/>
        <w:ind w:right="-103"/>
        <w:jc w:val="both"/>
        <w:rPr>
          <w:rFonts w:ascii="Times New Roman" w:hAnsi="Times New Roman"/>
          <w:sz w:val="24"/>
          <w:szCs w:val="24"/>
        </w:rPr>
      </w:pPr>
      <w:r w:rsidRPr="0075103C">
        <w:rPr>
          <w:rFonts w:ascii="Times New Roman" w:hAnsi="Times New Roman"/>
          <w:b/>
          <w:sz w:val="24"/>
          <w:szCs w:val="24"/>
        </w:rPr>
        <w:t>Местоположение земельного участка:</w:t>
      </w:r>
      <w:r w:rsidRPr="0075103C">
        <w:rPr>
          <w:rFonts w:ascii="Times New Roman" w:hAnsi="Times New Roman"/>
          <w:sz w:val="24"/>
          <w:szCs w:val="24"/>
        </w:rPr>
        <w:t xml:space="preserve"> Камчатский край, Елизовский р-н, г. Елизово</w:t>
      </w:r>
    </w:p>
    <w:p w:rsidR="001D3FCD" w:rsidRPr="0075103C" w:rsidRDefault="001D3FCD" w:rsidP="00CA26ED">
      <w:pPr>
        <w:pStyle w:val="a7"/>
        <w:ind w:right="-103"/>
        <w:jc w:val="both"/>
        <w:rPr>
          <w:rFonts w:ascii="Times New Roman" w:hAnsi="Times New Roman"/>
          <w:sz w:val="24"/>
          <w:szCs w:val="24"/>
        </w:rPr>
      </w:pPr>
      <w:r w:rsidRPr="0075103C">
        <w:rPr>
          <w:rFonts w:ascii="Times New Roman" w:hAnsi="Times New Roman"/>
          <w:b/>
          <w:sz w:val="24"/>
          <w:szCs w:val="24"/>
        </w:rPr>
        <w:t xml:space="preserve">Площадь земельного участка: </w:t>
      </w:r>
      <w:r w:rsidRPr="0075103C">
        <w:rPr>
          <w:rFonts w:ascii="Times New Roman" w:hAnsi="Times New Roman"/>
          <w:sz w:val="24"/>
          <w:szCs w:val="24"/>
        </w:rPr>
        <w:t>2436 кв.м.</w:t>
      </w:r>
    </w:p>
    <w:p w:rsidR="001D3FCD" w:rsidRPr="001D3FCD" w:rsidRDefault="001D3FCD" w:rsidP="00CA26ED">
      <w:pPr>
        <w:ind w:right="-103"/>
        <w:jc w:val="both"/>
        <w:rPr>
          <w:rFonts w:ascii="Times New Roman" w:hAnsi="Times New Roman" w:cs="Times New Roman"/>
        </w:rPr>
      </w:pPr>
      <w:r w:rsidRPr="0075103C">
        <w:rPr>
          <w:rFonts w:ascii="Times New Roman" w:hAnsi="Times New Roman" w:cs="Times New Roman"/>
          <w:b/>
        </w:rPr>
        <w:t>Категория земель:</w:t>
      </w:r>
      <w:r w:rsidRPr="001D3FCD">
        <w:rPr>
          <w:rFonts w:ascii="Times New Roman" w:hAnsi="Times New Roman" w:cs="Times New Roman"/>
        </w:rPr>
        <w:t xml:space="preserve"> земли населенных пунктов.</w:t>
      </w:r>
    </w:p>
    <w:p w:rsidR="001D3FCD" w:rsidRPr="001D3FCD" w:rsidRDefault="001D3FCD" w:rsidP="00CA26ED">
      <w:pPr>
        <w:ind w:right="-103"/>
        <w:jc w:val="both"/>
        <w:rPr>
          <w:rFonts w:ascii="Times New Roman" w:hAnsi="Times New Roman" w:cs="Times New Roman"/>
        </w:rPr>
      </w:pPr>
      <w:r w:rsidRPr="001D3FCD">
        <w:rPr>
          <w:rFonts w:ascii="Times New Roman" w:hAnsi="Times New Roman" w:cs="Times New Roman"/>
          <w:b/>
        </w:rPr>
        <w:t>Кадастровый номер:</w:t>
      </w:r>
      <w:r w:rsidRPr="001D3FCD">
        <w:rPr>
          <w:rFonts w:ascii="Times New Roman" w:hAnsi="Times New Roman" w:cs="Times New Roman"/>
        </w:rPr>
        <w:t xml:space="preserve"> 41:05:0101001:9974.</w:t>
      </w:r>
    </w:p>
    <w:p w:rsidR="001D3FCD" w:rsidRPr="001D3FCD" w:rsidRDefault="001D3FCD" w:rsidP="00CA26ED">
      <w:pPr>
        <w:pStyle w:val="a7"/>
        <w:ind w:right="-103"/>
        <w:jc w:val="both"/>
        <w:rPr>
          <w:rFonts w:ascii="Times New Roman" w:hAnsi="Times New Roman"/>
          <w:sz w:val="24"/>
          <w:szCs w:val="24"/>
        </w:rPr>
      </w:pPr>
      <w:r w:rsidRPr="001D3FCD">
        <w:rPr>
          <w:rFonts w:ascii="Times New Roman" w:hAnsi="Times New Roman"/>
          <w:b/>
          <w:sz w:val="24"/>
          <w:szCs w:val="24"/>
        </w:rPr>
        <w:t>Разрешенное использование:</w:t>
      </w:r>
      <w:r w:rsidRPr="001D3FCD">
        <w:rPr>
          <w:rFonts w:ascii="Times New Roman" w:hAnsi="Times New Roman"/>
          <w:sz w:val="24"/>
          <w:szCs w:val="24"/>
        </w:rPr>
        <w:t xml:space="preserve"> многоквартирные жилые дома</w:t>
      </w:r>
    </w:p>
    <w:p w:rsidR="001D3FCD" w:rsidRPr="001D3FCD" w:rsidRDefault="001D3FCD" w:rsidP="00CA26ED">
      <w:pPr>
        <w:ind w:right="-103"/>
        <w:jc w:val="both"/>
        <w:rPr>
          <w:rFonts w:ascii="Times New Roman" w:hAnsi="Times New Roman" w:cs="Times New Roman"/>
        </w:rPr>
      </w:pPr>
      <w:r w:rsidRPr="001D3FCD">
        <w:rPr>
          <w:rFonts w:ascii="Times New Roman" w:hAnsi="Times New Roman" w:cs="Times New Roman"/>
          <w:b/>
        </w:rPr>
        <w:t>Параметры разрешенного строительства объекта капитального строительства:</w:t>
      </w:r>
      <w:r w:rsidRPr="001D3FCD">
        <w:rPr>
          <w:rFonts w:ascii="Times New Roman" w:hAnsi="Times New Roman" w:cs="Times New Roman"/>
        </w:rPr>
        <w:t xml:space="preserve"> этажность  от 5-9 этажей.</w:t>
      </w:r>
    </w:p>
    <w:p w:rsidR="001D3FCD" w:rsidRPr="001D3FCD" w:rsidRDefault="001D3FCD" w:rsidP="00CA26ED">
      <w:pPr>
        <w:ind w:right="-103"/>
        <w:jc w:val="both"/>
        <w:rPr>
          <w:rFonts w:ascii="Times New Roman" w:hAnsi="Times New Roman" w:cs="Times New Roman"/>
          <w:b/>
        </w:rPr>
      </w:pPr>
      <w:r w:rsidRPr="001D3FCD">
        <w:rPr>
          <w:rFonts w:ascii="Times New Roman" w:hAnsi="Times New Roman" w:cs="Times New Roman"/>
          <w:b/>
        </w:rPr>
        <w:t>Обременений и  ограничений нет.</w:t>
      </w:r>
    </w:p>
    <w:p w:rsidR="001D3FCD" w:rsidRPr="001D3FCD" w:rsidRDefault="001D3FCD" w:rsidP="00CA26ED">
      <w:pPr>
        <w:ind w:right="-103" w:firstLine="708"/>
        <w:jc w:val="both"/>
        <w:rPr>
          <w:rFonts w:ascii="Times New Roman" w:hAnsi="Times New Roman" w:cs="Times New Roman"/>
          <w:b/>
        </w:rPr>
      </w:pPr>
      <w:r w:rsidRPr="001D3FCD">
        <w:rPr>
          <w:rFonts w:ascii="Times New Roman" w:hAnsi="Times New Roman" w:cs="Times New Roman"/>
          <w:b/>
        </w:rPr>
        <w:t>Технические условия подключения объектов капитального строительства к сетям инженерно-технического обеспечения:</w:t>
      </w:r>
    </w:p>
    <w:p w:rsidR="001D3FCD" w:rsidRPr="001D3FCD" w:rsidRDefault="001D3FCD" w:rsidP="00CA26ED">
      <w:pPr>
        <w:pStyle w:val="a6"/>
        <w:spacing w:after="0" w:line="240" w:lineRule="auto"/>
        <w:ind w:left="0" w:right="-103" w:firstLine="708"/>
        <w:jc w:val="both"/>
        <w:rPr>
          <w:rFonts w:ascii="Times New Roman" w:hAnsi="Times New Roman"/>
          <w:b/>
          <w:sz w:val="24"/>
          <w:szCs w:val="24"/>
        </w:rPr>
      </w:pPr>
      <w:r w:rsidRPr="001D3FCD">
        <w:rPr>
          <w:rFonts w:ascii="Times New Roman" w:hAnsi="Times New Roman"/>
          <w:b/>
          <w:sz w:val="24"/>
          <w:szCs w:val="24"/>
          <w:lang w:val="en-US"/>
        </w:rPr>
        <w:t>I</w:t>
      </w:r>
      <w:r w:rsidRPr="001D3FCD">
        <w:rPr>
          <w:rFonts w:ascii="Times New Roman" w:hAnsi="Times New Roman"/>
          <w:b/>
          <w:sz w:val="24"/>
          <w:szCs w:val="24"/>
        </w:rPr>
        <w:t>. Технические условия на подключение объекта к системам водоснабжения и канализации:</w:t>
      </w:r>
    </w:p>
    <w:p w:rsidR="001D3FCD" w:rsidRPr="001D3FCD" w:rsidRDefault="001D3FCD" w:rsidP="00CA26ED">
      <w:pPr>
        <w:pStyle w:val="a7"/>
        <w:ind w:right="-103"/>
        <w:jc w:val="both"/>
        <w:rPr>
          <w:rFonts w:ascii="Times New Roman" w:hAnsi="Times New Roman"/>
          <w:sz w:val="24"/>
          <w:szCs w:val="24"/>
        </w:rPr>
      </w:pPr>
      <w:r w:rsidRPr="001D3FCD">
        <w:rPr>
          <w:rFonts w:ascii="Times New Roman" w:hAnsi="Times New Roman"/>
          <w:sz w:val="24"/>
          <w:szCs w:val="24"/>
        </w:rPr>
        <w:tab/>
        <w:t>1. При проектировании и строительстве объекта сохранить расстояние по горизонтали в свету согласно пункта п.12.35 СП 42.13330.2011 по 5 м в обе стороны от водопровода до фундаментов зданий и сооружений и по 3 м до  канализации. Над сетями водопровода и канализации строения не возводить.</w:t>
      </w:r>
    </w:p>
    <w:p w:rsidR="001D3FCD" w:rsidRPr="001D3FCD" w:rsidRDefault="001D3FCD" w:rsidP="00CA26ED">
      <w:pPr>
        <w:pStyle w:val="a7"/>
        <w:ind w:right="-103"/>
        <w:jc w:val="both"/>
        <w:rPr>
          <w:rFonts w:ascii="Times New Roman" w:hAnsi="Times New Roman"/>
          <w:sz w:val="24"/>
          <w:szCs w:val="24"/>
        </w:rPr>
      </w:pPr>
      <w:r w:rsidRPr="001D3FCD">
        <w:rPr>
          <w:rFonts w:ascii="Times New Roman" w:hAnsi="Times New Roman"/>
          <w:sz w:val="24"/>
          <w:szCs w:val="24"/>
        </w:rPr>
        <w:tab/>
        <w:t>2. Для водоснабжения объекта необходимо запроектировать и выполнить:</w:t>
      </w:r>
    </w:p>
    <w:p w:rsidR="001D3FCD" w:rsidRPr="001D3FCD" w:rsidRDefault="001D3FCD" w:rsidP="00CA26ED">
      <w:pPr>
        <w:pStyle w:val="a7"/>
        <w:ind w:right="-103"/>
        <w:jc w:val="both"/>
        <w:rPr>
          <w:rFonts w:ascii="Times New Roman" w:hAnsi="Times New Roman"/>
          <w:sz w:val="24"/>
          <w:szCs w:val="24"/>
        </w:rPr>
      </w:pPr>
      <w:r w:rsidRPr="001D3FCD">
        <w:rPr>
          <w:rFonts w:ascii="Times New Roman" w:hAnsi="Times New Roman"/>
          <w:sz w:val="24"/>
          <w:szCs w:val="24"/>
        </w:rPr>
        <w:t xml:space="preserve">2.1. Подключение к водопроводу </w:t>
      </w:r>
      <w:r w:rsidRPr="001D3FCD">
        <w:rPr>
          <w:rFonts w:ascii="Times New Roman" w:hAnsi="Times New Roman"/>
          <w:sz w:val="24"/>
          <w:szCs w:val="24"/>
          <w:lang w:val="en-US"/>
        </w:rPr>
        <w:t>d</w:t>
      </w:r>
      <w:r w:rsidRPr="001D3FCD">
        <w:rPr>
          <w:rFonts w:ascii="Times New Roman" w:hAnsi="Times New Roman"/>
          <w:sz w:val="24"/>
          <w:szCs w:val="24"/>
        </w:rPr>
        <w:t xml:space="preserve">=100 мм, проложенному по ул.40 лет октября, в существующем водопроводном колодце ВК-1. Выполнить герметизацию мест прохода трубопровода через стенки колодца. </w:t>
      </w:r>
    </w:p>
    <w:p w:rsidR="001D3FCD" w:rsidRPr="001D3FCD" w:rsidRDefault="001D3FCD" w:rsidP="00CA26ED">
      <w:pPr>
        <w:pStyle w:val="a7"/>
        <w:ind w:right="-103"/>
        <w:jc w:val="both"/>
        <w:rPr>
          <w:rFonts w:ascii="Times New Roman" w:hAnsi="Times New Roman"/>
          <w:sz w:val="24"/>
          <w:szCs w:val="24"/>
        </w:rPr>
      </w:pPr>
      <w:r w:rsidRPr="001D3FCD">
        <w:rPr>
          <w:rFonts w:ascii="Times New Roman" w:hAnsi="Times New Roman"/>
          <w:sz w:val="24"/>
          <w:szCs w:val="24"/>
        </w:rPr>
        <w:t xml:space="preserve">2.2. Вынос участка водопроводной сети </w:t>
      </w:r>
      <w:r w:rsidRPr="001D3FCD">
        <w:rPr>
          <w:rFonts w:ascii="Times New Roman" w:hAnsi="Times New Roman"/>
          <w:sz w:val="24"/>
          <w:szCs w:val="24"/>
          <w:lang w:val="en-US"/>
        </w:rPr>
        <w:t>d</w:t>
      </w:r>
      <w:r w:rsidRPr="001D3FCD">
        <w:rPr>
          <w:rFonts w:ascii="Times New Roman" w:hAnsi="Times New Roman"/>
          <w:sz w:val="24"/>
          <w:szCs w:val="24"/>
        </w:rPr>
        <w:t>=100 мм от точки А до водопроводного колодца ВК-1 за пределы территории строительства объекта.</w:t>
      </w:r>
    </w:p>
    <w:p w:rsidR="001D3FCD" w:rsidRPr="001D3FCD" w:rsidRDefault="001D3FCD" w:rsidP="00CA26ED">
      <w:pPr>
        <w:pStyle w:val="a7"/>
        <w:ind w:right="-103"/>
        <w:jc w:val="both"/>
        <w:rPr>
          <w:rFonts w:ascii="Times New Roman" w:hAnsi="Times New Roman"/>
          <w:sz w:val="24"/>
          <w:szCs w:val="24"/>
        </w:rPr>
      </w:pPr>
      <w:r w:rsidRPr="001D3FCD">
        <w:rPr>
          <w:rFonts w:ascii="Times New Roman" w:hAnsi="Times New Roman"/>
          <w:sz w:val="24"/>
          <w:szCs w:val="24"/>
        </w:rPr>
        <w:t>2.3. Водопровод расчетного сечения с запорной арматурой (шаровый кран, задвижка с обрезиненным клином, с невыдвижным штоком), подключить в колодце пункта 2.1. Водопровод проложить на глубину 2м (при использовании стальных труб руководствоваться ГОСТ 8732-78;при  использовании полиэтилена - ГОСТ 18599-2001).</w:t>
      </w:r>
    </w:p>
    <w:p w:rsidR="001D3FCD" w:rsidRPr="001D3FCD" w:rsidRDefault="001D3FCD" w:rsidP="00CA26ED">
      <w:pPr>
        <w:pStyle w:val="a7"/>
        <w:ind w:right="-103"/>
        <w:jc w:val="both"/>
        <w:rPr>
          <w:rFonts w:ascii="Times New Roman" w:hAnsi="Times New Roman"/>
          <w:sz w:val="24"/>
          <w:szCs w:val="24"/>
        </w:rPr>
      </w:pPr>
      <w:r w:rsidRPr="001D3FCD">
        <w:rPr>
          <w:rFonts w:ascii="Times New Roman" w:hAnsi="Times New Roman"/>
          <w:sz w:val="24"/>
          <w:szCs w:val="24"/>
        </w:rPr>
        <w:t>2.4.В случае использования стальных труб, при пересечении водопровода с электрическими сетями предусмотреть катодную защиту водопровода.</w:t>
      </w:r>
    </w:p>
    <w:p w:rsidR="001D3FCD" w:rsidRPr="001D3FCD" w:rsidRDefault="001D3FCD" w:rsidP="00CA26ED">
      <w:pPr>
        <w:pStyle w:val="a7"/>
        <w:ind w:right="-103"/>
        <w:jc w:val="both"/>
        <w:rPr>
          <w:rFonts w:ascii="Times New Roman" w:hAnsi="Times New Roman"/>
          <w:sz w:val="24"/>
          <w:szCs w:val="24"/>
        </w:rPr>
      </w:pPr>
      <w:r w:rsidRPr="001D3FCD">
        <w:rPr>
          <w:rFonts w:ascii="Times New Roman" w:hAnsi="Times New Roman"/>
          <w:sz w:val="24"/>
          <w:szCs w:val="24"/>
        </w:rPr>
        <w:t xml:space="preserve">2.5. Флянец (резьбовое соединение) присоединительного патрубка в колодце пункта 2.1 будет являться границей балансовой принадлежности по водопроводу между филиалом «Елизовский» МУП «Петропавловский водоканал» и заказчиком. Колодец находится на обслуживании филиала «Елизовский» МУП «Петропавловский водоканал». </w:t>
      </w:r>
    </w:p>
    <w:p w:rsidR="001D3FCD" w:rsidRPr="001D3FCD" w:rsidRDefault="001D3FCD" w:rsidP="00CA26ED">
      <w:pPr>
        <w:pStyle w:val="a7"/>
        <w:ind w:right="-103"/>
        <w:jc w:val="both"/>
        <w:rPr>
          <w:rFonts w:ascii="Times New Roman" w:hAnsi="Times New Roman"/>
          <w:sz w:val="24"/>
          <w:szCs w:val="24"/>
        </w:rPr>
      </w:pPr>
      <w:r w:rsidRPr="001D3FCD">
        <w:rPr>
          <w:rFonts w:ascii="Times New Roman" w:hAnsi="Times New Roman"/>
          <w:sz w:val="24"/>
          <w:szCs w:val="24"/>
        </w:rPr>
        <w:t>2.6. На вводе инженерных сетей проектируемого объекта произвести монтаж узла учета ХВС расчетного диаметра.</w:t>
      </w:r>
    </w:p>
    <w:p w:rsidR="001D3FCD" w:rsidRPr="001D3FCD" w:rsidRDefault="001D3FCD" w:rsidP="00CA26ED">
      <w:pPr>
        <w:pStyle w:val="a7"/>
        <w:ind w:right="-103"/>
        <w:jc w:val="both"/>
        <w:rPr>
          <w:rFonts w:ascii="Times New Roman" w:hAnsi="Times New Roman"/>
          <w:sz w:val="24"/>
          <w:szCs w:val="24"/>
        </w:rPr>
      </w:pPr>
      <w:r w:rsidRPr="001D3FCD">
        <w:rPr>
          <w:rFonts w:ascii="Times New Roman" w:hAnsi="Times New Roman"/>
          <w:sz w:val="24"/>
          <w:szCs w:val="24"/>
        </w:rPr>
        <w:t>2.7. Гарантируемый свободный напор в точке подключения к городской сети водопровода – не менее 2,6 кгс/см</w:t>
      </w:r>
      <w:r w:rsidRPr="001D3FCD">
        <w:rPr>
          <w:rFonts w:ascii="Times New Roman" w:hAnsi="Times New Roman"/>
          <w:sz w:val="24"/>
          <w:szCs w:val="24"/>
          <w:vertAlign w:val="superscript"/>
        </w:rPr>
        <w:t>2</w:t>
      </w:r>
      <w:r w:rsidRPr="001D3FCD">
        <w:rPr>
          <w:rFonts w:ascii="Times New Roman" w:hAnsi="Times New Roman"/>
          <w:sz w:val="24"/>
          <w:szCs w:val="24"/>
        </w:rPr>
        <w:t xml:space="preserve">. </w:t>
      </w:r>
    </w:p>
    <w:p w:rsidR="001D3FCD" w:rsidRPr="001D3FCD" w:rsidRDefault="001D3FCD" w:rsidP="00CA26ED">
      <w:pPr>
        <w:pStyle w:val="a7"/>
        <w:ind w:right="-103"/>
        <w:jc w:val="both"/>
        <w:rPr>
          <w:rFonts w:ascii="Times New Roman" w:hAnsi="Times New Roman"/>
          <w:sz w:val="24"/>
          <w:szCs w:val="24"/>
        </w:rPr>
      </w:pPr>
      <w:r w:rsidRPr="001D3FCD">
        <w:rPr>
          <w:rFonts w:ascii="Times New Roman" w:hAnsi="Times New Roman"/>
          <w:sz w:val="24"/>
          <w:szCs w:val="24"/>
        </w:rPr>
        <w:lastRenderedPageBreak/>
        <w:t xml:space="preserve">3. В случае прокладки водопровода из полиэтиленовых труб,  монтаж производить согласно СП 40-102-2000 «Проектирование и монтаж трубопроводов систем водоснабжения и канализации из полимерных материалов». Водопровод прокладывать с применением детекционной сигнальной ленты ЛСВ. </w:t>
      </w:r>
    </w:p>
    <w:p w:rsidR="001D3FCD" w:rsidRPr="001D3FCD" w:rsidRDefault="001D3FCD" w:rsidP="00CA26ED">
      <w:pPr>
        <w:pStyle w:val="a7"/>
        <w:ind w:right="-103"/>
        <w:jc w:val="both"/>
        <w:rPr>
          <w:rFonts w:ascii="Times New Roman" w:hAnsi="Times New Roman"/>
          <w:b/>
          <w:sz w:val="24"/>
          <w:szCs w:val="24"/>
        </w:rPr>
      </w:pPr>
      <w:r w:rsidRPr="001D3FCD">
        <w:rPr>
          <w:rFonts w:ascii="Times New Roman" w:hAnsi="Times New Roman"/>
          <w:b/>
          <w:sz w:val="24"/>
          <w:szCs w:val="24"/>
        </w:rPr>
        <w:t>4. Для водоотведения объекта необходимо:</w:t>
      </w:r>
    </w:p>
    <w:p w:rsidR="001D3FCD" w:rsidRPr="001D3FCD" w:rsidRDefault="001D3FCD" w:rsidP="00CA26ED">
      <w:pPr>
        <w:pStyle w:val="a7"/>
        <w:ind w:right="-103"/>
        <w:jc w:val="both"/>
        <w:rPr>
          <w:rFonts w:ascii="Times New Roman" w:hAnsi="Times New Roman"/>
          <w:sz w:val="24"/>
          <w:szCs w:val="24"/>
        </w:rPr>
      </w:pPr>
      <w:r w:rsidRPr="001D3FCD">
        <w:rPr>
          <w:rFonts w:ascii="Times New Roman" w:hAnsi="Times New Roman"/>
          <w:sz w:val="24"/>
          <w:szCs w:val="24"/>
        </w:rPr>
        <w:t xml:space="preserve">4.1. Запроектировать и выполнить присоединение к канализационному коллектору </w:t>
      </w:r>
      <w:r w:rsidRPr="001D3FCD">
        <w:rPr>
          <w:rFonts w:ascii="Times New Roman" w:hAnsi="Times New Roman"/>
          <w:sz w:val="24"/>
          <w:szCs w:val="24"/>
          <w:lang w:val="en-US"/>
        </w:rPr>
        <w:t>d</w:t>
      </w:r>
      <w:r w:rsidRPr="001D3FCD">
        <w:rPr>
          <w:rFonts w:ascii="Times New Roman" w:hAnsi="Times New Roman"/>
          <w:sz w:val="24"/>
          <w:szCs w:val="24"/>
        </w:rPr>
        <w:t>=200 мм, проложенному по ул.40 лети Октября, в существующем канализационном колодце КК-1. Произвести герметизацию мест прохода трубопровода через трубопровода через стенки колодца.</w:t>
      </w:r>
    </w:p>
    <w:p w:rsidR="001D3FCD" w:rsidRPr="001D3FCD" w:rsidRDefault="001D3FCD" w:rsidP="00CA26ED">
      <w:pPr>
        <w:pStyle w:val="a7"/>
        <w:ind w:right="-103"/>
        <w:jc w:val="both"/>
        <w:rPr>
          <w:rFonts w:ascii="Times New Roman" w:hAnsi="Times New Roman"/>
          <w:sz w:val="24"/>
          <w:szCs w:val="24"/>
        </w:rPr>
      </w:pPr>
      <w:r w:rsidRPr="001D3FCD">
        <w:rPr>
          <w:rFonts w:ascii="Times New Roman" w:hAnsi="Times New Roman"/>
          <w:sz w:val="24"/>
          <w:szCs w:val="24"/>
        </w:rPr>
        <w:t>4.2. Заказчик обязан не допускать сброс веществ, которые могут: засорять трубопроводы, колодцы, решетки или отлагаться на стенках трубопроводов, колодцев и других сооружениях систем канализации; оказывать разрушающее воздействие на материал трубопроводов, систем канализации; образовывать в канализационных сетях и сооружениях пожаровзрывоопасные и токсичные газопаровоздушные смеси; препятствовать биологической очистке сточных вод.</w:t>
      </w:r>
    </w:p>
    <w:p w:rsidR="001D3FCD" w:rsidRPr="001D3FCD" w:rsidRDefault="001D3FCD" w:rsidP="00CA26ED">
      <w:pPr>
        <w:pStyle w:val="a7"/>
        <w:ind w:right="-103"/>
        <w:jc w:val="both"/>
        <w:rPr>
          <w:rFonts w:ascii="Times New Roman" w:hAnsi="Times New Roman"/>
          <w:sz w:val="24"/>
          <w:szCs w:val="24"/>
        </w:rPr>
      </w:pPr>
      <w:r w:rsidRPr="001D3FCD">
        <w:rPr>
          <w:rFonts w:ascii="Times New Roman" w:hAnsi="Times New Roman"/>
          <w:sz w:val="24"/>
          <w:szCs w:val="24"/>
        </w:rPr>
        <w:t>4.3. Состав и свойства вод, принимаемых в систему водоотведения, должны соответствовать требованиям пункта №114 «Правил холодного водоснабжения и водоотведения» от 29.07.2013 года №644.</w:t>
      </w:r>
    </w:p>
    <w:p w:rsidR="001D3FCD" w:rsidRPr="001D3FCD" w:rsidRDefault="001D3FCD" w:rsidP="00CA26ED">
      <w:pPr>
        <w:pStyle w:val="a7"/>
        <w:ind w:right="-103"/>
        <w:jc w:val="both"/>
        <w:rPr>
          <w:rFonts w:ascii="Times New Roman" w:hAnsi="Times New Roman"/>
          <w:sz w:val="24"/>
          <w:szCs w:val="24"/>
        </w:rPr>
      </w:pPr>
      <w:r w:rsidRPr="001D3FCD">
        <w:rPr>
          <w:rFonts w:ascii="Times New Roman" w:hAnsi="Times New Roman"/>
          <w:sz w:val="24"/>
          <w:szCs w:val="24"/>
        </w:rPr>
        <w:t>4.4. Колодец пункта 4.1 является границей эксплуатационной ответственности по канализационным сетям между филиалом «Елизовский» МУП «Петропавловский водоканал» и заказчиком. Колодец находится на обслуживании филиала «Елизовский» МУП «Петропавловский водоканал».</w:t>
      </w:r>
    </w:p>
    <w:p w:rsidR="001D3FCD" w:rsidRPr="001D3FCD" w:rsidRDefault="001D3FCD" w:rsidP="00CA26ED">
      <w:pPr>
        <w:pStyle w:val="a7"/>
        <w:ind w:right="-103"/>
        <w:jc w:val="both"/>
        <w:rPr>
          <w:rFonts w:ascii="Times New Roman" w:hAnsi="Times New Roman"/>
          <w:sz w:val="24"/>
          <w:szCs w:val="24"/>
        </w:rPr>
      </w:pPr>
      <w:r w:rsidRPr="001D3FCD">
        <w:rPr>
          <w:rFonts w:ascii="Times New Roman" w:hAnsi="Times New Roman"/>
          <w:sz w:val="24"/>
          <w:szCs w:val="24"/>
        </w:rPr>
        <w:t>4.5. На всех проектируемых и реконструируемых колодцах установить люки чугунные с запорным устройством согласно ГОСТ 3634-99.</w:t>
      </w:r>
    </w:p>
    <w:p w:rsidR="001D3FCD" w:rsidRPr="001D3FCD" w:rsidRDefault="001D3FCD" w:rsidP="00CA26ED">
      <w:pPr>
        <w:pStyle w:val="a7"/>
        <w:ind w:right="-103"/>
        <w:jc w:val="both"/>
        <w:rPr>
          <w:rFonts w:ascii="Times New Roman" w:hAnsi="Times New Roman"/>
          <w:sz w:val="24"/>
          <w:szCs w:val="24"/>
        </w:rPr>
      </w:pPr>
      <w:r w:rsidRPr="001D3FCD">
        <w:rPr>
          <w:rFonts w:ascii="Times New Roman" w:hAnsi="Times New Roman"/>
          <w:b/>
          <w:sz w:val="24"/>
          <w:szCs w:val="24"/>
        </w:rPr>
        <w:t>5</w:t>
      </w:r>
      <w:r w:rsidRPr="001D3FCD">
        <w:rPr>
          <w:rFonts w:ascii="Times New Roman" w:hAnsi="Times New Roman"/>
          <w:sz w:val="24"/>
          <w:szCs w:val="24"/>
        </w:rPr>
        <w:t>. Один экземпляр раздела проектной документации «Сведения об инженерном оборудовании, о сетях инженерно-технического обеспечения, содержание технических решений» передается на согласование в филиал «Елизовский» МУП «Петропавловский водоканал».</w:t>
      </w:r>
    </w:p>
    <w:p w:rsidR="001D3FCD" w:rsidRPr="001D3FCD" w:rsidRDefault="001D3FCD" w:rsidP="00CA26ED">
      <w:pPr>
        <w:pStyle w:val="a7"/>
        <w:ind w:right="-103"/>
        <w:jc w:val="both"/>
        <w:rPr>
          <w:rFonts w:ascii="Times New Roman" w:hAnsi="Times New Roman"/>
          <w:b/>
          <w:sz w:val="24"/>
          <w:szCs w:val="24"/>
        </w:rPr>
      </w:pPr>
      <w:r w:rsidRPr="001D3FCD">
        <w:rPr>
          <w:rFonts w:ascii="Times New Roman" w:hAnsi="Times New Roman"/>
          <w:b/>
          <w:sz w:val="24"/>
          <w:szCs w:val="24"/>
        </w:rPr>
        <w:t>6.Отступления от технических условий, необходимость которых выявлена в процессе строительства, подлежат дополнительному согласованию с филиалом «Елизовский» МУП «Петропавловский водоканал».</w:t>
      </w:r>
    </w:p>
    <w:p w:rsidR="001D3FCD" w:rsidRPr="001D3FCD" w:rsidRDefault="001D3FCD" w:rsidP="00CA26ED">
      <w:pPr>
        <w:pStyle w:val="a7"/>
        <w:ind w:right="-103"/>
        <w:jc w:val="both"/>
        <w:rPr>
          <w:rFonts w:ascii="Times New Roman" w:hAnsi="Times New Roman"/>
          <w:sz w:val="24"/>
          <w:szCs w:val="24"/>
        </w:rPr>
      </w:pPr>
      <w:r w:rsidRPr="001D3FCD">
        <w:rPr>
          <w:rFonts w:ascii="Times New Roman" w:hAnsi="Times New Roman"/>
          <w:b/>
          <w:sz w:val="24"/>
          <w:szCs w:val="24"/>
        </w:rPr>
        <w:t>7.</w:t>
      </w:r>
      <w:r w:rsidRPr="001D3FCD">
        <w:rPr>
          <w:rFonts w:ascii="Times New Roman" w:hAnsi="Times New Roman"/>
          <w:sz w:val="24"/>
          <w:szCs w:val="24"/>
        </w:rPr>
        <w:t>Филиал «Елизовский» МУП «Петропавловский водоканал» заключает договора для надзора за строительством и приемкой производимых работ, подписания актов освидетельствовании проложенных участков сетей инженерно-технического обеспечения, актов на скрытые работы. Акты оформлять в соответствии с требованиями РД-11-02-2006. При необходимости на период строительства заключить временный договор на холодное водоснабжение с филиалом «Елизовский» МУП «Петропавловский водоканал».</w:t>
      </w:r>
    </w:p>
    <w:p w:rsidR="001D3FCD" w:rsidRPr="001D3FCD" w:rsidRDefault="001D3FCD" w:rsidP="00CA26ED">
      <w:pPr>
        <w:pStyle w:val="a7"/>
        <w:ind w:right="-103"/>
        <w:jc w:val="both"/>
        <w:rPr>
          <w:rFonts w:ascii="Times New Roman" w:hAnsi="Times New Roman"/>
          <w:sz w:val="24"/>
          <w:szCs w:val="24"/>
        </w:rPr>
      </w:pPr>
      <w:r w:rsidRPr="001D3FCD">
        <w:rPr>
          <w:rFonts w:ascii="Times New Roman" w:hAnsi="Times New Roman"/>
          <w:sz w:val="24"/>
          <w:szCs w:val="24"/>
        </w:rPr>
        <w:t>8. В процессе строительства сетей холодного водоснабжения и водоотведения заказчик обязан обеспечить доступ представителей филиала «Елизовский» МУП «Петропавловский водоканал» для освидетельствования производимых работ, проверки выполнения заказчиком настоящих технических условий и составления актов на скрытые работы.</w:t>
      </w:r>
    </w:p>
    <w:p w:rsidR="001D3FCD" w:rsidRPr="001D3FCD" w:rsidRDefault="001D3FCD" w:rsidP="00CA26ED">
      <w:pPr>
        <w:pStyle w:val="a7"/>
        <w:ind w:right="-103"/>
        <w:jc w:val="both"/>
        <w:rPr>
          <w:rFonts w:ascii="Times New Roman" w:hAnsi="Times New Roman"/>
          <w:b/>
          <w:sz w:val="24"/>
          <w:szCs w:val="24"/>
        </w:rPr>
      </w:pPr>
      <w:r w:rsidRPr="001D3FCD">
        <w:rPr>
          <w:rFonts w:ascii="Times New Roman" w:hAnsi="Times New Roman"/>
          <w:sz w:val="24"/>
          <w:szCs w:val="24"/>
        </w:rPr>
        <w:t xml:space="preserve">9. </w:t>
      </w:r>
      <w:r w:rsidRPr="001D3FCD">
        <w:rPr>
          <w:rFonts w:ascii="Times New Roman" w:hAnsi="Times New Roman"/>
          <w:b/>
          <w:sz w:val="24"/>
          <w:szCs w:val="24"/>
        </w:rPr>
        <w:t xml:space="preserve">До начала подачи ресурсов заказчик должен получить разрешение филиала «Елизовский» МУП «Петропавловский водоканал» на присоединение, заключив договор на холодное водоснабжение и водоотведение. </w:t>
      </w:r>
    </w:p>
    <w:p w:rsidR="001D3FCD" w:rsidRPr="001D3FCD" w:rsidRDefault="001D3FCD" w:rsidP="00CA26ED">
      <w:pPr>
        <w:pStyle w:val="a7"/>
        <w:ind w:right="-103"/>
        <w:jc w:val="both"/>
        <w:rPr>
          <w:rFonts w:ascii="Times New Roman" w:hAnsi="Times New Roman"/>
          <w:sz w:val="24"/>
          <w:szCs w:val="24"/>
        </w:rPr>
      </w:pPr>
      <w:r w:rsidRPr="001D3FCD">
        <w:rPr>
          <w:rFonts w:ascii="Times New Roman" w:hAnsi="Times New Roman"/>
          <w:sz w:val="24"/>
          <w:szCs w:val="24"/>
        </w:rPr>
        <w:t xml:space="preserve">10. До начала подачи ресурсов, созданные заказчиком водопроводные устройства и сооружения, по настоящим условиям подключения, согласно СНИП 3.05.04-85* подлежат промывке и дезинфекции за счет средств заказчика до получения результатов анализов качества воды, отвечающих санитарно-гигиеническим требованиям. </w:t>
      </w:r>
    </w:p>
    <w:p w:rsidR="001D3FCD" w:rsidRPr="001D3FCD" w:rsidRDefault="001D3FCD" w:rsidP="00CA26ED">
      <w:pPr>
        <w:pStyle w:val="a7"/>
        <w:ind w:right="-103"/>
        <w:jc w:val="both"/>
        <w:rPr>
          <w:rFonts w:ascii="Times New Roman" w:hAnsi="Times New Roman"/>
          <w:sz w:val="24"/>
          <w:szCs w:val="24"/>
        </w:rPr>
      </w:pPr>
      <w:r w:rsidRPr="001D3FCD">
        <w:rPr>
          <w:rFonts w:ascii="Times New Roman" w:hAnsi="Times New Roman"/>
          <w:sz w:val="24"/>
          <w:szCs w:val="24"/>
        </w:rPr>
        <w:t xml:space="preserve">11. Врезки в действующие сети водопровода выполняет филиал «Елизовский» МУП «Петропавловский водоканал» за счет средств заказчика. </w:t>
      </w:r>
    </w:p>
    <w:p w:rsidR="001D3FCD" w:rsidRPr="001D3FCD" w:rsidRDefault="001D3FCD" w:rsidP="00CA26ED">
      <w:pPr>
        <w:pStyle w:val="a7"/>
        <w:ind w:right="-103"/>
        <w:jc w:val="both"/>
        <w:rPr>
          <w:rFonts w:ascii="Times New Roman" w:hAnsi="Times New Roman"/>
          <w:sz w:val="24"/>
          <w:szCs w:val="24"/>
        </w:rPr>
      </w:pPr>
      <w:r w:rsidRPr="001D3FCD">
        <w:rPr>
          <w:rFonts w:ascii="Times New Roman" w:hAnsi="Times New Roman"/>
          <w:sz w:val="24"/>
          <w:szCs w:val="24"/>
        </w:rPr>
        <w:t xml:space="preserve">12. На построенные, на основании технических условий устройства, сети и сооружения заказчику-застройщику необходимо оформить технический паспорт. </w:t>
      </w:r>
    </w:p>
    <w:p w:rsidR="001D3FCD" w:rsidRPr="001D3FCD" w:rsidRDefault="001D3FCD" w:rsidP="00CA26ED">
      <w:pPr>
        <w:pStyle w:val="a7"/>
        <w:ind w:right="-103"/>
        <w:jc w:val="both"/>
        <w:rPr>
          <w:rFonts w:ascii="Times New Roman" w:hAnsi="Times New Roman"/>
          <w:sz w:val="24"/>
          <w:szCs w:val="24"/>
        </w:rPr>
      </w:pPr>
      <w:r w:rsidRPr="001D3FCD">
        <w:rPr>
          <w:rFonts w:ascii="Times New Roman" w:hAnsi="Times New Roman"/>
          <w:sz w:val="24"/>
          <w:szCs w:val="24"/>
        </w:rPr>
        <w:t>13. Для получения справки о выполнении технических условий необходимо предоставить следующий комплект документов на построенные сети и сооружения:</w:t>
      </w:r>
    </w:p>
    <w:p w:rsidR="001D3FCD" w:rsidRPr="001D3FCD" w:rsidRDefault="001D3FCD" w:rsidP="00CA26ED">
      <w:pPr>
        <w:pStyle w:val="a7"/>
        <w:ind w:right="-103"/>
        <w:jc w:val="both"/>
        <w:rPr>
          <w:rFonts w:ascii="Times New Roman" w:hAnsi="Times New Roman"/>
          <w:sz w:val="24"/>
          <w:szCs w:val="24"/>
        </w:rPr>
      </w:pPr>
      <w:r w:rsidRPr="001D3FCD">
        <w:rPr>
          <w:rFonts w:ascii="Times New Roman" w:hAnsi="Times New Roman"/>
          <w:sz w:val="24"/>
          <w:szCs w:val="24"/>
        </w:rPr>
        <w:t>- Акты на скрытые работы.</w:t>
      </w:r>
    </w:p>
    <w:p w:rsidR="001D3FCD" w:rsidRPr="001D3FCD" w:rsidRDefault="001D3FCD" w:rsidP="00CA26ED">
      <w:pPr>
        <w:pStyle w:val="a7"/>
        <w:ind w:right="-103"/>
        <w:jc w:val="both"/>
        <w:rPr>
          <w:rFonts w:ascii="Times New Roman" w:hAnsi="Times New Roman"/>
          <w:sz w:val="24"/>
          <w:szCs w:val="24"/>
        </w:rPr>
      </w:pPr>
      <w:r w:rsidRPr="001D3FCD">
        <w:rPr>
          <w:rFonts w:ascii="Times New Roman" w:hAnsi="Times New Roman"/>
          <w:sz w:val="24"/>
          <w:szCs w:val="24"/>
        </w:rPr>
        <w:t>- Акт на гидравлические испытания безнапорного трубопровода на герметичность.</w:t>
      </w:r>
    </w:p>
    <w:p w:rsidR="001D3FCD" w:rsidRPr="001D3FCD" w:rsidRDefault="001D3FCD" w:rsidP="00CA26ED">
      <w:pPr>
        <w:pStyle w:val="a7"/>
        <w:ind w:right="-103"/>
        <w:jc w:val="both"/>
        <w:rPr>
          <w:rFonts w:ascii="Times New Roman" w:hAnsi="Times New Roman"/>
          <w:sz w:val="24"/>
          <w:szCs w:val="24"/>
        </w:rPr>
      </w:pPr>
      <w:r w:rsidRPr="001D3FCD">
        <w:rPr>
          <w:rFonts w:ascii="Times New Roman" w:hAnsi="Times New Roman"/>
          <w:sz w:val="24"/>
          <w:szCs w:val="24"/>
        </w:rPr>
        <w:t>- Акт на гидравлические испытания напорного трубопровода на прочность и герметичность.</w:t>
      </w:r>
    </w:p>
    <w:p w:rsidR="001D3FCD" w:rsidRPr="001D3FCD" w:rsidRDefault="001D3FCD" w:rsidP="00CA26ED">
      <w:pPr>
        <w:pStyle w:val="a7"/>
        <w:ind w:right="-103"/>
        <w:jc w:val="both"/>
        <w:rPr>
          <w:rFonts w:ascii="Times New Roman" w:hAnsi="Times New Roman"/>
          <w:sz w:val="24"/>
          <w:szCs w:val="24"/>
        </w:rPr>
      </w:pPr>
      <w:r w:rsidRPr="001D3FCD">
        <w:rPr>
          <w:rFonts w:ascii="Times New Roman" w:hAnsi="Times New Roman"/>
          <w:sz w:val="24"/>
          <w:szCs w:val="24"/>
        </w:rPr>
        <w:t xml:space="preserve">- Акт о проведении промывки и дезинфекции трубопроводов (сооружений) хозяйственно-питьевого водоснабжения. Протоколы качества воды. </w:t>
      </w:r>
    </w:p>
    <w:p w:rsidR="001D3FCD" w:rsidRPr="001D3FCD" w:rsidRDefault="001D3FCD" w:rsidP="00CA26ED">
      <w:pPr>
        <w:pStyle w:val="a7"/>
        <w:ind w:right="-103"/>
        <w:jc w:val="both"/>
        <w:rPr>
          <w:rFonts w:ascii="Times New Roman" w:hAnsi="Times New Roman"/>
          <w:sz w:val="24"/>
          <w:szCs w:val="24"/>
        </w:rPr>
      </w:pPr>
      <w:r w:rsidRPr="001D3FCD">
        <w:rPr>
          <w:rFonts w:ascii="Times New Roman" w:hAnsi="Times New Roman"/>
          <w:sz w:val="24"/>
          <w:szCs w:val="24"/>
        </w:rPr>
        <w:t>- Акт приемки пожарных гидрантов</w:t>
      </w:r>
    </w:p>
    <w:p w:rsidR="001D3FCD" w:rsidRPr="001D3FCD" w:rsidRDefault="001D3FCD" w:rsidP="00CA26ED">
      <w:pPr>
        <w:pStyle w:val="2"/>
        <w:shd w:val="clear" w:color="auto" w:fill="auto"/>
        <w:tabs>
          <w:tab w:val="left" w:pos="834"/>
        </w:tabs>
        <w:spacing w:line="274" w:lineRule="exact"/>
        <w:ind w:right="-103" w:firstLine="0"/>
        <w:jc w:val="both"/>
        <w:rPr>
          <w:sz w:val="24"/>
          <w:szCs w:val="24"/>
        </w:rPr>
      </w:pPr>
      <w:r w:rsidRPr="001D3FCD">
        <w:rPr>
          <w:sz w:val="24"/>
          <w:szCs w:val="24"/>
        </w:rPr>
        <w:lastRenderedPageBreak/>
        <w:t>- Исполнительные схемы сетей водоснабжения, водоотведения и сооружений на них на топосъемке М 1:500 с нанесением отметок люков колодцев, верха трубы в колодце (для напорных трубопроводов), лотка трубы в колодце' (для безнапорных трубопроводов), диаметров и материала труб.</w:t>
      </w:r>
    </w:p>
    <w:p w:rsidR="001D3FCD" w:rsidRPr="001D3FCD" w:rsidRDefault="001D3FCD" w:rsidP="00CA26ED">
      <w:pPr>
        <w:pStyle w:val="2"/>
        <w:shd w:val="clear" w:color="auto" w:fill="auto"/>
        <w:spacing w:line="274" w:lineRule="exact"/>
        <w:ind w:right="-103" w:firstLine="0"/>
        <w:jc w:val="both"/>
        <w:rPr>
          <w:sz w:val="24"/>
          <w:szCs w:val="24"/>
        </w:rPr>
      </w:pPr>
      <w:r w:rsidRPr="001D3FCD">
        <w:rPr>
          <w:sz w:val="24"/>
          <w:szCs w:val="24"/>
        </w:rPr>
        <w:t>- Деталировки колодцев.</w:t>
      </w:r>
    </w:p>
    <w:p w:rsidR="001D3FCD" w:rsidRPr="001D3FCD" w:rsidRDefault="001D3FCD" w:rsidP="00CA26ED">
      <w:pPr>
        <w:pStyle w:val="2"/>
        <w:shd w:val="clear" w:color="auto" w:fill="auto"/>
        <w:tabs>
          <w:tab w:val="left" w:pos="834"/>
        </w:tabs>
        <w:spacing w:line="274" w:lineRule="exact"/>
        <w:ind w:right="-103" w:firstLine="0"/>
        <w:jc w:val="both"/>
        <w:rPr>
          <w:sz w:val="24"/>
          <w:szCs w:val="24"/>
        </w:rPr>
      </w:pPr>
      <w:r w:rsidRPr="001D3FCD">
        <w:rPr>
          <w:sz w:val="24"/>
          <w:szCs w:val="24"/>
        </w:rPr>
        <w:t>- Акты приемки водомерного узла.</w:t>
      </w:r>
    </w:p>
    <w:p w:rsidR="001D3FCD" w:rsidRPr="001D3FCD" w:rsidRDefault="001D3FCD" w:rsidP="00CA26ED">
      <w:pPr>
        <w:pStyle w:val="2"/>
        <w:shd w:val="clear" w:color="auto" w:fill="auto"/>
        <w:tabs>
          <w:tab w:val="left" w:pos="834"/>
        </w:tabs>
        <w:spacing w:line="274" w:lineRule="exact"/>
        <w:ind w:right="-103" w:firstLine="0"/>
        <w:jc w:val="both"/>
        <w:rPr>
          <w:sz w:val="24"/>
          <w:szCs w:val="24"/>
        </w:rPr>
      </w:pPr>
      <w:r w:rsidRPr="001D3FCD">
        <w:rPr>
          <w:sz w:val="24"/>
          <w:szCs w:val="24"/>
        </w:rPr>
        <w:t>- Копия платежных документов за использованную воду для гидравлических испытаний, промывки и дезинфекции трубопроводов, испытания пожарных гидрантов.</w:t>
      </w:r>
    </w:p>
    <w:p w:rsidR="001D3FCD" w:rsidRPr="001D3FCD" w:rsidRDefault="001D3FCD" w:rsidP="00CA26ED">
      <w:pPr>
        <w:pStyle w:val="2"/>
        <w:shd w:val="clear" w:color="auto" w:fill="auto"/>
        <w:tabs>
          <w:tab w:val="left" w:pos="834"/>
        </w:tabs>
        <w:spacing w:line="274" w:lineRule="exact"/>
        <w:ind w:right="-103" w:firstLine="0"/>
        <w:jc w:val="both"/>
        <w:rPr>
          <w:sz w:val="24"/>
          <w:szCs w:val="24"/>
        </w:rPr>
      </w:pPr>
      <w:r w:rsidRPr="001D3FCD">
        <w:rPr>
          <w:sz w:val="24"/>
          <w:szCs w:val="24"/>
        </w:rPr>
        <w:t>- Технический паспорт сетей водопровода и канализации.</w:t>
      </w:r>
    </w:p>
    <w:p w:rsidR="001D3FCD" w:rsidRPr="001D3FCD" w:rsidRDefault="001D3FCD" w:rsidP="00CA26ED">
      <w:pPr>
        <w:pStyle w:val="2"/>
        <w:shd w:val="clear" w:color="auto" w:fill="auto"/>
        <w:tabs>
          <w:tab w:val="left" w:pos="838"/>
        </w:tabs>
        <w:spacing w:line="240" w:lineRule="auto"/>
        <w:ind w:right="-103" w:firstLine="0"/>
        <w:jc w:val="both"/>
        <w:rPr>
          <w:sz w:val="24"/>
          <w:szCs w:val="24"/>
        </w:rPr>
      </w:pPr>
      <w:r w:rsidRPr="001D3FCD">
        <w:rPr>
          <w:sz w:val="24"/>
          <w:szCs w:val="24"/>
        </w:rPr>
        <w:t>- Свидетельство о государственной регистрации.</w:t>
      </w:r>
    </w:p>
    <w:p w:rsidR="001D3FCD" w:rsidRPr="001D3FCD" w:rsidRDefault="001D3FCD" w:rsidP="00CA26ED">
      <w:pPr>
        <w:numPr>
          <w:ilvl w:val="1"/>
          <w:numId w:val="4"/>
        </w:numPr>
        <w:tabs>
          <w:tab w:val="left" w:pos="366"/>
        </w:tabs>
        <w:ind w:left="20" w:right="-103"/>
        <w:jc w:val="both"/>
        <w:rPr>
          <w:rFonts w:ascii="Times New Roman" w:hAnsi="Times New Roman" w:cs="Times New Roman"/>
        </w:rPr>
      </w:pPr>
      <w:r w:rsidRPr="001D3FCD">
        <w:rPr>
          <w:rFonts w:ascii="Times New Roman" w:hAnsi="Times New Roman" w:cs="Times New Roman"/>
        </w:rPr>
        <w:t>Срок действия настоящих технических условий 3 года с даты выдачи.</w:t>
      </w:r>
    </w:p>
    <w:p w:rsidR="001D3FCD" w:rsidRPr="001D3FCD" w:rsidRDefault="001D3FCD" w:rsidP="00CA26ED">
      <w:pPr>
        <w:pStyle w:val="2"/>
        <w:numPr>
          <w:ilvl w:val="1"/>
          <w:numId w:val="4"/>
        </w:numPr>
        <w:shd w:val="clear" w:color="auto" w:fill="auto"/>
        <w:tabs>
          <w:tab w:val="left" w:pos="577"/>
        </w:tabs>
        <w:spacing w:line="274" w:lineRule="exact"/>
        <w:ind w:left="20" w:right="-103" w:firstLine="0"/>
        <w:jc w:val="both"/>
        <w:rPr>
          <w:sz w:val="24"/>
          <w:szCs w:val="24"/>
        </w:rPr>
      </w:pPr>
      <w:r w:rsidRPr="001D3FCD">
        <w:rPr>
          <w:sz w:val="24"/>
          <w:szCs w:val="24"/>
        </w:rPr>
        <w:t>По окончании строительства представить в ПТО филиала «Елизовский» МУГ1 «Петропавловский водоканал» полный комплект исполнительной технической документации на построенные сети и сооружения водопровода в соответствии с пп 3.5, 4.17 СНиП 3.01.04-87 «Приемка в эксплуатацию законченных строительством объектов», а также по СНиП 3.05.04-85* «Наружные сети и сооружения водоснабжения и канализации».</w:t>
      </w:r>
    </w:p>
    <w:p w:rsidR="001D3FCD" w:rsidRPr="001D3FCD" w:rsidRDefault="001D3FCD" w:rsidP="00CA26ED">
      <w:pPr>
        <w:pStyle w:val="2"/>
        <w:numPr>
          <w:ilvl w:val="1"/>
          <w:numId w:val="4"/>
        </w:numPr>
        <w:shd w:val="clear" w:color="auto" w:fill="auto"/>
        <w:tabs>
          <w:tab w:val="left" w:pos="375"/>
        </w:tabs>
        <w:spacing w:line="274" w:lineRule="exact"/>
        <w:ind w:left="20" w:right="-103" w:firstLine="0"/>
        <w:jc w:val="both"/>
        <w:rPr>
          <w:sz w:val="24"/>
          <w:szCs w:val="24"/>
        </w:rPr>
      </w:pPr>
      <w:r w:rsidRPr="001D3FCD">
        <w:rPr>
          <w:sz w:val="24"/>
          <w:szCs w:val="24"/>
        </w:rPr>
        <w:t>Настоящие технические условия выданы на основании Постановления Правительства РФ от 13 февраля 2006 г. N 83, Федерального закона от 23 ноября 2009 г. N 261-ФЗ, Федерального закона от 7 декабря 2011 г. N 416-ФЗ, Градостроительного кодекса РФ от 29 декабря 2004 г. N 190-ФЗ, «Правил холодного водоснабжения и водоотведения» от 29 июля 2013 года</w:t>
      </w:r>
      <w:r w:rsidR="002D193E">
        <w:rPr>
          <w:sz w:val="24"/>
          <w:szCs w:val="24"/>
          <w:lang w:val="ru-RU"/>
        </w:rPr>
        <w:t xml:space="preserve"> </w:t>
      </w:r>
      <w:r w:rsidRPr="001D3FCD">
        <w:rPr>
          <w:sz w:val="24"/>
          <w:szCs w:val="24"/>
        </w:rPr>
        <w:t>№ 644.</w:t>
      </w:r>
    </w:p>
    <w:p w:rsidR="001D3FCD" w:rsidRPr="001D3FCD" w:rsidRDefault="001D3FCD" w:rsidP="00CA26ED">
      <w:pPr>
        <w:numPr>
          <w:ilvl w:val="1"/>
          <w:numId w:val="4"/>
        </w:numPr>
        <w:tabs>
          <w:tab w:val="left" w:pos="553"/>
        </w:tabs>
        <w:spacing w:after="283" w:line="274" w:lineRule="exact"/>
        <w:ind w:left="20" w:right="-103"/>
        <w:jc w:val="both"/>
        <w:rPr>
          <w:rFonts w:ascii="Times New Roman" w:hAnsi="Times New Roman" w:cs="Times New Roman"/>
          <w:b/>
        </w:rPr>
      </w:pPr>
      <w:r w:rsidRPr="001D3FCD">
        <w:rPr>
          <w:rFonts w:ascii="Times New Roman" w:hAnsi="Times New Roman" w:cs="Times New Roman"/>
          <w:b/>
        </w:rPr>
        <w:t>При невыполнении технических условий МУП «Петропавловский водоканал» производит отключение объекта в соответствии с Федеральным законом от 7 декабря 2011 г. N 416-ФЗ и оставляет за собой право обратиться в надзорный орган для привлечения к ответственности заказчика.</w:t>
      </w:r>
    </w:p>
    <w:p w:rsidR="001D3FCD" w:rsidRPr="001D3FCD" w:rsidRDefault="001D3FCD" w:rsidP="00CA26ED">
      <w:pPr>
        <w:pStyle w:val="2"/>
        <w:shd w:val="clear" w:color="auto" w:fill="auto"/>
        <w:spacing w:line="220" w:lineRule="exact"/>
        <w:ind w:left="20" w:right="-103" w:firstLine="0"/>
        <w:jc w:val="both"/>
        <w:rPr>
          <w:sz w:val="24"/>
          <w:szCs w:val="24"/>
        </w:rPr>
      </w:pPr>
      <w:r w:rsidRPr="001D3FCD">
        <w:rPr>
          <w:rStyle w:val="a5"/>
          <w:sz w:val="24"/>
          <w:szCs w:val="24"/>
        </w:rPr>
        <w:t>Приложения:</w:t>
      </w:r>
      <w:r w:rsidRPr="001D3FCD">
        <w:rPr>
          <w:sz w:val="24"/>
          <w:szCs w:val="24"/>
        </w:rPr>
        <w:t xml:space="preserve">   1. Схема подключения объекта к сетям водоснабжения и водоотведения.</w:t>
      </w:r>
    </w:p>
    <w:p w:rsidR="001D3FCD" w:rsidRPr="001D3FCD" w:rsidRDefault="001D3FCD" w:rsidP="00CA26ED">
      <w:pPr>
        <w:pStyle w:val="2"/>
        <w:shd w:val="clear" w:color="auto" w:fill="auto"/>
        <w:spacing w:line="220" w:lineRule="exact"/>
        <w:ind w:left="20" w:right="-103" w:firstLine="0"/>
        <w:jc w:val="both"/>
        <w:rPr>
          <w:sz w:val="24"/>
          <w:szCs w:val="24"/>
        </w:rPr>
      </w:pPr>
    </w:p>
    <w:p w:rsidR="001D3FCD" w:rsidRPr="00FE07DA" w:rsidRDefault="001D3FCD" w:rsidP="00CA26ED">
      <w:pPr>
        <w:pStyle w:val="2"/>
        <w:shd w:val="clear" w:color="auto" w:fill="auto"/>
        <w:spacing w:line="220" w:lineRule="exact"/>
        <w:ind w:left="20" w:right="-103" w:firstLine="0"/>
        <w:rPr>
          <w:sz w:val="24"/>
          <w:szCs w:val="24"/>
        </w:rPr>
        <w:sectPr w:rsidR="001D3FCD" w:rsidRPr="00FE07DA" w:rsidSect="00513B6D">
          <w:type w:val="continuous"/>
          <w:pgSz w:w="11905" w:h="16837"/>
          <w:pgMar w:top="439" w:right="565" w:bottom="439" w:left="970" w:header="0" w:footer="3" w:gutter="0"/>
          <w:cols w:space="720"/>
          <w:noEndnote/>
          <w:docGrid w:linePitch="360"/>
        </w:sectPr>
      </w:pPr>
      <w:r w:rsidRPr="001D3FCD">
        <w:rPr>
          <w:sz w:val="24"/>
          <w:szCs w:val="24"/>
        </w:rPr>
        <w:t xml:space="preserve">                            2. Технические условия на установку прибора учета холодной воды.</w:t>
      </w:r>
    </w:p>
    <w:p w:rsidR="00FE164C" w:rsidRDefault="0002779C" w:rsidP="00CA26ED">
      <w:pPr>
        <w:framePr w:wrap="notBeside" w:vAnchor="text" w:hAnchor="text" w:xAlign="center" w:y="1"/>
        <w:ind w:right="-103"/>
        <w:jc w:val="center"/>
        <w:rPr>
          <w:sz w:val="0"/>
          <w:szCs w:val="0"/>
        </w:rPr>
      </w:pPr>
      <w:r>
        <w:rPr>
          <w:noProof/>
          <w:lang w:val="ru-RU"/>
        </w:rPr>
        <w:lastRenderedPageBreak/>
        <w:drawing>
          <wp:inline distT="0" distB="0" distL="0" distR="0">
            <wp:extent cx="3122930" cy="370840"/>
            <wp:effectExtent l="19050" t="0" r="127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srcRect/>
                    <a:stretch>
                      <a:fillRect/>
                    </a:stretch>
                  </pic:blipFill>
                  <pic:spPr bwMode="auto">
                    <a:xfrm>
                      <a:off x="0" y="0"/>
                      <a:ext cx="3122930" cy="370840"/>
                    </a:xfrm>
                    <a:prstGeom prst="rect">
                      <a:avLst/>
                    </a:prstGeom>
                    <a:noFill/>
                    <a:ln w="9525">
                      <a:noFill/>
                      <a:miter lim="800000"/>
                      <a:headEnd/>
                      <a:tailEnd/>
                    </a:ln>
                  </pic:spPr>
                </pic:pic>
              </a:graphicData>
            </a:graphic>
          </wp:inline>
        </w:drawing>
      </w:r>
    </w:p>
    <w:p w:rsidR="00FE164C" w:rsidRDefault="0002779C" w:rsidP="00CA26ED">
      <w:pPr>
        <w:framePr w:w="2496" w:h="696" w:wrap="around" w:vAnchor="text" w:hAnchor="margin" w:x="8750" w:y="1"/>
        <w:ind w:right="-103"/>
        <w:jc w:val="center"/>
        <w:rPr>
          <w:sz w:val="0"/>
          <w:szCs w:val="0"/>
        </w:rPr>
      </w:pPr>
      <w:r>
        <w:rPr>
          <w:noProof/>
          <w:lang w:val="ru-RU"/>
        </w:rPr>
        <w:drawing>
          <wp:inline distT="0" distB="0" distL="0" distR="0">
            <wp:extent cx="1587500" cy="448310"/>
            <wp:effectExtent l="19050" t="0" r="0" b="0"/>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8"/>
                    <a:srcRect/>
                    <a:stretch>
                      <a:fillRect/>
                    </a:stretch>
                  </pic:blipFill>
                  <pic:spPr bwMode="auto">
                    <a:xfrm>
                      <a:off x="0" y="0"/>
                      <a:ext cx="1587500" cy="448310"/>
                    </a:xfrm>
                    <a:prstGeom prst="rect">
                      <a:avLst/>
                    </a:prstGeom>
                    <a:noFill/>
                    <a:ln w="9525">
                      <a:noFill/>
                      <a:miter lim="800000"/>
                      <a:headEnd/>
                      <a:tailEnd/>
                    </a:ln>
                  </pic:spPr>
                </pic:pic>
              </a:graphicData>
            </a:graphic>
          </wp:inline>
        </w:drawing>
      </w:r>
    </w:p>
    <w:p w:rsidR="00FE164C" w:rsidRDefault="0002779C" w:rsidP="00CA26ED">
      <w:pPr>
        <w:ind w:right="-103"/>
        <w:rPr>
          <w:sz w:val="0"/>
          <w:szCs w:val="0"/>
        </w:rPr>
      </w:pPr>
      <w:r>
        <w:rPr>
          <w:noProof/>
          <w:lang w:val="ru-RU"/>
        </w:rPr>
        <w:drawing>
          <wp:anchor distT="0" distB="0" distL="114300" distR="114300" simplePos="0" relativeHeight="251657728" behindDoc="1" locked="0" layoutInCell="1" allowOverlap="1">
            <wp:simplePos x="0" y="0"/>
            <wp:positionH relativeFrom="margin">
              <wp:posOffset>-34925</wp:posOffset>
            </wp:positionH>
            <wp:positionV relativeFrom="margin">
              <wp:posOffset>457200</wp:posOffset>
            </wp:positionV>
            <wp:extent cx="7269480" cy="8290560"/>
            <wp:effectExtent l="19050" t="0" r="7620" b="0"/>
            <wp:wrapNone/>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rcRect/>
                    <a:stretch>
                      <a:fillRect/>
                    </a:stretch>
                  </pic:blipFill>
                  <pic:spPr bwMode="auto">
                    <a:xfrm>
                      <a:off x="0" y="0"/>
                      <a:ext cx="7269480" cy="8290560"/>
                    </a:xfrm>
                    <a:prstGeom prst="rect">
                      <a:avLst/>
                    </a:prstGeom>
                    <a:noFill/>
                    <a:ln w="9525">
                      <a:noFill/>
                      <a:miter lim="800000"/>
                      <a:headEnd/>
                      <a:tailEnd/>
                    </a:ln>
                  </pic:spPr>
                </pic:pic>
              </a:graphicData>
            </a:graphic>
          </wp:anchor>
        </w:drawing>
      </w:r>
    </w:p>
    <w:p w:rsidR="00FE164C" w:rsidRDefault="00FE164C" w:rsidP="00CA26ED">
      <w:pPr>
        <w:ind w:right="-103"/>
        <w:rPr>
          <w:sz w:val="2"/>
          <w:szCs w:val="2"/>
        </w:rPr>
        <w:sectPr w:rsidR="00FE164C">
          <w:pgSz w:w="11905" w:h="16837"/>
          <w:pgMar w:top="354" w:right="6671" w:bottom="450" w:left="305" w:header="0" w:footer="3" w:gutter="0"/>
          <w:cols w:space="720"/>
          <w:noEndnote/>
          <w:docGrid w:linePitch="360"/>
        </w:sectPr>
      </w:pPr>
    </w:p>
    <w:p w:rsidR="00FE164C" w:rsidRDefault="00FE164C" w:rsidP="00CA26ED">
      <w:pPr>
        <w:framePr w:w="11603" w:h="3877" w:hRule="exact" w:wrap="notBeside" w:vAnchor="text" w:hAnchor="text" w:xAlign="center" w:y="1" w:anchorLock="1"/>
        <w:ind w:right="-103"/>
      </w:pPr>
    </w:p>
    <w:p w:rsidR="00FE164C" w:rsidRDefault="00561FFF" w:rsidP="00CA26ED">
      <w:pPr>
        <w:ind w:right="-103"/>
        <w:rPr>
          <w:sz w:val="2"/>
          <w:szCs w:val="2"/>
        </w:rPr>
        <w:sectPr w:rsidR="00FE164C">
          <w:type w:val="continuous"/>
          <w:pgSz w:w="11905" w:h="16837"/>
          <w:pgMar w:top="0" w:right="0" w:bottom="0" w:left="0" w:header="0" w:footer="3" w:gutter="0"/>
          <w:cols w:space="720"/>
          <w:noEndnote/>
          <w:docGrid w:linePitch="360"/>
        </w:sectPr>
      </w:pPr>
      <w:r>
        <w:t xml:space="preserve"> </w:t>
      </w:r>
    </w:p>
    <w:p w:rsidR="00FE164C" w:rsidRDefault="00561FFF" w:rsidP="00CA26ED">
      <w:pPr>
        <w:pStyle w:val="100"/>
        <w:framePr w:h="242" w:wrap="notBeside" w:vAnchor="text" w:hAnchor="margin" w:x="-7383" w:y="3039"/>
        <w:shd w:val="clear" w:color="auto" w:fill="auto"/>
        <w:spacing w:line="200" w:lineRule="exact"/>
        <w:ind w:right="-103"/>
      </w:pPr>
      <w:r>
        <w:t>Гришечко</w:t>
      </w:r>
    </w:p>
    <w:p w:rsidR="00FE164C" w:rsidRDefault="00561FFF" w:rsidP="00CA26ED">
      <w:pPr>
        <w:pStyle w:val="110"/>
        <w:framePr w:h="207" w:wrap="notBeside" w:vAnchor="text" w:hAnchor="margin" w:x="-1800" w:y="4038"/>
        <w:shd w:val="clear" w:color="auto" w:fill="auto"/>
        <w:spacing w:line="170" w:lineRule="exact"/>
        <w:ind w:right="-103"/>
      </w:pPr>
      <w:r>
        <w:rPr>
          <w:vertAlign w:val="superscript"/>
        </w:rPr>
        <w:t>л</w:t>
      </w:r>
      <w:r>
        <w:t>Рт Октября</w:t>
      </w:r>
    </w:p>
    <w:p w:rsidR="00FE164C" w:rsidRDefault="00561FFF" w:rsidP="00CA26ED">
      <w:pPr>
        <w:pStyle w:val="100"/>
        <w:shd w:val="clear" w:color="auto" w:fill="auto"/>
        <w:spacing w:line="200" w:lineRule="exact"/>
        <w:ind w:right="-103"/>
        <w:sectPr w:rsidR="00FE164C">
          <w:type w:val="continuous"/>
          <w:pgSz w:w="11905" w:h="16837"/>
          <w:pgMar w:top="354" w:right="1953" w:bottom="450" w:left="8508" w:header="0" w:footer="3" w:gutter="0"/>
          <w:cols w:space="720"/>
          <w:noEndnote/>
          <w:docGrid w:linePitch="360"/>
        </w:sectPr>
      </w:pPr>
      <w:r>
        <w:lastRenderedPageBreak/>
        <w:t xml:space="preserve">'ктября </w:t>
      </w:r>
      <w:r>
        <w:rPr>
          <w:lang w:val="en-US"/>
        </w:rPr>
        <w:t>yn</w:t>
      </w:r>
      <w:r w:rsidRPr="00A57C71">
        <w:rPr>
          <w:lang w:val="ru-RU"/>
        </w:rPr>
        <w:t>.11</w:t>
      </w:r>
    </w:p>
    <w:p w:rsidR="00FE164C" w:rsidRDefault="00FE164C" w:rsidP="00CA26ED">
      <w:pPr>
        <w:framePr w:w="11603" w:h="4576" w:hRule="exact" w:wrap="notBeside" w:vAnchor="text" w:hAnchor="text" w:xAlign="center" w:y="-265" w:anchorLock="1"/>
        <w:ind w:right="-103"/>
      </w:pPr>
    </w:p>
    <w:p w:rsidR="00FE164C" w:rsidRDefault="00561FFF" w:rsidP="00CA26ED">
      <w:pPr>
        <w:ind w:right="-103"/>
        <w:rPr>
          <w:sz w:val="2"/>
          <w:szCs w:val="2"/>
        </w:rPr>
        <w:sectPr w:rsidR="00FE164C">
          <w:type w:val="continuous"/>
          <w:pgSz w:w="11905" w:h="16837"/>
          <w:pgMar w:top="0" w:right="0" w:bottom="0" w:left="0" w:header="0" w:footer="3" w:gutter="0"/>
          <w:cols w:space="720"/>
          <w:noEndnote/>
          <w:docGrid w:linePitch="360"/>
        </w:sectPr>
      </w:pPr>
      <w:r>
        <w:lastRenderedPageBreak/>
        <w:t xml:space="preserve"> </w:t>
      </w:r>
    </w:p>
    <w:p w:rsidR="00FE164C" w:rsidRDefault="00FE164C" w:rsidP="00CA26ED">
      <w:pPr>
        <w:framePr w:w="3710" w:h="2021" w:wrap="around" w:vAnchor="text" w:hAnchor="margin" w:x="7151" w:y="4686"/>
        <w:ind w:right="-103"/>
        <w:jc w:val="center"/>
        <w:rPr>
          <w:sz w:val="0"/>
          <w:szCs w:val="0"/>
        </w:rPr>
      </w:pPr>
    </w:p>
    <w:p w:rsidR="00A57C71" w:rsidRDefault="0002779C" w:rsidP="00CA26ED">
      <w:pPr>
        <w:framePr w:wrap="notBeside" w:vAnchor="text" w:hAnchor="page" w:x="373" w:y="4770"/>
        <w:ind w:right="-103"/>
        <w:jc w:val="center"/>
        <w:rPr>
          <w:sz w:val="0"/>
          <w:szCs w:val="0"/>
        </w:rPr>
      </w:pPr>
      <w:r>
        <w:rPr>
          <w:noProof/>
          <w:lang w:val="ru-RU"/>
        </w:rPr>
        <w:drawing>
          <wp:inline distT="0" distB="0" distL="0" distR="0">
            <wp:extent cx="4131945" cy="1233805"/>
            <wp:effectExtent l="19050" t="0" r="1905" b="0"/>
            <wp:docPr id="3" name="Рисунок 3"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5"/>
                    <pic:cNvPicPr>
                      <a:picLocks noChangeAspect="1" noChangeArrowheads="1"/>
                    </pic:cNvPicPr>
                  </pic:nvPicPr>
                  <pic:blipFill>
                    <a:blip r:embed="rId10"/>
                    <a:srcRect/>
                    <a:stretch>
                      <a:fillRect/>
                    </a:stretch>
                  </pic:blipFill>
                  <pic:spPr bwMode="auto">
                    <a:xfrm>
                      <a:off x="0" y="0"/>
                      <a:ext cx="4131945" cy="1233805"/>
                    </a:xfrm>
                    <a:prstGeom prst="rect">
                      <a:avLst/>
                    </a:prstGeom>
                    <a:noFill/>
                    <a:ln w="9525">
                      <a:noFill/>
                      <a:miter lim="800000"/>
                      <a:headEnd/>
                      <a:tailEnd/>
                    </a:ln>
                  </pic:spPr>
                </pic:pic>
              </a:graphicData>
            </a:graphic>
          </wp:inline>
        </w:drawing>
      </w:r>
    </w:p>
    <w:p w:rsidR="00FE164C" w:rsidRDefault="00FE164C" w:rsidP="00CA26ED">
      <w:pPr>
        <w:ind w:right="-103"/>
        <w:rPr>
          <w:sz w:val="2"/>
          <w:szCs w:val="2"/>
          <w:lang w:val="ru-RU"/>
        </w:rPr>
      </w:pPr>
    </w:p>
    <w:p w:rsidR="001D3FCD" w:rsidRDefault="001D3FCD" w:rsidP="00CA26ED">
      <w:pPr>
        <w:ind w:right="-103"/>
        <w:rPr>
          <w:sz w:val="2"/>
          <w:szCs w:val="2"/>
          <w:lang w:val="ru-RU"/>
        </w:rPr>
      </w:pPr>
    </w:p>
    <w:p w:rsidR="001D3FCD" w:rsidRDefault="001D3FCD" w:rsidP="00CA26ED">
      <w:pPr>
        <w:ind w:right="-103"/>
        <w:rPr>
          <w:sz w:val="2"/>
          <w:szCs w:val="2"/>
          <w:lang w:val="ru-RU"/>
        </w:rPr>
      </w:pPr>
    </w:p>
    <w:p w:rsidR="001D3FCD" w:rsidRDefault="001D3FCD" w:rsidP="00CA26ED">
      <w:pPr>
        <w:ind w:right="-103"/>
        <w:rPr>
          <w:sz w:val="2"/>
          <w:szCs w:val="2"/>
          <w:lang w:val="ru-RU"/>
        </w:rPr>
      </w:pPr>
    </w:p>
    <w:p w:rsidR="001D3FCD" w:rsidRDefault="001D3FCD" w:rsidP="00CA26ED">
      <w:pPr>
        <w:ind w:right="-103"/>
        <w:rPr>
          <w:sz w:val="2"/>
          <w:szCs w:val="2"/>
          <w:lang w:val="ru-RU"/>
        </w:rPr>
      </w:pPr>
    </w:p>
    <w:p w:rsidR="001D3FCD" w:rsidRDefault="001D3FCD" w:rsidP="00CA26ED">
      <w:pPr>
        <w:ind w:right="-103"/>
        <w:rPr>
          <w:sz w:val="2"/>
          <w:szCs w:val="2"/>
          <w:lang w:val="ru-RU"/>
        </w:rPr>
      </w:pPr>
    </w:p>
    <w:p w:rsidR="001D3FCD" w:rsidRDefault="001D3FCD" w:rsidP="00CA26ED">
      <w:pPr>
        <w:pStyle w:val="2"/>
        <w:shd w:val="clear" w:color="auto" w:fill="auto"/>
        <w:spacing w:after="30" w:line="220" w:lineRule="exact"/>
        <w:ind w:left="8860" w:right="-103" w:firstLine="0"/>
      </w:pPr>
      <w:r>
        <w:rPr>
          <w:sz w:val="2"/>
          <w:szCs w:val="2"/>
          <w:lang w:val="ru-RU"/>
        </w:rPr>
        <w:br w:type="page"/>
      </w:r>
      <w:r>
        <w:rPr>
          <w:lang w:val="ru-RU"/>
        </w:rPr>
        <w:lastRenderedPageBreak/>
        <w:t>п</w:t>
      </w:r>
      <w:r>
        <w:t>риложе</w:t>
      </w:r>
      <w:r>
        <w:rPr>
          <w:lang w:val="ru-RU"/>
        </w:rPr>
        <w:t>н</w:t>
      </w:r>
      <w:r>
        <w:t>ие-2</w:t>
      </w:r>
    </w:p>
    <w:p w:rsidR="001D3FCD" w:rsidRPr="00BF1E7F" w:rsidRDefault="001D3FCD" w:rsidP="00CA26ED">
      <w:pPr>
        <w:pStyle w:val="21"/>
        <w:keepNext/>
        <w:keepLines/>
        <w:shd w:val="clear" w:color="auto" w:fill="auto"/>
        <w:spacing w:before="0"/>
        <w:ind w:right="-103"/>
        <w:rPr>
          <w:sz w:val="24"/>
          <w:szCs w:val="24"/>
        </w:rPr>
      </w:pPr>
      <w:bookmarkStart w:id="0" w:name="bookmark0"/>
      <w:r w:rsidRPr="00BF1E7F">
        <w:rPr>
          <w:sz w:val="24"/>
          <w:szCs w:val="24"/>
        </w:rPr>
        <w:t>ТЕХНИЧЕСКИЕ УСЛОВИЯ</w:t>
      </w:r>
      <w:bookmarkEnd w:id="0"/>
    </w:p>
    <w:p w:rsidR="001D3FCD" w:rsidRPr="00BF1E7F" w:rsidRDefault="001D3FCD" w:rsidP="00CA26ED">
      <w:pPr>
        <w:spacing w:after="135"/>
        <w:ind w:right="-103"/>
        <w:jc w:val="center"/>
        <w:rPr>
          <w:rFonts w:ascii="Times New Roman" w:hAnsi="Times New Roman" w:cs="Times New Roman"/>
          <w:b/>
        </w:rPr>
      </w:pPr>
      <w:r w:rsidRPr="00BF1E7F">
        <w:rPr>
          <w:rStyle w:val="24"/>
          <w:rFonts w:eastAsia="Arial Unicode MS"/>
          <w:b w:val="0"/>
          <w:sz w:val="24"/>
          <w:szCs w:val="24"/>
        </w:rPr>
        <w:t>на установку прибора учёта холодной воды на объекте водопотребления:</w:t>
      </w:r>
      <w:r w:rsidRPr="00BF1E7F">
        <w:rPr>
          <w:rFonts w:ascii="Times New Roman" w:hAnsi="Times New Roman" w:cs="Times New Roman"/>
          <w:b/>
        </w:rPr>
        <w:t xml:space="preserve"> проектируемый многоквартирный жилой дом </w:t>
      </w:r>
      <w:r w:rsidRPr="00BF1E7F">
        <w:rPr>
          <w:rStyle w:val="24"/>
          <w:rFonts w:eastAsia="Arial Unicode MS"/>
          <w:sz w:val="24"/>
          <w:szCs w:val="24"/>
        </w:rPr>
        <w:t>по адресу:</w:t>
      </w:r>
      <w:r w:rsidRPr="00BF1E7F">
        <w:rPr>
          <w:rFonts w:ascii="Times New Roman" w:hAnsi="Times New Roman" w:cs="Times New Roman"/>
        </w:rPr>
        <w:t xml:space="preserve"> г</w:t>
      </w:r>
      <w:r w:rsidRPr="00BF1E7F">
        <w:rPr>
          <w:rFonts w:ascii="Times New Roman" w:hAnsi="Times New Roman" w:cs="Times New Roman"/>
          <w:b/>
        </w:rPr>
        <w:t>.Елизово, мкр. «Северо-Западный», поз. №12</w:t>
      </w:r>
    </w:p>
    <w:p w:rsidR="001D3FCD" w:rsidRPr="00BF1E7F" w:rsidRDefault="001D3FCD" w:rsidP="00CA26ED">
      <w:pPr>
        <w:spacing w:line="274" w:lineRule="exact"/>
        <w:ind w:right="-103"/>
        <w:jc w:val="center"/>
        <w:rPr>
          <w:rFonts w:ascii="Times New Roman" w:hAnsi="Times New Roman" w:cs="Times New Roman"/>
          <w:b/>
        </w:rPr>
      </w:pPr>
      <w:r w:rsidRPr="00BF1E7F">
        <w:rPr>
          <w:rFonts w:ascii="Times New Roman" w:hAnsi="Times New Roman" w:cs="Times New Roman"/>
        </w:rPr>
        <w:t>1</w:t>
      </w:r>
      <w:r w:rsidRPr="00BF1E7F">
        <w:rPr>
          <w:rFonts w:ascii="Times New Roman" w:hAnsi="Times New Roman" w:cs="Times New Roman"/>
          <w:b/>
        </w:rPr>
        <w:t>. Общая часть</w:t>
      </w:r>
    </w:p>
    <w:p w:rsidR="001D3FCD" w:rsidRPr="00BF1E7F" w:rsidRDefault="001D3FCD" w:rsidP="00CA26ED">
      <w:pPr>
        <w:pStyle w:val="2"/>
        <w:numPr>
          <w:ilvl w:val="0"/>
          <w:numId w:val="5"/>
        </w:numPr>
        <w:shd w:val="clear" w:color="auto" w:fill="auto"/>
        <w:spacing w:line="274" w:lineRule="exact"/>
        <w:ind w:left="420" w:right="-103" w:hanging="400"/>
        <w:jc w:val="both"/>
        <w:rPr>
          <w:sz w:val="24"/>
          <w:szCs w:val="24"/>
        </w:rPr>
      </w:pPr>
      <w:r w:rsidRPr="00BF1E7F">
        <w:rPr>
          <w:sz w:val="24"/>
          <w:szCs w:val="24"/>
        </w:rPr>
        <w:t>На всех вновь строящихся, реконструируемых и капитально-ремонтируемых зданиях и сооружениях должны устанавливаться приборы учёта потребления холодной воды.</w:t>
      </w:r>
    </w:p>
    <w:p w:rsidR="001D3FCD" w:rsidRPr="00BF1E7F" w:rsidRDefault="001D3FCD" w:rsidP="00CA26ED">
      <w:pPr>
        <w:pStyle w:val="2"/>
        <w:numPr>
          <w:ilvl w:val="0"/>
          <w:numId w:val="5"/>
        </w:numPr>
        <w:shd w:val="clear" w:color="auto" w:fill="auto"/>
        <w:spacing w:line="274" w:lineRule="exact"/>
        <w:ind w:left="420" w:right="-103" w:hanging="400"/>
        <w:jc w:val="both"/>
        <w:rPr>
          <w:sz w:val="24"/>
          <w:szCs w:val="24"/>
        </w:rPr>
      </w:pPr>
      <w:r w:rsidRPr="00BF1E7F">
        <w:rPr>
          <w:sz w:val="24"/>
          <w:szCs w:val="24"/>
        </w:rPr>
        <w:t>Для установки прибора учёта на вводе холодного водопровода должен быть оборудован водомерный узел. Узел учёта должен размещаться на сетях абонента, как правило, на границе эксплуатационной ответственности между гарантирующей организацией и абонентом.</w:t>
      </w:r>
      <w:r w:rsidRPr="00BF1E7F">
        <w:rPr>
          <w:rStyle w:val="a5"/>
          <w:sz w:val="24"/>
          <w:szCs w:val="24"/>
        </w:rPr>
        <w:t xml:space="preserve"> На трубоп</w:t>
      </w:r>
      <w:r w:rsidR="00BF1E7F">
        <w:rPr>
          <w:rStyle w:val="a5"/>
          <w:sz w:val="24"/>
          <w:szCs w:val="24"/>
        </w:rPr>
        <w:t>роводе ввода до прибора учёта (</w:t>
      </w:r>
      <w:r w:rsidR="00BF1E7F">
        <w:rPr>
          <w:rStyle w:val="a5"/>
          <w:sz w:val="24"/>
          <w:szCs w:val="24"/>
          <w:lang w:val="ru-RU"/>
        </w:rPr>
        <w:t>п</w:t>
      </w:r>
      <w:r w:rsidRPr="00BF1E7F">
        <w:rPr>
          <w:rStyle w:val="a5"/>
          <w:sz w:val="24"/>
          <w:szCs w:val="24"/>
        </w:rPr>
        <w:t xml:space="preserve">о ходу движения воды) не должно </w:t>
      </w:r>
      <w:r w:rsidR="00785FB1">
        <w:rPr>
          <w:rStyle w:val="a5"/>
          <w:sz w:val="24"/>
          <w:szCs w:val="24"/>
        </w:rPr>
        <w:t>быть подключений и устройств дл</w:t>
      </w:r>
      <w:r w:rsidR="00785FB1">
        <w:rPr>
          <w:rStyle w:val="a5"/>
          <w:sz w:val="24"/>
          <w:szCs w:val="24"/>
          <w:lang w:val="ru-RU"/>
        </w:rPr>
        <w:t>я</w:t>
      </w:r>
      <w:r w:rsidRPr="00BF1E7F">
        <w:rPr>
          <w:rStyle w:val="a5"/>
          <w:sz w:val="24"/>
          <w:szCs w:val="24"/>
        </w:rPr>
        <w:t xml:space="preserve"> разбора воды.</w:t>
      </w:r>
    </w:p>
    <w:p w:rsidR="001D3FCD" w:rsidRPr="00BF1E7F" w:rsidRDefault="001D3FCD" w:rsidP="00CA26ED">
      <w:pPr>
        <w:pStyle w:val="2"/>
        <w:numPr>
          <w:ilvl w:val="0"/>
          <w:numId w:val="5"/>
        </w:numPr>
        <w:shd w:val="clear" w:color="auto" w:fill="auto"/>
        <w:spacing w:line="274" w:lineRule="exact"/>
        <w:ind w:left="420" w:right="-103" w:hanging="400"/>
        <w:jc w:val="both"/>
        <w:rPr>
          <w:sz w:val="24"/>
          <w:szCs w:val="24"/>
        </w:rPr>
      </w:pPr>
      <w:r w:rsidRPr="00BF1E7F">
        <w:rPr>
          <w:sz w:val="24"/>
          <w:szCs w:val="24"/>
        </w:rPr>
        <w:t>При наличии одного ввода водопровода в здание на узле учета холодной воды предусматривается обводная линия. Задвижка (вентиль) обводной лилии должна быть в закрытом положении и опломбирована представителями гарантирующей организации.</w:t>
      </w:r>
    </w:p>
    <w:p w:rsidR="001D3FCD" w:rsidRPr="00BF1E7F" w:rsidRDefault="001D3FCD" w:rsidP="00CA26ED">
      <w:pPr>
        <w:pStyle w:val="2"/>
        <w:numPr>
          <w:ilvl w:val="0"/>
          <w:numId w:val="5"/>
        </w:numPr>
        <w:shd w:val="clear" w:color="auto" w:fill="auto"/>
        <w:tabs>
          <w:tab w:val="left" w:pos="423"/>
        </w:tabs>
        <w:spacing w:line="274" w:lineRule="exact"/>
        <w:ind w:left="420" w:right="-103" w:hanging="400"/>
        <w:jc w:val="both"/>
        <w:rPr>
          <w:sz w:val="24"/>
          <w:szCs w:val="24"/>
        </w:rPr>
      </w:pPr>
      <w:r w:rsidRPr="00BF1E7F">
        <w:rPr>
          <w:sz w:val="24"/>
          <w:szCs w:val="24"/>
        </w:rPr>
        <w:t>Если объект имеет два и более ввода холодной воды, водомерные узлы оборудуются на каждом вводе. Для предотвращения противотока воды через систему внутреннего холодного водопровода на каждом вводе после водомерного узла устанавливаются обратные клапаны.</w:t>
      </w:r>
    </w:p>
    <w:p w:rsidR="001D3FCD" w:rsidRPr="00BF1E7F" w:rsidRDefault="001D3FCD" w:rsidP="00CA26ED">
      <w:pPr>
        <w:pStyle w:val="2"/>
        <w:shd w:val="clear" w:color="auto" w:fill="auto"/>
        <w:spacing w:line="274" w:lineRule="exact"/>
        <w:ind w:left="420" w:right="-103" w:hanging="400"/>
        <w:jc w:val="both"/>
        <w:rPr>
          <w:sz w:val="24"/>
          <w:szCs w:val="24"/>
        </w:rPr>
      </w:pPr>
      <w:r w:rsidRPr="00BF1E7F">
        <w:rPr>
          <w:sz w:val="24"/>
          <w:szCs w:val="24"/>
        </w:rPr>
        <w:t>1.5</w:t>
      </w:r>
      <w:r w:rsidR="00785FB1">
        <w:rPr>
          <w:sz w:val="24"/>
          <w:szCs w:val="24"/>
          <w:lang w:val="ru-RU"/>
        </w:rPr>
        <w:t>.</w:t>
      </w:r>
      <w:r w:rsidRPr="00BF1E7F">
        <w:rPr>
          <w:sz w:val="24"/>
          <w:szCs w:val="24"/>
        </w:rPr>
        <w:t>Для обеспечения заданного давления в системе водоснабжения здания следует предусмотреть установку регуляторов давления на вводе водопровода в здание.</w:t>
      </w:r>
    </w:p>
    <w:p w:rsidR="001D3FCD" w:rsidRPr="00BF1E7F" w:rsidRDefault="001D3FCD" w:rsidP="00CA26ED">
      <w:pPr>
        <w:pStyle w:val="2"/>
        <w:numPr>
          <w:ilvl w:val="0"/>
          <w:numId w:val="6"/>
        </w:numPr>
        <w:shd w:val="clear" w:color="auto" w:fill="auto"/>
        <w:spacing w:line="274" w:lineRule="exact"/>
        <w:ind w:left="420" w:right="-103" w:hanging="400"/>
        <w:jc w:val="both"/>
        <w:rPr>
          <w:sz w:val="24"/>
          <w:szCs w:val="24"/>
        </w:rPr>
      </w:pPr>
      <w:r w:rsidRPr="00BF1E7F">
        <w:rPr>
          <w:sz w:val="24"/>
          <w:szCs w:val="24"/>
        </w:rPr>
        <w:t xml:space="preserve">Проектирование, монтаж и эксплуатация водомерных узлов должны выполняться в </w:t>
      </w:r>
      <w:r w:rsidRPr="00BF1E7F">
        <w:rPr>
          <w:sz w:val="24"/>
          <w:szCs w:val="24"/>
          <w:lang w:val="ru-RU"/>
        </w:rPr>
        <w:t>с</w:t>
      </w:r>
      <w:r w:rsidRPr="00BF1E7F">
        <w:rPr>
          <w:sz w:val="24"/>
          <w:szCs w:val="24"/>
        </w:rPr>
        <w:t>соответствии е требованиями следующих нормативных документов:</w:t>
      </w:r>
    </w:p>
    <w:p w:rsidR="001D3FCD" w:rsidRPr="00BF1E7F" w:rsidRDefault="001D3FCD" w:rsidP="00CA26ED">
      <w:pPr>
        <w:pStyle w:val="2"/>
        <w:numPr>
          <w:ilvl w:val="0"/>
          <w:numId w:val="7"/>
        </w:numPr>
        <w:shd w:val="clear" w:color="auto" w:fill="auto"/>
        <w:tabs>
          <w:tab w:val="left" w:pos="690"/>
        </w:tabs>
        <w:spacing w:line="274" w:lineRule="exact"/>
        <w:ind w:left="420" w:right="-103" w:firstLine="0"/>
        <w:jc w:val="both"/>
        <w:rPr>
          <w:sz w:val="24"/>
          <w:szCs w:val="24"/>
        </w:rPr>
      </w:pPr>
      <w:r w:rsidRPr="00BF1E7F">
        <w:rPr>
          <w:sz w:val="24"/>
          <w:szCs w:val="24"/>
        </w:rPr>
        <w:t xml:space="preserve">Правила организации коммерческого учета воды и сточных вод (утв. </w:t>
      </w:r>
      <w:r w:rsidR="00CA26ED" w:rsidRPr="00BF1E7F">
        <w:rPr>
          <w:sz w:val="24"/>
          <w:szCs w:val="24"/>
        </w:rPr>
        <w:t>П</w:t>
      </w:r>
      <w:r w:rsidRPr="00BF1E7F">
        <w:rPr>
          <w:sz w:val="24"/>
          <w:szCs w:val="24"/>
        </w:rPr>
        <w:t>остановлением</w:t>
      </w:r>
      <w:r w:rsidR="00CA26ED">
        <w:rPr>
          <w:sz w:val="24"/>
          <w:szCs w:val="24"/>
          <w:lang w:val="ru-RU"/>
        </w:rPr>
        <w:t xml:space="preserve"> П</w:t>
      </w:r>
      <w:r w:rsidRPr="00BF1E7F">
        <w:rPr>
          <w:sz w:val="24"/>
          <w:szCs w:val="24"/>
        </w:rPr>
        <w:t>равительства РФ от 04.09.2013 г. №776);</w:t>
      </w:r>
    </w:p>
    <w:p w:rsidR="001D3FCD" w:rsidRPr="00BF1E7F" w:rsidRDefault="001D3FCD" w:rsidP="00CA26ED">
      <w:pPr>
        <w:pStyle w:val="2"/>
        <w:numPr>
          <w:ilvl w:val="0"/>
          <w:numId w:val="7"/>
        </w:numPr>
        <w:shd w:val="clear" w:color="auto" w:fill="auto"/>
        <w:tabs>
          <w:tab w:val="left" w:pos="614"/>
        </w:tabs>
        <w:spacing w:line="274" w:lineRule="exact"/>
        <w:ind w:left="420" w:right="-103" w:firstLine="0"/>
        <w:jc w:val="both"/>
        <w:rPr>
          <w:sz w:val="24"/>
          <w:szCs w:val="24"/>
        </w:rPr>
      </w:pPr>
      <w:r w:rsidRPr="00BF1E7F">
        <w:rPr>
          <w:sz w:val="24"/>
          <w:szCs w:val="24"/>
        </w:rPr>
        <w:t>Свод правил СП 30.13330.2012 «Внутренний водопровод и канализация зданий»;</w:t>
      </w:r>
    </w:p>
    <w:p w:rsidR="001D3FCD" w:rsidRPr="00BF1E7F" w:rsidRDefault="001D3FCD" w:rsidP="00CA26ED">
      <w:pPr>
        <w:pStyle w:val="2"/>
        <w:numPr>
          <w:ilvl w:val="0"/>
          <w:numId w:val="7"/>
        </w:numPr>
        <w:shd w:val="clear" w:color="auto" w:fill="auto"/>
        <w:tabs>
          <w:tab w:val="left" w:pos="618"/>
        </w:tabs>
        <w:spacing w:line="274" w:lineRule="exact"/>
        <w:ind w:left="420" w:right="-103" w:firstLine="0"/>
        <w:jc w:val="both"/>
        <w:rPr>
          <w:sz w:val="24"/>
          <w:szCs w:val="24"/>
        </w:rPr>
      </w:pPr>
      <w:r w:rsidRPr="00BF1E7F">
        <w:rPr>
          <w:sz w:val="24"/>
          <w:szCs w:val="24"/>
        </w:rPr>
        <w:t>паспортные данные конкретного типа прибора учёта.</w:t>
      </w:r>
    </w:p>
    <w:p w:rsidR="001D3FCD" w:rsidRPr="00BF1E7F" w:rsidRDefault="001D3FCD" w:rsidP="00CA26ED">
      <w:pPr>
        <w:pStyle w:val="2"/>
        <w:numPr>
          <w:ilvl w:val="0"/>
          <w:numId w:val="6"/>
        </w:numPr>
        <w:shd w:val="clear" w:color="auto" w:fill="auto"/>
        <w:spacing w:line="240" w:lineRule="auto"/>
        <w:ind w:left="420" w:right="-103" w:hanging="400"/>
        <w:jc w:val="both"/>
        <w:rPr>
          <w:sz w:val="24"/>
          <w:szCs w:val="24"/>
        </w:rPr>
      </w:pPr>
      <w:r w:rsidRPr="00BF1E7F">
        <w:rPr>
          <w:sz w:val="24"/>
          <w:szCs w:val="24"/>
        </w:rPr>
        <w:t>Проект узла учета предоставляется в филиал «Елизовский» МУП «Петропавловский водоканал» на согласование.</w:t>
      </w:r>
    </w:p>
    <w:p w:rsidR="001D3FCD" w:rsidRPr="00367399" w:rsidRDefault="001D3FCD" w:rsidP="00CA26ED">
      <w:pPr>
        <w:numPr>
          <w:ilvl w:val="0"/>
          <w:numId w:val="6"/>
        </w:numPr>
        <w:tabs>
          <w:tab w:val="left" w:pos="394"/>
        </w:tabs>
        <w:ind w:left="420" w:right="-103" w:hanging="400"/>
        <w:jc w:val="both"/>
        <w:rPr>
          <w:rFonts w:ascii="Times New Roman" w:hAnsi="Times New Roman" w:cs="Times New Roman"/>
          <w:b/>
        </w:rPr>
      </w:pPr>
      <w:r w:rsidRPr="00367399">
        <w:rPr>
          <w:rFonts w:ascii="Times New Roman" w:hAnsi="Times New Roman" w:cs="Times New Roman"/>
          <w:b/>
        </w:rPr>
        <w:t>Срок действия настоящих технических условий - 3 года.</w:t>
      </w:r>
    </w:p>
    <w:p w:rsidR="001D3FCD" w:rsidRPr="00367399" w:rsidRDefault="001D3FCD" w:rsidP="00CA26ED">
      <w:pPr>
        <w:ind w:right="-103"/>
        <w:jc w:val="center"/>
        <w:rPr>
          <w:rFonts w:ascii="Times New Roman" w:hAnsi="Times New Roman" w:cs="Times New Roman"/>
          <w:b/>
        </w:rPr>
      </w:pPr>
      <w:r w:rsidRPr="00367399">
        <w:rPr>
          <w:rFonts w:ascii="Times New Roman" w:hAnsi="Times New Roman" w:cs="Times New Roman"/>
          <w:b/>
        </w:rPr>
        <w:t>2. Требования к выбору счётчиков</w:t>
      </w:r>
    </w:p>
    <w:p w:rsidR="001D3FCD" w:rsidRPr="00BF1E7F" w:rsidRDefault="001D3FCD" w:rsidP="00CA26ED">
      <w:pPr>
        <w:pStyle w:val="2"/>
        <w:numPr>
          <w:ilvl w:val="0"/>
          <w:numId w:val="8"/>
        </w:numPr>
        <w:shd w:val="clear" w:color="auto" w:fill="auto"/>
        <w:spacing w:line="240" w:lineRule="auto"/>
        <w:ind w:left="420" w:right="-103" w:hanging="400"/>
        <w:jc w:val="both"/>
        <w:rPr>
          <w:sz w:val="24"/>
          <w:szCs w:val="24"/>
        </w:rPr>
      </w:pPr>
      <w:r w:rsidRPr="00BF1E7F">
        <w:rPr>
          <w:sz w:val="24"/>
          <w:szCs w:val="24"/>
        </w:rPr>
        <w:t>Выбранный счётчик должен быть включен в Перечень средств измерений, внесённых в «Государственный реестр средств измерений, используемых для учёта объёмов отпущенной питьевой воды и принятых сточных вод»</w:t>
      </w:r>
    </w:p>
    <w:p w:rsidR="001D3FCD" w:rsidRPr="00BF1E7F" w:rsidRDefault="001D3FCD" w:rsidP="00CA26ED">
      <w:pPr>
        <w:pStyle w:val="2"/>
        <w:numPr>
          <w:ilvl w:val="0"/>
          <w:numId w:val="8"/>
        </w:numPr>
        <w:shd w:val="clear" w:color="auto" w:fill="auto"/>
        <w:spacing w:line="274" w:lineRule="exact"/>
        <w:ind w:left="420" w:right="-103" w:hanging="400"/>
        <w:jc w:val="both"/>
        <w:rPr>
          <w:sz w:val="24"/>
          <w:szCs w:val="24"/>
        </w:rPr>
      </w:pPr>
      <w:r w:rsidRPr="00BF1E7F">
        <w:rPr>
          <w:sz w:val="24"/>
          <w:szCs w:val="24"/>
        </w:rPr>
        <w:t>Для предотвращения воздействия магнитных нолей на счётный механизм, необходимо применять счётчик в антимагнитном исполнении.</w:t>
      </w:r>
    </w:p>
    <w:p w:rsidR="001D3FCD" w:rsidRPr="00BF1E7F" w:rsidRDefault="001D3FCD" w:rsidP="00CA26ED">
      <w:pPr>
        <w:pStyle w:val="2"/>
        <w:numPr>
          <w:ilvl w:val="0"/>
          <w:numId w:val="8"/>
        </w:numPr>
        <w:shd w:val="clear" w:color="auto" w:fill="auto"/>
        <w:spacing w:line="274" w:lineRule="exact"/>
        <w:ind w:left="420" w:right="-103" w:hanging="400"/>
        <w:jc w:val="both"/>
        <w:rPr>
          <w:sz w:val="24"/>
          <w:szCs w:val="24"/>
        </w:rPr>
      </w:pPr>
      <w:r w:rsidRPr="00BF1E7F">
        <w:rPr>
          <w:sz w:val="24"/>
          <w:szCs w:val="24"/>
        </w:rPr>
        <w:t>Для подключения счётчика к автоматизированным системам контроля потребления, рекомендуется применять счётчики со съёмными или стационарными датчиками электрических импульсов (для дистанционного снятия показаний).</w:t>
      </w:r>
    </w:p>
    <w:p w:rsidR="001D3FCD" w:rsidRPr="00BF1E7F" w:rsidRDefault="001D3FCD" w:rsidP="00CA26ED">
      <w:pPr>
        <w:pStyle w:val="2"/>
        <w:numPr>
          <w:ilvl w:val="0"/>
          <w:numId w:val="8"/>
        </w:numPr>
        <w:shd w:val="clear" w:color="auto" w:fill="auto"/>
        <w:tabs>
          <w:tab w:val="left" w:pos="448"/>
        </w:tabs>
        <w:spacing w:line="270" w:lineRule="exact"/>
        <w:ind w:left="420" w:right="-103" w:hanging="400"/>
        <w:jc w:val="both"/>
        <w:rPr>
          <w:sz w:val="24"/>
          <w:szCs w:val="24"/>
        </w:rPr>
      </w:pPr>
      <w:r w:rsidRPr="00BF1E7F">
        <w:rPr>
          <w:sz w:val="24"/>
          <w:szCs w:val="24"/>
        </w:rPr>
        <w:t>Диаметр условного прохода счётчика выбирается при условии, что среднечасовой (секундный) расход воды по объекту не должен превышать эксплуатационного (номинального) часового (секундного) расхода, указанного в паспорте счётчика;</w:t>
      </w:r>
    </w:p>
    <w:p w:rsidR="001D3FCD" w:rsidRPr="00BF1E7F" w:rsidRDefault="001D3FCD" w:rsidP="00CA26ED">
      <w:pPr>
        <w:pStyle w:val="2"/>
        <w:numPr>
          <w:ilvl w:val="0"/>
          <w:numId w:val="8"/>
        </w:numPr>
        <w:shd w:val="clear" w:color="auto" w:fill="auto"/>
        <w:tabs>
          <w:tab w:val="left" w:pos="430"/>
        </w:tabs>
        <w:spacing w:line="270" w:lineRule="exact"/>
        <w:ind w:left="420" w:right="-103" w:hanging="400"/>
        <w:jc w:val="both"/>
        <w:rPr>
          <w:sz w:val="24"/>
          <w:szCs w:val="24"/>
        </w:rPr>
      </w:pPr>
      <w:r w:rsidRPr="00BF1E7F">
        <w:rPr>
          <w:sz w:val="24"/>
          <w:szCs w:val="24"/>
        </w:rPr>
        <w:t>Счётчик должен быть поверен и опломбирован организацией, имеющей лицензию на этот вид деятельности. Рекомендуется применять счётчики с межповерочным интервалом не менее 6 лет.</w:t>
      </w:r>
    </w:p>
    <w:p w:rsidR="001D3FCD" w:rsidRPr="00BF1E7F" w:rsidRDefault="001D3FCD" w:rsidP="00CA26ED">
      <w:pPr>
        <w:pStyle w:val="2"/>
        <w:numPr>
          <w:ilvl w:val="0"/>
          <w:numId w:val="8"/>
        </w:numPr>
        <w:shd w:val="clear" w:color="auto" w:fill="auto"/>
        <w:spacing w:line="240" w:lineRule="auto"/>
        <w:ind w:left="420" w:right="-103" w:hanging="400"/>
        <w:jc w:val="both"/>
        <w:rPr>
          <w:sz w:val="24"/>
          <w:szCs w:val="24"/>
        </w:rPr>
      </w:pPr>
      <w:r w:rsidRPr="00BF1E7F">
        <w:rPr>
          <w:sz w:val="24"/>
          <w:szCs w:val="24"/>
        </w:rPr>
        <w:t>Для предотвращения неучтенного потребления холодной воды (несанкционированного вмешательства) у счётчика должны быть опломбированы: счётный механизм пломба завода- изготовителя, пломба ЦСМ: присоединительные элементы и вентиль (задвижка) на обводной линии-пломбы филиала «Елизовский» МУП «Петропавловский водоканал».</w:t>
      </w:r>
    </w:p>
    <w:p w:rsidR="001D3FCD" w:rsidRPr="00367399" w:rsidRDefault="001D3FCD" w:rsidP="00CA26ED">
      <w:pPr>
        <w:ind w:right="-103"/>
        <w:jc w:val="center"/>
        <w:rPr>
          <w:rFonts w:ascii="Times New Roman" w:hAnsi="Times New Roman" w:cs="Times New Roman"/>
          <w:b/>
        </w:rPr>
      </w:pPr>
      <w:r w:rsidRPr="00367399">
        <w:rPr>
          <w:rFonts w:ascii="Times New Roman" w:hAnsi="Times New Roman" w:cs="Times New Roman"/>
          <w:b/>
        </w:rPr>
        <w:t>3. Требования к помещениям и местам установки водомерных узлов</w:t>
      </w:r>
    </w:p>
    <w:p w:rsidR="001D3FCD" w:rsidRPr="00BF1E7F" w:rsidRDefault="001D3FCD" w:rsidP="00CA26ED">
      <w:pPr>
        <w:pStyle w:val="2"/>
        <w:numPr>
          <w:ilvl w:val="0"/>
          <w:numId w:val="9"/>
        </w:numPr>
        <w:shd w:val="clear" w:color="auto" w:fill="auto"/>
        <w:tabs>
          <w:tab w:val="left" w:pos="459"/>
        </w:tabs>
        <w:spacing w:line="240" w:lineRule="auto"/>
        <w:ind w:left="420" w:right="-103" w:hanging="400"/>
        <w:jc w:val="both"/>
        <w:rPr>
          <w:sz w:val="24"/>
          <w:szCs w:val="24"/>
        </w:rPr>
      </w:pPr>
      <w:r w:rsidRPr="00BF1E7F">
        <w:rPr>
          <w:sz w:val="24"/>
          <w:szCs w:val="24"/>
        </w:rPr>
        <w:t xml:space="preserve">Водомерные узлы должны быть установлены в удобном для снятия показаний и обслуживания эксплуатационным персоналом месте, в сухом помещении с искусственным или естественным освещением и температурой воздуха не менее </w:t>
      </w:r>
      <w:r w:rsidR="00367399">
        <w:rPr>
          <w:sz w:val="24"/>
          <w:szCs w:val="24"/>
          <w:lang w:val="ru-RU"/>
        </w:rPr>
        <w:t>+</w:t>
      </w:r>
      <w:r w:rsidRPr="00BF1E7F">
        <w:rPr>
          <w:sz w:val="24"/>
          <w:szCs w:val="24"/>
        </w:rPr>
        <w:t>5° С.</w:t>
      </w:r>
    </w:p>
    <w:p w:rsidR="001D3FCD" w:rsidRPr="00BF1E7F" w:rsidRDefault="001D3FCD" w:rsidP="00CA26ED">
      <w:pPr>
        <w:pStyle w:val="2"/>
        <w:numPr>
          <w:ilvl w:val="0"/>
          <w:numId w:val="9"/>
        </w:numPr>
        <w:shd w:val="clear" w:color="auto" w:fill="auto"/>
        <w:tabs>
          <w:tab w:val="left" w:pos="409"/>
        </w:tabs>
        <w:spacing w:line="240" w:lineRule="auto"/>
        <w:ind w:left="420" w:right="-103" w:hanging="400"/>
        <w:jc w:val="both"/>
        <w:rPr>
          <w:sz w:val="24"/>
          <w:szCs w:val="24"/>
        </w:rPr>
      </w:pPr>
      <w:r w:rsidRPr="00BF1E7F">
        <w:rPr>
          <w:sz w:val="24"/>
          <w:szCs w:val="24"/>
        </w:rPr>
        <w:t>Водомерный узел должен быть защищен от несанкционированного вмешательства.</w:t>
      </w:r>
    </w:p>
    <w:p w:rsidR="001D3FCD" w:rsidRPr="00BF1E7F" w:rsidRDefault="001D3FCD" w:rsidP="00CA26ED">
      <w:pPr>
        <w:pStyle w:val="2"/>
        <w:numPr>
          <w:ilvl w:val="0"/>
          <w:numId w:val="9"/>
        </w:numPr>
        <w:shd w:val="clear" w:color="auto" w:fill="auto"/>
        <w:tabs>
          <w:tab w:val="left" w:pos="409"/>
        </w:tabs>
        <w:spacing w:line="240" w:lineRule="auto"/>
        <w:ind w:left="420" w:right="-103" w:hanging="400"/>
        <w:jc w:val="both"/>
        <w:rPr>
          <w:sz w:val="24"/>
          <w:szCs w:val="24"/>
        </w:rPr>
        <w:sectPr w:rsidR="001D3FCD" w:rsidRPr="00BF1E7F" w:rsidSect="00513B6D">
          <w:type w:val="continuous"/>
          <w:pgSz w:w="11905" w:h="16837"/>
          <w:pgMar w:top="473" w:right="706" w:bottom="480" w:left="1024" w:header="0" w:footer="3" w:gutter="0"/>
          <w:cols w:space="720"/>
          <w:noEndnote/>
          <w:docGrid w:linePitch="360"/>
        </w:sectPr>
      </w:pPr>
      <w:r w:rsidRPr="00BF1E7F">
        <w:rPr>
          <w:sz w:val="24"/>
          <w:szCs w:val="24"/>
        </w:rPr>
        <w:t>В помещении запрещается устройство транзитных трубопроводов, стояков и выпусков.</w:t>
      </w:r>
    </w:p>
    <w:p w:rsidR="001D3FCD" w:rsidRDefault="001D3FCD" w:rsidP="00CA26ED">
      <w:pPr>
        <w:pStyle w:val="2"/>
        <w:shd w:val="clear" w:color="auto" w:fill="auto"/>
        <w:spacing w:line="240" w:lineRule="auto"/>
        <w:ind w:left="920" w:right="-103"/>
        <w:jc w:val="both"/>
        <w:rPr>
          <w:sz w:val="24"/>
          <w:szCs w:val="24"/>
          <w:lang w:val="ru-RU"/>
        </w:rPr>
      </w:pPr>
      <w:r w:rsidRPr="00BF1E7F">
        <w:rPr>
          <w:sz w:val="24"/>
          <w:szCs w:val="24"/>
        </w:rPr>
        <w:lastRenderedPageBreak/>
        <w:t>3.4. Помещение водомерного узла должно быть чистым, использование помещения водомерного узла для складирования, временного хранения и других целей запрещается. В помещении водомерного узла должен быть устроен отвод воды для опорожнения системы ХВС.</w:t>
      </w:r>
    </w:p>
    <w:p w:rsidR="00367399" w:rsidRPr="00367399" w:rsidRDefault="00367399" w:rsidP="00CA26ED">
      <w:pPr>
        <w:pStyle w:val="2"/>
        <w:shd w:val="clear" w:color="auto" w:fill="auto"/>
        <w:spacing w:line="240" w:lineRule="auto"/>
        <w:ind w:left="920" w:right="-103"/>
        <w:jc w:val="both"/>
        <w:rPr>
          <w:sz w:val="24"/>
          <w:szCs w:val="24"/>
          <w:lang w:val="ru-RU"/>
        </w:rPr>
      </w:pPr>
    </w:p>
    <w:p w:rsidR="00367399" w:rsidRDefault="001D3FCD" w:rsidP="00CA26ED">
      <w:pPr>
        <w:pStyle w:val="2"/>
        <w:shd w:val="clear" w:color="auto" w:fill="auto"/>
        <w:spacing w:line="240" w:lineRule="auto"/>
        <w:ind w:left="567" w:right="-103" w:firstLine="0"/>
        <w:jc w:val="center"/>
        <w:rPr>
          <w:rStyle w:val="a5"/>
          <w:sz w:val="24"/>
          <w:szCs w:val="24"/>
          <w:lang w:val="ru-RU"/>
        </w:rPr>
      </w:pPr>
      <w:r w:rsidRPr="00BF1E7F">
        <w:rPr>
          <w:rStyle w:val="a5"/>
          <w:sz w:val="24"/>
          <w:szCs w:val="24"/>
        </w:rPr>
        <w:lastRenderedPageBreak/>
        <w:t>4. Требования к схеме установки прибора учета и иных компонентов узла учета</w:t>
      </w:r>
      <w:r w:rsidR="00367399">
        <w:rPr>
          <w:rStyle w:val="a5"/>
          <w:sz w:val="24"/>
          <w:szCs w:val="24"/>
          <w:lang w:val="ru-RU"/>
        </w:rPr>
        <w:t>.</w:t>
      </w:r>
    </w:p>
    <w:p w:rsidR="001D3FCD" w:rsidRPr="00BF1E7F" w:rsidRDefault="00367399" w:rsidP="00CA26ED">
      <w:pPr>
        <w:pStyle w:val="2"/>
        <w:shd w:val="clear" w:color="auto" w:fill="auto"/>
        <w:spacing w:line="240" w:lineRule="auto"/>
        <w:ind w:left="567" w:right="-103" w:firstLine="0"/>
        <w:jc w:val="both"/>
        <w:rPr>
          <w:sz w:val="24"/>
          <w:szCs w:val="24"/>
        </w:rPr>
      </w:pPr>
      <w:r>
        <w:rPr>
          <w:rStyle w:val="a5"/>
          <w:sz w:val="24"/>
          <w:szCs w:val="24"/>
          <w:lang w:val="ru-RU"/>
        </w:rPr>
        <w:t xml:space="preserve">     </w:t>
      </w:r>
      <w:r w:rsidR="001D3FCD" w:rsidRPr="00BF1E7F">
        <w:rPr>
          <w:sz w:val="24"/>
          <w:szCs w:val="24"/>
        </w:rPr>
        <w:t xml:space="preserve">С учётом вышеизложенных требований, на объекте: </w:t>
      </w:r>
      <w:r w:rsidR="001D3FCD" w:rsidRPr="00BF1E7F">
        <w:rPr>
          <w:rStyle w:val="1"/>
          <w:sz w:val="24"/>
          <w:szCs w:val="24"/>
        </w:rPr>
        <w:t>проектируемый многоквартирный жилой дом,</w:t>
      </w:r>
      <w:r w:rsidR="001D3FCD" w:rsidRPr="00BF1E7F">
        <w:rPr>
          <w:sz w:val="24"/>
          <w:szCs w:val="24"/>
        </w:rPr>
        <w:t xml:space="preserve"> по адресу: </w:t>
      </w:r>
      <w:r w:rsidR="001D3FCD" w:rsidRPr="00BF1E7F">
        <w:rPr>
          <w:rStyle w:val="1"/>
          <w:sz w:val="24"/>
          <w:szCs w:val="24"/>
        </w:rPr>
        <w:t>г.Елизово, мкр. «Северо-Западный», поз. №12</w:t>
      </w:r>
      <w:r w:rsidR="001D3FCD" w:rsidRPr="00BF1E7F">
        <w:rPr>
          <w:sz w:val="24"/>
          <w:szCs w:val="24"/>
        </w:rPr>
        <w:t>, в составе водомерного узла должны быть:</w:t>
      </w:r>
    </w:p>
    <w:p w:rsidR="001D3FCD" w:rsidRPr="00367399" w:rsidRDefault="00367399" w:rsidP="00CA26ED">
      <w:pPr>
        <w:spacing w:line="274" w:lineRule="exact"/>
        <w:ind w:left="567" w:right="-103"/>
        <w:jc w:val="both"/>
        <w:rPr>
          <w:rFonts w:ascii="Times New Roman" w:hAnsi="Times New Roman" w:cs="Times New Roman"/>
          <w:b/>
        </w:rPr>
      </w:pPr>
      <w:r w:rsidRPr="00367399">
        <w:rPr>
          <w:rStyle w:val="24"/>
          <w:rFonts w:eastAsia="Arial Unicode MS"/>
          <w:b w:val="0"/>
          <w:sz w:val="24"/>
          <w:szCs w:val="24"/>
          <w:lang w:val="ru-RU"/>
        </w:rPr>
        <w:t xml:space="preserve">- </w:t>
      </w:r>
      <w:r w:rsidR="001D3FCD" w:rsidRPr="00367399">
        <w:rPr>
          <w:rStyle w:val="24"/>
          <w:rFonts w:eastAsia="Arial Unicode MS"/>
          <w:b w:val="0"/>
          <w:sz w:val="24"/>
          <w:szCs w:val="24"/>
        </w:rPr>
        <w:t>счётчик (расходомер):</w:t>
      </w:r>
      <w:r w:rsidR="001D3FCD" w:rsidRPr="00367399">
        <w:rPr>
          <w:rStyle w:val="25"/>
          <w:rFonts w:eastAsia="Arial Unicode MS"/>
          <w:b/>
          <w:sz w:val="24"/>
          <w:szCs w:val="24"/>
        </w:rPr>
        <w:t xml:space="preserve"> рекомендуемый типоразмер счетчика - Ду-32 мм;</w:t>
      </w:r>
    </w:p>
    <w:p w:rsidR="001D3FCD" w:rsidRPr="00BF1E7F" w:rsidRDefault="00367399" w:rsidP="00CA26ED">
      <w:pPr>
        <w:pStyle w:val="2"/>
        <w:shd w:val="clear" w:color="auto" w:fill="auto"/>
        <w:spacing w:line="274" w:lineRule="exact"/>
        <w:ind w:left="567" w:right="-103" w:firstLine="0"/>
        <w:jc w:val="both"/>
        <w:rPr>
          <w:sz w:val="24"/>
          <w:szCs w:val="24"/>
        </w:rPr>
      </w:pPr>
      <w:r>
        <w:rPr>
          <w:sz w:val="24"/>
          <w:szCs w:val="24"/>
          <w:lang w:val="ru-RU"/>
        </w:rPr>
        <w:t xml:space="preserve">- </w:t>
      </w:r>
      <w:r w:rsidR="001D3FCD" w:rsidRPr="00BF1E7F">
        <w:rPr>
          <w:sz w:val="24"/>
          <w:szCs w:val="24"/>
        </w:rPr>
        <w:t>фильтр тонкой очистки, установленный между первым вентилем и водосчётчиком;</w:t>
      </w:r>
    </w:p>
    <w:p w:rsidR="00367399" w:rsidRDefault="00367399" w:rsidP="00CA26ED">
      <w:pPr>
        <w:pStyle w:val="2"/>
        <w:shd w:val="clear" w:color="auto" w:fill="auto"/>
        <w:spacing w:line="274" w:lineRule="exact"/>
        <w:ind w:left="567" w:right="-103" w:firstLine="0"/>
        <w:jc w:val="both"/>
        <w:rPr>
          <w:sz w:val="24"/>
          <w:szCs w:val="24"/>
          <w:lang w:val="ru-RU"/>
        </w:rPr>
      </w:pPr>
      <w:r>
        <w:rPr>
          <w:sz w:val="24"/>
          <w:szCs w:val="24"/>
          <w:lang w:val="ru-RU"/>
        </w:rPr>
        <w:t xml:space="preserve">- </w:t>
      </w:r>
      <w:r w:rsidR="001D3FCD" w:rsidRPr="00BF1E7F">
        <w:rPr>
          <w:sz w:val="24"/>
          <w:szCs w:val="24"/>
        </w:rPr>
        <w:t xml:space="preserve">вентиля (шаровые краны): перед счётчиком на вводе, после счётчика и на обводной линии; </w:t>
      </w:r>
    </w:p>
    <w:p w:rsidR="001D3FCD" w:rsidRPr="00BF1E7F" w:rsidRDefault="00367399" w:rsidP="00CA26ED">
      <w:pPr>
        <w:pStyle w:val="2"/>
        <w:shd w:val="clear" w:color="auto" w:fill="auto"/>
        <w:spacing w:line="240" w:lineRule="auto"/>
        <w:ind w:left="567" w:right="-103" w:firstLine="0"/>
        <w:jc w:val="both"/>
        <w:rPr>
          <w:sz w:val="24"/>
          <w:szCs w:val="24"/>
        </w:rPr>
      </w:pPr>
      <w:r>
        <w:rPr>
          <w:sz w:val="24"/>
          <w:szCs w:val="24"/>
          <w:lang w:val="ru-RU"/>
        </w:rPr>
        <w:t xml:space="preserve">- </w:t>
      </w:r>
      <w:r w:rsidR="001D3FCD" w:rsidRPr="00BF1E7F">
        <w:rPr>
          <w:sz w:val="24"/>
          <w:szCs w:val="24"/>
        </w:rPr>
        <w:t>обратный клапан, установленный после счетчика;</w:t>
      </w:r>
    </w:p>
    <w:p w:rsidR="00367399" w:rsidRDefault="00367399" w:rsidP="00CA26ED">
      <w:pPr>
        <w:pStyle w:val="2"/>
        <w:shd w:val="clear" w:color="auto" w:fill="auto"/>
        <w:spacing w:line="240" w:lineRule="auto"/>
        <w:ind w:left="567" w:right="-103" w:firstLine="0"/>
        <w:jc w:val="both"/>
        <w:rPr>
          <w:sz w:val="24"/>
          <w:szCs w:val="24"/>
          <w:lang w:val="ru-RU"/>
        </w:rPr>
      </w:pPr>
      <w:r>
        <w:rPr>
          <w:sz w:val="24"/>
          <w:szCs w:val="24"/>
          <w:lang w:val="ru-RU"/>
        </w:rPr>
        <w:t xml:space="preserve">- </w:t>
      </w:r>
      <w:r w:rsidR="001D3FCD" w:rsidRPr="00BF1E7F">
        <w:rPr>
          <w:sz w:val="24"/>
          <w:szCs w:val="24"/>
        </w:rPr>
        <w:t xml:space="preserve">прямые участки трубопроводов с каждой стороны счетчика в соответствии с паспортом; </w:t>
      </w:r>
    </w:p>
    <w:p w:rsidR="00E7650E" w:rsidRDefault="00367399" w:rsidP="00CA26ED">
      <w:pPr>
        <w:pStyle w:val="2"/>
        <w:shd w:val="clear" w:color="auto" w:fill="auto"/>
        <w:spacing w:line="240" w:lineRule="auto"/>
        <w:ind w:left="567" w:right="-103" w:firstLine="0"/>
        <w:jc w:val="both"/>
        <w:rPr>
          <w:sz w:val="24"/>
          <w:szCs w:val="24"/>
          <w:lang w:val="ru-RU"/>
        </w:rPr>
      </w:pPr>
      <w:r>
        <w:rPr>
          <w:sz w:val="24"/>
          <w:szCs w:val="24"/>
          <w:lang w:val="ru-RU"/>
        </w:rPr>
        <w:t xml:space="preserve">- </w:t>
      </w:r>
      <w:r w:rsidR="001D3FCD" w:rsidRPr="00BF1E7F">
        <w:rPr>
          <w:sz w:val="24"/>
          <w:szCs w:val="24"/>
        </w:rPr>
        <w:t xml:space="preserve">манометр, а также сбросной крап (монтаж после прибора учета); </w:t>
      </w:r>
    </w:p>
    <w:p w:rsidR="001D3FCD" w:rsidRDefault="00E7650E" w:rsidP="00CA26ED">
      <w:pPr>
        <w:pStyle w:val="2"/>
        <w:shd w:val="clear" w:color="auto" w:fill="auto"/>
        <w:spacing w:line="240" w:lineRule="auto"/>
        <w:ind w:left="567" w:right="-103" w:firstLine="0"/>
        <w:jc w:val="both"/>
        <w:rPr>
          <w:rStyle w:val="a5"/>
          <w:sz w:val="24"/>
          <w:szCs w:val="24"/>
          <w:lang w:val="ru-RU"/>
        </w:rPr>
      </w:pPr>
      <w:r>
        <w:rPr>
          <w:rStyle w:val="a5"/>
          <w:sz w:val="24"/>
          <w:szCs w:val="24"/>
          <w:lang w:val="ru-RU"/>
        </w:rPr>
        <w:t xml:space="preserve">- </w:t>
      </w:r>
      <w:r w:rsidR="001D3FCD" w:rsidRPr="00BF1E7F">
        <w:rPr>
          <w:rStyle w:val="a5"/>
          <w:sz w:val="24"/>
          <w:szCs w:val="24"/>
        </w:rPr>
        <w:t>паспорт ни устанавливаемый прибор учета.</w:t>
      </w:r>
    </w:p>
    <w:p w:rsidR="00E7650E" w:rsidRPr="00E7650E" w:rsidRDefault="00E7650E" w:rsidP="00CA26ED">
      <w:pPr>
        <w:pStyle w:val="2"/>
        <w:shd w:val="clear" w:color="auto" w:fill="auto"/>
        <w:spacing w:line="240" w:lineRule="auto"/>
        <w:ind w:left="567" w:right="-103" w:firstLine="0"/>
        <w:jc w:val="both"/>
        <w:rPr>
          <w:sz w:val="24"/>
          <w:szCs w:val="24"/>
          <w:lang w:val="ru-RU"/>
        </w:rPr>
      </w:pPr>
    </w:p>
    <w:p w:rsidR="00E7650E" w:rsidRDefault="0002779C" w:rsidP="00CA26ED">
      <w:pPr>
        <w:framePr w:wrap="notBeside" w:vAnchor="text" w:hAnchor="text" w:xAlign="center" w:y="1"/>
        <w:ind w:right="-103"/>
        <w:jc w:val="center"/>
        <w:rPr>
          <w:sz w:val="0"/>
          <w:szCs w:val="0"/>
        </w:rPr>
      </w:pPr>
      <w:r>
        <w:rPr>
          <w:noProof/>
          <w:lang w:val="ru-RU"/>
        </w:rPr>
        <w:drawing>
          <wp:inline distT="0" distB="0" distL="0" distR="0">
            <wp:extent cx="7254875" cy="2846705"/>
            <wp:effectExtent l="19050" t="0" r="3175" b="0"/>
            <wp:docPr id="4" name="Рисунок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11"/>
                    <a:srcRect/>
                    <a:stretch>
                      <a:fillRect/>
                    </a:stretch>
                  </pic:blipFill>
                  <pic:spPr bwMode="auto">
                    <a:xfrm>
                      <a:off x="0" y="0"/>
                      <a:ext cx="7254875" cy="2846705"/>
                    </a:xfrm>
                    <a:prstGeom prst="rect">
                      <a:avLst/>
                    </a:prstGeom>
                    <a:noFill/>
                    <a:ln w="9525">
                      <a:noFill/>
                      <a:miter lim="800000"/>
                      <a:headEnd/>
                      <a:tailEnd/>
                    </a:ln>
                  </pic:spPr>
                </pic:pic>
              </a:graphicData>
            </a:graphic>
          </wp:inline>
        </w:drawing>
      </w:r>
    </w:p>
    <w:p w:rsidR="001D3FCD" w:rsidRDefault="001D3FCD" w:rsidP="00CA26ED">
      <w:pPr>
        <w:ind w:right="-103"/>
        <w:jc w:val="both"/>
        <w:rPr>
          <w:rFonts w:ascii="Times New Roman" w:hAnsi="Times New Roman" w:cs="Times New Roman"/>
          <w:lang w:val="ru-RU"/>
        </w:rPr>
      </w:pPr>
    </w:p>
    <w:p w:rsidR="00B93A7E" w:rsidRDefault="00B93A7E" w:rsidP="00CA26ED">
      <w:pPr>
        <w:ind w:right="-103"/>
        <w:jc w:val="both"/>
        <w:rPr>
          <w:rFonts w:ascii="Times New Roman" w:hAnsi="Times New Roman" w:cs="Times New Roman"/>
          <w:lang w:val="ru-RU"/>
        </w:rPr>
      </w:pPr>
    </w:p>
    <w:p w:rsidR="00B93A7E" w:rsidRDefault="00B93A7E" w:rsidP="00CA26ED">
      <w:pPr>
        <w:ind w:right="-103"/>
        <w:jc w:val="both"/>
        <w:rPr>
          <w:rFonts w:ascii="Times New Roman" w:hAnsi="Times New Roman" w:cs="Times New Roman"/>
          <w:lang w:val="ru-RU"/>
        </w:rPr>
      </w:pPr>
    </w:p>
    <w:p w:rsidR="00B93A7E" w:rsidRDefault="00B93A7E" w:rsidP="00CA26ED">
      <w:pPr>
        <w:ind w:right="-103"/>
        <w:jc w:val="both"/>
        <w:rPr>
          <w:rFonts w:ascii="Times New Roman" w:hAnsi="Times New Roman" w:cs="Times New Roman"/>
          <w:lang w:val="ru-RU"/>
        </w:rPr>
      </w:pPr>
    </w:p>
    <w:p w:rsidR="00B93A7E" w:rsidRDefault="00B93A7E" w:rsidP="00CA26ED">
      <w:pPr>
        <w:ind w:right="-103"/>
        <w:jc w:val="both"/>
        <w:rPr>
          <w:rFonts w:ascii="Times New Roman" w:hAnsi="Times New Roman" w:cs="Times New Roman"/>
          <w:lang w:val="ru-RU"/>
        </w:rPr>
      </w:pPr>
    </w:p>
    <w:p w:rsidR="00B93A7E" w:rsidRDefault="00B93A7E" w:rsidP="00CA26ED">
      <w:pPr>
        <w:ind w:right="-103"/>
        <w:jc w:val="both"/>
        <w:rPr>
          <w:rFonts w:ascii="Times New Roman" w:hAnsi="Times New Roman" w:cs="Times New Roman"/>
          <w:lang w:val="ru-RU"/>
        </w:rPr>
      </w:pPr>
    </w:p>
    <w:p w:rsidR="00B93A7E" w:rsidRDefault="00B93A7E" w:rsidP="00CA26ED">
      <w:pPr>
        <w:ind w:right="-103"/>
        <w:jc w:val="both"/>
        <w:rPr>
          <w:rFonts w:ascii="Times New Roman" w:hAnsi="Times New Roman" w:cs="Times New Roman"/>
          <w:lang w:val="ru-RU"/>
        </w:rPr>
      </w:pPr>
    </w:p>
    <w:p w:rsidR="00B93A7E" w:rsidRDefault="00B93A7E" w:rsidP="00CA26ED">
      <w:pPr>
        <w:ind w:right="-103"/>
        <w:jc w:val="both"/>
        <w:rPr>
          <w:rFonts w:ascii="Times New Roman" w:hAnsi="Times New Roman" w:cs="Times New Roman"/>
          <w:lang w:val="ru-RU"/>
        </w:rPr>
      </w:pPr>
    </w:p>
    <w:p w:rsidR="00B93A7E" w:rsidRDefault="00B93A7E" w:rsidP="00CA26ED">
      <w:pPr>
        <w:ind w:right="-103"/>
        <w:jc w:val="both"/>
        <w:rPr>
          <w:rFonts w:ascii="Times New Roman" w:hAnsi="Times New Roman" w:cs="Times New Roman"/>
          <w:lang w:val="ru-RU"/>
        </w:rPr>
      </w:pPr>
    </w:p>
    <w:p w:rsidR="00B93A7E" w:rsidRDefault="00B93A7E" w:rsidP="00CA26ED">
      <w:pPr>
        <w:ind w:right="-103"/>
        <w:jc w:val="both"/>
        <w:rPr>
          <w:rFonts w:ascii="Times New Roman" w:hAnsi="Times New Roman" w:cs="Times New Roman"/>
          <w:lang w:val="ru-RU"/>
        </w:rPr>
      </w:pPr>
    </w:p>
    <w:p w:rsidR="00B93A7E" w:rsidRDefault="00B93A7E" w:rsidP="00CA26ED">
      <w:pPr>
        <w:ind w:right="-103"/>
        <w:jc w:val="both"/>
        <w:rPr>
          <w:rFonts w:ascii="Times New Roman" w:hAnsi="Times New Roman" w:cs="Times New Roman"/>
          <w:lang w:val="ru-RU"/>
        </w:rPr>
      </w:pPr>
    </w:p>
    <w:p w:rsidR="00B93A7E" w:rsidRDefault="00B93A7E" w:rsidP="00CA26ED">
      <w:pPr>
        <w:ind w:right="-103"/>
        <w:jc w:val="both"/>
        <w:rPr>
          <w:rFonts w:ascii="Times New Roman" w:hAnsi="Times New Roman" w:cs="Times New Roman"/>
          <w:lang w:val="ru-RU"/>
        </w:rPr>
      </w:pPr>
    </w:p>
    <w:p w:rsidR="00B93A7E" w:rsidRDefault="00B93A7E" w:rsidP="00CA26ED">
      <w:pPr>
        <w:ind w:right="-103"/>
        <w:jc w:val="both"/>
        <w:rPr>
          <w:rFonts w:ascii="Times New Roman" w:hAnsi="Times New Roman" w:cs="Times New Roman"/>
          <w:lang w:val="ru-RU"/>
        </w:rPr>
      </w:pPr>
    </w:p>
    <w:p w:rsidR="00B93A7E" w:rsidRDefault="00B93A7E" w:rsidP="00CA26ED">
      <w:pPr>
        <w:ind w:right="-103"/>
        <w:jc w:val="both"/>
        <w:rPr>
          <w:rFonts w:ascii="Times New Roman" w:hAnsi="Times New Roman" w:cs="Times New Roman"/>
          <w:lang w:val="ru-RU"/>
        </w:rPr>
      </w:pPr>
    </w:p>
    <w:p w:rsidR="00B93A7E" w:rsidRDefault="00B93A7E" w:rsidP="00CA26ED">
      <w:pPr>
        <w:ind w:right="-103"/>
        <w:jc w:val="both"/>
        <w:rPr>
          <w:rFonts w:ascii="Times New Roman" w:hAnsi="Times New Roman" w:cs="Times New Roman"/>
          <w:lang w:val="ru-RU"/>
        </w:rPr>
      </w:pPr>
    </w:p>
    <w:p w:rsidR="00B93A7E" w:rsidRDefault="00B93A7E" w:rsidP="00CA26ED">
      <w:pPr>
        <w:ind w:right="-103"/>
        <w:jc w:val="both"/>
        <w:rPr>
          <w:rFonts w:ascii="Times New Roman" w:hAnsi="Times New Roman" w:cs="Times New Roman"/>
          <w:lang w:val="ru-RU"/>
        </w:rPr>
      </w:pPr>
    </w:p>
    <w:p w:rsidR="00B93A7E" w:rsidRDefault="00B93A7E" w:rsidP="00CA26ED">
      <w:pPr>
        <w:ind w:right="-103"/>
        <w:jc w:val="both"/>
        <w:rPr>
          <w:rFonts w:ascii="Times New Roman" w:hAnsi="Times New Roman" w:cs="Times New Roman"/>
          <w:lang w:val="ru-RU"/>
        </w:rPr>
      </w:pPr>
    </w:p>
    <w:p w:rsidR="00B93A7E" w:rsidRDefault="00B93A7E" w:rsidP="00CA26ED">
      <w:pPr>
        <w:ind w:right="-103"/>
        <w:jc w:val="both"/>
        <w:rPr>
          <w:rFonts w:ascii="Times New Roman" w:hAnsi="Times New Roman" w:cs="Times New Roman"/>
          <w:lang w:val="ru-RU"/>
        </w:rPr>
      </w:pPr>
    </w:p>
    <w:p w:rsidR="00B93A7E" w:rsidRDefault="00B93A7E" w:rsidP="00CA26ED">
      <w:pPr>
        <w:ind w:right="-103"/>
        <w:jc w:val="both"/>
        <w:rPr>
          <w:rFonts w:ascii="Times New Roman" w:hAnsi="Times New Roman" w:cs="Times New Roman"/>
          <w:lang w:val="ru-RU"/>
        </w:rPr>
      </w:pPr>
    </w:p>
    <w:p w:rsidR="00B93A7E" w:rsidRDefault="00B93A7E" w:rsidP="00CA26ED">
      <w:pPr>
        <w:ind w:right="-103"/>
        <w:jc w:val="both"/>
        <w:rPr>
          <w:rFonts w:ascii="Times New Roman" w:hAnsi="Times New Roman" w:cs="Times New Roman"/>
          <w:lang w:val="ru-RU"/>
        </w:rPr>
      </w:pPr>
    </w:p>
    <w:p w:rsidR="00B93A7E" w:rsidRDefault="00B93A7E" w:rsidP="00CA26ED">
      <w:pPr>
        <w:ind w:right="-103"/>
        <w:jc w:val="both"/>
        <w:rPr>
          <w:rFonts w:ascii="Times New Roman" w:hAnsi="Times New Roman" w:cs="Times New Roman"/>
          <w:lang w:val="ru-RU"/>
        </w:rPr>
      </w:pPr>
    </w:p>
    <w:p w:rsidR="00B93A7E" w:rsidRDefault="00B93A7E" w:rsidP="00CA26ED">
      <w:pPr>
        <w:ind w:right="-103"/>
        <w:jc w:val="both"/>
        <w:rPr>
          <w:rFonts w:ascii="Times New Roman" w:hAnsi="Times New Roman" w:cs="Times New Roman"/>
          <w:lang w:val="ru-RU"/>
        </w:rPr>
      </w:pPr>
    </w:p>
    <w:p w:rsidR="00B93A7E" w:rsidRDefault="00B93A7E" w:rsidP="00CA26ED">
      <w:pPr>
        <w:ind w:right="-103"/>
        <w:jc w:val="both"/>
        <w:rPr>
          <w:rFonts w:ascii="Times New Roman" w:hAnsi="Times New Roman" w:cs="Times New Roman"/>
          <w:lang w:val="ru-RU"/>
        </w:rPr>
      </w:pPr>
    </w:p>
    <w:p w:rsidR="00B93A7E" w:rsidRDefault="00B93A7E" w:rsidP="00CA26ED">
      <w:pPr>
        <w:ind w:right="-103"/>
        <w:jc w:val="both"/>
        <w:rPr>
          <w:rFonts w:ascii="Times New Roman" w:hAnsi="Times New Roman" w:cs="Times New Roman"/>
          <w:lang w:val="ru-RU"/>
        </w:rPr>
      </w:pPr>
    </w:p>
    <w:p w:rsidR="00B93A7E" w:rsidRDefault="00B93A7E" w:rsidP="00CA26ED">
      <w:pPr>
        <w:ind w:right="-103"/>
        <w:jc w:val="both"/>
        <w:rPr>
          <w:rFonts w:ascii="Times New Roman" w:hAnsi="Times New Roman" w:cs="Times New Roman"/>
          <w:lang w:val="ru-RU"/>
        </w:rPr>
      </w:pPr>
    </w:p>
    <w:p w:rsidR="00B93A7E" w:rsidRDefault="00B93A7E" w:rsidP="00CA26ED">
      <w:pPr>
        <w:ind w:right="-103"/>
        <w:jc w:val="both"/>
        <w:rPr>
          <w:rFonts w:ascii="Times New Roman" w:hAnsi="Times New Roman" w:cs="Times New Roman"/>
          <w:lang w:val="ru-RU"/>
        </w:rPr>
      </w:pPr>
    </w:p>
    <w:p w:rsidR="00B93A7E" w:rsidRDefault="00B93A7E" w:rsidP="00CA26ED">
      <w:pPr>
        <w:ind w:right="-103"/>
        <w:jc w:val="both"/>
        <w:rPr>
          <w:rFonts w:ascii="Times New Roman" w:hAnsi="Times New Roman" w:cs="Times New Roman"/>
          <w:lang w:val="ru-RU"/>
        </w:rPr>
      </w:pPr>
    </w:p>
    <w:p w:rsidR="00B93A7E" w:rsidRDefault="00B93A7E" w:rsidP="00CA26ED">
      <w:pPr>
        <w:ind w:right="-103"/>
        <w:jc w:val="both"/>
        <w:rPr>
          <w:rFonts w:ascii="Times New Roman" w:hAnsi="Times New Roman" w:cs="Times New Roman"/>
          <w:lang w:val="ru-RU"/>
        </w:rPr>
      </w:pPr>
    </w:p>
    <w:p w:rsidR="00B93A7E" w:rsidRDefault="00B93A7E" w:rsidP="00CA26ED">
      <w:pPr>
        <w:ind w:right="-103"/>
        <w:jc w:val="both"/>
        <w:rPr>
          <w:rFonts w:ascii="Times New Roman" w:hAnsi="Times New Roman" w:cs="Times New Roman"/>
          <w:lang w:val="ru-RU"/>
        </w:rPr>
      </w:pPr>
    </w:p>
    <w:p w:rsidR="00B93A7E" w:rsidRDefault="00B93A7E" w:rsidP="00CA26ED">
      <w:pPr>
        <w:ind w:right="-103"/>
        <w:jc w:val="both"/>
        <w:rPr>
          <w:rFonts w:ascii="Times New Roman" w:hAnsi="Times New Roman" w:cs="Times New Roman"/>
          <w:lang w:val="ru-RU"/>
        </w:rPr>
      </w:pPr>
    </w:p>
    <w:p w:rsidR="00B93A7E" w:rsidRDefault="00B93A7E" w:rsidP="00CA26ED">
      <w:pPr>
        <w:pStyle w:val="21"/>
        <w:keepNext/>
        <w:keepLines/>
        <w:shd w:val="clear" w:color="auto" w:fill="auto"/>
        <w:spacing w:before="0" w:after="163" w:line="220" w:lineRule="exact"/>
        <w:ind w:right="-103"/>
      </w:pPr>
      <w:bookmarkStart w:id="1" w:name="bookmark1"/>
      <w:r>
        <w:rPr>
          <w:b/>
          <w:sz w:val="24"/>
          <w:szCs w:val="24"/>
          <w:lang w:val="en-US"/>
        </w:rPr>
        <w:lastRenderedPageBreak/>
        <w:t>II</w:t>
      </w:r>
      <w:r>
        <w:rPr>
          <w:b/>
          <w:sz w:val="24"/>
          <w:szCs w:val="24"/>
        </w:rPr>
        <w:t xml:space="preserve">. </w:t>
      </w:r>
      <w:bookmarkEnd w:id="1"/>
      <w:r w:rsidRPr="001D3FCD">
        <w:rPr>
          <w:b/>
          <w:sz w:val="24"/>
          <w:szCs w:val="24"/>
        </w:rPr>
        <w:t>Технические условия на подключение объекта</w:t>
      </w:r>
      <w:r w:rsidRPr="00B93A7E">
        <w:rPr>
          <w:b/>
          <w:sz w:val="24"/>
          <w:szCs w:val="24"/>
        </w:rPr>
        <w:t xml:space="preserve"> </w:t>
      </w:r>
      <w:r>
        <w:rPr>
          <w:b/>
          <w:sz w:val="24"/>
          <w:szCs w:val="24"/>
        </w:rPr>
        <w:t xml:space="preserve">к </w:t>
      </w:r>
      <w:r w:rsidR="00AD071A">
        <w:rPr>
          <w:b/>
          <w:sz w:val="24"/>
          <w:szCs w:val="24"/>
        </w:rPr>
        <w:t xml:space="preserve">сетям теплоснабжения. </w:t>
      </w:r>
    </w:p>
    <w:p w:rsidR="00B93A7E" w:rsidRPr="00AD071A" w:rsidRDefault="00B93A7E" w:rsidP="00CA26ED">
      <w:pPr>
        <w:pStyle w:val="4"/>
        <w:numPr>
          <w:ilvl w:val="0"/>
          <w:numId w:val="10"/>
        </w:numPr>
        <w:shd w:val="clear" w:color="auto" w:fill="auto"/>
        <w:tabs>
          <w:tab w:val="left" w:pos="1328"/>
        </w:tabs>
        <w:spacing w:after="0" w:line="240" w:lineRule="auto"/>
        <w:ind w:right="-103" w:firstLine="880"/>
        <w:jc w:val="both"/>
        <w:rPr>
          <w:sz w:val="24"/>
          <w:szCs w:val="24"/>
        </w:rPr>
      </w:pPr>
      <w:r w:rsidRPr="00AD071A">
        <w:rPr>
          <w:sz w:val="24"/>
          <w:szCs w:val="24"/>
        </w:rPr>
        <w:t>Источник теплоснабжения: от реконструируемой газовой котельной</w:t>
      </w:r>
      <w:r w:rsidRPr="00AD071A">
        <w:rPr>
          <w:rStyle w:val="a5"/>
          <w:sz w:val="24"/>
          <w:szCs w:val="24"/>
        </w:rPr>
        <w:t xml:space="preserve"> №4</w:t>
      </w:r>
      <w:r w:rsidRPr="00AD071A">
        <w:rPr>
          <w:sz w:val="24"/>
          <w:szCs w:val="24"/>
        </w:rPr>
        <w:t xml:space="preserve"> (Концессионное соглашение от 28.04.2012 г. между ОАО «Камчатскэнерго» и администрацией ЕГП).</w:t>
      </w:r>
    </w:p>
    <w:p w:rsidR="00B93A7E" w:rsidRPr="00AD071A" w:rsidRDefault="00B93A7E" w:rsidP="00CA26ED">
      <w:pPr>
        <w:pStyle w:val="4"/>
        <w:numPr>
          <w:ilvl w:val="0"/>
          <w:numId w:val="10"/>
        </w:numPr>
        <w:shd w:val="clear" w:color="auto" w:fill="auto"/>
        <w:tabs>
          <w:tab w:val="left" w:pos="1338"/>
        </w:tabs>
        <w:spacing w:after="0" w:line="240" w:lineRule="auto"/>
        <w:ind w:left="280" w:right="-103" w:firstLine="600"/>
        <w:jc w:val="both"/>
        <w:rPr>
          <w:sz w:val="24"/>
          <w:szCs w:val="24"/>
        </w:rPr>
      </w:pPr>
      <w:r w:rsidRPr="00AD071A">
        <w:rPr>
          <w:sz w:val="24"/>
          <w:szCs w:val="24"/>
        </w:rPr>
        <w:t>Точка присоединения: Существующая теплофикационная камера ТК-45 (трубопроводы отопления 2Ду-200, Ду-125/80 ГВС), согласно прилагаемой схеме.</w:t>
      </w:r>
    </w:p>
    <w:p w:rsidR="00B93A7E" w:rsidRPr="00660694" w:rsidRDefault="00B93A7E" w:rsidP="00CA26ED">
      <w:pPr>
        <w:pStyle w:val="4"/>
        <w:numPr>
          <w:ilvl w:val="0"/>
          <w:numId w:val="10"/>
        </w:numPr>
        <w:shd w:val="clear" w:color="auto" w:fill="auto"/>
        <w:tabs>
          <w:tab w:val="left" w:pos="1211"/>
        </w:tabs>
        <w:spacing w:after="0" w:line="240" w:lineRule="auto"/>
        <w:ind w:left="280" w:right="-103" w:firstLine="600"/>
        <w:jc w:val="both"/>
        <w:rPr>
          <w:sz w:val="24"/>
          <w:szCs w:val="24"/>
        </w:rPr>
      </w:pPr>
      <w:r w:rsidRPr="00660694">
        <w:rPr>
          <w:sz w:val="24"/>
          <w:szCs w:val="24"/>
        </w:rPr>
        <w:t>Разрешенный максимум теплопотребления: 0,195 Гкал/ч,</w:t>
      </w:r>
      <w:r w:rsidR="00660694" w:rsidRPr="00660694">
        <w:rPr>
          <w:sz w:val="24"/>
          <w:szCs w:val="24"/>
          <w:lang w:val="ru-RU"/>
        </w:rPr>
        <w:t xml:space="preserve"> </w:t>
      </w:r>
      <w:r w:rsidRPr="00660694">
        <w:rPr>
          <w:sz w:val="24"/>
          <w:szCs w:val="24"/>
        </w:rPr>
        <w:t>в том числе:</w:t>
      </w:r>
      <w:r w:rsidRPr="00660694">
        <w:rPr>
          <w:rStyle w:val="Consolas12pt"/>
          <w:rFonts w:ascii="Times New Roman" w:hAnsi="Times New Roman" w:cs="Times New Roman"/>
        </w:rPr>
        <w:t xml:space="preserve"> </w:t>
      </w:r>
      <w:r w:rsidRPr="00660694">
        <w:rPr>
          <w:rStyle w:val="Consolas12pt"/>
          <w:rFonts w:ascii="Times New Roman" w:hAnsi="Times New Roman" w:cs="Times New Roman"/>
          <w:lang w:val="en-US"/>
        </w:rPr>
        <w:t>Q</w:t>
      </w:r>
      <w:r w:rsidRPr="00660694">
        <w:rPr>
          <w:rStyle w:val="a5"/>
          <w:sz w:val="24"/>
          <w:szCs w:val="24"/>
          <w:lang w:val="en-US"/>
        </w:rPr>
        <w:t>o</w:t>
      </w:r>
      <w:r w:rsidR="0075481B" w:rsidRPr="00660694">
        <w:rPr>
          <w:rStyle w:val="a5"/>
          <w:sz w:val="24"/>
          <w:szCs w:val="24"/>
          <w:lang w:val="ru-RU"/>
        </w:rPr>
        <w:t>в</w:t>
      </w:r>
      <w:r w:rsidRPr="00660694">
        <w:rPr>
          <w:sz w:val="24"/>
          <w:szCs w:val="24"/>
          <w:lang w:val="ru-RU"/>
        </w:rPr>
        <w:t xml:space="preserve">~ </w:t>
      </w:r>
      <w:r w:rsidRPr="00660694">
        <w:rPr>
          <w:sz w:val="24"/>
          <w:szCs w:val="24"/>
        </w:rPr>
        <w:t>0,0778 Гкал/ч,</w:t>
      </w:r>
      <w:r w:rsidRPr="00660694">
        <w:rPr>
          <w:rStyle w:val="Consolas12pt"/>
          <w:rFonts w:ascii="Times New Roman" w:hAnsi="Times New Roman" w:cs="Times New Roman"/>
        </w:rPr>
        <w:t xml:space="preserve"> </w:t>
      </w:r>
      <w:r w:rsidRPr="00660694">
        <w:rPr>
          <w:rStyle w:val="Consolas12pt"/>
          <w:rFonts w:ascii="Times New Roman" w:hAnsi="Times New Roman" w:cs="Times New Roman"/>
          <w:lang w:val="en-US"/>
        </w:rPr>
        <w:t>Q</w:t>
      </w:r>
      <w:r w:rsidRPr="00660694">
        <w:rPr>
          <w:rStyle w:val="Consolas4pt"/>
          <w:rFonts w:ascii="Times New Roman" w:hAnsi="Times New Roman" w:cs="Times New Roman"/>
          <w:sz w:val="24"/>
          <w:szCs w:val="24"/>
          <w:vertAlign w:val="subscript"/>
        </w:rPr>
        <w:t>r</w:t>
      </w:r>
      <w:r w:rsidRPr="00660694">
        <w:rPr>
          <w:rStyle w:val="Consolas4pt"/>
          <w:rFonts w:ascii="Times New Roman" w:hAnsi="Times New Roman" w:cs="Times New Roman"/>
          <w:sz w:val="24"/>
          <w:szCs w:val="24"/>
          <w:lang w:val="ru-RU"/>
        </w:rPr>
        <w:t>.</w:t>
      </w:r>
      <w:r w:rsidRPr="00660694">
        <w:rPr>
          <w:rStyle w:val="Consolas4pt"/>
          <w:rFonts w:ascii="Times New Roman" w:hAnsi="Times New Roman" w:cs="Times New Roman"/>
          <w:sz w:val="24"/>
          <w:szCs w:val="24"/>
          <w:vertAlign w:val="subscript"/>
        </w:rPr>
        <w:t>B</w:t>
      </w:r>
      <w:r w:rsidRPr="00660694">
        <w:rPr>
          <w:rStyle w:val="Consolas4pt"/>
          <w:rFonts w:ascii="Times New Roman" w:hAnsi="Times New Roman" w:cs="Times New Roman"/>
          <w:sz w:val="24"/>
          <w:szCs w:val="24"/>
          <w:lang w:val="ru-RU"/>
        </w:rPr>
        <w:t>.</w:t>
      </w:r>
      <w:r w:rsidRPr="00660694">
        <w:rPr>
          <w:rStyle w:val="Consolas4pt"/>
          <w:rFonts w:ascii="Times New Roman" w:hAnsi="Times New Roman" w:cs="Times New Roman"/>
          <w:sz w:val="24"/>
          <w:szCs w:val="24"/>
          <w:vertAlign w:val="subscript"/>
        </w:rPr>
        <w:t>M</w:t>
      </w:r>
      <w:r w:rsidRPr="00660694">
        <w:rPr>
          <w:rStyle w:val="Consolas4pt"/>
          <w:rFonts w:ascii="Times New Roman" w:hAnsi="Times New Roman" w:cs="Times New Roman"/>
          <w:sz w:val="24"/>
          <w:szCs w:val="24"/>
          <w:lang w:val="ru-RU"/>
        </w:rPr>
        <w:t>.</w:t>
      </w:r>
      <w:r w:rsidR="0075481B" w:rsidRPr="00660694">
        <w:rPr>
          <w:rStyle w:val="Consolas4pt"/>
          <w:rFonts w:ascii="Times New Roman" w:hAnsi="Times New Roman" w:cs="Times New Roman"/>
          <w:sz w:val="24"/>
          <w:szCs w:val="24"/>
          <w:lang w:val="ru-RU"/>
        </w:rPr>
        <w:t>ч.</w:t>
      </w:r>
      <w:r w:rsidRPr="00660694">
        <w:rPr>
          <w:rStyle w:val="Consolas4pt"/>
          <w:rFonts w:ascii="Times New Roman" w:hAnsi="Times New Roman" w:cs="Times New Roman"/>
          <w:sz w:val="24"/>
          <w:szCs w:val="24"/>
          <w:lang w:val="ru-RU"/>
        </w:rPr>
        <w:t>~</w:t>
      </w:r>
      <w:r w:rsidRPr="00660694">
        <w:rPr>
          <w:sz w:val="24"/>
          <w:szCs w:val="24"/>
          <w:lang w:val="ru-RU"/>
        </w:rPr>
        <w:t xml:space="preserve"> </w:t>
      </w:r>
      <w:r w:rsidRPr="00660694">
        <w:rPr>
          <w:sz w:val="24"/>
          <w:szCs w:val="24"/>
        </w:rPr>
        <w:t>0,096 Гкал/ч, без учета потерь тепла в сетях.</w:t>
      </w:r>
    </w:p>
    <w:p w:rsidR="00B93A7E" w:rsidRPr="00AD071A" w:rsidRDefault="00B93A7E" w:rsidP="00CA26ED">
      <w:pPr>
        <w:pStyle w:val="4"/>
        <w:numPr>
          <w:ilvl w:val="0"/>
          <w:numId w:val="10"/>
        </w:numPr>
        <w:shd w:val="clear" w:color="auto" w:fill="auto"/>
        <w:tabs>
          <w:tab w:val="left" w:pos="1204"/>
        </w:tabs>
        <w:spacing w:after="0" w:line="240" w:lineRule="auto"/>
        <w:ind w:left="280" w:right="-103" w:firstLine="600"/>
        <w:jc w:val="both"/>
        <w:rPr>
          <w:sz w:val="24"/>
          <w:szCs w:val="24"/>
        </w:rPr>
      </w:pPr>
      <w:r w:rsidRPr="00AD071A">
        <w:rPr>
          <w:sz w:val="24"/>
          <w:szCs w:val="24"/>
        </w:rPr>
        <w:t>Схема присоединения системы ГВС: непосредственно к сетям ГВС котельной № 4.</w:t>
      </w:r>
    </w:p>
    <w:p w:rsidR="00B93A7E" w:rsidRPr="00AD071A" w:rsidRDefault="00B93A7E" w:rsidP="00CA26ED">
      <w:pPr>
        <w:pStyle w:val="4"/>
        <w:numPr>
          <w:ilvl w:val="0"/>
          <w:numId w:val="10"/>
        </w:numPr>
        <w:shd w:val="clear" w:color="auto" w:fill="auto"/>
        <w:tabs>
          <w:tab w:val="left" w:pos="1202"/>
        </w:tabs>
        <w:spacing w:after="0" w:line="240" w:lineRule="auto"/>
        <w:ind w:left="280" w:right="-103" w:firstLine="600"/>
        <w:rPr>
          <w:sz w:val="24"/>
          <w:szCs w:val="24"/>
        </w:rPr>
      </w:pPr>
      <w:r w:rsidRPr="00AD071A">
        <w:rPr>
          <w:sz w:val="24"/>
          <w:szCs w:val="24"/>
        </w:rPr>
        <w:t xml:space="preserve">Максимальный расчетный расход теплоносителя: 4,716 т/ч, в том числе: на </w:t>
      </w:r>
      <w:r w:rsidRPr="00AD071A">
        <w:rPr>
          <w:sz w:val="24"/>
          <w:szCs w:val="24"/>
          <w:lang w:val="ru-RU"/>
        </w:rPr>
        <w:t>(</w:t>
      </w:r>
      <w:r w:rsidRPr="00AD071A">
        <w:rPr>
          <w:sz w:val="24"/>
          <w:szCs w:val="24"/>
          <w:lang w:val="en-US"/>
        </w:rPr>
        <w:t>OB</w:t>
      </w:r>
      <w:r w:rsidRPr="00AD071A">
        <w:rPr>
          <w:sz w:val="24"/>
          <w:szCs w:val="24"/>
          <w:lang w:val="ru-RU"/>
        </w:rPr>
        <w:t xml:space="preserve">): </w:t>
      </w:r>
      <w:r w:rsidRPr="00AD071A">
        <w:rPr>
          <w:sz w:val="24"/>
          <w:szCs w:val="24"/>
          <w:lang w:val="en-US"/>
        </w:rPr>
        <w:t>G</w:t>
      </w:r>
      <w:r w:rsidRPr="00AD071A">
        <w:rPr>
          <w:sz w:val="24"/>
          <w:szCs w:val="24"/>
          <w:vertAlign w:val="subscript"/>
          <w:lang w:val="ru-RU"/>
        </w:rPr>
        <w:t>0</w:t>
      </w:r>
      <w:r w:rsidRPr="00AD071A">
        <w:rPr>
          <w:rStyle w:val="a5"/>
          <w:sz w:val="24"/>
          <w:szCs w:val="24"/>
          <w:lang w:val="en-US"/>
        </w:rPr>
        <w:t>b</w:t>
      </w:r>
      <w:r w:rsidRPr="00AD071A">
        <w:rPr>
          <w:sz w:val="24"/>
          <w:szCs w:val="24"/>
          <w:lang w:val="ru-RU"/>
        </w:rPr>
        <w:t xml:space="preserve"> </w:t>
      </w:r>
      <w:r w:rsidRPr="00AD071A">
        <w:rPr>
          <w:sz w:val="24"/>
          <w:szCs w:val="24"/>
        </w:rPr>
        <w:t xml:space="preserve">= 3,112 т/ч, </w:t>
      </w:r>
      <w:r w:rsidRPr="00AD071A">
        <w:rPr>
          <w:sz w:val="24"/>
          <w:szCs w:val="24"/>
          <w:lang w:val="en-US"/>
        </w:rPr>
        <w:t>G</w:t>
      </w:r>
      <w:r w:rsidRPr="00AD071A">
        <w:rPr>
          <w:sz w:val="24"/>
          <w:szCs w:val="24"/>
          <w:lang w:val="ru-RU"/>
        </w:rPr>
        <w:t xml:space="preserve">, </w:t>
      </w:r>
      <w:r w:rsidRPr="00AD071A">
        <w:rPr>
          <w:sz w:val="24"/>
          <w:szCs w:val="24"/>
          <w:vertAlign w:val="subscript"/>
        </w:rPr>
        <w:t>в м м</w:t>
      </w:r>
      <w:r w:rsidRPr="00AD071A">
        <w:rPr>
          <w:sz w:val="24"/>
          <w:szCs w:val="24"/>
        </w:rPr>
        <w:t xml:space="preserve"> ~ 1,6 т/ч.</w:t>
      </w:r>
    </w:p>
    <w:p w:rsidR="00B93A7E" w:rsidRPr="00AD071A" w:rsidRDefault="00B93A7E" w:rsidP="00CA26ED">
      <w:pPr>
        <w:pStyle w:val="4"/>
        <w:shd w:val="clear" w:color="auto" w:fill="auto"/>
        <w:spacing w:after="0" w:line="240" w:lineRule="auto"/>
        <w:ind w:left="280" w:right="-103"/>
        <w:rPr>
          <w:sz w:val="24"/>
          <w:szCs w:val="24"/>
        </w:rPr>
      </w:pPr>
      <w:r w:rsidRPr="00AD071A">
        <w:rPr>
          <w:sz w:val="24"/>
          <w:szCs w:val="24"/>
        </w:rPr>
        <w:t>без учета потерь теплоты в тепловых сетях.</w:t>
      </w:r>
    </w:p>
    <w:p w:rsidR="00B93A7E" w:rsidRPr="00AD071A" w:rsidRDefault="00B93A7E" w:rsidP="00CA26ED">
      <w:pPr>
        <w:pStyle w:val="4"/>
        <w:numPr>
          <w:ilvl w:val="0"/>
          <w:numId w:val="10"/>
        </w:numPr>
        <w:shd w:val="clear" w:color="auto" w:fill="auto"/>
        <w:tabs>
          <w:tab w:val="left" w:pos="1208"/>
        </w:tabs>
        <w:spacing w:after="0" w:line="240" w:lineRule="auto"/>
        <w:ind w:left="280" w:right="-103" w:firstLine="600"/>
        <w:jc w:val="both"/>
        <w:rPr>
          <w:sz w:val="24"/>
          <w:szCs w:val="24"/>
        </w:rPr>
      </w:pPr>
      <w:r w:rsidRPr="00AD071A">
        <w:rPr>
          <w:sz w:val="24"/>
          <w:szCs w:val="24"/>
        </w:rPr>
        <w:t>Расчетный температурный график:</w:t>
      </w:r>
    </w:p>
    <w:p w:rsidR="00B93A7E" w:rsidRPr="00AD071A" w:rsidRDefault="00B93A7E" w:rsidP="00CA26ED">
      <w:pPr>
        <w:pStyle w:val="4"/>
        <w:shd w:val="clear" w:color="auto" w:fill="auto"/>
        <w:tabs>
          <w:tab w:val="left" w:pos="1125"/>
          <w:tab w:val="left" w:pos="6082"/>
        </w:tabs>
        <w:spacing w:after="0" w:line="240" w:lineRule="auto"/>
        <w:ind w:left="280" w:right="-103" w:firstLine="600"/>
        <w:jc w:val="both"/>
        <w:rPr>
          <w:sz w:val="24"/>
          <w:szCs w:val="24"/>
        </w:rPr>
      </w:pPr>
      <w:r w:rsidRPr="00AD071A">
        <w:rPr>
          <w:sz w:val="24"/>
          <w:szCs w:val="24"/>
        </w:rPr>
        <w:t>а)</w:t>
      </w:r>
      <w:r w:rsidRPr="00AD071A">
        <w:rPr>
          <w:sz w:val="24"/>
          <w:szCs w:val="24"/>
        </w:rPr>
        <w:tab/>
        <w:t>на отопление (вентиляцию)</w:t>
      </w:r>
      <w:r w:rsidRPr="00AD071A">
        <w:rPr>
          <w:sz w:val="24"/>
          <w:szCs w:val="24"/>
        </w:rPr>
        <w:tab/>
        <w:t>95/70 °С.</w:t>
      </w:r>
    </w:p>
    <w:p w:rsidR="005E67AB" w:rsidRDefault="00B93A7E" w:rsidP="00CA26ED">
      <w:pPr>
        <w:pStyle w:val="4"/>
        <w:shd w:val="clear" w:color="auto" w:fill="auto"/>
        <w:tabs>
          <w:tab w:val="left" w:pos="1157"/>
          <w:tab w:val="left" w:pos="6082"/>
        </w:tabs>
        <w:spacing w:after="0" w:line="240" w:lineRule="auto"/>
        <w:ind w:left="880" w:right="-103"/>
        <w:rPr>
          <w:sz w:val="24"/>
          <w:szCs w:val="24"/>
          <w:lang w:val="ru-RU"/>
        </w:rPr>
      </w:pPr>
      <w:r w:rsidRPr="00AD071A">
        <w:rPr>
          <w:sz w:val="24"/>
          <w:szCs w:val="24"/>
        </w:rPr>
        <w:t>б)</w:t>
      </w:r>
      <w:r w:rsidRPr="00AD071A">
        <w:rPr>
          <w:sz w:val="24"/>
          <w:szCs w:val="24"/>
        </w:rPr>
        <w:tab/>
        <w:t>на ГВС</w:t>
      </w:r>
      <w:r w:rsidRPr="00AD071A">
        <w:rPr>
          <w:sz w:val="24"/>
          <w:szCs w:val="24"/>
        </w:rPr>
        <w:tab/>
        <w:t xml:space="preserve">60 °С. </w:t>
      </w:r>
    </w:p>
    <w:p w:rsidR="00B93A7E" w:rsidRPr="00AD071A" w:rsidRDefault="00B93A7E" w:rsidP="00CA26ED">
      <w:pPr>
        <w:pStyle w:val="4"/>
        <w:shd w:val="clear" w:color="auto" w:fill="auto"/>
        <w:tabs>
          <w:tab w:val="left" w:pos="1157"/>
          <w:tab w:val="left" w:pos="6082"/>
        </w:tabs>
        <w:spacing w:after="0" w:line="240" w:lineRule="auto"/>
        <w:ind w:left="880" w:right="-103"/>
        <w:rPr>
          <w:sz w:val="24"/>
          <w:szCs w:val="24"/>
        </w:rPr>
      </w:pPr>
      <w:r w:rsidRPr="00AD071A">
        <w:rPr>
          <w:sz w:val="24"/>
          <w:szCs w:val="24"/>
        </w:rPr>
        <w:t>1.6.1 Расчётные температуры наружного воздуха для проектирования:</w:t>
      </w:r>
    </w:p>
    <w:p w:rsidR="00B93A7E" w:rsidRPr="00AD071A" w:rsidRDefault="00B93A7E" w:rsidP="00CA26ED">
      <w:pPr>
        <w:pStyle w:val="4"/>
        <w:shd w:val="clear" w:color="auto" w:fill="auto"/>
        <w:tabs>
          <w:tab w:val="left" w:pos="5290"/>
          <w:tab w:val="left" w:pos="6788"/>
        </w:tabs>
        <w:spacing w:after="0" w:line="240" w:lineRule="auto"/>
        <w:ind w:left="280" w:right="-103" w:firstLine="600"/>
        <w:jc w:val="both"/>
        <w:rPr>
          <w:sz w:val="24"/>
          <w:szCs w:val="24"/>
        </w:rPr>
      </w:pPr>
      <w:r w:rsidRPr="00AD071A">
        <w:rPr>
          <w:sz w:val="24"/>
          <w:szCs w:val="24"/>
        </w:rPr>
        <w:t>- на отопление (вентиляцию)</w:t>
      </w:r>
      <w:r w:rsidRPr="00AD071A">
        <w:rPr>
          <w:sz w:val="24"/>
          <w:szCs w:val="24"/>
        </w:rPr>
        <w:tab/>
        <w:t>-25</w:t>
      </w:r>
      <w:r w:rsidRPr="00AD071A">
        <w:rPr>
          <w:sz w:val="24"/>
          <w:szCs w:val="24"/>
        </w:rPr>
        <w:tab/>
        <w:t>° С.</w:t>
      </w:r>
    </w:p>
    <w:p w:rsidR="00B93A7E" w:rsidRPr="00AD071A" w:rsidRDefault="00B93A7E" w:rsidP="00CA26ED">
      <w:pPr>
        <w:pStyle w:val="4"/>
        <w:numPr>
          <w:ilvl w:val="0"/>
          <w:numId w:val="10"/>
        </w:numPr>
        <w:shd w:val="clear" w:color="auto" w:fill="auto"/>
        <w:tabs>
          <w:tab w:val="left" w:pos="1226"/>
        </w:tabs>
        <w:spacing w:after="0" w:line="240" w:lineRule="auto"/>
        <w:ind w:left="880" w:right="-103"/>
        <w:rPr>
          <w:sz w:val="24"/>
          <w:szCs w:val="24"/>
        </w:rPr>
      </w:pPr>
      <w:r w:rsidRPr="00A61295">
        <w:rPr>
          <w:rStyle w:val="1"/>
          <w:sz w:val="24"/>
          <w:szCs w:val="24"/>
          <w:u w:val="single"/>
        </w:rPr>
        <w:t xml:space="preserve">Требования к прокладке трубопроводов и прочие условия </w:t>
      </w:r>
      <w:r w:rsidRPr="00AD071A">
        <w:rPr>
          <w:sz w:val="24"/>
          <w:szCs w:val="24"/>
        </w:rPr>
        <w:t>Выполнить проект:</w:t>
      </w:r>
    </w:p>
    <w:p w:rsidR="00B93A7E" w:rsidRPr="00AD071A" w:rsidRDefault="00B93A7E" w:rsidP="00CA26ED">
      <w:pPr>
        <w:pStyle w:val="4"/>
        <w:numPr>
          <w:ilvl w:val="0"/>
          <w:numId w:val="11"/>
        </w:numPr>
        <w:shd w:val="clear" w:color="auto" w:fill="auto"/>
        <w:tabs>
          <w:tab w:val="left" w:pos="1414"/>
        </w:tabs>
        <w:spacing w:after="0" w:line="240" w:lineRule="auto"/>
        <w:ind w:left="280" w:right="-103" w:firstLine="600"/>
        <w:jc w:val="both"/>
        <w:rPr>
          <w:sz w:val="24"/>
          <w:szCs w:val="24"/>
        </w:rPr>
      </w:pPr>
      <w:r w:rsidRPr="00AD071A">
        <w:rPr>
          <w:sz w:val="24"/>
          <w:szCs w:val="24"/>
        </w:rPr>
        <w:t>Тепловых сетей отопления от существующей ТК-45 до индивидуального теплового пункта объекта (до ИТП и узла учета тепловой энергии и теплоносителя - далее узел учета; см. пункт 1.7.2) в соответствии с требованиями СНиП 41-02-2003 «Тепловые сети».</w:t>
      </w:r>
    </w:p>
    <w:p w:rsidR="00B93A7E" w:rsidRPr="00AD071A" w:rsidRDefault="00B93A7E" w:rsidP="00CA26ED">
      <w:pPr>
        <w:pStyle w:val="4"/>
        <w:shd w:val="clear" w:color="auto" w:fill="auto"/>
        <w:spacing w:after="0" w:line="240" w:lineRule="auto"/>
        <w:ind w:left="280" w:right="-103" w:firstLine="600"/>
        <w:jc w:val="both"/>
        <w:rPr>
          <w:sz w:val="24"/>
          <w:szCs w:val="24"/>
        </w:rPr>
      </w:pPr>
      <w:r w:rsidRPr="00AD071A">
        <w:rPr>
          <w:sz w:val="24"/>
          <w:szCs w:val="24"/>
        </w:rPr>
        <w:t>- Способ прокладки, диаметры</w:t>
      </w:r>
      <w:r w:rsidRPr="00AD071A">
        <w:rPr>
          <w:rStyle w:val="10pt"/>
          <w:sz w:val="24"/>
          <w:szCs w:val="24"/>
        </w:rPr>
        <w:t xml:space="preserve"> трубопроводов</w:t>
      </w:r>
      <w:r w:rsidRPr="00AD071A">
        <w:rPr>
          <w:sz w:val="24"/>
          <w:szCs w:val="24"/>
        </w:rPr>
        <w:t xml:space="preserve"> определить проектом. Изоляцию трубопроводов выполнить из современных теплоизоляционных материалов (скорлупами из полиуретана).</w:t>
      </w:r>
    </w:p>
    <w:p w:rsidR="00B93A7E" w:rsidRPr="00AD071A" w:rsidRDefault="00B93A7E" w:rsidP="005E67AB">
      <w:pPr>
        <w:pStyle w:val="4"/>
        <w:numPr>
          <w:ilvl w:val="0"/>
          <w:numId w:val="11"/>
        </w:numPr>
        <w:shd w:val="clear" w:color="auto" w:fill="auto"/>
        <w:spacing w:after="0" w:line="240" w:lineRule="auto"/>
        <w:ind w:left="993" w:right="-103" w:hanging="142"/>
        <w:jc w:val="both"/>
        <w:rPr>
          <w:sz w:val="24"/>
          <w:szCs w:val="24"/>
        </w:rPr>
      </w:pPr>
      <w:r w:rsidRPr="00AD071A">
        <w:rPr>
          <w:sz w:val="24"/>
          <w:szCs w:val="24"/>
        </w:rPr>
        <w:t>Индивидуального теплового пункта (ИТП) в соответствии с требованиями СНиП 41-02-2003 и СГ141-101-95 «Проектирование тепловых пунктов».</w:t>
      </w:r>
    </w:p>
    <w:p w:rsidR="00B93A7E" w:rsidRPr="00AD071A" w:rsidRDefault="00B93A7E" w:rsidP="00CA26ED">
      <w:pPr>
        <w:pStyle w:val="4"/>
        <w:numPr>
          <w:ilvl w:val="0"/>
          <w:numId w:val="11"/>
        </w:numPr>
        <w:shd w:val="clear" w:color="auto" w:fill="auto"/>
        <w:spacing w:after="0" w:line="240" w:lineRule="auto"/>
        <w:ind w:left="851" w:right="-103" w:firstLine="4"/>
        <w:jc w:val="both"/>
        <w:rPr>
          <w:sz w:val="24"/>
          <w:szCs w:val="24"/>
        </w:rPr>
      </w:pPr>
      <w:r w:rsidRPr="00AD071A">
        <w:rPr>
          <w:sz w:val="24"/>
          <w:szCs w:val="24"/>
        </w:rPr>
        <w:t>Проект внутренней системы отопления выполнить в соответствии с требованиями действующих СНиП, СП, ГОСТ. Проектом подтвердить тепловую нагрузку (см. пункт 1.3). При изменении запрашиваемой нагрузки в большую сторону - получить новые технические условия.</w:t>
      </w:r>
    </w:p>
    <w:p w:rsidR="00B93A7E" w:rsidRPr="00AD071A" w:rsidRDefault="00B93A7E" w:rsidP="00CA26ED">
      <w:pPr>
        <w:pStyle w:val="4"/>
        <w:numPr>
          <w:ilvl w:val="0"/>
          <w:numId w:val="11"/>
        </w:numPr>
        <w:shd w:val="clear" w:color="auto" w:fill="auto"/>
        <w:spacing w:after="0" w:line="240" w:lineRule="auto"/>
        <w:ind w:left="851" w:right="-103" w:firstLine="4"/>
        <w:jc w:val="both"/>
        <w:rPr>
          <w:sz w:val="24"/>
          <w:szCs w:val="24"/>
        </w:rPr>
      </w:pPr>
      <w:r w:rsidRPr="00AD071A">
        <w:rPr>
          <w:sz w:val="24"/>
          <w:szCs w:val="24"/>
        </w:rPr>
        <w:t>Стояки отопления должны быть оборудованы запорной и спускной арматурой. Узлы ГВС должны быть оборудованы авторегуляторами и увязаны с динамическим и</w:t>
      </w:r>
      <w:r w:rsidRPr="00AD071A">
        <w:rPr>
          <w:rStyle w:val="10pt"/>
          <w:sz w:val="24"/>
          <w:szCs w:val="24"/>
        </w:rPr>
        <w:t xml:space="preserve"> статическим</w:t>
      </w:r>
      <w:r w:rsidRPr="00AD071A">
        <w:rPr>
          <w:sz w:val="24"/>
          <w:szCs w:val="24"/>
        </w:rPr>
        <w:t xml:space="preserve"> давлением согласно пункту 1.17.</w:t>
      </w:r>
    </w:p>
    <w:p w:rsidR="00B93A7E" w:rsidRPr="00AD071A" w:rsidRDefault="00B93A7E" w:rsidP="005E67AB">
      <w:pPr>
        <w:pStyle w:val="4"/>
        <w:numPr>
          <w:ilvl w:val="0"/>
          <w:numId w:val="12"/>
        </w:numPr>
        <w:shd w:val="clear" w:color="auto" w:fill="auto"/>
        <w:tabs>
          <w:tab w:val="left" w:pos="1032"/>
        </w:tabs>
        <w:spacing w:after="0" w:line="240" w:lineRule="auto"/>
        <w:ind w:left="851" w:right="-103"/>
        <w:jc w:val="both"/>
        <w:rPr>
          <w:sz w:val="24"/>
          <w:szCs w:val="24"/>
        </w:rPr>
      </w:pPr>
      <w:r w:rsidRPr="00AD071A">
        <w:rPr>
          <w:rStyle w:val="3"/>
          <w:sz w:val="24"/>
          <w:szCs w:val="24"/>
        </w:rPr>
        <w:t>Получить согласование по проекту:</w:t>
      </w:r>
    </w:p>
    <w:p w:rsidR="00B93A7E" w:rsidRPr="00AD071A" w:rsidRDefault="00B93A7E" w:rsidP="005E67AB">
      <w:pPr>
        <w:pStyle w:val="4"/>
        <w:numPr>
          <w:ilvl w:val="0"/>
          <w:numId w:val="13"/>
        </w:numPr>
        <w:shd w:val="clear" w:color="auto" w:fill="auto"/>
        <w:tabs>
          <w:tab w:val="left" w:pos="851"/>
        </w:tabs>
        <w:spacing w:after="0" w:line="240" w:lineRule="auto"/>
        <w:ind w:left="851" w:right="-103"/>
        <w:jc w:val="both"/>
        <w:rPr>
          <w:sz w:val="24"/>
          <w:szCs w:val="24"/>
        </w:rPr>
      </w:pPr>
      <w:r w:rsidRPr="00AD071A">
        <w:rPr>
          <w:sz w:val="24"/>
          <w:szCs w:val="24"/>
        </w:rPr>
        <w:t>В отделе архитектуры администрации Елизовского муниципального района.</w:t>
      </w:r>
    </w:p>
    <w:p w:rsidR="00B93A7E" w:rsidRPr="00AD071A" w:rsidRDefault="00B93A7E" w:rsidP="005E67AB">
      <w:pPr>
        <w:pStyle w:val="4"/>
        <w:numPr>
          <w:ilvl w:val="0"/>
          <w:numId w:val="13"/>
        </w:numPr>
        <w:shd w:val="clear" w:color="auto" w:fill="auto"/>
        <w:tabs>
          <w:tab w:val="left" w:pos="1136"/>
        </w:tabs>
        <w:spacing w:after="0" w:line="240" w:lineRule="auto"/>
        <w:ind w:left="851" w:right="-103"/>
        <w:jc w:val="both"/>
        <w:rPr>
          <w:sz w:val="24"/>
          <w:szCs w:val="24"/>
        </w:rPr>
      </w:pPr>
      <w:r w:rsidRPr="00AD071A">
        <w:rPr>
          <w:sz w:val="24"/>
          <w:szCs w:val="24"/>
        </w:rPr>
        <w:t>В филиале ОАО «Камчатскэнерго» Коммунальная энергетика (проект в целом), тел. 201-946. Проект на согласование представлять совместно с заключениями технических экспертиз.</w:t>
      </w:r>
    </w:p>
    <w:p w:rsidR="00B93A7E" w:rsidRPr="00AD071A" w:rsidRDefault="00B93A7E" w:rsidP="005E67AB">
      <w:pPr>
        <w:pStyle w:val="4"/>
        <w:numPr>
          <w:ilvl w:val="1"/>
          <w:numId w:val="18"/>
        </w:numPr>
        <w:shd w:val="clear" w:color="auto" w:fill="auto"/>
        <w:spacing w:after="0" w:line="240" w:lineRule="auto"/>
        <w:ind w:right="-103" w:firstLine="491"/>
        <w:jc w:val="both"/>
        <w:rPr>
          <w:sz w:val="24"/>
          <w:szCs w:val="24"/>
        </w:rPr>
      </w:pPr>
      <w:r w:rsidRPr="00AD071A">
        <w:rPr>
          <w:rStyle w:val="3"/>
          <w:sz w:val="24"/>
          <w:szCs w:val="24"/>
        </w:rPr>
        <w:t>Для подключения объекта, необходимо:</w:t>
      </w:r>
    </w:p>
    <w:p w:rsidR="00B93A7E" w:rsidRPr="00AD071A" w:rsidRDefault="00B93A7E" w:rsidP="005E67AB">
      <w:pPr>
        <w:pStyle w:val="4"/>
        <w:numPr>
          <w:ilvl w:val="0"/>
          <w:numId w:val="14"/>
        </w:numPr>
        <w:shd w:val="clear" w:color="auto" w:fill="auto"/>
        <w:tabs>
          <w:tab w:val="left" w:pos="1086"/>
        </w:tabs>
        <w:spacing w:after="0" w:line="240" w:lineRule="auto"/>
        <w:ind w:left="851" w:right="-103"/>
        <w:jc w:val="both"/>
        <w:rPr>
          <w:sz w:val="24"/>
          <w:szCs w:val="24"/>
        </w:rPr>
      </w:pPr>
      <w:r w:rsidRPr="00AD071A">
        <w:rPr>
          <w:sz w:val="24"/>
          <w:szCs w:val="24"/>
        </w:rPr>
        <w:t>В существующей ТК-45 на своих трубопроводах установить:</w:t>
      </w:r>
    </w:p>
    <w:p w:rsidR="00B93A7E" w:rsidRPr="00AD071A" w:rsidRDefault="00B93A7E" w:rsidP="00CA26ED">
      <w:pPr>
        <w:pStyle w:val="4"/>
        <w:numPr>
          <w:ilvl w:val="0"/>
          <w:numId w:val="15"/>
        </w:numPr>
        <w:shd w:val="clear" w:color="auto" w:fill="auto"/>
        <w:tabs>
          <w:tab w:val="left" w:pos="186"/>
        </w:tabs>
        <w:spacing w:after="0" w:line="240" w:lineRule="auto"/>
        <w:ind w:left="284" w:right="-103"/>
        <w:jc w:val="both"/>
        <w:rPr>
          <w:sz w:val="24"/>
          <w:szCs w:val="24"/>
        </w:rPr>
      </w:pPr>
      <w:r w:rsidRPr="00AD071A">
        <w:rPr>
          <w:sz w:val="24"/>
          <w:szCs w:val="24"/>
        </w:rPr>
        <w:t>Отключающую стальную шаровую фланцевую арматуру с ответными фланцами на Ру &gt; 16кгс/см~.</w:t>
      </w:r>
    </w:p>
    <w:p w:rsidR="00B93A7E" w:rsidRPr="00AD071A" w:rsidRDefault="00B93A7E" w:rsidP="00CA26ED">
      <w:pPr>
        <w:pStyle w:val="4"/>
        <w:numPr>
          <w:ilvl w:val="0"/>
          <w:numId w:val="15"/>
        </w:numPr>
        <w:shd w:val="clear" w:color="auto" w:fill="auto"/>
        <w:tabs>
          <w:tab w:val="left" w:pos="178"/>
        </w:tabs>
        <w:spacing w:after="0" w:line="240" w:lineRule="auto"/>
        <w:ind w:left="284" w:right="-103"/>
        <w:jc w:val="both"/>
        <w:rPr>
          <w:sz w:val="24"/>
          <w:szCs w:val="24"/>
        </w:rPr>
      </w:pPr>
      <w:r w:rsidRPr="00AD071A">
        <w:rPr>
          <w:sz w:val="24"/>
          <w:szCs w:val="24"/>
        </w:rPr>
        <w:t>Штуцера со стальной арматурой на Ру &gt; 16кгс/см</w:t>
      </w:r>
      <w:r w:rsidRPr="00AD071A">
        <w:rPr>
          <w:sz w:val="24"/>
          <w:szCs w:val="24"/>
          <w:vertAlign w:val="superscript"/>
        </w:rPr>
        <w:t>2</w:t>
      </w:r>
      <w:r w:rsidRPr="00AD071A">
        <w:rPr>
          <w:sz w:val="24"/>
          <w:szCs w:val="24"/>
        </w:rPr>
        <w:t xml:space="preserve"> для выпуска воздуха (спуска воды).</w:t>
      </w:r>
    </w:p>
    <w:p w:rsidR="00B93A7E" w:rsidRPr="00AD071A" w:rsidRDefault="00B93A7E" w:rsidP="00CA26ED">
      <w:pPr>
        <w:pStyle w:val="4"/>
        <w:numPr>
          <w:ilvl w:val="0"/>
          <w:numId w:val="15"/>
        </w:numPr>
        <w:shd w:val="clear" w:color="auto" w:fill="auto"/>
        <w:tabs>
          <w:tab w:val="left" w:pos="171"/>
        </w:tabs>
        <w:spacing w:after="0" w:line="240" w:lineRule="auto"/>
        <w:ind w:left="284" w:right="-103"/>
        <w:jc w:val="both"/>
        <w:rPr>
          <w:sz w:val="24"/>
          <w:szCs w:val="24"/>
        </w:rPr>
      </w:pPr>
      <w:r w:rsidRPr="00AD071A">
        <w:rPr>
          <w:sz w:val="24"/>
          <w:szCs w:val="24"/>
        </w:rPr>
        <w:t>Штуцера со стальной арматурой на Ру &gt; 16кгс/см</w:t>
      </w:r>
      <w:r w:rsidRPr="00AD071A">
        <w:rPr>
          <w:sz w:val="24"/>
          <w:szCs w:val="24"/>
          <w:vertAlign w:val="superscript"/>
        </w:rPr>
        <w:t>2</w:t>
      </w:r>
      <w:r w:rsidRPr="00AD071A">
        <w:rPr>
          <w:sz w:val="24"/>
          <w:szCs w:val="24"/>
        </w:rPr>
        <w:t xml:space="preserve"> под манометры «до» и «после» отключающей арматуры, гильзы под термометры «после» отключающей арматуры.</w:t>
      </w:r>
    </w:p>
    <w:p w:rsidR="00B93A7E" w:rsidRPr="00AD071A" w:rsidRDefault="00B93A7E" w:rsidP="005E67AB">
      <w:pPr>
        <w:pStyle w:val="4"/>
        <w:numPr>
          <w:ilvl w:val="0"/>
          <w:numId w:val="14"/>
        </w:numPr>
        <w:shd w:val="clear" w:color="auto" w:fill="auto"/>
        <w:tabs>
          <w:tab w:val="left" w:pos="1129"/>
        </w:tabs>
        <w:spacing w:after="0" w:line="240" w:lineRule="auto"/>
        <w:ind w:left="851" w:right="-103"/>
        <w:jc w:val="both"/>
        <w:rPr>
          <w:sz w:val="24"/>
          <w:szCs w:val="24"/>
        </w:rPr>
      </w:pPr>
      <w:r w:rsidRPr="00AD071A">
        <w:rPr>
          <w:sz w:val="24"/>
          <w:szCs w:val="24"/>
        </w:rPr>
        <w:t>Выполнить прокладку тепловых сетей в четырёхтрубном исполнении (отопление, ЦГВС) от существующей ТК-45 до проектируемого здания жилого дома_(поз. 12) в соответствии с согласованным проектом. Во всех высших и низших точках трубопроводов тепловых сетей установить стальную арматуру на Ру &gt; 16 кгс/см</w:t>
      </w:r>
      <w:r w:rsidRPr="00AD071A">
        <w:rPr>
          <w:sz w:val="24"/>
          <w:szCs w:val="24"/>
          <w:vertAlign w:val="superscript"/>
        </w:rPr>
        <w:t>2</w:t>
      </w:r>
      <w:r w:rsidRPr="00AD071A">
        <w:rPr>
          <w:sz w:val="24"/>
          <w:szCs w:val="24"/>
        </w:rPr>
        <w:t xml:space="preserve"> для спуска воды и выпуска воздуха. При спуске воды обеспечить не затопляемость прилегающей территории и зданий.</w:t>
      </w:r>
    </w:p>
    <w:p w:rsidR="00B93A7E" w:rsidRPr="00AD071A" w:rsidRDefault="00B93A7E" w:rsidP="005E67AB">
      <w:pPr>
        <w:pStyle w:val="4"/>
        <w:numPr>
          <w:ilvl w:val="1"/>
          <w:numId w:val="18"/>
        </w:numPr>
        <w:shd w:val="clear" w:color="auto" w:fill="auto"/>
        <w:spacing w:after="0" w:line="240" w:lineRule="auto"/>
        <w:ind w:right="-103" w:firstLine="491"/>
        <w:jc w:val="both"/>
        <w:rPr>
          <w:sz w:val="24"/>
          <w:szCs w:val="24"/>
        </w:rPr>
      </w:pPr>
      <w:r w:rsidRPr="00AD071A">
        <w:rPr>
          <w:sz w:val="24"/>
          <w:szCs w:val="24"/>
        </w:rPr>
        <w:t>Выполнить монтаж узла учета тепловой энергии и теплоносителя в соответствии с проектными нагрузками.</w:t>
      </w:r>
    </w:p>
    <w:p w:rsidR="00B93A7E" w:rsidRPr="00AD071A" w:rsidRDefault="005E67AB" w:rsidP="005E67AB">
      <w:pPr>
        <w:pStyle w:val="4"/>
        <w:shd w:val="clear" w:color="auto" w:fill="auto"/>
        <w:tabs>
          <w:tab w:val="left" w:pos="1028"/>
        </w:tabs>
        <w:spacing w:after="0" w:line="240" w:lineRule="auto"/>
        <w:ind w:left="851" w:right="-103"/>
        <w:jc w:val="both"/>
        <w:rPr>
          <w:sz w:val="24"/>
          <w:szCs w:val="24"/>
        </w:rPr>
      </w:pPr>
      <w:r>
        <w:rPr>
          <w:rStyle w:val="3"/>
          <w:sz w:val="24"/>
          <w:szCs w:val="24"/>
          <w:lang w:val="ru-RU"/>
        </w:rPr>
        <w:t>1.11.</w:t>
      </w:r>
      <w:r w:rsidR="00B93A7E" w:rsidRPr="00AD071A">
        <w:rPr>
          <w:rStyle w:val="3"/>
          <w:sz w:val="24"/>
          <w:szCs w:val="24"/>
        </w:rPr>
        <w:t>Требования к организации учета тепловой энергии и теплоносителей.</w:t>
      </w:r>
    </w:p>
    <w:p w:rsidR="00B93A7E" w:rsidRPr="005E67AB" w:rsidRDefault="00B93A7E" w:rsidP="005E67AB">
      <w:pPr>
        <w:ind w:left="284" w:right="-103" w:firstLine="425"/>
        <w:jc w:val="both"/>
        <w:rPr>
          <w:rFonts w:ascii="Times New Roman" w:hAnsi="Times New Roman" w:cs="Times New Roman"/>
          <w:b/>
        </w:rPr>
      </w:pPr>
      <w:r w:rsidRPr="005E67AB">
        <w:rPr>
          <w:rFonts w:ascii="Times New Roman" w:hAnsi="Times New Roman" w:cs="Times New Roman"/>
          <w:b/>
        </w:rPr>
        <w:t>Для учета тепловой энергии и теплоносителя выполнить проект коммерческого узла учета согласно ГОСТу на оформление рабочего проекта узла учета тепловой энергии и теплоносителя отдельной книгой в составе проекта и представить его на согласование в филиал Коммунальная энергетика ОАО «Камчатскэнерго» одновременно с общим проектом.</w:t>
      </w:r>
    </w:p>
    <w:p w:rsidR="00B93A7E" w:rsidRPr="00AD071A" w:rsidRDefault="00B93A7E" w:rsidP="00CA26ED">
      <w:pPr>
        <w:pStyle w:val="4"/>
        <w:shd w:val="clear" w:color="auto" w:fill="auto"/>
        <w:spacing w:after="0" w:line="240" w:lineRule="auto"/>
        <w:ind w:left="284" w:right="-103"/>
        <w:jc w:val="both"/>
        <w:rPr>
          <w:sz w:val="24"/>
          <w:szCs w:val="24"/>
        </w:rPr>
      </w:pPr>
      <w:r w:rsidRPr="00AD071A">
        <w:rPr>
          <w:rStyle w:val="3"/>
          <w:sz w:val="24"/>
          <w:szCs w:val="24"/>
        </w:rPr>
        <w:t>Проект узла учета должен содержать</w:t>
      </w:r>
      <w:r w:rsidRPr="00AD071A">
        <w:rPr>
          <w:sz w:val="24"/>
          <w:szCs w:val="24"/>
        </w:rPr>
        <w:t>:</w:t>
      </w:r>
    </w:p>
    <w:p w:rsidR="00B93A7E" w:rsidRPr="00AD071A" w:rsidRDefault="00B93A7E" w:rsidP="00CA26ED">
      <w:pPr>
        <w:pStyle w:val="4"/>
        <w:numPr>
          <w:ilvl w:val="0"/>
          <w:numId w:val="15"/>
        </w:numPr>
        <w:shd w:val="clear" w:color="auto" w:fill="auto"/>
        <w:tabs>
          <w:tab w:val="left" w:pos="142"/>
        </w:tabs>
        <w:spacing w:after="0" w:line="240" w:lineRule="auto"/>
        <w:ind w:left="284" w:right="-103"/>
        <w:jc w:val="both"/>
        <w:rPr>
          <w:sz w:val="24"/>
          <w:szCs w:val="24"/>
        </w:rPr>
      </w:pPr>
      <w:r w:rsidRPr="00AD071A">
        <w:rPr>
          <w:sz w:val="24"/>
          <w:szCs w:val="24"/>
        </w:rPr>
        <w:t>план здания с указанием ввода теплотрассы,</w:t>
      </w:r>
      <w:r w:rsidR="005E67AB">
        <w:rPr>
          <w:sz w:val="24"/>
          <w:szCs w:val="24"/>
        </w:rPr>
        <w:t xml:space="preserve"> места установки узла учета, те</w:t>
      </w:r>
      <w:r w:rsidR="005E67AB">
        <w:rPr>
          <w:sz w:val="24"/>
          <w:szCs w:val="24"/>
          <w:lang w:val="ru-RU"/>
        </w:rPr>
        <w:t>п</w:t>
      </w:r>
      <w:r w:rsidRPr="00AD071A">
        <w:rPr>
          <w:sz w:val="24"/>
          <w:szCs w:val="24"/>
        </w:rPr>
        <w:t>ловычислителя, теплового узла;</w:t>
      </w:r>
    </w:p>
    <w:p w:rsidR="00B93A7E" w:rsidRPr="00AD071A" w:rsidRDefault="00B93A7E" w:rsidP="00CA26ED">
      <w:pPr>
        <w:pStyle w:val="4"/>
        <w:numPr>
          <w:ilvl w:val="0"/>
          <w:numId w:val="15"/>
        </w:numPr>
        <w:shd w:val="clear" w:color="auto" w:fill="auto"/>
        <w:tabs>
          <w:tab w:val="left" w:pos="139"/>
        </w:tabs>
        <w:spacing w:after="0" w:line="240" w:lineRule="auto"/>
        <w:ind w:left="284" w:right="-103"/>
        <w:jc w:val="both"/>
        <w:rPr>
          <w:sz w:val="24"/>
          <w:szCs w:val="24"/>
        </w:rPr>
      </w:pPr>
      <w:r w:rsidRPr="00AD071A">
        <w:rPr>
          <w:sz w:val="24"/>
          <w:szCs w:val="24"/>
        </w:rPr>
        <w:t>монтажный чертеж узла учета теплоносителя;</w:t>
      </w:r>
    </w:p>
    <w:p w:rsidR="00B93A7E" w:rsidRPr="00AD071A" w:rsidRDefault="00B93A7E" w:rsidP="00CA26ED">
      <w:pPr>
        <w:pStyle w:val="4"/>
        <w:numPr>
          <w:ilvl w:val="0"/>
          <w:numId w:val="15"/>
        </w:numPr>
        <w:shd w:val="clear" w:color="auto" w:fill="auto"/>
        <w:tabs>
          <w:tab w:val="left" w:pos="135"/>
        </w:tabs>
        <w:spacing w:after="0" w:line="240" w:lineRule="auto"/>
        <w:ind w:left="284" w:right="-103"/>
        <w:jc w:val="both"/>
        <w:rPr>
          <w:sz w:val="24"/>
          <w:szCs w:val="24"/>
        </w:rPr>
      </w:pPr>
      <w:r w:rsidRPr="00AD071A">
        <w:rPr>
          <w:sz w:val="24"/>
          <w:szCs w:val="24"/>
        </w:rPr>
        <w:t>схему электрических соединений и внешних подводок;</w:t>
      </w:r>
    </w:p>
    <w:p w:rsidR="00B93A7E" w:rsidRPr="00AD071A" w:rsidRDefault="00B93A7E" w:rsidP="00CA26ED">
      <w:pPr>
        <w:pStyle w:val="4"/>
        <w:numPr>
          <w:ilvl w:val="0"/>
          <w:numId w:val="15"/>
        </w:numPr>
        <w:shd w:val="clear" w:color="auto" w:fill="auto"/>
        <w:tabs>
          <w:tab w:val="left" w:pos="135"/>
        </w:tabs>
        <w:spacing w:after="0" w:line="240" w:lineRule="auto"/>
        <w:ind w:left="284" w:right="-103"/>
        <w:jc w:val="both"/>
        <w:rPr>
          <w:sz w:val="24"/>
          <w:szCs w:val="24"/>
        </w:rPr>
      </w:pPr>
      <w:r w:rsidRPr="00AD071A">
        <w:rPr>
          <w:sz w:val="24"/>
          <w:szCs w:val="24"/>
        </w:rPr>
        <w:lastRenderedPageBreak/>
        <w:t>чертежи нестандартных участков и элементов;</w:t>
      </w:r>
    </w:p>
    <w:p w:rsidR="00B93A7E" w:rsidRPr="00AD071A" w:rsidRDefault="00B93A7E" w:rsidP="00CA26ED">
      <w:pPr>
        <w:pStyle w:val="4"/>
        <w:numPr>
          <w:ilvl w:val="0"/>
          <w:numId w:val="15"/>
        </w:numPr>
        <w:shd w:val="clear" w:color="auto" w:fill="auto"/>
        <w:tabs>
          <w:tab w:val="left" w:pos="135"/>
        </w:tabs>
        <w:spacing w:after="0" w:line="240" w:lineRule="auto"/>
        <w:ind w:left="284" w:right="-103"/>
        <w:jc w:val="both"/>
        <w:rPr>
          <w:sz w:val="24"/>
          <w:szCs w:val="24"/>
        </w:rPr>
      </w:pPr>
      <w:r w:rsidRPr="00AD071A">
        <w:rPr>
          <w:sz w:val="24"/>
          <w:szCs w:val="24"/>
        </w:rPr>
        <w:t>чертежи метрологических участков;</w:t>
      </w:r>
    </w:p>
    <w:p w:rsidR="00B93A7E" w:rsidRPr="00AD071A" w:rsidRDefault="00B93A7E" w:rsidP="00CA26ED">
      <w:pPr>
        <w:pStyle w:val="4"/>
        <w:numPr>
          <w:ilvl w:val="0"/>
          <w:numId w:val="15"/>
        </w:numPr>
        <w:shd w:val="clear" w:color="auto" w:fill="auto"/>
        <w:tabs>
          <w:tab w:val="left" w:pos="132"/>
        </w:tabs>
        <w:spacing w:after="0" w:line="240" w:lineRule="auto"/>
        <w:ind w:left="284" w:right="-103"/>
        <w:jc w:val="both"/>
        <w:rPr>
          <w:sz w:val="24"/>
          <w:szCs w:val="24"/>
        </w:rPr>
      </w:pPr>
      <w:r w:rsidRPr="00AD071A">
        <w:rPr>
          <w:sz w:val="24"/>
          <w:szCs w:val="24"/>
        </w:rPr>
        <w:t>схему заземления;</w:t>
      </w:r>
    </w:p>
    <w:p w:rsidR="00B93A7E" w:rsidRPr="00AD071A" w:rsidRDefault="00B93A7E" w:rsidP="00CA26ED">
      <w:pPr>
        <w:pStyle w:val="4"/>
        <w:numPr>
          <w:ilvl w:val="0"/>
          <w:numId w:val="15"/>
        </w:numPr>
        <w:shd w:val="clear" w:color="auto" w:fill="auto"/>
        <w:tabs>
          <w:tab w:val="left" w:pos="164"/>
        </w:tabs>
        <w:spacing w:after="0" w:line="240" w:lineRule="auto"/>
        <w:ind w:left="284" w:right="-103"/>
        <w:jc w:val="both"/>
        <w:rPr>
          <w:sz w:val="24"/>
          <w:szCs w:val="24"/>
        </w:rPr>
      </w:pPr>
      <w:r w:rsidRPr="00AD071A">
        <w:rPr>
          <w:sz w:val="24"/>
          <w:szCs w:val="24"/>
        </w:rPr>
        <w:t>расходы теплоты, теплоносителя (для ГВС максимально-часовые и среднечасовые), температурный график, обоснование выбора расходомеров, гидравлические потери;</w:t>
      </w:r>
    </w:p>
    <w:p w:rsidR="00B93A7E" w:rsidRPr="00AD071A" w:rsidRDefault="00B93A7E" w:rsidP="00CA26ED">
      <w:pPr>
        <w:pStyle w:val="4"/>
        <w:numPr>
          <w:ilvl w:val="0"/>
          <w:numId w:val="15"/>
        </w:numPr>
        <w:shd w:val="clear" w:color="auto" w:fill="auto"/>
        <w:tabs>
          <w:tab w:val="left" w:pos="142"/>
        </w:tabs>
        <w:spacing w:after="0" w:line="240" w:lineRule="auto"/>
        <w:ind w:left="284" w:right="-103"/>
        <w:jc w:val="both"/>
        <w:rPr>
          <w:sz w:val="24"/>
          <w:szCs w:val="24"/>
        </w:rPr>
      </w:pPr>
      <w:r w:rsidRPr="00AD071A">
        <w:rPr>
          <w:sz w:val="24"/>
          <w:szCs w:val="24"/>
        </w:rPr>
        <w:t>требования к метрологическим характеристикам приборов учета согласно «Правилам коммерческого учета» 2013 г.», спецификацию оборудования и т.д.;</w:t>
      </w:r>
    </w:p>
    <w:p w:rsidR="00B93A7E" w:rsidRPr="00AD071A" w:rsidRDefault="00B93A7E" w:rsidP="00CA26ED">
      <w:pPr>
        <w:pStyle w:val="4"/>
        <w:numPr>
          <w:ilvl w:val="0"/>
          <w:numId w:val="15"/>
        </w:numPr>
        <w:shd w:val="clear" w:color="auto" w:fill="auto"/>
        <w:tabs>
          <w:tab w:val="left" w:pos="189"/>
        </w:tabs>
        <w:spacing w:after="0" w:line="240" w:lineRule="auto"/>
        <w:ind w:left="284" w:right="-103"/>
        <w:jc w:val="both"/>
        <w:rPr>
          <w:sz w:val="24"/>
          <w:szCs w:val="24"/>
        </w:rPr>
      </w:pPr>
      <w:r w:rsidRPr="00AD071A">
        <w:rPr>
          <w:sz w:val="24"/>
          <w:szCs w:val="24"/>
        </w:rPr>
        <w:t xml:space="preserve">обеспечить считывание текущих и архивных данных с тепловычислителя посредством модемной </w:t>
      </w:r>
      <w:r w:rsidRPr="00AD071A">
        <w:rPr>
          <w:sz w:val="24"/>
          <w:szCs w:val="24"/>
          <w:lang w:val="en-US"/>
        </w:rPr>
        <w:t>GSM</w:t>
      </w:r>
      <w:r w:rsidRPr="00AD071A">
        <w:rPr>
          <w:sz w:val="24"/>
          <w:szCs w:val="24"/>
          <w:lang w:val="ru-RU"/>
        </w:rPr>
        <w:t xml:space="preserve"> </w:t>
      </w:r>
      <w:r w:rsidRPr="00AD071A">
        <w:rPr>
          <w:sz w:val="24"/>
          <w:szCs w:val="24"/>
        </w:rPr>
        <w:t>связи;</w:t>
      </w:r>
    </w:p>
    <w:p w:rsidR="00B93A7E" w:rsidRPr="00AD071A" w:rsidRDefault="00B93A7E" w:rsidP="00CA26ED">
      <w:pPr>
        <w:pStyle w:val="4"/>
        <w:numPr>
          <w:ilvl w:val="0"/>
          <w:numId w:val="15"/>
        </w:numPr>
        <w:shd w:val="clear" w:color="auto" w:fill="auto"/>
        <w:tabs>
          <w:tab w:val="left" w:pos="160"/>
        </w:tabs>
        <w:spacing w:after="0" w:line="240" w:lineRule="auto"/>
        <w:ind w:left="284" w:right="-103"/>
        <w:jc w:val="both"/>
        <w:rPr>
          <w:sz w:val="24"/>
          <w:szCs w:val="24"/>
        </w:rPr>
      </w:pPr>
      <w:r w:rsidRPr="00AD071A">
        <w:rPr>
          <w:sz w:val="24"/>
          <w:szCs w:val="24"/>
        </w:rPr>
        <w:t>с целью увеличения срока службы приборов заключить договоры на установку и обслуживание приборов учета узла учета с организациями, имеющими лицензии на установку и эксплуатацию данных приборов.</w:t>
      </w:r>
    </w:p>
    <w:p w:rsidR="00B93A7E" w:rsidRPr="00AD071A" w:rsidRDefault="00B93A7E" w:rsidP="00CA26ED">
      <w:pPr>
        <w:pStyle w:val="4"/>
        <w:shd w:val="clear" w:color="auto" w:fill="auto"/>
        <w:spacing w:after="0" w:line="240" w:lineRule="auto"/>
        <w:ind w:left="284" w:right="-103"/>
        <w:jc w:val="both"/>
        <w:rPr>
          <w:sz w:val="24"/>
          <w:szCs w:val="24"/>
        </w:rPr>
      </w:pPr>
      <w:r w:rsidRPr="00AD071A">
        <w:rPr>
          <w:sz w:val="24"/>
          <w:szCs w:val="24"/>
        </w:rPr>
        <w:t xml:space="preserve">Рекомендуем к установке тепловычислитель марки «СПТ» ЗАО НПФ «Логика», марку расходомеров - ВЭПС ПБ-2, ПРЭМ, ВСТ. Длину прямых участков трубопроводов принять до счетчика </w:t>
      </w:r>
      <w:r w:rsidR="005E67AB">
        <w:rPr>
          <w:sz w:val="24"/>
          <w:szCs w:val="24"/>
          <w:lang w:val="ru-RU"/>
        </w:rPr>
        <w:t>10</w:t>
      </w:r>
      <w:r w:rsidRPr="00AD071A">
        <w:rPr>
          <w:sz w:val="24"/>
          <w:szCs w:val="24"/>
        </w:rPr>
        <w:t>Ду, после счетчика -5Ду.</w:t>
      </w:r>
    </w:p>
    <w:p w:rsidR="00B93A7E" w:rsidRPr="00AD071A" w:rsidRDefault="00B93A7E" w:rsidP="00862439">
      <w:pPr>
        <w:pStyle w:val="4"/>
        <w:numPr>
          <w:ilvl w:val="1"/>
          <w:numId w:val="19"/>
        </w:numPr>
        <w:shd w:val="clear" w:color="auto" w:fill="auto"/>
        <w:tabs>
          <w:tab w:val="left" w:pos="1082"/>
        </w:tabs>
        <w:spacing w:after="0" w:line="240" w:lineRule="auto"/>
        <w:ind w:right="-103"/>
        <w:jc w:val="both"/>
        <w:rPr>
          <w:sz w:val="24"/>
          <w:szCs w:val="24"/>
        </w:rPr>
      </w:pPr>
      <w:r w:rsidRPr="00AD071A">
        <w:rPr>
          <w:sz w:val="24"/>
          <w:szCs w:val="24"/>
        </w:rPr>
        <w:t xml:space="preserve">Монтаж узла учета производить под техническим надзором отделения «Теплоэнерго» филиала ОАО «Камчатскэнерго» Коммунальная энергетика. Вызов представителя по телефону </w:t>
      </w:r>
      <w:r w:rsidRPr="00AD071A">
        <w:rPr>
          <w:rStyle w:val="3"/>
          <w:sz w:val="24"/>
          <w:szCs w:val="24"/>
        </w:rPr>
        <w:t xml:space="preserve">8(41531) 2-11-77 </w:t>
      </w:r>
      <w:r w:rsidRPr="00AD071A">
        <w:rPr>
          <w:sz w:val="24"/>
          <w:szCs w:val="24"/>
        </w:rPr>
        <w:t>(Тепловая инспекция отделения «Теплоэнерго»).</w:t>
      </w:r>
    </w:p>
    <w:p w:rsidR="00B93A7E" w:rsidRPr="00AD071A" w:rsidRDefault="00B93A7E" w:rsidP="00862439">
      <w:pPr>
        <w:pStyle w:val="4"/>
        <w:numPr>
          <w:ilvl w:val="1"/>
          <w:numId w:val="20"/>
        </w:numPr>
        <w:shd w:val="clear" w:color="auto" w:fill="auto"/>
        <w:tabs>
          <w:tab w:val="left" w:pos="1096"/>
        </w:tabs>
        <w:spacing w:after="0" w:line="240" w:lineRule="auto"/>
        <w:ind w:right="-103"/>
        <w:jc w:val="both"/>
        <w:rPr>
          <w:sz w:val="24"/>
          <w:szCs w:val="24"/>
        </w:rPr>
      </w:pPr>
      <w:r w:rsidRPr="00AD071A">
        <w:rPr>
          <w:sz w:val="24"/>
          <w:szCs w:val="24"/>
        </w:rPr>
        <w:t>Заявку на допуск в эксплуатацию</w:t>
      </w:r>
      <w:r w:rsidRPr="00AD071A">
        <w:rPr>
          <w:rStyle w:val="10pt"/>
          <w:sz w:val="24"/>
          <w:szCs w:val="24"/>
        </w:rPr>
        <w:t xml:space="preserve"> узла</w:t>
      </w:r>
      <w:r w:rsidRPr="00AD071A">
        <w:rPr>
          <w:sz w:val="24"/>
          <w:szCs w:val="24"/>
        </w:rPr>
        <w:t xml:space="preserve"> учета направлять в письменном виде в филиал ОАО «Камчатскэнерго» Коммунальная энергетика на имя главного инженера. Допуск (недопуск) оформляется с составлением соответствующего акта в 3-х экземплярах в присутствии заказчика и представителя монтажной организации. Один экземпляр Акта передается в Теплосбыт для принятия узла учета тепловой энергии и теплоносителя на коммерческий учет.</w:t>
      </w:r>
    </w:p>
    <w:p w:rsidR="00B93A7E" w:rsidRPr="00AD071A" w:rsidRDefault="00B93A7E" w:rsidP="00862439">
      <w:pPr>
        <w:pStyle w:val="4"/>
        <w:numPr>
          <w:ilvl w:val="1"/>
          <w:numId w:val="20"/>
        </w:numPr>
        <w:shd w:val="clear" w:color="auto" w:fill="auto"/>
        <w:tabs>
          <w:tab w:val="left" w:pos="1068"/>
        </w:tabs>
        <w:spacing w:after="0" w:line="240" w:lineRule="auto"/>
        <w:ind w:right="-103"/>
        <w:jc w:val="both"/>
        <w:rPr>
          <w:sz w:val="24"/>
          <w:szCs w:val="24"/>
        </w:rPr>
      </w:pPr>
      <w:r w:rsidRPr="00AD071A">
        <w:rPr>
          <w:sz w:val="24"/>
          <w:szCs w:val="24"/>
        </w:rPr>
        <w:t xml:space="preserve">Допуск узла учета тепловой энергии и теплоносителя в качестве коммерческого осуществляется представителем Тепловой инспекции с составлением соответствующего акта в 2-х экземплярах. Вызов представителя Тепловой инспекции отделения «Теплоэнерго» осуществляется по заявке, </w:t>
      </w:r>
      <w:r w:rsidRPr="00AD071A">
        <w:rPr>
          <w:rStyle w:val="3"/>
          <w:sz w:val="24"/>
          <w:szCs w:val="24"/>
        </w:rPr>
        <w:t>контактный телефон т. 8(41531)2-11-77.</w:t>
      </w:r>
    </w:p>
    <w:p w:rsidR="00B93A7E" w:rsidRPr="00AD071A" w:rsidRDefault="00B93A7E" w:rsidP="00830784">
      <w:pPr>
        <w:pStyle w:val="4"/>
        <w:numPr>
          <w:ilvl w:val="1"/>
          <w:numId w:val="20"/>
        </w:numPr>
        <w:shd w:val="clear" w:color="auto" w:fill="auto"/>
        <w:tabs>
          <w:tab w:val="left" w:pos="1075"/>
        </w:tabs>
        <w:spacing w:after="0" w:line="240" w:lineRule="auto"/>
        <w:ind w:right="-103"/>
        <w:jc w:val="both"/>
        <w:rPr>
          <w:sz w:val="24"/>
          <w:szCs w:val="24"/>
        </w:rPr>
      </w:pPr>
      <w:r w:rsidRPr="00AD071A">
        <w:rPr>
          <w:sz w:val="24"/>
          <w:szCs w:val="24"/>
        </w:rPr>
        <w:t>Все ответвления к системам теплопотребления и врезки, способствующие неучтенному разбору теплоносителя -</w:t>
      </w:r>
      <w:r w:rsidRPr="00AD071A">
        <w:rPr>
          <w:rStyle w:val="ad"/>
          <w:sz w:val="24"/>
          <w:szCs w:val="24"/>
        </w:rPr>
        <w:t xml:space="preserve"> запрещаются.</w:t>
      </w:r>
    </w:p>
    <w:p w:rsidR="00B93A7E" w:rsidRPr="00AD071A" w:rsidRDefault="00B93A7E" w:rsidP="00830784">
      <w:pPr>
        <w:pStyle w:val="60"/>
        <w:numPr>
          <w:ilvl w:val="1"/>
          <w:numId w:val="20"/>
        </w:numPr>
        <w:shd w:val="clear" w:color="auto" w:fill="auto"/>
        <w:spacing w:line="240" w:lineRule="auto"/>
        <w:ind w:right="-103"/>
        <w:jc w:val="left"/>
        <w:rPr>
          <w:sz w:val="24"/>
          <w:szCs w:val="24"/>
        </w:rPr>
      </w:pPr>
      <w:r w:rsidRPr="00AD071A">
        <w:rPr>
          <w:sz w:val="24"/>
          <w:szCs w:val="24"/>
        </w:rPr>
        <w:t>Требования</w:t>
      </w:r>
      <w:r w:rsidRPr="00AD071A">
        <w:rPr>
          <w:sz w:val="24"/>
          <w:szCs w:val="24"/>
        </w:rPr>
        <w:tab/>
        <w:t>к диспетчерской связи.</w:t>
      </w:r>
    </w:p>
    <w:p w:rsidR="00B93A7E" w:rsidRPr="00AD071A" w:rsidRDefault="00B93A7E" w:rsidP="00CA26ED">
      <w:pPr>
        <w:pStyle w:val="4"/>
        <w:shd w:val="clear" w:color="auto" w:fill="auto"/>
        <w:spacing w:after="0" w:line="240" w:lineRule="auto"/>
        <w:ind w:left="284" w:right="-103"/>
        <w:jc w:val="both"/>
        <w:rPr>
          <w:sz w:val="24"/>
          <w:szCs w:val="24"/>
        </w:rPr>
      </w:pPr>
      <w:r w:rsidRPr="00AD071A">
        <w:rPr>
          <w:sz w:val="24"/>
          <w:szCs w:val="24"/>
        </w:rPr>
        <w:t>Обеспечить считывание текущих и архивных данных с теплосчетчика посредством</w:t>
      </w:r>
      <w:r w:rsidRPr="00AD071A">
        <w:rPr>
          <w:rStyle w:val="85pt"/>
          <w:sz w:val="24"/>
          <w:szCs w:val="24"/>
        </w:rPr>
        <w:t xml:space="preserve"> </w:t>
      </w:r>
      <w:r w:rsidRPr="00AD071A">
        <w:rPr>
          <w:rStyle w:val="85pt"/>
          <w:sz w:val="24"/>
          <w:szCs w:val="24"/>
          <w:lang w:val="en-US"/>
        </w:rPr>
        <w:t>GSM</w:t>
      </w:r>
      <w:r w:rsidRPr="00AD071A">
        <w:rPr>
          <w:rStyle w:val="85pt"/>
          <w:sz w:val="24"/>
          <w:szCs w:val="24"/>
          <w:lang w:val="ru-RU"/>
        </w:rPr>
        <w:t xml:space="preserve"> </w:t>
      </w:r>
      <w:r w:rsidRPr="00AD071A">
        <w:rPr>
          <w:rStyle w:val="85pt"/>
          <w:sz w:val="24"/>
          <w:szCs w:val="24"/>
        </w:rPr>
        <w:t xml:space="preserve">связи в </w:t>
      </w:r>
      <w:r w:rsidRPr="00AD071A">
        <w:rPr>
          <w:sz w:val="24"/>
          <w:szCs w:val="24"/>
        </w:rPr>
        <w:t>соответствии с общегородской программой дистанционного снятия показаний.</w:t>
      </w:r>
    </w:p>
    <w:p w:rsidR="00B93A7E" w:rsidRPr="00AD071A" w:rsidRDefault="00B93A7E" w:rsidP="00830784">
      <w:pPr>
        <w:pStyle w:val="4"/>
        <w:numPr>
          <w:ilvl w:val="1"/>
          <w:numId w:val="20"/>
        </w:numPr>
        <w:shd w:val="clear" w:color="auto" w:fill="auto"/>
        <w:tabs>
          <w:tab w:val="left" w:pos="1093"/>
        </w:tabs>
        <w:spacing w:after="0" w:line="240" w:lineRule="auto"/>
        <w:ind w:right="-103"/>
        <w:jc w:val="both"/>
        <w:rPr>
          <w:sz w:val="24"/>
          <w:szCs w:val="24"/>
        </w:rPr>
      </w:pPr>
      <w:r w:rsidRPr="00AD071A">
        <w:rPr>
          <w:sz w:val="24"/>
          <w:szCs w:val="24"/>
        </w:rPr>
        <w:t>Пределы возможных колебаний давления (в том числе статического) в наружных тепловых сетях отопления, от воздействия которых должны предусматриваться защитные мероприятия при проектировании систем теплопотребления и тепловые сети:</w:t>
      </w:r>
    </w:p>
    <w:p w:rsidR="00B93A7E" w:rsidRPr="00AD071A" w:rsidRDefault="00B93A7E" w:rsidP="00830784">
      <w:pPr>
        <w:pStyle w:val="4"/>
        <w:numPr>
          <w:ilvl w:val="0"/>
          <w:numId w:val="15"/>
        </w:numPr>
        <w:shd w:val="clear" w:color="auto" w:fill="auto"/>
        <w:spacing w:after="0" w:line="240" w:lineRule="auto"/>
        <w:ind w:left="284" w:right="-103"/>
        <w:jc w:val="both"/>
        <w:rPr>
          <w:sz w:val="24"/>
          <w:szCs w:val="24"/>
        </w:rPr>
      </w:pPr>
      <w:r w:rsidRPr="00AD071A">
        <w:rPr>
          <w:sz w:val="24"/>
          <w:szCs w:val="24"/>
        </w:rPr>
        <w:t>располагаемый напор:</w:t>
      </w:r>
      <w:r w:rsidRPr="00AD071A">
        <w:rPr>
          <w:sz w:val="24"/>
          <w:szCs w:val="24"/>
        </w:rPr>
        <w:tab/>
        <w:t xml:space="preserve">~ </w:t>
      </w:r>
      <w:r w:rsidRPr="00AD071A">
        <w:rPr>
          <w:rStyle w:val="3"/>
          <w:sz w:val="24"/>
          <w:szCs w:val="24"/>
        </w:rPr>
        <w:t>22,94 м.в.ст.</w:t>
      </w:r>
    </w:p>
    <w:p w:rsidR="00B93A7E" w:rsidRPr="00AD071A" w:rsidRDefault="00B93A7E" w:rsidP="00CA26ED">
      <w:pPr>
        <w:pStyle w:val="4"/>
        <w:numPr>
          <w:ilvl w:val="0"/>
          <w:numId w:val="15"/>
        </w:numPr>
        <w:shd w:val="clear" w:color="auto" w:fill="auto"/>
        <w:tabs>
          <w:tab w:val="left" w:pos="132"/>
        </w:tabs>
        <w:spacing w:after="0" w:line="240" w:lineRule="auto"/>
        <w:ind w:left="284" w:right="-103"/>
        <w:jc w:val="both"/>
        <w:rPr>
          <w:sz w:val="24"/>
          <w:szCs w:val="24"/>
        </w:rPr>
      </w:pPr>
      <w:r w:rsidRPr="00AD071A">
        <w:rPr>
          <w:sz w:val="24"/>
          <w:szCs w:val="24"/>
        </w:rPr>
        <w:t xml:space="preserve">отметка напора в обратном трубопроводе: </w:t>
      </w:r>
      <w:r w:rsidRPr="00AD071A">
        <w:rPr>
          <w:rStyle w:val="3"/>
          <w:sz w:val="24"/>
          <w:szCs w:val="24"/>
        </w:rPr>
        <w:t>23,53 м.в.ст</w:t>
      </w:r>
      <w:r w:rsidRPr="00AD071A">
        <w:rPr>
          <w:sz w:val="24"/>
          <w:szCs w:val="24"/>
        </w:rPr>
        <w:t xml:space="preserve"> _</w:t>
      </w:r>
    </w:p>
    <w:p w:rsidR="00B93A7E" w:rsidRPr="00AD071A" w:rsidRDefault="00B93A7E" w:rsidP="00CA26ED">
      <w:pPr>
        <w:pStyle w:val="4"/>
        <w:numPr>
          <w:ilvl w:val="0"/>
          <w:numId w:val="15"/>
        </w:numPr>
        <w:shd w:val="clear" w:color="auto" w:fill="auto"/>
        <w:tabs>
          <w:tab w:val="left" w:pos="135"/>
        </w:tabs>
        <w:spacing w:after="0" w:line="240" w:lineRule="auto"/>
        <w:ind w:left="284" w:right="-103"/>
        <w:jc w:val="both"/>
        <w:rPr>
          <w:sz w:val="24"/>
          <w:szCs w:val="24"/>
        </w:rPr>
      </w:pPr>
      <w:r w:rsidRPr="00AD071A">
        <w:rPr>
          <w:sz w:val="24"/>
          <w:szCs w:val="24"/>
        </w:rPr>
        <w:t xml:space="preserve">отметка линии статического давления: </w:t>
      </w:r>
      <w:r w:rsidRPr="00AD071A">
        <w:rPr>
          <w:rStyle w:val="3"/>
          <w:sz w:val="24"/>
          <w:szCs w:val="24"/>
        </w:rPr>
        <w:t>30,00 м.в.ст</w:t>
      </w:r>
    </w:p>
    <w:p w:rsidR="00B93A7E" w:rsidRPr="00AD071A" w:rsidRDefault="00B93A7E" w:rsidP="00CA26ED">
      <w:pPr>
        <w:pStyle w:val="4"/>
        <w:shd w:val="clear" w:color="auto" w:fill="auto"/>
        <w:spacing w:after="0" w:line="240" w:lineRule="auto"/>
        <w:ind w:left="284" w:right="-103"/>
        <w:jc w:val="both"/>
        <w:rPr>
          <w:sz w:val="24"/>
          <w:szCs w:val="24"/>
        </w:rPr>
      </w:pPr>
      <w:r w:rsidRPr="00AD071A">
        <w:rPr>
          <w:rStyle w:val="3"/>
          <w:sz w:val="24"/>
          <w:szCs w:val="24"/>
        </w:rPr>
        <w:t>Примечание</w:t>
      </w:r>
      <w:r w:rsidRPr="00AD071A">
        <w:rPr>
          <w:sz w:val="24"/>
          <w:szCs w:val="24"/>
        </w:rPr>
        <w:t>. Напоры указаны в соответствии с гидравлическим расчётом тепловой сети.</w:t>
      </w:r>
    </w:p>
    <w:p w:rsidR="00B93A7E" w:rsidRPr="00830784" w:rsidRDefault="00B93A7E" w:rsidP="00830784">
      <w:pPr>
        <w:ind w:left="284" w:right="-103"/>
        <w:jc w:val="center"/>
        <w:rPr>
          <w:rFonts w:ascii="Times New Roman" w:hAnsi="Times New Roman" w:cs="Times New Roman"/>
          <w:b/>
        </w:rPr>
      </w:pPr>
      <w:r w:rsidRPr="00AD071A">
        <w:rPr>
          <w:rStyle w:val="25"/>
          <w:rFonts w:eastAsia="Arial Unicode MS"/>
          <w:sz w:val="24"/>
          <w:szCs w:val="24"/>
        </w:rPr>
        <w:t>2</w:t>
      </w:r>
      <w:r w:rsidRPr="00830784">
        <w:rPr>
          <w:rStyle w:val="25"/>
          <w:rFonts w:eastAsia="Arial Unicode MS"/>
          <w:b/>
          <w:sz w:val="24"/>
          <w:szCs w:val="24"/>
        </w:rPr>
        <w:t>. Условия присоединения.</w:t>
      </w:r>
    </w:p>
    <w:p w:rsidR="00B93A7E" w:rsidRPr="00AD071A" w:rsidRDefault="00B93A7E" w:rsidP="00CA26ED">
      <w:pPr>
        <w:pStyle w:val="4"/>
        <w:shd w:val="clear" w:color="auto" w:fill="auto"/>
        <w:spacing w:after="0" w:line="240" w:lineRule="auto"/>
        <w:ind w:left="284" w:right="-103"/>
        <w:jc w:val="both"/>
        <w:rPr>
          <w:sz w:val="24"/>
          <w:szCs w:val="24"/>
        </w:rPr>
      </w:pPr>
      <w:r w:rsidRPr="00AD071A">
        <w:rPr>
          <w:sz w:val="24"/>
          <w:szCs w:val="24"/>
        </w:rPr>
        <w:t>2.1. Граница разграничения балансовой принадлежности тепловых сетей и теплового оборудования, а</w:t>
      </w:r>
    </w:p>
    <w:p w:rsidR="00B93A7E" w:rsidRPr="00AD071A" w:rsidRDefault="00B93A7E" w:rsidP="00CA26ED">
      <w:pPr>
        <w:pStyle w:val="4"/>
        <w:shd w:val="clear" w:color="auto" w:fill="auto"/>
        <w:tabs>
          <w:tab w:val="left" w:leader="underscore" w:pos="9420"/>
        </w:tabs>
        <w:spacing w:after="0" w:line="240" w:lineRule="auto"/>
        <w:ind w:left="284" w:right="-103"/>
        <w:jc w:val="both"/>
        <w:rPr>
          <w:sz w:val="24"/>
          <w:szCs w:val="24"/>
        </w:rPr>
      </w:pPr>
      <w:r w:rsidRPr="00AD071A">
        <w:rPr>
          <w:sz w:val="24"/>
          <w:szCs w:val="24"/>
        </w:rPr>
        <w:t xml:space="preserve">также ответственности сторон за их техническое состояние и обслуживание устанавливается в </w:t>
      </w:r>
      <w:r w:rsidRPr="00AD071A">
        <w:rPr>
          <w:rStyle w:val="1"/>
          <w:sz w:val="24"/>
          <w:szCs w:val="24"/>
        </w:rPr>
        <w:t>ТК - 45</w:t>
      </w:r>
      <w:r w:rsidRPr="00AD071A">
        <w:rPr>
          <w:sz w:val="24"/>
          <w:szCs w:val="24"/>
        </w:rPr>
        <w:tab/>
      </w:r>
    </w:p>
    <w:p w:rsidR="00B93A7E" w:rsidRPr="00830784" w:rsidRDefault="00B93A7E" w:rsidP="00CA26ED">
      <w:pPr>
        <w:pStyle w:val="4"/>
        <w:shd w:val="clear" w:color="auto" w:fill="auto"/>
        <w:spacing w:after="0" w:line="240" w:lineRule="auto"/>
        <w:ind w:left="284" w:right="-103"/>
        <w:jc w:val="both"/>
        <w:rPr>
          <w:b/>
          <w:sz w:val="24"/>
          <w:szCs w:val="24"/>
        </w:rPr>
      </w:pPr>
      <w:r w:rsidRPr="00AD071A">
        <w:rPr>
          <w:sz w:val="24"/>
          <w:szCs w:val="24"/>
        </w:rPr>
        <w:t>(см. пункт 1.2) согласно прилагаемой схеме.</w:t>
      </w:r>
    </w:p>
    <w:p w:rsidR="00B93A7E" w:rsidRPr="00830784" w:rsidRDefault="00B93A7E" w:rsidP="00830784">
      <w:pPr>
        <w:ind w:left="284" w:right="-103"/>
        <w:jc w:val="center"/>
        <w:rPr>
          <w:rFonts w:ascii="Times New Roman" w:hAnsi="Times New Roman" w:cs="Times New Roman"/>
          <w:b/>
        </w:rPr>
      </w:pPr>
      <w:r w:rsidRPr="00830784">
        <w:rPr>
          <w:rStyle w:val="25"/>
          <w:rFonts w:eastAsia="Arial Unicode MS"/>
          <w:b/>
          <w:sz w:val="24"/>
          <w:szCs w:val="24"/>
        </w:rPr>
        <w:t>3. Общие условия.</w:t>
      </w:r>
    </w:p>
    <w:p w:rsidR="00B93A7E" w:rsidRPr="00AD071A" w:rsidRDefault="00B93A7E" w:rsidP="00CA26ED">
      <w:pPr>
        <w:pStyle w:val="4"/>
        <w:numPr>
          <w:ilvl w:val="0"/>
          <w:numId w:val="16"/>
        </w:numPr>
        <w:shd w:val="clear" w:color="auto" w:fill="auto"/>
        <w:tabs>
          <w:tab w:val="left" w:pos="956"/>
        </w:tabs>
        <w:spacing w:after="0" w:line="240" w:lineRule="auto"/>
        <w:ind w:left="284" w:right="-103"/>
        <w:jc w:val="both"/>
        <w:rPr>
          <w:sz w:val="24"/>
          <w:szCs w:val="24"/>
        </w:rPr>
      </w:pPr>
      <w:r w:rsidRPr="00AD071A">
        <w:rPr>
          <w:sz w:val="24"/>
          <w:szCs w:val="24"/>
        </w:rPr>
        <w:t>Проект теплоснабжения должен быть разработан в соответствии с действующими строительными нормами и правилами (СНиП). Монтаж всех систем теплоснабжения выполнить в соответствии с согласованным проектом.</w:t>
      </w:r>
    </w:p>
    <w:p w:rsidR="00B93A7E" w:rsidRPr="00AD071A" w:rsidRDefault="00B93A7E" w:rsidP="00830784">
      <w:pPr>
        <w:pStyle w:val="4"/>
        <w:numPr>
          <w:ilvl w:val="0"/>
          <w:numId w:val="16"/>
        </w:numPr>
        <w:shd w:val="clear" w:color="auto" w:fill="auto"/>
        <w:spacing w:after="0" w:line="240" w:lineRule="auto"/>
        <w:ind w:left="284" w:right="-103"/>
        <w:jc w:val="both"/>
        <w:rPr>
          <w:sz w:val="24"/>
          <w:szCs w:val="24"/>
        </w:rPr>
      </w:pPr>
      <w:r w:rsidRPr="00AD071A">
        <w:rPr>
          <w:sz w:val="24"/>
          <w:szCs w:val="24"/>
        </w:rPr>
        <w:t>Строительство</w:t>
      </w:r>
      <w:r w:rsidR="00830784">
        <w:rPr>
          <w:sz w:val="24"/>
          <w:szCs w:val="24"/>
          <w:lang w:val="ru-RU"/>
        </w:rPr>
        <w:t xml:space="preserve"> </w:t>
      </w:r>
      <w:r w:rsidRPr="00AD071A">
        <w:rPr>
          <w:sz w:val="24"/>
          <w:szCs w:val="24"/>
        </w:rPr>
        <w:t xml:space="preserve">и монтаж должны вестись под техническим надзором отделения «Теплоэнерго» филиала ОАО «Камчатскэнерго» Коммунальная энергетика </w:t>
      </w:r>
      <w:r w:rsidR="00830784">
        <w:rPr>
          <w:rStyle w:val="1"/>
          <w:sz w:val="24"/>
          <w:szCs w:val="24"/>
        </w:rPr>
        <w:t>т. 8-(4153</w:t>
      </w:r>
      <w:r w:rsidR="00830784">
        <w:rPr>
          <w:rStyle w:val="1"/>
          <w:sz w:val="24"/>
          <w:szCs w:val="24"/>
          <w:lang w:val="ru-RU"/>
        </w:rPr>
        <w:t>1)</w:t>
      </w:r>
      <w:r w:rsidRPr="00AD071A">
        <w:rPr>
          <w:rStyle w:val="1"/>
          <w:sz w:val="24"/>
          <w:szCs w:val="24"/>
        </w:rPr>
        <w:t xml:space="preserve"> 2-11-77.</w:t>
      </w:r>
    </w:p>
    <w:p w:rsidR="00B93A7E" w:rsidRPr="00AD071A" w:rsidRDefault="00B93A7E" w:rsidP="00CA26ED">
      <w:pPr>
        <w:pStyle w:val="4"/>
        <w:numPr>
          <w:ilvl w:val="0"/>
          <w:numId w:val="16"/>
        </w:numPr>
        <w:shd w:val="clear" w:color="auto" w:fill="auto"/>
        <w:tabs>
          <w:tab w:val="left" w:pos="985"/>
        </w:tabs>
        <w:spacing w:after="0" w:line="240" w:lineRule="auto"/>
        <w:ind w:left="284" w:right="-103"/>
        <w:jc w:val="both"/>
        <w:rPr>
          <w:sz w:val="24"/>
          <w:szCs w:val="24"/>
        </w:rPr>
      </w:pPr>
      <w:r w:rsidRPr="00AD071A">
        <w:rPr>
          <w:sz w:val="24"/>
          <w:szCs w:val="24"/>
        </w:rPr>
        <w:t xml:space="preserve">Врезку трубопроводов в точке присоединения в существующие тепловые сети выполнить в период остановки котельной. При необходимости спуска воды для выполнения врезок количество спущенной воды оплатить по акту, подписанному </w:t>
      </w:r>
      <w:r w:rsidRPr="00AD071A">
        <w:rPr>
          <w:rStyle w:val="1"/>
          <w:sz w:val="24"/>
          <w:szCs w:val="24"/>
        </w:rPr>
        <w:t>начальником 2 энергорайона С.В. Кошманом (т. 89140294332).</w:t>
      </w:r>
    </w:p>
    <w:p w:rsidR="00B93A7E" w:rsidRPr="00AD071A" w:rsidRDefault="00B93A7E" w:rsidP="00CA26ED">
      <w:pPr>
        <w:pStyle w:val="4"/>
        <w:numPr>
          <w:ilvl w:val="0"/>
          <w:numId w:val="16"/>
        </w:numPr>
        <w:shd w:val="clear" w:color="auto" w:fill="auto"/>
        <w:tabs>
          <w:tab w:val="left" w:pos="963"/>
        </w:tabs>
        <w:spacing w:after="0" w:line="240" w:lineRule="auto"/>
        <w:ind w:left="284" w:right="-103"/>
        <w:jc w:val="both"/>
        <w:rPr>
          <w:sz w:val="24"/>
          <w:szCs w:val="24"/>
        </w:rPr>
      </w:pPr>
      <w:r w:rsidRPr="00AD071A">
        <w:rPr>
          <w:sz w:val="24"/>
          <w:szCs w:val="24"/>
        </w:rPr>
        <w:t>Общестроительные работы по устройству теплотрассы, а также смонтированные трубопроводы тепловых сетей, поэтапно предъявить представителю отделения «Теплоэнерго»</w:t>
      </w:r>
      <w:r w:rsidRPr="00AD071A">
        <w:rPr>
          <w:rStyle w:val="10pt"/>
          <w:sz w:val="24"/>
          <w:szCs w:val="24"/>
        </w:rPr>
        <w:t xml:space="preserve"> филиала</w:t>
      </w:r>
      <w:r w:rsidRPr="00AD071A">
        <w:rPr>
          <w:sz w:val="24"/>
          <w:szCs w:val="24"/>
        </w:rPr>
        <w:t xml:space="preserve"> ОАО «Камчатскэнерго» Коммунальная энергетика для освидетельствования, промывки, гидравлического испытания на прочность и плотность с подписанием соответствующих актов и исполнительной документации.</w:t>
      </w:r>
    </w:p>
    <w:p w:rsidR="00B93A7E" w:rsidRPr="00900401" w:rsidRDefault="00B93A7E" w:rsidP="00CA26ED">
      <w:pPr>
        <w:pStyle w:val="4"/>
        <w:shd w:val="clear" w:color="auto" w:fill="auto"/>
        <w:spacing w:after="0" w:line="240" w:lineRule="auto"/>
        <w:ind w:left="284" w:right="-103"/>
        <w:jc w:val="both"/>
        <w:rPr>
          <w:sz w:val="24"/>
          <w:szCs w:val="24"/>
          <w:u w:val="single"/>
        </w:rPr>
      </w:pPr>
      <w:r w:rsidRPr="00900401">
        <w:rPr>
          <w:rStyle w:val="1"/>
          <w:sz w:val="24"/>
          <w:szCs w:val="24"/>
          <w:u w:val="single"/>
        </w:rPr>
        <w:lastRenderedPageBreak/>
        <w:t>Строительные работы должны проводиться в соответствии</w:t>
      </w:r>
      <w:r w:rsidRPr="00900401">
        <w:rPr>
          <w:sz w:val="24"/>
          <w:szCs w:val="24"/>
          <w:u w:val="single"/>
        </w:rPr>
        <w:t xml:space="preserve"> с:</w:t>
      </w:r>
    </w:p>
    <w:p w:rsidR="00B93A7E" w:rsidRPr="00AD071A" w:rsidRDefault="00B93A7E" w:rsidP="00CA26ED">
      <w:pPr>
        <w:pStyle w:val="4"/>
        <w:numPr>
          <w:ilvl w:val="0"/>
          <w:numId w:val="17"/>
        </w:numPr>
        <w:shd w:val="clear" w:color="auto" w:fill="auto"/>
        <w:tabs>
          <w:tab w:val="left" w:pos="139"/>
        </w:tabs>
        <w:spacing w:after="0" w:line="240" w:lineRule="auto"/>
        <w:ind w:left="284" w:right="-103"/>
        <w:jc w:val="both"/>
        <w:rPr>
          <w:sz w:val="24"/>
          <w:szCs w:val="24"/>
        </w:rPr>
      </w:pPr>
      <w:r w:rsidRPr="00AD071A">
        <w:rPr>
          <w:sz w:val="24"/>
          <w:szCs w:val="24"/>
        </w:rPr>
        <w:t>«Правилами технической эксплуатации тепловых энергоустановок, 2003 г.»;</w:t>
      </w:r>
    </w:p>
    <w:p w:rsidR="00B93A7E" w:rsidRPr="00AD071A" w:rsidRDefault="00B93A7E" w:rsidP="00CA26ED">
      <w:pPr>
        <w:pStyle w:val="4"/>
        <w:numPr>
          <w:ilvl w:val="0"/>
          <w:numId w:val="17"/>
        </w:numPr>
        <w:shd w:val="clear" w:color="auto" w:fill="auto"/>
        <w:tabs>
          <w:tab w:val="left" w:pos="175"/>
        </w:tabs>
        <w:spacing w:after="0" w:line="240" w:lineRule="auto"/>
        <w:ind w:left="284" w:right="-103"/>
        <w:jc w:val="both"/>
        <w:rPr>
          <w:sz w:val="24"/>
          <w:szCs w:val="24"/>
        </w:rPr>
      </w:pPr>
      <w:r w:rsidRPr="00AD071A">
        <w:rPr>
          <w:sz w:val="24"/>
          <w:szCs w:val="24"/>
        </w:rPr>
        <w:t>«Типовой Инструкцией по технической эксплуатации систем транспорта и распределения тепловой энергии», РД-153-34.0-20-507-98;</w:t>
      </w:r>
    </w:p>
    <w:p w:rsidR="00B93A7E" w:rsidRPr="00AD071A" w:rsidRDefault="00B93A7E" w:rsidP="00CA26ED">
      <w:pPr>
        <w:pStyle w:val="4"/>
        <w:numPr>
          <w:ilvl w:val="0"/>
          <w:numId w:val="17"/>
        </w:numPr>
        <w:shd w:val="clear" w:color="auto" w:fill="auto"/>
        <w:tabs>
          <w:tab w:val="left" w:pos="142"/>
        </w:tabs>
        <w:spacing w:after="0" w:line="240" w:lineRule="auto"/>
        <w:ind w:left="284" w:right="-103"/>
        <w:jc w:val="both"/>
        <w:rPr>
          <w:sz w:val="24"/>
          <w:szCs w:val="24"/>
        </w:rPr>
      </w:pPr>
      <w:r w:rsidRPr="00AD071A">
        <w:rPr>
          <w:sz w:val="24"/>
          <w:szCs w:val="24"/>
        </w:rPr>
        <w:t>«Типовой Инструкцией по технич. эксплуатации тепловых сетей коммунального теплоснабжения» 2001;</w:t>
      </w:r>
    </w:p>
    <w:p w:rsidR="00B93A7E" w:rsidRPr="00AD071A" w:rsidRDefault="00B93A7E" w:rsidP="00CA26ED">
      <w:pPr>
        <w:pStyle w:val="4"/>
        <w:numPr>
          <w:ilvl w:val="0"/>
          <w:numId w:val="17"/>
        </w:numPr>
        <w:shd w:val="clear" w:color="auto" w:fill="auto"/>
        <w:tabs>
          <w:tab w:val="left" w:pos="135"/>
        </w:tabs>
        <w:spacing w:after="0" w:line="240" w:lineRule="auto"/>
        <w:ind w:left="284" w:right="-103"/>
        <w:jc w:val="both"/>
        <w:rPr>
          <w:sz w:val="24"/>
          <w:szCs w:val="24"/>
        </w:rPr>
      </w:pPr>
      <w:r w:rsidRPr="00AD071A">
        <w:rPr>
          <w:sz w:val="24"/>
          <w:szCs w:val="24"/>
        </w:rPr>
        <w:t>СНиП 3.05.03-85 «Тепловые сети»;</w:t>
      </w:r>
    </w:p>
    <w:p w:rsidR="00B93A7E" w:rsidRPr="00AD071A" w:rsidRDefault="00B93A7E" w:rsidP="00CA26ED">
      <w:pPr>
        <w:pStyle w:val="4"/>
        <w:numPr>
          <w:ilvl w:val="0"/>
          <w:numId w:val="17"/>
        </w:numPr>
        <w:shd w:val="clear" w:color="auto" w:fill="auto"/>
        <w:tabs>
          <w:tab w:val="left" w:pos="135"/>
        </w:tabs>
        <w:spacing w:after="0" w:line="240" w:lineRule="auto"/>
        <w:ind w:left="284" w:right="-103"/>
        <w:jc w:val="both"/>
        <w:rPr>
          <w:sz w:val="24"/>
          <w:szCs w:val="24"/>
        </w:rPr>
      </w:pPr>
      <w:r w:rsidRPr="00AD071A">
        <w:rPr>
          <w:sz w:val="24"/>
          <w:szCs w:val="24"/>
        </w:rPr>
        <w:t>СНиП 3.01.04-87 «Приемка в эксплуатацию законченных строительством объектов»;</w:t>
      </w:r>
    </w:p>
    <w:p w:rsidR="00B93A7E" w:rsidRPr="00AD071A" w:rsidRDefault="00B93A7E" w:rsidP="00CA26ED">
      <w:pPr>
        <w:pStyle w:val="4"/>
        <w:numPr>
          <w:ilvl w:val="0"/>
          <w:numId w:val="17"/>
        </w:numPr>
        <w:shd w:val="clear" w:color="auto" w:fill="auto"/>
        <w:tabs>
          <w:tab w:val="left" w:pos="214"/>
        </w:tabs>
        <w:spacing w:after="0" w:line="240" w:lineRule="auto"/>
        <w:ind w:left="284" w:right="-103"/>
        <w:jc w:val="both"/>
        <w:rPr>
          <w:sz w:val="24"/>
          <w:szCs w:val="24"/>
        </w:rPr>
      </w:pPr>
      <w:r w:rsidRPr="00AD071A">
        <w:rPr>
          <w:sz w:val="24"/>
          <w:szCs w:val="24"/>
        </w:rPr>
        <w:t>«Порядком организации работ по выдаче разрешений на допуск в эксплуатацию энергоустановок», утвержденных Приказом Федеральной службы по экологическому, технологическому и атомному надзору от 07 апреля 2008г. № 212.</w:t>
      </w:r>
    </w:p>
    <w:p w:rsidR="00B93A7E" w:rsidRPr="00AD071A" w:rsidRDefault="00B93A7E" w:rsidP="00900401">
      <w:pPr>
        <w:pStyle w:val="4"/>
        <w:numPr>
          <w:ilvl w:val="0"/>
          <w:numId w:val="16"/>
        </w:numPr>
        <w:shd w:val="clear" w:color="auto" w:fill="auto"/>
        <w:spacing w:after="0" w:line="240" w:lineRule="auto"/>
        <w:ind w:left="709" w:right="-103"/>
        <w:rPr>
          <w:sz w:val="24"/>
          <w:szCs w:val="24"/>
        </w:rPr>
      </w:pPr>
      <w:r w:rsidRPr="00AD071A">
        <w:rPr>
          <w:sz w:val="24"/>
          <w:szCs w:val="24"/>
        </w:rPr>
        <w:t xml:space="preserve">Вызов представителя: </w:t>
      </w:r>
      <w:r w:rsidRPr="00AD071A">
        <w:rPr>
          <w:rStyle w:val="1"/>
          <w:sz w:val="24"/>
          <w:szCs w:val="24"/>
        </w:rPr>
        <w:t>контактный телефон т. 8(41531) 2-11 -77 - начальник тепловой инспекции Балан А.В.</w:t>
      </w:r>
    </w:p>
    <w:p w:rsidR="00B93A7E" w:rsidRPr="00AD071A" w:rsidRDefault="00B93A7E" w:rsidP="00900401">
      <w:pPr>
        <w:pStyle w:val="4"/>
        <w:numPr>
          <w:ilvl w:val="0"/>
          <w:numId w:val="16"/>
        </w:numPr>
        <w:shd w:val="clear" w:color="auto" w:fill="auto"/>
        <w:spacing w:after="0" w:line="240" w:lineRule="auto"/>
        <w:ind w:left="709" w:right="-103"/>
        <w:jc w:val="both"/>
        <w:rPr>
          <w:sz w:val="24"/>
          <w:szCs w:val="24"/>
        </w:rPr>
      </w:pPr>
      <w:r w:rsidRPr="00AD071A">
        <w:rPr>
          <w:sz w:val="24"/>
          <w:szCs w:val="24"/>
        </w:rPr>
        <w:t>Приемку узла учета в эксплуатацию и на коммерческий учет производить согласно прилагаемой заявке.</w:t>
      </w:r>
    </w:p>
    <w:p w:rsidR="00B93A7E" w:rsidRPr="00AD071A" w:rsidRDefault="00B93A7E" w:rsidP="00CA26ED">
      <w:pPr>
        <w:ind w:left="284" w:right="-103"/>
        <w:rPr>
          <w:rFonts w:ascii="Times New Roman" w:hAnsi="Times New Roman" w:cs="Times New Roman"/>
        </w:rPr>
      </w:pPr>
      <w:r w:rsidRPr="00AD071A">
        <w:rPr>
          <w:rStyle w:val="31"/>
          <w:rFonts w:eastAsia="Arial Unicode MS"/>
          <w:sz w:val="24"/>
          <w:szCs w:val="24"/>
        </w:rPr>
        <w:t>Приложение: Схема на 1 л. в 1 экз.</w:t>
      </w:r>
    </w:p>
    <w:p w:rsidR="00B93A7E" w:rsidRDefault="00B93A7E" w:rsidP="00CA26ED">
      <w:pPr>
        <w:ind w:left="284" w:right="-103"/>
        <w:jc w:val="both"/>
        <w:rPr>
          <w:rStyle w:val="31"/>
          <w:rFonts w:eastAsia="Arial Unicode MS"/>
          <w:sz w:val="24"/>
          <w:szCs w:val="24"/>
          <w:lang w:val="ru-RU"/>
        </w:rPr>
      </w:pPr>
      <w:r w:rsidRPr="00AD071A">
        <w:rPr>
          <w:rStyle w:val="31"/>
          <w:rFonts w:eastAsia="Arial Unicode MS"/>
          <w:sz w:val="24"/>
          <w:szCs w:val="24"/>
        </w:rPr>
        <w:t xml:space="preserve">Примечание: Данные технические условия выданы для подготовки градостроительного плана земельного участка в соответствии с Постановлением Правительства РФ от 13.02.2006 № 83 (ред. от 23.08.2014) «Об утверждении Правил определения и предоставления технических условий объекта капитального строительства к сетям инженерно-технического обеспечения и Правил подключения объекта капитального </w:t>
      </w:r>
      <w:r w:rsidRPr="00690C29">
        <w:rPr>
          <w:rStyle w:val="31"/>
          <w:rFonts w:eastAsia="Arial Unicode MS"/>
          <w:sz w:val="24"/>
          <w:szCs w:val="24"/>
        </w:rPr>
        <w:t>строительства к сетям инженерно-технического обеспечения».</w:t>
      </w: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CA26ED">
      <w:pPr>
        <w:ind w:left="284" w:right="-103"/>
        <w:jc w:val="both"/>
        <w:rPr>
          <w:rStyle w:val="31"/>
          <w:rFonts w:eastAsia="Arial Unicode MS"/>
          <w:sz w:val="24"/>
          <w:szCs w:val="24"/>
          <w:lang w:val="ru-RU"/>
        </w:rPr>
      </w:pPr>
    </w:p>
    <w:p w:rsidR="00690C29" w:rsidRDefault="00690C29" w:rsidP="00AB1FB3">
      <w:pPr>
        <w:ind w:right="-103"/>
        <w:jc w:val="both"/>
        <w:rPr>
          <w:rStyle w:val="31"/>
          <w:rFonts w:eastAsia="Arial Unicode MS"/>
          <w:sz w:val="24"/>
          <w:szCs w:val="24"/>
          <w:lang w:val="ru-RU"/>
        </w:rPr>
      </w:pPr>
    </w:p>
    <w:p w:rsidR="003448E6" w:rsidRDefault="0002779C" w:rsidP="00CA26ED">
      <w:pPr>
        <w:framePr w:w="11459" w:h="16024" w:wrap="around" w:vAnchor="text" w:hAnchor="margin" w:x="2" w:y="1"/>
        <w:ind w:right="-103"/>
        <w:jc w:val="center"/>
        <w:rPr>
          <w:sz w:val="0"/>
          <w:szCs w:val="0"/>
        </w:rPr>
      </w:pPr>
      <w:r>
        <w:rPr>
          <w:noProof/>
          <w:lang w:val="ru-RU"/>
        </w:rPr>
        <w:lastRenderedPageBreak/>
        <w:drawing>
          <wp:inline distT="0" distB="0" distL="0" distR="0">
            <wp:extent cx="7030720" cy="9834245"/>
            <wp:effectExtent l="19050" t="0" r="0" b="0"/>
            <wp:docPr id="5" name="Рисунок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12"/>
                    <a:srcRect/>
                    <a:stretch>
                      <a:fillRect/>
                    </a:stretch>
                  </pic:blipFill>
                  <pic:spPr bwMode="auto">
                    <a:xfrm>
                      <a:off x="0" y="0"/>
                      <a:ext cx="7030720" cy="9834245"/>
                    </a:xfrm>
                    <a:prstGeom prst="rect">
                      <a:avLst/>
                    </a:prstGeom>
                    <a:noFill/>
                    <a:ln w="9525">
                      <a:noFill/>
                      <a:miter lim="800000"/>
                      <a:headEnd/>
                      <a:tailEnd/>
                    </a:ln>
                  </pic:spPr>
                </pic:pic>
              </a:graphicData>
            </a:graphic>
          </wp:inline>
        </w:drawing>
      </w:r>
    </w:p>
    <w:p w:rsidR="00A72B78" w:rsidRDefault="00A72B78" w:rsidP="00290E2F">
      <w:pPr>
        <w:pStyle w:val="a6"/>
        <w:spacing w:after="0" w:line="240" w:lineRule="auto"/>
        <w:ind w:left="0" w:right="20" w:firstLine="708"/>
        <w:jc w:val="both"/>
        <w:rPr>
          <w:rFonts w:ascii="Times New Roman" w:hAnsi="Times New Roman"/>
          <w:b/>
          <w:sz w:val="24"/>
          <w:szCs w:val="24"/>
        </w:rPr>
      </w:pPr>
      <w:r>
        <w:rPr>
          <w:rFonts w:ascii="Times New Roman" w:hAnsi="Times New Roman"/>
          <w:b/>
          <w:sz w:val="24"/>
          <w:szCs w:val="24"/>
        </w:rPr>
        <w:lastRenderedPageBreak/>
        <w:t>Ш.Предварительные мероприятия необходимые для подключения объекта к электрическим сетям ОАО «Камчатскэнерго»:</w:t>
      </w:r>
    </w:p>
    <w:p w:rsidR="00A72B78" w:rsidRDefault="00A72B78" w:rsidP="00290E2F">
      <w:pPr>
        <w:pStyle w:val="a7"/>
        <w:ind w:right="20"/>
        <w:jc w:val="both"/>
        <w:rPr>
          <w:rFonts w:ascii="Times New Roman" w:hAnsi="Times New Roman"/>
          <w:sz w:val="24"/>
          <w:szCs w:val="24"/>
        </w:rPr>
      </w:pPr>
      <w:r>
        <w:rPr>
          <w:rFonts w:ascii="Times New Roman" w:hAnsi="Times New Roman"/>
          <w:b/>
          <w:sz w:val="24"/>
          <w:szCs w:val="24"/>
        </w:rPr>
        <w:tab/>
      </w:r>
      <w:r w:rsidRPr="00A72B78">
        <w:rPr>
          <w:rFonts w:ascii="Times New Roman" w:hAnsi="Times New Roman"/>
          <w:sz w:val="24"/>
          <w:szCs w:val="24"/>
        </w:rPr>
        <w:t xml:space="preserve">Необходимо выполнить </w:t>
      </w:r>
      <w:r>
        <w:rPr>
          <w:rFonts w:ascii="Times New Roman" w:hAnsi="Times New Roman"/>
          <w:sz w:val="24"/>
          <w:szCs w:val="24"/>
        </w:rPr>
        <w:t>с</w:t>
      </w:r>
      <w:r w:rsidRPr="00A72B78">
        <w:rPr>
          <w:rFonts w:ascii="Times New Roman" w:hAnsi="Times New Roman"/>
          <w:sz w:val="24"/>
          <w:szCs w:val="24"/>
        </w:rPr>
        <w:t xml:space="preserve">троительство ЛЭП </w:t>
      </w:r>
      <w:r>
        <w:rPr>
          <w:rFonts w:ascii="Times New Roman" w:hAnsi="Times New Roman"/>
          <w:sz w:val="24"/>
          <w:szCs w:val="24"/>
        </w:rPr>
        <w:t>до 1 кВ расчетного сечения от разных секций РУ-0,4 кВ ТП-34 до границ участка заявителя;</w:t>
      </w:r>
    </w:p>
    <w:p w:rsidR="00A72B78" w:rsidRDefault="00A72B78" w:rsidP="00290E2F">
      <w:pPr>
        <w:pStyle w:val="a7"/>
        <w:ind w:right="20"/>
        <w:jc w:val="both"/>
        <w:rPr>
          <w:rFonts w:ascii="Times New Roman" w:hAnsi="Times New Roman"/>
          <w:sz w:val="24"/>
          <w:szCs w:val="24"/>
        </w:rPr>
      </w:pPr>
      <w:r>
        <w:rPr>
          <w:rFonts w:ascii="Times New Roman" w:hAnsi="Times New Roman"/>
          <w:sz w:val="24"/>
          <w:szCs w:val="24"/>
        </w:rPr>
        <w:tab/>
        <w:t>Электроснабжение объекта осуществить по ЛЭП до 1кВ расчетного сечения от разных секций РУ-0,4</w:t>
      </w:r>
    </w:p>
    <w:p w:rsidR="00A72B78" w:rsidRDefault="00A72B78" w:rsidP="00290E2F">
      <w:pPr>
        <w:pStyle w:val="a7"/>
        <w:ind w:right="20"/>
        <w:jc w:val="both"/>
        <w:rPr>
          <w:rFonts w:ascii="Times New Roman" w:hAnsi="Times New Roman"/>
          <w:sz w:val="24"/>
          <w:szCs w:val="24"/>
        </w:rPr>
      </w:pPr>
      <w:r>
        <w:rPr>
          <w:rFonts w:ascii="Times New Roman" w:hAnsi="Times New Roman"/>
          <w:sz w:val="24"/>
          <w:szCs w:val="24"/>
        </w:rPr>
        <w:t>кВ ТП-34.</w:t>
      </w:r>
    </w:p>
    <w:p w:rsidR="005F690B" w:rsidRDefault="005F690B" w:rsidP="00290E2F">
      <w:pPr>
        <w:pStyle w:val="a7"/>
        <w:ind w:right="20"/>
        <w:jc w:val="both"/>
        <w:rPr>
          <w:rFonts w:ascii="Times New Roman" w:hAnsi="Times New Roman"/>
          <w:sz w:val="24"/>
          <w:szCs w:val="24"/>
        </w:rPr>
      </w:pPr>
      <w:r>
        <w:rPr>
          <w:rFonts w:ascii="Times New Roman" w:hAnsi="Times New Roman"/>
          <w:sz w:val="24"/>
          <w:szCs w:val="24"/>
        </w:rPr>
        <w:tab/>
        <w:t xml:space="preserve">Размер платы за технологическое присоединение к распределительным сетям ОАО «Камчатскэнерго» </w:t>
      </w:r>
      <w:r w:rsidR="00030D43">
        <w:rPr>
          <w:rFonts w:ascii="Times New Roman" w:hAnsi="Times New Roman"/>
          <w:sz w:val="24"/>
          <w:szCs w:val="24"/>
        </w:rPr>
        <w:t xml:space="preserve">энергопринимающих устройств потребителей на 2015 год утвержден с инвестиционной составляющей и рассчитывается в </w:t>
      </w:r>
      <w:r w:rsidR="00F77044">
        <w:rPr>
          <w:rFonts w:ascii="Times New Roman" w:hAnsi="Times New Roman"/>
          <w:sz w:val="24"/>
          <w:szCs w:val="24"/>
        </w:rPr>
        <w:t>соответствии</w:t>
      </w:r>
      <w:r w:rsidR="00030D43">
        <w:rPr>
          <w:rFonts w:ascii="Times New Roman" w:hAnsi="Times New Roman"/>
          <w:sz w:val="24"/>
          <w:szCs w:val="24"/>
        </w:rPr>
        <w:t xml:space="preserve"> с </w:t>
      </w:r>
      <w:r w:rsidR="00F77044">
        <w:rPr>
          <w:rFonts w:ascii="Times New Roman" w:hAnsi="Times New Roman"/>
          <w:sz w:val="24"/>
          <w:szCs w:val="24"/>
        </w:rPr>
        <w:t>Постановлением</w:t>
      </w:r>
      <w:r w:rsidR="00030D43">
        <w:rPr>
          <w:rFonts w:ascii="Times New Roman" w:hAnsi="Times New Roman"/>
          <w:sz w:val="24"/>
          <w:szCs w:val="24"/>
        </w:rPr>
        <w:t xml:space="preserve"> РСТиЦ Камчатского края от 18.12.2014 №569. </w:t>
      </w:r>
    </w:p>
    <w:p w:rsidR="00A72B78" w:rsidRDefault="00A72B78" w:rsidP="00290E2F">
      <w:pPr>
        <w:pStyle w:val="a7"/>
        <w:ind w:right="20"/>
        <w:jc w:val="both"/>
        <w:rPr>
          <w:rFonts w:ascii="Times New Roman" w:hAnsi="Times New Roman"/>
          <w:sz w:val="24"/>
          <w:szCs w:val="24"/>
        </w:rPr>
      </w:pPr>
      <w:r>
        <w:rPr>
          <w:rFonts w:ascii="Times New Roman" w:hAnsi="Times New Roman"/>
          <w:sz w:val="24"/>
          <w:szCs w:val="24"/>
        </w:rPr>
        <w:tab/>
        <w:t>Данные мероприятия являются предварительными и могут быть изменены после подачи заявки на технологическое присоединение.</w:t>
      </w:r>
    </w:p>
    <w:p w:rsidR="00A72B78" w:rsidRDefault="00A72B78" w:rsidP="00290E2F">
      <w:pPr>
        <w:pStyle w:val="a7"/>
        <w:ind w:right="20"/>
        <w:jc w:val="both"/>
        <w:rPr>
          <w:rFonts w:ascii="Times New Roman" w:hAnsi="Times New Roman"/>
          <w:sz w:val="24"/>
          <w:szCs w:val="24"/>
        </w:rPr>
      </w:pPr>
      <w:r>
        <w:rPr>
          <w:rFonts w:ascii="Times New Roman" w:hAnsi="Times New Roman"/>
          <w:sz w:val="24"/>
          <w:szCs w:val="24"/>
        </w:rPr>
        <w:tab/>
        <w:t>В соответствии с Постановлением Правительства РФ № 861 от 27.12.2004 года выполнение мероприятий необходимых для подключения объекта до границ участка заявителя (в том числе и разработка проекта) осуществляется силами Сетевой Организации.</w:t>
      </w:r>
    </w:p>
    <w:p w:rsidR="00A72B78" w:rsidRDefault="00A72B78" w:rsidP="00290E2F">
      <w:pPr>
        <w:pStyle w:val="a7"/>
        <w:ind w:right="20"/>
        <w:jc w:val="both"/>
        <w:rPr>
          <w:rFonts w:ascii="Times New Roman" w:hAnsi="Times New Roman"/>
          <w:sz w:val="24"/>
          <w:szCs w:val="24"/>
        </w:rPr>
      </w:pPr>
      <w:r>
        <w:rPr>
          <w:rFonts w:ascii="Times New Roman" w:hAnsi="Times New Roman"/>
          <w:sz w:val="24"/>
          <w:szCs w:val="24"/>
        </w:rPr>
        <w:tab/>
        <w:t xml:space="preserve">Для присоединения данного объекта, в соответствии с Постановлением Правительства РФ № 861 от 27.12.2004 г.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или иным лицам, к электрическим сетям», собственнику объекта необходимо заключить договор на технологическое присоединение. </w:t>
      </w:r>
    </w:p>
    <w:p w:rsidR="00A72B78" w:rsidRDefault="00A72B78" w:rsidP="00290E2F">
      <w:pPr>
        <w:pStyle w:val="a7"/>
        <w:tabs>
          <w:tab w:val="left" w:pos="993"/>
        </w:tabs>
        <w:ind w:right="20" w:firstLine="709"/>
        <w:jc w:val="both"/>
        <w:rPr>
          <w:rFonts w:ascii="Times New Roman" w:hAnsi="Times New Roman"/>
          <w:sz w:val="24"/>
          <w:szCs w:val="24"/>
        </w:rPr>
      </w:pPr>
      <w:r>
        <w:rPr>
          <w:rFonts w:ascii="Times New Roman" w:hAnsi="Times New Roman"/>
          <w:sz w:val="24"/>
          <w:szCs w:val="24"/>
        </w:rPr>
        <w:t>Предварительные условия выданы 20.05.2015 г.</w:t>
      </w:r>
    </w:p>
    <w:p w:rsidR="00CA26ED" w:rsidRDefault="00CA26ED" w:rsidP="00290E2F">
      <w:pPr>
        <w:pStyle w:val="a7"/>
        <w:tabs>
          <w:tab w:val="left" w:pos="993"/>
        </w:tabs>
        <w:ind w:right="20" w:firstLine="709"/>
        <w:jc w:val="both"/>
        <w:rPr>
          <w:rFonts w:ascii="Times New Roman" w:hAnsi="Times New Roman"/>
          <w:sz w:val="24"/>
          <w:szCs w:val="24"/>
        </w:rPr>
      </w:pPr>
    </w:p>
    <w:p w:rsidR="00CA26ED" w:rsidRPr="00D57139" w:rsidRDefault="00CA26ED" w:rsidP="00290E2F">
      <w:pPr>
        <w:pStyle w:val="a7"/>
        <w:ind w:right="20" w:firstLine="709"/>
        <w:jc w:val="both"/>
        <w:rPr>
          <w:rFonts w:ascii="Times New Roman" w:hAnsi="Times New Roman"/>
          <w:sz w:val="24"/>
          <w:szCs w:val="24"/>
        </w:rPr>
      </w:pPr>
      <w:r w:rsidRPr="00D57139">
        <w:rPr>
          <w:rFonts w:ascii="Times New Roman" w:hAnsi="Times New Roman"/>
          <w:b/>
          <w:sz w:val="24"/>
          <w:szCs w:val="24"/>
        </w:rPr>
        <w:t xml:space="preserve">Начальная цена </w:t>
      </w:r>
      <w:r>
        <w:rPr>
          <w:rFonts w:ascii="Times New Roman" w:hAnsi="Times New Roman"/>
          <w:b/>
          <w:sz w:val="24"/>
          <w:szCs w:val="24"/>
        </w:rPr>
        <w:t xml:space="preserve">аренды </w:t>
      </w:r>
      <w:r w:rsidRPr="00D57139">
        <w:rPr>
          <w:rFonts w:ascii="Times New Roman" w:hAnsi="Times New Roman"/>
          <w:b/>
          <w:sz w:val="24"/>
          <w:szCs w:val="24"/>
        </w:rPr>
        <w:t>земельного участка</w:t>
      </w:r>
      <w:r>
        <w:rPr>
          <w:rFonts w:ascii="Times New Roman" w:hAnsi="Times New Roman"/>
          <w:b/>
          <w:sz w:val="24"/>
          <w:szCs w:val="24"/>
        </w:rPr>
        <w:t xml:space="preserve"> 255 040,98</w:t>
      </w:r>
      <w:r w:rsidRPr="00D57139">
        <w:rPr>
          <w:rFonts w:ascii="Times New Roman" w:hAnsi="Times New Roman"/>
          <w:sz w:val="24"/>
          <w:szCs w:val="24"/>
        </w:rPr>
        <w:t xml:space="preserve"> рублей (</w:t>
      </w:r>
      <w:r>
        <w:rPr>
          <w:rFonts w:ascii="Times New Roman" w:hAnsi="Times New Roman"/>
          <w:sz w:val="24"/>
          <w:szCs w:val="24"/>
        </w:rPr>
        <w:t>Двести пятьдесят пять тысяч сорок</w:t>
      </w:r>
      <w:r w:rsidRPr="00D57139">
        <w:rPr>
          <w:rFonts w:ascii="Times New Roman" w:hAnsi="Times New Roman"/>
          <w:sz w:val="24"/>
          <w:szCs w:val="24"/>
        </w:rPr>
        <w:t xml:space="preserve"> рублей 00 копеек)</w:t>
      </w:r>
      <w:r w:rsidR="00BE64D3">
        <w:rPr>
          <w:rFonts w:ascii="Times New Roman" w:hAnsi="Times New Roman"/>
          <w:sz w:val="24"/>
          <w:szCs w:val="24"/>
        </w:rPr>
        <w:t xml:space="preserve"> в год</w:t>
      </w:r>
      <w:r w:rsidRPr="00D57139">
        <w:rPr>
          <w:rFonts w:ascii="Times New Roman" w:hAnsi="Times New Roman"/>
          <w:sz w:val="24"/>
          <w:szCs w:val="24"/>
        </w:rPr>
        <w:t>.</w:t>
      </w:r>
    </w:p>
    <w:p w:rsidR="00CA26ED" w:rsidRPr="00D57139" w:rsidRDefault="00CA26ED" w:rsidP="00290E2F">
      <w:pPr>
        <w:pStyle w:val="a7"/>
        <w:ind w:right="20" w:firstLine="709"/>
        <w:jc w:val="both"/>
        <w:rPr>
          <w:rFonts w:ascii="Times New Roman" w:hAnsi="Times New Roman"/>
          <w:sz w:val="24"/>
          <w:szCs w:val="24"/>
        </w:rPr>
      </w:pPr>
      <w:r w:rsidRPr="00D57139">
        <w:rPr>
          <w:rFonts w:ascii="Times New Roman" w:hAnsi="Times New Roman"/>
          <w:b/>
          <w:sz w:val="24"/>
          <w:szCs w:val="24"/>
        </w:rPr>
        <w:t>Шаг аукциона</w:t>
      </w:r>
      <w:r w:rsidRPr="00D57139">
        <w:rPr>
          <w:rFonts w:ascii="Times New Roman" w:hAnsi="Times New Roman"/>
          <w:sz w:val="24"/>
          <w:szCs w:val="24"/>
        </w:rPr>
        <w:t xml:space="preserve"> </w:t>
      </w:r>
      <w:r w:rsidR="000A1B9C">
        <w:rPr>
          <w:rFonts w:ascii="Times New Roman" w:hAnsi="Times New Roman"/>
          <w:sz w:val="24"/>
          <w:szCs w:val="24"/>
        </w:rPr>
        <w:t>5100,82</w:t>
      </w:r>
      <w:r w:rsidRPr="00D57139">
        <w:rPr>
          <w:rFonts w:ascii="Times New Roman" w:hAnsi="Times New Roman"/>
          <w:sz w:val="24"/>
          <w:szCs w:val="24"/>
        </w:rPr>
        <w:t xml:space="preserve"> рублей (</w:t>
      </w:r>
      <w:r w:rsidR="000A1B9C">
        <w:rPr>
          <w:rFonts w:ascii="Times New Roman" w:hAnsi="Times New Roman"/>
          <w:sz w:val="24"/>
          <w:szCs w:val="24"/>
        </w:rPr>
        <w:t>Пять</w:t>
      </w:r>
      <w:r w:rsidRPr="00D57139">
        <w:rPr>
          <w:rFonts w:ascii="Times New Roman" w:hAnsi="Times New Roman"/>
          <w:sz w:val="24"/>
          <w:szCs w:val="24"/>
        </w:rPr>
        <w:t xml:space="preserve"> тысяч </w:t>
      </w:r>
      <w:r w:rsidR="000A1B9C">
        <w:rPr>
          <w:rFonts w:ascii="Times New Roman" w:hAnsi="Times New Roman"/>
          <w:sz w:val="24"/>
          <w:szCs w:val="24"/>
        </w:rPr>
        <w:t>сто</w:t>
      </w:r>
      <w:r>
        <w:rPr>
          <w:rFonts w:ascii="Times New Roman" w:hAnsi="Times New Roman"/>
          <w:sz w:val="24"/>
          <w:szCs w:val="24"/>
        </w:rPr>
        <w:t xml:space="preserve"> </w:t>
      </w:r>
      <w:r w:rsidRPr="00D57139">
        <w:rPr>
          <w:rFonts w:ascii="Times New Roman" w:hAnsi="Times New Roman"/>
          <w:sz w:val="24"/>
          <w:szCs w:val="24"/>
        </w:rPr>
        <w:t xml:space="preserve">рублей </w:t>
      </w:r>
      <w:r w:rsidR="000A1B9C">
        <w:rPr>
          <w:rFonts w:ascii="Times New Roman" w:hAnsi="Times New Roman"/>
          <w:sz w:val="24"/>
          <w:szCs w:val="24"/>
        </w:rPr>
        <w:t>82</w:t>
      </w:r>
      <w:r w:rsidRPr="00D57139">
        <w:rPr>
          <w:rFonts w:ascii="Times New Roman" w:hAnsi="Times New Roman"/>
          <w:sz w:val="24"/>
          <w:szCs w:val="24"/>
        </w:rPr>
        <w:t xml:space="preserve"> копе</w:t>
      </w:r>
      <w:r w:rsidR="000A1B9C">
        <w:rPr>
          <w:rFonts w:ascii="Times New Roman" w:hAnsi="Times New Roman"/>
          <w:sz w:val="24"/>
          <w:szCs w:val="24"/>
        </w:rPr>
        <w:t>й</w:t>
      </w:r>
      <w:r w:rsidRPr="00D57139">
        <w:rPr>
          <w:rFonts w:ascii="Times New Roman" w:hAnsi="Times New Roman"/>
          <w:sz w:val="24"/>
          <w:szCs w:val="24"/>
        </w:rPr>
        <w:t>к</w:t>
      </w:r>
      <w:r w:rsidR="000A1B9C">
        <w:rPr>
          <w:rFonts w:ascii="Times New Roman" w:hAnsi="Times New Roman"/>
          <w:sz w:val="24"/>
          <w:szCs w:val="24"/>
        </w:rPr>
        <w:t>и</w:t>
      </w:r>
      <w:r w:rsidRPr="00D57139">
        <w:rPr>
          <w:rFonts w:ascii="Times New Roman" w:hAnsi="Times New Roman"/>
          <w:sz w:val="24"/>
          <w:szCs w:val="24"/>
        </w:rPr>
        <w:t>).</w:t>
      </w:r>
    </w:p>
    <w:p w:rsidR="00CA26ED" w:rsidRPr="00D57139" w:rsidRDefault="00CA26ED" w:rsidP="00290E2F">
      <w:pPr>
        <w:pStyle w:val="a7"/>
        <w:ind w:right="20" w:firstLine="709"/>
        <w:jc w:val="both"/>
        <w:rPr>
          <w:rFonts w:ascii="Times New Roman" w:hAnsi="Times New Roman"/>
          <w:sz w:val="24"/>
          <w:szCs w:val="24"/>
        </w:rPr>
      </w:pPr>
      <w:r w:rsidRPr="00D57139">
        <w:rPr>
          <w:rFonts w:ascii="Times New Roman" w:hAnsi="Times New Roman"/>
          <w:b/>
          <w:sz w:val="24"/>
          <w:szCs w:val="24"/>
        </w:rPr>
        <w:t>Размер задатка</w:t>
      </w:r>
      <w:r w:rsidRPr="00D57139">
        <w:rPr>
          <w:rFonts w:ascii="Times New Roman" w:hAnsi="Times New Roman"/>
          <w:sz w:val="24"/>
          <w:szCs w:val="24"/>
        </w:rPr>
        <w:t xml:space="preserve">: </w:t>
      </w:r>
      <w:r w:rsidR="000A1B9C">
        <w:rPr>
          <w:rFonts w:ascii="Times New Roman" w:hAnsi="Times New Roman"/>
          <w:sz w:val="24"/>
          <w:szCs w:val="24"/>
        </w:rPr>
        <w:t xml:space="preserve">51 </w:t>
      </w:r>
      <w:r w:rsidRPr="00D57139">
        <w:rPr>
          <w:rFonts w:ascii="Times New Roman" w:hAnsi="Times New Roman"/>
          <w:sz w:val="24"/>
          <w:szCs w:val="24"/>
        </w:rPr>
        <w:t>00</w:t>
      </w:r>
      <w:r w:rsidR="000A1B9C">
        <w:rPr>
          <w:rFonts w:ascii="Times New Roman" w:hAnsi="Times New Roman"/>
          <w:sz w:val="24"/>
          <w:szCs w:val="24"/>
        </w:rPr>
        <w:t>8</w:t>
      </w:r>
      <w:r w:rsidRPr="00D57139">
        <w:rPr>
          <w:rFonts w:ascii="Times New Roman" w:hAnsi="Times New Roman"/>
          <w:sz w:val="24"/>
          <w:szCs w:val="24"/>
        </w:rPr>
        <w:t>,</w:t>
      </w:r>
      <w:r w:rsidR="000A1B9C">
        <w:rPr>
          <w:rFonts w:ascii="Times New Roman" w:hAnsi="Times New Roman"/>
          <w:sz w:val="24"/>
          <w:szCs w:val="24"/>
        </w:rPr>
        <w:t>20</w:t>
      </w:r>
      <w:r w:rsidRPr="00D57139">
        <w:rPr>
          <w:rFonts w:ascii="Times New Roman" w:hAnsi="Times New Roman"/>
          <w:sz w:val="24"/>
          <w:szCs w:val="24"/>
        </w:rPr>
        <w:t xml:space="preserve"> рублей (</w:t>
      </w:r>
      <w:r w:rsidR="000A1B9C">
        <w:rPr>
          <w:rFonts w:ascii="Times New Roman" w:hAnsi="Times New Roman"/>
          <w:sz w:val="24"/>
          <w:szCs w:val="24"/>
        </w:rPr>
        <w:t xml:space="preserve">Пятьдесят одна </w:t>
      </w:r>
      <w:r>
        <w:rPr>
          <w:rFonts w:ascii="Times New Roman" w:hAnsi="Times New Roman"/>
          <w:sz w:val="24"/>
          <w:szCs w:val="24"/>
        </w:rPr>
        <w:t>тысяч</w:t>
      </w:r>
      <w:r w:rsidR="000A1B9C">
        <w:rPr>
          <w:rFonts w:ascii="Times New Roman" w:hAnsi="Times New Roman"/>
          <w:sz w:val="24"/>
          <w:szCs w:val="24"/>
        </w:rPr>
        <w:t>а</w:t>
      </w:r>
      <w:r w:rsidRPr="00D57139">
        <w:rPr>
          <w:rFonts w:ascii="Times New Roman" w:hAnsi="Times New Roman"/>
          <w:sz w:val="24"/>
          <w:szCs w:val="24"/>
        </w:rPr>
        <w:t xml:space="preserve"> рублей </w:t>
      </w:r>
      <w:r w:rsidR="000A1B9C">
        <w:rPr>
          <w:rFonts w:ascii="Times New Roman" w:hAnsi="Times New Roman"/>
          <w:sz w:val="24"/>
          <w:szCs w:val="24"/>
        </w:rPr>
        <w:t>2</w:t>
      </w:r>
      <w:r w:rsidRPr="00D57139">
        <w:rPr>
          <w:rFonts w:ascii="Times New Roman" w:hAnsi="Times New Roman"/>
          <w:sz w:val="24"/>
          <w:szCs w:val="24"/>
        </w:rPr>
        <w:t xml:space="preserve">0 копеек). </w:t>
      </w:r>
    </w:p>
    <w:p w:rsidR="005023D5" w:rsidRPr="00B31F4F" w:rsidRDefault="00CA26ED" w:rsidP="005023D5">
      <w:pPr>
        <w:pStyle w:val="a7"/>
        <w:ind w:right="20" w:firstLine="709"/>
        <w:jc w:val="both"/>
        <w:rPr>
          <w:rFonts w:ascii="Times New Roman" w:hAnsi="Times New Roman"/>
          <w:sz w:val="24"/>
          <w:szCs w:val="24"/>
        </w:rPr>
      </w:pPr>
      <w:r w:rsidRPr="00F12C63">
        <w:rPr>
          <w:rFonts w:ascii="Times New Roman" w:hAnsi="Times New Roman"/>
          <w:sz w:val="24"/>
          <w:szCs w:val="24"/>
        </w:rPr>
        <w:t xml:space="preserve">Претендент на участие в аукционе вносит задаток на счет </w:t>
      </w:r>
      <w:r w:rsidR="000A1B9C">
        <w:rPr>
          <w:rFonts w:ascii="Times New Roman" w:hAnsi="Times New Roman"/>
          <w:sz w:val="24"/>
          <w:szCs w:val="24"/>
        </w:rPr>
        <w:t>Арендодателя</w:t>
      </w:r>
      <w:r>
        <w:rPr>
          <w:rFonts w:ascii="Times New Roman" w:hAnsi="Times New Roman"/>
          <w:sz w:val="24"/>
          <w:szCs w:val="24"/>
        </w:rPr>
        <w:t xml:space="preserve"> по следующим реквизитам: </w:t>
      </w:r>
      <w:r w:rsidRPr="00F12C63">
        <w:rPr>
          <w:rFonts w:ascii="Times New Roman" w:hAnsi="Times New Roman"/>
          <w:sz w:val="24"/>
          <w:szCs w:val="24"/>
        </w:rPr>
        <w:t>УФК по Камчатскому краю (</w:t>
      </w:r>
      <w:r>
        <w:rPr>
          <w:rFonts w:ascii="Times New Roman" w:hAnsi="Times New Roman"/>
          <w:sz w:val="24"/>
          <w:szCs w:val="24"/>
        </w:rPr>
        <w:t xml:space="preserve">Отдел имущественных отношений администрации Елизовского городского поселения, </w:t>
      </w:r>
      <w:r w:rsidRPr="00B31F4F">
        <w:rPr>
          <w:rFonts w:ascii="Times New Roman" w:hAnsi="Times New Roman"/>
          <w:sz w:val="24"/>
          <w:szCs w:val="24"/>
        </w:rPr>
        <w:t>л/с 05383009090 р/счет 40302810500003000035 в ГРКЦ ГУ Банка России по Камчатскому краю, БИК 043002001, ИН</w:t>
      </w:r>
      <w:r w:rsidR="00B31F4F">
        <w:rPr>
          <w:rFonts w:ascii="Times New Roman" w:hAnsi="Times New Roman"/>
          <w:sz w:val="24"/>
          <w:szCs w:val="24"/>
        </w:rPr>
        <w:t>Н 4105035047, КПП 410501001, ОК</w:t>
      </w:r>
      <w:r w:rsidRPr="00B31F4F">
        <w:rPr>
          <w:rFonts w:ascii="Times New Roman" w:hAnsi="Times New Roman"/>
          <w:sz w:val="24"/>
          <w:szCs w:val="24"/>
        </w:rPr>
        <w:t>Т</w:t>
      </w:r>
      <w:r w:rsidR="00B31F4F">
        <w:rPr>
          <w:rFonts w:ascii="Times New Roman" w:hAnsi="Times New Roman"/>
          <w:sz w:val="24"/>
          <w:szCs w:val="24"/>
        </w:rPr>
        <w:t>М</w:t>
      </w:r>
      <w:r w:rsidRPr="00B31F4F">
        <w:rPr>
          <w:rFonts w:ascii="Times New Roman" w:hAnsi="Times New Roman"/>
          <w:sz w:val="24"/>
          <w:szCs w:val="24"/>
        </w:rPr>
        <w:t xml:space="preserve">О </w:t>
      </w:r>
      <w:r w:rsidR="00B31F4F">
        <w:rPr>
          <w:rFonts w:ascii="Times New Roman" w:hAnsi="Times New Roman"/>
          <w:sz w:val="24"/>
          <w:szCs w:val="24"/>
        </w:rPr>
        <w:t>30607101</w:t>
      </w:r>
      <w:r w:rsidRPr="00B31F4F">
        <w:rPr>
          <w:rFonts w:ascii="Times New Roman" w:hAnsi="Times New Roman"/>
          <w:sz w:val="24"/>
          <w:szCs w:val="24"/>
        </w:rPr>
        <w:t>.</w:t>
      </w:r>
    </w:p>
    <w:p w:rsidR="00CA26ED" w:rsidRDefault="00CA26ED" w:rsidP="00290E2F">
      <w:pPr>
        <w:pStyle w:val="a7"/>
        <w:ind w:right="20"/>
        <w:jc w:val="both"/>
        <w:rPr>
          <w:rFonts w:ascii="Times New Roman" w:hAnsi="Times New Roman"/>
          <w:b/>
          <w:sz w:val="28"/>
          <w:szCs w:val="28"/>
          <w:u w:val="single"/>
        </w:rPr>
      </w:pPr>
      <w:r>
        <w:rPr>
          <w:rFonts w:ascii="Times New Roman" w:hAnsi="Times New Roman"/>
          <w:sz w:val="24"/>
          <w:szCs w:val="24"/>
        </w:rPr>
        <w:t>Задаток должен поступить на счет</w:t>
      </w:r>
      <w:r w:rsidR="000A1B9C">
        <w:rPr>
          <w:rFonts w:ascii="Times New Roman" w:hAnsi="Times New Roman"/>
          <w:sz w:val="24"/>
          <w:szCs w:val="24"/>
        </w:rPr>
        <w:t xml:space="preserve"> </w:t>
      </w:r>
      <w:r w:rsidR="005023D5">
        <w:rPr>
          <w:rFonts w:ascii="Times New Roman" w:hAnsi="Times New Roman"/>
          <w:sz w:val="24"/>
          <w:szCs w:val="24"/>
        </w:rPr>
        <w:t>организатора аукциона</w:t>
      </w:r>
      <w:r>
        <w:rPr>
          <w:rFonts w:ascii="Times New Roman" w:hAnsi="Times New Roman"/>
          <w:sz w:val="24"/>
          <w:szCs w:val="24"/>
        </w:rPr>
        <w:t xml:space="preserve"> до </w:t>
      </w:r>
      <w:r w:rsidR="00455630">
        <w:rPr>
          <w:rFonts w:ascii="Times New Roman" w:hAnsi="Times New Roman"/>
          <w:b/>
          <w:sz w:val="24"/>
          <w:szCs w:val="24"/>
        </w:rPr>
        <w:t>13</w:t>
      </w:r>
      <w:r w:rsidR="00AB1FB3" w:rsidRPr="00AB1FB3">
        <w:rPr>
          <w:rFonts w:ascii="Times New Roman" w:hAnsi="Times New Roman"/>
          <w:b/>
          <w:sz w:val="24"/>
          <w:szCs w:val="24"/>
        </w:rPr>
        <w:t xml:space="preserve"> июля </w:t>
      </w:r>
      <w:r w:rsidRPr="00AB1FB3">
        <w:rPr>
          <w:rFonts w:ascii="Times New Roman" w:hAnsi="Times New Roman"/>
          <w:b/>
          <w:sz w:val="24"/>
          <w:szCs w:val="24"/>
          <w:u w:val="single"/>
        </w:rPr>
        <w:t>201</w:t>
      </w:r>
      <w:r w:rsidR="000A1B9C" w:rsidRPr="00AB1FB3">
        <w:rPr>
          <w:rFonts w:ascii="Times New Roman" w:hAnsi="Times New Roman"/>
          <w:b/>
          <w:sz w:val="24"/>
          <w:szCs w:val="24"/>
          <w:u w:val="single"/>
        </w:rPr>
        <w:t>5</w:t>
      </w:r>
      <w:r w:rsidRPr="00AB1FB3">
        <w:rPr>
          <w:rFonts w:ascii="Times New Roman" w:hAnsi="Times New Roman"/>
          <w:b/>
          <w:sz w:val="24"/>
          <w:szCs w:val="24"/>
          <w:u w:val="single"/>
        </w:rPr>
        <w:t xml:space="preserve"> года</w:t>
      </w:r>
      <w:r w:rsidRPr="00CA53BD">
        <w:rPr>
          <w:rFonts w:ascii="Times New Roman" w:hAnsi="Times New Roman"/>
          <w:b/>
          <w:sz w:val="28"/>
          <w:szCs w:val="28"/>
          <w:u w:val="single"/>
        </w:rPr>
        <w:t>.</w:t>
      </w:r>
    </w:p>
    <w:p w:rsidR="00004703" w:rsidRDefault="00455630" w:rsidP="00290E2F">
      <w:pPr>
        <w:pStyle w:val="a7"/>
        <w:ind w:right="20"/>
        <w:jc w:val="both"/>
        <w:rPr>
          <w:rFonts w:ascii="Times New Roman" w:hAnsi="Times New Roman"/>
          <w:b/>
          <w:sz w:val="24"/>
          <w:szCs w:val="24"/>
          <w:u w:val="single"/>
        </w:rPr>
      </w:pPr>
      <w:r w:rsidRPr="00455630">
        <w:rPr>
          <w:rFonts w:ascii="Times New Roman" w:hAnsi="Times New Roman"/>
          <w:b/>
          <w:sz w:val="24"/>
          <w:szCs w:val="24"/>
          <w:u w:val="single"/>
        </w:rPr>
        <w:t xml:space="preserve">Срок аренды 10 лет. </w:t>
      </w:r>
    </w:p>
    <w:p w:rsidR="005023D5" w:rsidRPr="003C346B" w:rsidRDefault="005023D5" w:rsidP="00290E2F">
      <w:pPr>
        <w:pStyle w:val="a7"/>
        <w:ind w:right="20"/>
        <w:jc w:val="both"/>
        <w:rPr>
          <w:rFonts w:ascii="Times New Roman" w:hAnsi="Times New Roman"/>
          <w:sz w:val="24"/>
          <w:szCs w:val="24"/>
        </w:rPr>
      </w:pPr>
      <w:r>
        <w:rPr>
          <w:rFonts w:ascii="Times New Roman" w:hAnsi="Times New Roman"/>
          <w:b/>
          <w:sz w:val="24"/>
          <w:szCs w:val="24"/>
          <w:u w:val="single"/>
        </w:rPr>
        <w:t xml:space="preserve">Срок подачи заявок </w:t>
      </w:r>
      <w:r w:rsidRPr="003C346B">
        <w:rPr>
          <w:rFonts w:ascii="Times New Roman" w:hAnsi="Times New Roman"/>
          <w:sz w:val="24"/>
          <w:szCs w:val="24"/>
        </w:rPr>
        <w:t xml:space="preserve">устанавливается с </w:t>
      </w:r>
      <w:r w:rsidR="003C346B" w:rsidRPr="003C346B">
        <w:rPr>
          <w:rFonts w:ascii="Times New Roman" w:hAnsi="Times New Roman"/>
          <w:sz w:val="24"/>
          <w:szCs w:val="24"/>
        </w:rPr>
        <w:t xml:space="preserve">8ч.30 минут </w:t>
      </w:r>
      <w:r w:rsidRPr="003C346B">
        <w:rPr>
          <w:rFonts w:ascii="Times New Roman" w:hAnsi="Times New Roman"/>
          <w:sz w:val="24"/>
          <w:szCs w:val="24"/>
        </w:rPr>
        <w:t xml:space="preserve">18.06.2015 года </w:t>
      </w:r>
      <w:r w:rsidR="003C346B" w:rsidRPr="003C346B">
        <w:rPr>
          <w:rFonts w:ascii="Times New Roman" w:hAnsi="Times New Roman"/>
          <w:sz w:val="24"/>
          <w:szCs w:val="24"/>
        </w:rPr>
        <w:t>д</w:t>
      </w:r>
      <w:r w:rsidRPr="003C346B">
        <w:rPr>
          <w:rFonts w:ascii="Times New Roman" w:hAnsi="Times New Roman"/>
          <w:sz w:val="24"/>
          <w:szCs w:val="24"/>
        </w:rPr>
        <w:t xml:space="preserve">о </w:t>
      </w:r>
      <w:r w:rsidR="003C346B" w:rsidRPr="003C346B">
        <w:rPr>
          <w:rFonts w:ascii="Times New Roman" w:hAnsi="Times New Roman"/>
          <w:sz w:val="24"/>
          <w:szCs w:val="24"/>
        </w:rPr>
        <w:t xml:space="preserve">10часов 00 минут </w:t>
      </w:r>
      <w:r w:rsidRPr="003C346B">
        <w:rPr>
          <w:rFonts w:ascii="Times New Roman" w:hAnsi="Times New Roman"/>
          <w:sz w:val="24"/>
          <w:szCs w:val="24"/>
        </w:rPr>
        <w:t>15 июля 2015 года</w:t>
      </w:r>
      <w:r w:rsidR="003C346B" w:rsidRPr="003C346B">
        <w:rPr>
          <w:rFonts w:ascii="Times New Roman" w:hAnsi="Times New Roman"/>
          <w:sz w:val="24"/>
          <w:szCs w:val="24"/>
        </w:rPr>
        <w:t>. Е</w:t>
      </w:r>
      <w:r w:rsidRPr="003C346B">
        <w:rPr>
          <w:rFonts w:ascii="Times New Roman" w:hAnsi="Times New Roman"/>
          <w:sz w:val="24"/>
          <w:szCs w:val="24"/>
        </w:rPr>
        <w:t>жедневно  с понедельника по четверг с 8ч.30м.до 18ч.30м, перерыв на обед с 12ч.30 м. до 14 ч.00 минут. В пятницу с 8ч.30м. до 15ч.00м.</w:t>
      </w:r>
      <w:r w:rsidR="003C346B" w:rsidRPr="003C346B">
        <w:rPr>
          <w:rFonts w:ascii="Times New Roman" w:hAnsi="Times New Roman"/>
          <w:sz w:val="24"/>
          <w:szCs w:val="24"/>
        </w:rPr>
        <w:t>, перерыв на обед с 12ч.30 минут до 13 ч.00 минут. Суббота и воскресенье выходной. За</w:t>
      </w:r>
      <w:r w:rsidR="0017442A">
        <w:rPr>
          <w:rFonts w:ascii="Times New Roman" w:hAnsi="Times New Roman"/>
          <w:sz w:val="24"/>
          <w:szCs w:val="24"/>
        </w:rPr>
        <w:t>я</w:t>
      </w:r>
      <w:r w:rsidR="003C346B" w:rsidRPr="003C346B">
        <w:rPr>
          <w:rFonts w:ascii="Times New Roman" w:hAnsi="Times New Roman"/>
          <w:sz w:val="24"/>
          <w:szCs w:val="24"/>
        </w:rPr>
        <w:t>вки принимаются по адресу: г.</w:t>
      </w:r>
      <w:r w:rsidR="00681AAC">
        <w:rPr>
          <w:rFonts w:ascii="Times New Roman" w:hAnsi="Times New Roman"/>
          <w:sz w:val="24"/>
          <w:szCs w:val="24"/>
        </w:rPr>
        <w:t xml:space="preserve"> </w:t>
      </w:r>
      <w:r w:rsidR="003C346B" w:rsidRPr="003C346B">
        <w:rPr>
          <w:rFonts w:ascii="Times New Roman" w:hAnsi="Times New Roman"/>
          <w:sz w:val="24"/>
          <w:szCs w:val="24"/>
        </w:rPr>
        <w:t>Елизово, ул.В.Кручины,</w:t>
      </w:r>
      <w:r w:rsidR="003C346B">
        <w:rPr>
          <w:rFonts w:ascii="Times New Roman" w:hAnsi="Times New Roman"/>
          <w:sz w:val="24"/>
          <w:szCs w:val="24"/>
        </w:rPr>
        <w:t xml:space="preserve"> </w:t>
      </w:r>
      <w:r w:rsidR="003C346B" w:rsidRPr="003C346B">
        <w:rPr>
          <w:rFonts w:ascii="Times New Roman" w:hAnsi="Times New Roman"/>
          <w:sz w:val="24"/>
          <w:szCs w:val="24"/>
        </w:rPr>
        <w:t xml:space="preserve">д. 20, каб.13. </w:t>
      </w:r>
    </w:p>
    <w:p w:rsidR="00004703" w:rsidRPr="00F12C63" w:rsidRDefault="00004703" w:rsidP="00290E2F">
      <w:pPr>
        <w:pStyle w:val="a7"/>
        <w:ind w:right="20" w:firstLine="709"/>
        <w:jc w:val="both"/>
        <w:rPr>
          <w:rFonts w:ascii="Times New Roman" w:hAnsi="Times New Roman"/>
          <w:sz w:val="24"/>
          <w:szCs w:val="24"/>
        </w:rPr>
      </w:pPr>
      <w:r w:rsidRPr="00F12C63">
        <w:rPr>
          <w:rFonts w:ascii="Times New Roman" w:hAnsi="Times New Roman"/>
          <w:sz w:val="24"/>
          <w:szCs w:val="24"/>
        </w:rPr>
        <w:t>Для участия в торгах претендент представляет организатору торгов (лично или через своего представителя) следующие документы:</w:t>
      </w:r>
    </w:p>
    <w:p w:rsidR="00004703" w:rsidRPr="00F12C63" w:rsidRDefault="00004703" w:rsidP="00290E2F">
      <w:pPr>
        <w:pStyle w:val="a7"/>
        <w:ind w:right="20"/>
        <w:jc w:val="both"/>
        <w:rPr>
          <w:rFonts w:ascii="Times New Roman" w:hAnsi="Times New Roman"/>
          <w:sz w:val="24"/>
          <w:szCs w:val="24"/>
        </w:rPr>
      </w:pPr>
      <w:r w:rsidRPr="00F12C63">
        <w:rPr>
          <w:rFonts w:ascii="Times New Roman" w:hAnsi="Times New Roman"/>
          <w:sz w:val="24"/>
          <w:szCs w:val="24"/>
        </w:rPr>
        <w:t xml:space="preserve">1) заявка на участие в аукционе по установленной </w:t>
      </w:r>
      <w:r>
        <w:rPr>
          <w:rFonts w:ascii="Times New Roman" w:hAnsi="Times New Roman"/>
          <w:sz w:val="24"/>
          <w:szCs w:val="24"/>
        </w:rPr>
        <w:t xml:space="preserve">в извещении </w:t>
      </w:r>
      <w:r w:rsidRPr="00F12C63">
        <w:rPr>
          <w:rFonts w:ascii="Times New Roman" w:hAnsi="Times New Roman"/>
          <w:sz w:val="24"/>
          <w:szCs w:val="24"/>
        </w:rPr>
        <w:t>форме</w:t>
      </w:r>
      <w:r>
        <w:rPr>
          <w:rFonts w:ascii="Times New Roman" w:hAnsi="Times New Roman"/>
          <w:sz w:val="24"/>
          <w:szCs w:val="24"/>
        </w:rPr>
        <w:t xml:space="preserve"> с указанием банковских реквизитов счета для возврата задатка</w:t>
      </w:r>
      <w:r w:rsidRPr="00F12C63">
        <w:rPr>
          <w:rFonts w:ascii="Times New Roman" w:hAnsi="Times New Roman"/>
          <w:sz w:val="24"/>
          <w:szCs w:val="24"/>
        </w:rPr>
        <w:t>;</w:t>
      </w:r>
    </w:p>
    <w:p w:rsidR="00004703" w:rsidRDefault="00004703" w:rsidP="00290E2F">
      <w:pPr>
        <w:pStyle w:val="a7"/>
        <w:ind w:right="20"/>
        <w:jc w:val="both"/>
        <w:rPr>
          <w:rFonts w:ascii="Times New Roman" w:hAnsi="Times New Roman"/>
          <w:sz w:val="24"/>
          <w:szCs w:val="24"/>
        </w:rPr>
      </w:pPr>
      <w:r>
        <w:rPr>
          <w:rFonts w:ascii="Times New Roman" w:hAnsi="Times New Roman"/>
          <w:sz w:val="24"/>
          <w:szCs w:val="24"/>
        </w:rPr>
        <w:t>2</w:t>
      </w:r>
      <w:r w:rsidRPr="00F12C63">
        <w:rPr>
          <w:rFonts w:ascii="Times New Roman" w:hAnsi="Times New Roman"/>
          <w:sz w:val="24"/>
          <w:szCs w:val="24"/>
        </w:rPr>
        <w:t xml:space="preserve">) копии документов, удостоверяющих личность (для </w:t>
      </w:r>
      <w:r>
        <w:rPr>
          <w:rFonts w:ascii="Times New Roman" w:hAnsi="Times New Roman"/>
          <w:sz w:val="24"/>
          <w:szCs w:val="24"/>
        </w:rPr>
        <w:t>граждан</w:t>
      </w:r>
      <w:r w:rsidRPr="00F12C63">
        <w:rPr>
          <w:rFonts w:ascii="Times New Roman" w:hAnsi="Times New Roman"/>
          <w:sz w:val="24"/>
          <w:szCs w:val="24"/>
        </w:rPr>
        <w:t>)</w:t>
      </w:r>
    </w:p>
    <w:p w:rsidR="00004703" w:rsidRDefault="00004703" w:rsidP="00290E2F">
      <w:pPr>
        <w:pStyle w:val="a7"/>
        <w:ind w:right="20"/>
        <w:jc w:val="both"/>
        <w:rPr>
          <w:rFonts w:ascii="Times New Roman" w:hAnsi="Times New Roman"/>
          <w:sz w:val="24"/>
          <w:szCs w:val="24"/>
        </w:rPr>
      </w:pPr>
      <w:r>
        <w:rPr>
          <w:rFonts w:ascii="Times New Roman" w:hAnsi="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4703" w:rsidRPr="00F12C63" w:rsidRDefault="00004703" w:rsidP="00290E2F">
      <w:pPr>
        <w:pStyle w:val="a7"/>
        <w:ind w:right="20"/>
        <w:jc w:val="both"/>
        <w:rPr>
          <w:rFonts w:ascii="Times New Roman" w:hAnsi="Times New Roman"/>
          <w:sz w:val="24"/>
          <w:szCs w:val="24"/>
        </w:rPr>
      </w:pPr>
      <w:r>
        <w:rPr>
          <w:rFonts w:ascii="Times New Roman" w:hAnsi="Times New Roman"/>
          <w:sz w:val="24"/>
          <w:szCs w:val="24"/>
        </w:rPr>
        <w:t xml:space="preserve">4) </w:t>
      </w:r>
      <w:r w:rsidRPr="00F12C63">
        <w:rPr>
          <w:rFonts w:ascii="Times New Roman" w:hAnsi="Times New Roman"/>
          <w:sz w:val="24"/>
          <w:szCs w:val="24"/>
        </w:rPr>
        <w:t>документы, подтверждающие внесение задатка;</w:t>
      </w:r>
    </w:p>
    <w:p w:rsidR="00004703" w:rsidRPr="00F12C63" w:rsidRDefault="00004703" w:rsidP="00290E2F">
      <w:pPr>
        <w:pStyle w:val="a7"/>
        <w:ind w:right="20" w:firstLine="709"/>
        <w:jc w:val="both"/>
        <w:rPr>
          <w:rFonts w:ascii="Times New Roman" w:hAnsi="Times New Roman"/>
          <w:sz w:val="24"/>
          <w:szCs w:val="24"/>
        </w:rPr>
      </w:pPr>
      <w:r w:rsidRPr="00F12C63">
        <w:rPr>
          <w:rFonts w:ascii="Times New Roman" w:hAnsi="Times New Roman"/>
          <w:sz w:val="24"/>
          <w:szCs w:val="24"/>
        </w:rPr>
        <w:t>Один заявитель вправе подать только одну заявку на участие в торгах. Заявка с прилагаемыми к ней документами регистрируется организатором торгов в журнале регистрации заявок с присвоением каждой заявке номера с указанием даты и времени подачи документов. На заявк</w:t>
      </w:r>
      <w:r w:rsidR="00883142">
        <w:rPr>
          <w:rFonts w:ascii="Times New Roman" w:hAnsi="Times New Roman"/>
          <w:sz w:val="24"/>
          <w:szCs w:val="24"/>
        </w:rPr>
        <w:t>е</w:t>
      </w:r>
      <w:r w:rsidRPr="00F12C63">
        <w:rPr>
          <w:rFonts w:ascii="Times New Roman" w:hAnsi="Times New Roman"/>
          <w:sz w:val="24"/>
          <w:szCs w:val="24"/>
        </w:rPr>
        <w:t xml:space="preserve"> организатором торгов делается отметка о  принятии заявки с указанием номера, даты и времени подачи документов.</w:t>
      </w:r>
    </w:p>
    <w:p w:rsidR="00004703" w:rsidRPr="00F12C63" w:rsidRDefault="00004703" w:rsidP="00290E2F">
      <w:pPr>
        <w:pStyle w:val="a7"/>
        <w:ind w:right="20"/>
        <w:jc w:val="both"/>
        <w:rPr>
          <w:rFonts w:ascii="Times New Roman" w:hAnsi="Times New Roman"/>
          <w:sz w:val="24"/>
          <w:szCs w:val="24"/>
        </w:rPr>
      </w:pPr>
      <w:r w:rsidRPr="00F12C63">
        <w:rPr>
          <w:rFonts w:ascii="Times New Roman" w:hAnsi="Times New Roman"/>
          <w:sz w:val="24"/>
          <w:szCs w:val="24"/>
        </w:rPr>
        <w:t>Заявка на участие в аукционе, поступившая по истечении срока ее приема, возвращается в день ее поступления заявителю.</w:t>
      </w:r>
    </w:p>
    <w:p w:rsidR="00004703" w:rsidRPr="00F12C63" w:rsidRDefault="00004703" w:rsidP="00290E2F">
      <w:pPr>
        <w:pStyle w:val="a7"/>
        <w:ind w:right="20"/>
        <w:jc w:val="both"/>
        <w:rPr>
          <w:rFonts w:ascii="Times New Roman" w:hAnsi="Times New Roman"/>
          <w:sz w:val="24"/>
          <w:szCs w:val="24"/>
        </w:rPr>
      </w:pPr>
      <w:r w:rsidRPr="00F12C63">
        <w:rPr>
          <w:rFonts w:ascii="Times New Roman" w:hAnsi="Times New Roman"/>
          <w:sz w:val="24"/>
          <w:szCs w:val="24"/>
        </w:rPr>
        <w:t>Заявитель не допускается к участию в аукционе по следующим основаниям:</w:t>
      </w:r>
    </w:p>
    <w:p w:rsidR="00004703" w:rsidRPr="00F12C63" w:rsidRDefault="00004703" w:rsidP="00290E2F">
      <w:pPr>
        <w:pStyle w:val="a7"/>
        <w:ind w:right="20"/>
        <w:jc w:val="both"/>
        <w:rPr>
          <w:rFonts w:ascii="Times New Roman" w:hAnsi="Times New Roman"/>
          <w:sz w:val="24"/>
          <w:szCs w:val="24"/>
        </w:rPr>
      </w:pPr>
      <w:r w:rsidRPr="00F12C63">
        <w:rPr>
          <w:rFonts w:ascii="Times New Roman" w:hAnsi="Times New Roman"/>
          <w:sz w:val="24"/>
          <w:szCs w:val="24"/>
        </w:rPr>
        <w:t>- непредставление указанных в настоящем информационном сообщении необходимых для участия в аукционе документов или представление недостоверных сведений;</w:t>
      </w:r>
    </w:p>
    <w:p w:rsidR="00004703" w:rsidRPr="00F12C63" w:rsidRDefault="00004703" w:rsidP="00290E2F">
      <w:pPr>
        <w:pStyle w:val="a7"/>
        <w:ind w:right="20"/>
        <w:jc w:val="both"/>
        <w:rPr>
          <w:rFonts w:ascii="Times New Roman" w:hAnsi="Times New Roman"/>
          <w:sz w:val="24"/>
          <w:szCs w:val="24"/>
        </w:rPr>
      </w:pPr>
      <w:r w:rsidRPr="00F12C63">
        <w:rPr>
          <w:rFonts w:ascii="Times New Roman" w:hAnsi="Times New Roman"/>
          <w:sz w:val="24"/>
          <w:szCs w:val="24"/>
        </w:rPr>
        <w:t xml:space="preserve">- непоступление задатка на счет, указанный в настоящем сообщении о проведение аукциона, </w:t>
      </w:r>
      <w:r>
        <w:rPr>
          <w:rFonts w:ascii="Times New Roman" w:hAnsi="Times New Roman"/>
          <w:sz w:val="24"/>
          <w:szCs w:val="24"/>
        </w:rPr>
        <w:t>на дату рассмотрения заявок на участие в аукционе;</w:t>
      </w:r>
    </w:p>
    <w:p w:rsidR="00004703" w:rsidRDefault="00004703" w:rsidP="00290E2F">
      <w:pPr>
        <w:pStyle w:val="a7"/>
        <w:ind w:right="20"/>
        <w:jc w:val="both"/>
        <w:rPr>
          <w:rFonts w:ascii="Times New Roman" w:hAnsi="Times New Roman"/>
          <w:sz w:val="24"/>
          <w:szCs w:val="24"/>
        </w:rPr>
      </w:pPr>
      <w:r w:rsidRPr="00F12C63">
        <w:rPr>
          <w:rFonts w:ascii="Times New Roman" w:hAnsi="Times New Roman"/>
          <w:sz w:val="24"/>
          <w:szCs w:val="24"/>
        </w:rPr>
        <w:lastRenderedPageBreak/>
        <w:t xml:space="preserve">- заявка подана лицом,  </w:t>
      </w:r>
      <w:r>
        <w:rPr>
          <w:rFonts w:ascii="Times New Roman" w:hAnsi="Times New Roman"/>
          <w:sz w:val="24"/>
          <w:szCs w:val="24"/>
        </w:rPr>
        <w:t>которое в соответствии с действующим</w:t>
      </w:r>
      <w:r w:rsidRPr="00F12C63">
        <w:rPr>
          <w:rFonts w:ascii="Times New Roman" w:hAnsi="Times New Roman"/>
          <w:sz w:val="24"/>
          <w:szCs w:val="24"/>
        </w:rPr>
        <w:t xml:space="preserve"> законодательством Российской Федерации </w:t>
      </w:r>
      <w:r>
        <w:rPr>
          <w:rFonts w:ascii="Times New Roman" w:hAnsi="Times New Roman"/>
          <w:sz w:val="24"/>
          <w:szCs w:val="24"/>
        </w:rPr>
        <w:t>не имеет права быть участником данного аукциона или приобрести земельный участок в аренду;</w:t>
      </w:r>
    </w:p>
    <w:p w:rsidR="00004703" w:rsidRDefault="00004703" w:rsidP="00290E2F">
      <w:pPr>
        <w:pStyle w:val="a7"/>
        <w:ind w:right="20"/>
        <w:jc w:val="both"/>
        <w:rPr>
          <w:rFonts w:ascii="Times New Roman" w:hAnsi="Times New Roman"/>
          <w:sz w:val="24"/>
          <w:szCs w:val="24"/>
        </w:rPr>
      </w:pPr>
      <w:r>
        <w:rPr>
          <w:rFonts w:ascii="Times New Roman" w:hAnsi="Times New Roman"/>
          <w:sz w:val="24"/>
          <w:szCs w:val="24"/>
        </w:rPr>
        <w:t>- наличие сведений о заявителе, об учредителях (участниках), о членах коллегиальных органов заявителя, лицах, исполняющих функции единоличного исполнительного органа заявителя</w:t>
      </w:r>
      <w:r w:rsidR="00937081">
        <w:rPr>
          <w:rFonts w:ascii="Times New Roman" w:hAnsi="Times New Roman"/>
          <w:sz w:val="24"/>
          <w:szCs w:val="24"/>
        </w:rPr>
        <w:t>, являющегося юридическим лицом, предусмотренным в реестре недобросовестных участников аукциона.</w:t>
      </w:r>
    </w:p>
    <w:p w:rsidR="00004703" w:rsidRPr="00F12C63" w:rsidRDefault="00004703" w:rsidP="00290E2F">
      <w:pPr>
        <w:pStyle w:val="a7"/>
        <w:ind w:right="20" w:firstLine="709"/>
        <w:jc w:val="both"/>
        <w:rPr>
          <w:rFonts w:ascii="Times New Roman" w:hAnsi="Times New Roman"/>
          <w:sz w:val="24"/>
          <w:szCs w:val="24"/>
        </w:rPr>
      </w:pPr>
      <w:r w:rsidRPr="00F12C63">
        <w:rPr>
          <w:rFonts w:ascii="Times New Roman" w:hAnsi="Times New Roman"/>
          <w:sz w:val="24"/>
          <w:szCs w:val="24"/>
        </w:rPr>
        <w:t>Заявителям, не допущенным  к участию в аукционе, задаток возвращается в течение трех</w:t>
      </w:r>
      <w:r w:rsidR="00937081">
        <w:rPr>
          <w:rFonts w:ascii="Times New Roman" w:hAnsi="Times New Roman"/>
          <w:sz w:val="24"/>
          <w:szCs w:val="24"/>
        </w:rPr>
        <w:t xml:space="preserve"> рабочих</w:t>
      </w:r>
      <w:r w:rsidRPr="00F12C63">
        <w:rPr>
          <w:rFonts w:ascii="Times New Roman" w:hAnsi="Times New Roman"/>
          <w:sz w:val="24"/>
          <w:szCs w:val="24"/>
        </w:rPr>
        <w:t xml:space="preserve"> дней со дня оформления протокола приема заявок на участие в аукционе.</w:t>
      </w:r>
    </w:p>
    <w:p w:rsidR="00004703" w:rsidRDefault="00004703" w:rsidP="00290E2F">
      <w:pPr>
        <w:pStyle w:val="a7"/>
        <w:ind w:right="20" w:firstLine="708"/>
        <w:jc w:val="both"/>
        <w:rPr>
          <w:rFonts w:ascii="Times New Roman" w:hAnsi="Times New Roman"/>
          <w:sz w:val="24"/>
          <w:szCs w:val="24"/>
        </w:rPr>
      </w:pPr>
      <w:r w:rsidRPr="00F12C63">
        <w:rPr>
          <w:rFonts w:ascii="Times New Roman" w:hAnsi="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возвращает внесенный задаток заявителю в течение трех </w:t>
      </w:r>
      <w:r w:rsidR="00937081">
        <w:rPr>
          <w:rFonts w:ascii="Times New Roman" w:hAnsi="Times New Roman"/>
          <w:sz w:val="24"/>
          <w:szCs w:val="24"/>
        </w:rPr>
        <w:t xml:space="preserve">рабочих </w:t>
      </w:r>
      <w:r w:rsidRPr="00F12C63">
        <w:rPr>
          <w:rFonts w:ascii="Times New Roman" w:hAnsi="Times New Roman"/>
          <w:sz w:val="24"/>
          <w:szCs w:val="24"/>
        </w:rPr>
        <w:t xml:space="preserve">дней со дня </w:t>
      </w:r>
      <w:r w:rsidR="00937081">
        <w:rPr>
          <w:rFonts w:ascii="Times New Roman" w:hAnsi="Times New Roman"/>
          <w:sz w:val="24"/>
          <w:szCs w:val="24"/>
        </w:rPr>
        <w:t>поступления уведомления об отзыве заявки</w:t>
      </w:r>
      <w:r w:rsidRPr="00F12C63">
        <w:rPr>
          <w:rFonts w:ascii="Times New Roman" w:hAnsi="Times New Roman"/>
          <w:sz w:val="24"/>
          <w:szCs w:val="24"/>
        </w:rPr>
        <w:t>. В случае отзыва заявки заявителем позднее дня окончания срока приемки заявок задаток возвращается в порядке, предусмотренном для участников аукциона.</w:t>
      </w:r>
    </w:p>
    <w:p w:rsidR="00004703" w:rsidRDefault="00004703" w:rsidP="00290E2F">
      <w:pPr>
        <w:pStyle w:val="a7"/>
        <w:ind w:right="20" w:firstLine="708"/>
        <w:jc w:val="both"/>
        <w:rPr>
          <w:rFonts w:ascii="Times New Roman" w:hAnsi="Times New Roman"/>
          <w:sz w:val="24"/>
          <w:szCs w:val="24"/>
        </w:rPr>
      </w:pPr>
      <w:r w:rsidRPr="00F12C63">
        <w:rPr>
          <w:rFonts w:ascii="Times New Roman" w:hAnsi="Times New Roman"/>
          <w:sz w:val="24"/>
          <w:szCs w:val="24"/>
        </w:rPr>
        <w:t xml:space="preserve">Подведение итогов приема заявок и определение участников аукциона состоится </w:t>
      </w:r>
      <w:r w:rsidR="00455630">
        <w:rPr>
          <w:rFonts w:ascii="Times New Roman" w:hAnsi="Times New Roman"/>
          <w:b/>
          <w:sz w:val="24"/>
          <w:szCs w:val="24"/>
        </w:rPr>
        <w:t>15</w:t>
      </w:r>
      <w:r w:rsidRPr="00B318DA">
        <w:rPr>
          <w:rFonts w:ascii="Times New Roman" w:hAnsi="Times New Roman"/>
          <w:b/>
          <w:sz w:val="24"/>
          <w:szCs w:val="24"/>
        </w:rPr>
        <w:t>.0</w:t>
      </w:r>
      <w:r w:rsidR="00937081">
        <w:rPr>
          <w:rFonts w:ascii="Times New Roman" w:hAnsi="Times New Roman"/>
          <w:b/>
          <w:sz w:val="24"/>
          <w:szCs w:val="24"/>
        </w:rPr>
        <w:t>7</w:t>
      </w:r>
      <w:r w:rsidRPr="00B318DA">
        <w:rPr>
          <w:rFonts w:ascii="Times New Roman" w:hAnsi="Times New Roman"/>
          <w:b/>
          <w:sz w:val="24"/>
          <w:szCs w:val="24"/>
        </w:rPr>
        <w:t>.2013 г. в 10-00 адресу: г. Елизово, ул. В.Кручины,</w:t>
      </w:r>
      <w:r>
        <w:rPr>
          <w:rFonts w:ascii="Times New Roman" w:hAnsi="Times New Roman"/>
          <w:b/>
          <w:sz w:val="24"/>
          <w:szCs w:val="24"/>
        </w:rPr>
        <w:t xml:space="preserve"> </w:t>
      </w:r>
      <w:r w:rsidRPr="00B318DA">
        <w:rPr>
          <w:rFonts w:ascii="Times New Roman" w:hAnsi="Times New Roman"/>
          <w:b/>
          <w:sz w:val="24"/>
          <w:szCs w:val="24"/>
        </w:rPr>
        <w:t>д.20, каб.</w:t>
      </w:r>
      <w:r w:rsidR="00415854">
        <w:rPr>
          <w:rFonts w:ascii="Times New Roman" w:hAnsi="Times New Roman"/>
          <w:b/>
          <w:sz w:val="24"/>
          <w:szCs w:val="24"/>
        </w:rPr>
        <w:t xml:space="preserve"> 20</w:t>
      </w:r>
      <w:r w:rsidRPr="002F0DD5">
        <w:rPr>
          <w:rFonts w:ascii="Times New Roman" w:hAnsi="Times New Roman"/>
          <w:sz w:val="24"/>
          <w:szCs w:val="24"/>
        </w:rPr>
        <w:t>.</w:t>
      </w:r>
    </w:p>
    <w:p w:rsidR="008F2150" w:rsidRDefault="008F2150" w:rsidP="008F2150">
      <w:pPr>
        <w:autoSpaceDE w:val="0"/>
        <w:autoSpaceDN w:val="0"/>
        <w:adjustRightInd w:val="0"/>
        <w:ind w:firstLine="540"/>
        <w:jc w:val="both"/>
        <w:outlineLvl w:val="1"/>
        <w:rPr>
          <w:rFonts w:ascii="Times New Roman" w:hAnsi="Times New Roman" w:cs="Times New Roman"/>
        </w:rPr>
      </w:pPr>
      <w:r>
        <w:rPr>
          <w:rFonts w:ascii="Times New Roman" w:hAnsi="Times New Roman" w:cs="Times New Roman"/>
        </w:rPr>
        <w:t>Торги проводятся в указанном в извещении о проведении торгов месте,  в соответствующие день и час.</w:t>
      </w:r>
    </w:p>
    <w:p w:rsidR="008F2150" w:rsidRPr="00340118" w:rsidRDefault="008F2150" w:rsidP="008F2150">
      <w:pPr>
        <w:autoSpaceDE w:val="0"/>
        <w:autoSpaceDN w:val="0"/>
        <w:adjustRightInd w:val="0"/>
        <w:ind w:firstLine="540"/>
        <w:jc w:val="both"/>
        <w:outlineLvl w:val="1"/>
        <w:rPr>
          <w:rFonts w:ascii="Times New Roman" w:hAnsi="Times New Roman" w:cs="Times New Roman"/>
        </w:rPr>
      </w:pPr>
      <w:r>
        <w:rPr>
          <w:rFonts w:ascii="Times New Roman" w:hAnsi="Times New Roman" w:cs="Times New Roman"/>
        </w:rPr>
        <w:t>Аукцион, открытый по форме подачи предложений о цене или размере арендной платы, производится в следующем порядке:</w:t>
      </w:r>
    </w:p>
    <w:p w:rsidR="008F2150" w:rsidRPr="00340118" w:rsidRDefault="008F2150" w:rsidP="008F2150">
      <w:pPr>
        <w:autoSpaceDE w:val="0"/>
        <w:autoSpaceDN w:val="0"/>
        <w:adjustRightInd w:val="0"/>
        <w:ind w:firstLine="540"/>
        <w:jc w:val="both"/>
        <w:outlineLvl w:val="1"/>
        <w:rPr>
          <w:rFonts w:ascii="Times New Roman" w:hAnsi="Times New Roman" w:cs="Times New Roman"/>
        </w:rPr>
      </w:pPr>
      <w:r w:rsidRPr="00340118">
        <w:rPr>
          <w:rFonts w:ascii="Times New Roman" w:hAnsi="Times New Roman" w:cs="Times New Roman"/>
        </w:rPr>
        <w:t>б) аукцион ведет аукционист</w:t>
      </w:r>
      <w:r>
        <w:rPr>
          <w:rFonts w:ascii="Times New Roman" w:hAnsi="Times New Roman" w:cs="Times New Roman"/>
        </w:rPr>
        <w:t xml:space="preserve">; </w:t>
      </w:r>
    </w:p>
    <w:p w:rsidR="008F2150" w:rsidRPr="00340118" w:rsidRDefault="008F2150" w:rsidP="008F2150">
      <w:pPr>
        <w:autoSpaceDE w:val="0"/>
        <w:autoSpaceDN w:val="0"/>
        <w:adjustRightInd w:val="0"/>
        <w:ind w:firstLine="540"/>
        <w:jc w:val="both"/>
        <w:outlineLvl w:val="1"/>
        <w:rPr>
          <w:rFonts w:ascii="Times New Roman" w:hAnsi="Times New Roman" w:cs="Times New Roman"/>
        </w:rPr>
      </w:pPr>
      <w:r>
        <w:rPr>
          <w:rFonts w:ascii="Times New Roman" w:hAnsi="Times New Roman" w:cs="Times New Roman"/>
        </w:rPr>
        <w:t>в)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8F2150" w:rsidRPr="00340118" w:rsidRDefault="008F2150" w:rsidP="008F2150">
      <w:pPr>
        <w:autoSpaceDE w:val="0"/>
        <w:autoSpaceDN w:val="0"/>
        <w:adjustRightInd w:val="0"/>
        <w:ind w:firstLine="540"/>
        <w:jc w:val="both"/>
        <w:outlineLvl w:val="1"/>
        <w:rPr>
          <w:rFonts w:ascii="Times New Roman" w:hAnsi="Times New Roman" w:cs="Times New Roman"/>
        </w:rPr>
      </w:pPr>
      <w:r w:rsidRPr="00340118">
        <w:rPr>
          <w:rFonts w:ascii="Times New Roman" w:hAnsi="Times New Roman" w:cs="Times New Roman"/>
        </w:rPr>
        <w:t xml:space="preserve">г) </w:t>
      </w:r>
      <w:r>
        <w:rPr>
          <w:rFonts w:ascii="Times New Roman" w:hAnsi="Times New Roman" w:cs="Times New Roman"/>
        </w:rPr>
        <w:t xml:space="preserve">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очередной цены  или размера арендной платы в случае, если готовы заключить договор аренды в соответствии с этой ценой или размером арендной платы; </w:t>
      </w:r>
    </w:p>
    <w:p w:rsidR="008F2150" w:rsidRPr="00340118" w:rsidRDefault="008F2150" w:rsidP="008F2150">
      <w:pPr>
        <w:autoSpaceDE w:val="0"/>
        <w:autoSpaceDN w:val="0"/>
        <w:adjustRightInd w:val="0"/>
        <w:ind w:firstLine="540"/>
        <w:jc w:val="both"/>
        <w:outlineLvl w:val="1"/>
        <w:rPr>
          <w:rFonts w:ascii="Times New Roman" w:hAnsi="Times New Roman" w:cs="Times New Roman"/>
        </w:rPr>
      </w:pPr>
      <w:r>
        <w:rPr>
          <w:rFonts w:ascii="Times New Roman" w:hAnsi="Times New Roman" w:cs="Times New Roman"/>
        </w:rPr>
        <w:t xml:space="preserve">д) каждую последующую цену  или размер арендной платы аукционист назначает путем увеличения  размера арендной платы на «шаг аукциона», шаг аукциона устанавливается </w:t>
      </w:r>
      <w:r>
        <w:rPr>
          <w:rFonts w:ascii="Times New Roman" w:hAnsi="Times New Roman" w:cs="Times New Roman"/>
          <w:lang w:val="ru-RU"/>
        </w:rPr>
        <w:t>в размере 3</w:t>
      </w:r>
      <w:r>
        <w:rPr>
          <w:rFonts w:ascii="Times New Roman" w:hAnsi="Times New Roman" w:cs="Times New Roman"/>
        </w:rPr>
        <w:t xml:space="preserve"> %  начального размера арендной платы и не изменяется в течении всего аукциона. После объявления очередной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называет следующую цену или размер арендной платы в соответствии с «шагом аукциона». </w:t>
      </w:r>
    </w:p>
    <w:p w:rsidR="008F2150" w:rsidRPr="00340118" w:rsidRDefault="008F2150" w:rsidP="008F2150">
      <w:pPr>
        <w:autoSpaceDE w:val="0"/>
        <w:autoSpaceDN w:val="0"/>
        <w:adjustRightInd w:val="0"/>
        <w:ind w:firstLine="540"/>
        <w:jc w:val="both"/>
        <w:outlineLvl w:val="1"/>
        <w:rPr>
          <w:rFonts w:ascii="Times New Roman" w:hAnsi="Times New Roman" w:cs="Times New Roman"/>
        </w:rPr>
      </w:pPr>
      <w:r>
        <w:rPr>
          <w:rFonts w:ascii="Times New Roman" w:hAnsi="Times New Roman" w:cs="Times New Roman"/>
        </w:rPr>
        <w:t>е) при отсутствии участников, готовых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 Если после троекратного оглашения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8F2150" w:rsidRPr="00340118" w:rsidRDefault="008F2150" w:rsidP="008F2150">
      <w:pPr>
        <w:autoSpaceDE w:val="0"/>
        <w:autoSpaceDN w:val="0"/>
        <w:adjustRightInd w:val="0"/>
        <w:ind w:firstLine="540"/>
        <w:jc w:val="both"/>
        <w:outlineLvl w:val="1"/>
        <w:rPr>
          <w:rFonts w:ascii="Times New Roman" w:hAnsi="Times New Roman" w:cs="Times New Roman"/>
        </w:rPr>
      </w:pPr>
      <w:r w:rsidRPr="00340118">
        <w:rPr>
          <w:rFonts w:ascii="Times New Roman" w:hAnsi="Times New Roman" w:cs="Times New Roman"/>
        </w:rPr>
        <w:t xml:space="preserve">ж) </w:t>
      </w:r>
      <w:r>
        <w:rPr>
          <w:rFonts w:ascii="Times New Roman" w:hAnsi="Times New Roman" w:cs="Times New Roman"/>
        </w:rPr>
        <w:t>по завершению аукциона аукционист объявляет о продаже права на заключение договора его аренды</w:t>
      </w:r>
      <w:r w:rsidR="00290E2F">
        <w:rPr>
          <w:rFonts w:ascii="Times New Roman" w:hAnsi="Times New Roman" w:cs="Times New Roman"/>
        </w:rPr>
        <w:t xml:space="preserve">, называет </w:t>
      </w:r>
      <w:r>
        <w:rPr>
          <w:rFonts w:ascii="Times New Roman" w:hAnsi="Times New Roman" w:cs="Times New Roman"/>
        </w:rPr>
        <w:t>размер арендной платы и номер билета победителя аукциона</w:t>
      </w:r>
    </w:p>
    <w:p w:rsidR="008F2150" w:rsidRPr="00290E2F" w:rsidRDefault="008F2150" w:rsidP="008F2150">
      <w:pPr>
        <w:autoSpaceDE w:val="0"/>
        <w:autoSpaceDN w:val="0"/>
        <w:adjustRightInd w:val="0"/>
        <w:ind w:firstLine="540"/>
        <w:jc w:val="both"/>
        <w:outlineLvl w:val="1"/>
        <w:rPr>
          <w:rFonts w:ascii="Times New Roman" w:hAnsi="Times New Roman" w:cs="Times New Roman"/>
          <w:lang w:val="ru-RU"/>
        </w:rPr>
      </w:pPr>
      <w:r w:rsidRPr="00340118">
        <w:rPr>
          <w:rFonts w:ascii="Times New Roman" w:hAnsi="Times New Roman" w:cs="Times New Roman"/>
        </w:rPr>
        <w:t>Протокол об итогах аукциона, подписанный аукционистом и уполномоченным представителем продавца, является документом, удостоверяющим</w:t>
      </w:r>
      <w:r w:rsidR="00290E2F">
        <w:rPr>
          <w:rFonts w:ascii="Times New Roman" w:hAnsi="Times New Roman" w:cs="Times New Roman"/>
        </w:rPr>
        <w:t xml:space="preserve"> право победителя на </w:t>
      </w:r>
      <w:r w:rsidR="000B0EB3">
        <w:rPr>
          <w:rFonts w:ascii="Times New Roman" w:hAnsi="Times New Roman" w:cs="Times New Roman"/>
        </w:rPr>
        <w:t>заключение</w:t>
      </w:r>
      <w:r w:rsidR="00290E2F">
        <w:rPr>
          <w:rFonts w:ascii="Times New Roman" w:hAnsi="Times New Roman" w:cs="Times New Roman"/>
        </w:rPr>
        <w:t xml:space="preserve"> договора</w:t>
      </w:r>
      <w:r w:rsidR="00290E2F">
        <w:rPr>
          <w:rFonts w:ascii="Times New Roman" w:hAnsi="Times New Roman" w:cs="Times New Roman"/>
          <w:lang w:val="ru-RU"/>
        </w:rPr>
        <w:t xml:space="preserve"> аренды земельного участка. </w:t>
      </w:r>
    </w:p>
    <w:p w:rsidR="00004703" w:rsidRDefault="00004703" w:rsidP="008F2150">
      <w:pPr>
        <w:pStyle w:val="a7"/>
        <w:ind w:right="20" w:firstLine="540"/>
        <w:jc w:val="both"/>
        <w:rPr>
          <w:rFonts w:ascii="Times New Roman" w:hAnsi="Times New Roman"/>
          <w:sz w:val="24"/>
          <w:szCs w:val="24"/>
        </w:rPr>
      </w:pPr>
      <w:r w:rsidRPr="00F12C63">
        <w:rPr>
          <w:rFonts w:ascii="Times New Roman" w:hAnsi="Times New Roman"/>
          <w:sz w:val="24"/>
          <w:szCs w:val="24"/>
        </w:rPr>
        <w:t xml:space="preserve">Победителем аукциона признается претендент, предложивший на </w:t>
      </w:r>
      <w:r>
        <w:rPr>
          <w:rFonts w:ascii="Times New Roman" w:hAnsi="Times New Roman"/>
          <w:sz w:val="24"/>
          <w:szCs w:val="24"/>
        </w:rPr>
        <w:t>торгах наибольшую цену за ЛОТ</w:t>
      </w:r>
      <w:r w:rsidRPr="00F12C63">
        <w:rPr>
          <w:rFonts w:ascii="Times New Roman" w:hAnsi="Times New Roman"/>
          <w:sz w:val="24"/>
          <w:szCs w:val="24"/>
        </w:rPr>
        <w:t>.</w:t>
      </w:r>
    </w:p>
    <w:p w:rsidR="00004703" w:rsidRPr="00F12C63" w:rsidRDefault="00004703" w:rsidP="008F2150">
      <w:pPr>
        <w:pStyle w:val="a7"/>
        <w:ind w:right="20"/>
        <w:jc w:val="both"/>
        <w:rPr>
          <w:rFonts w:ascii="Times New Roman" w:hAnsi="Times New Roman"/>
          <w:sz w:val="24"/>
          <w:szCs w:val="24"/>
        </w:rPr>
      </w:pPr>
      <w:r>
        <w:rPr>
          <w:rFonts w:ascii="Times New Roman" w:hAnsi="Times New Roman"/>
          <w:sz w:val="24"/>
          <w:szCs w:val="24"/>
        </w:rPr>
        <w:t xml:space="preserve"> </w:t>
      </w:r>
      <w:r w:rsidR="00290E2F">
        <w:rPr>
          <w:rFonts w:ascii="Times New Roman" w:hAnsi="Times New Roman"/>
          <w:sz w:val="24"/>
          <w:szCs w:val="24"/>
        </w:rPr>
        <w:t xml:space="preserve">        </w:t>
      </w:r>
      <w:r>
        <w:rPr>
          <w:rFonts w:ascii="Times New Roman" w:hAnsi="Times New Roman"/>
          <w:sz w:val="24"/>
          <w:szCs w:val="24"/>
        </w:rPr>
        <w:t>В случае признания Участника</w:t>
      </w:r>
      <w:r w:rsidRPr="00F12C63">
        <w:rPr>
          <w:rFonts w:ascii="Times New Roman" w:hAnsi="Times New Roman"/>
          <w:sz w:val="24"/>
          <w:szCs w:val="24"/>
        </w:rPr>
        <w:t xml:space="preserve"> победителем аукциона сумма задатка засчитывается в счет платежа.</w:t>
      </w:r>
    </w:p>
    <w:p w:rsidR="00004703" w:rsidRPr="00F12C63" w:rsidRDefault="00E334D8" w:rsidP="00E334D8">
      <w:pPr>
        <w:pStyle w:val="a7"/>
        <w:ind w:right="20"/>
        <w:jc w:val="both"/>
        <w:rPr>
          <w:rFonts w:ascii="Times New Roman" w:hAnsi="Times New Roman"/>
          <w:sz w:val="24"/>
          <w:szCs w:val="24"/>
        </w:rPr>
      </w:pPr>
      <w:r>
        <w:rPr>
          <w:rFonts w:ascii="Times New Roman" w:hAnsi="Times New Roman"/>
          <w:sz w:val="24"/>
          <w:szCs w:val="24"/>
        </w:rPr>
        <w:t xml:space="preserve">         </w:t>
      </w:r>
      <w:r w:rsidR="00004703" w:rsidRPr="00F12C63">
        <w:rPr>
          <w:rFonts w:ascii="Times New Roman" w:hAnsi="Times New Roman"/>
          <w:sz w:val="24"/>
          <w:szCs w:val="24"/>
        </w:rPr>
        <w:t>При уклонении или отказе победителя аукциона от подписания договора аренды земельного участка, задаток не возвращается.</w:t>
      </w:r>
    </w:p>
    <w:p w:rsidR="00004703" w:rsidRPr="00F12C63" w:rsidRDefault="00BD1A12" w:rsidP="00BD1A12">
      <w:pPr>
        <w:pStyle w:val="a7"/>
        <w:ind w:right="20"/>
        <w:jc w:val="both"/>
        <w:rPr>
          <w:rFonts w:ascii="Times New Roman" w:hAnsi="Times New Roman"/>
          <w:sz w:val="24"/>
          <w:szCs w:val="24"/>
        </w:rPr>
      </w:pPr>
      <w:r>
        <w:rPr>
          <w:rFonts w:ascii="Times New Roman" w:hAnsi="Times New Roman"/>
          <w:sz w:val="24"/>
          <w:szCs w:val="24"/>
        </w:rPr>
        <w:t xml:space="preserve">         </w:t>
      </w:r>
      <w:r w:rsidR="00004703">
        <w:rPr>
          <w:rFonts w:ascii="Times New Roman" w:hAnsi="Times New Roman"/>
          <w:sz w:val="24"/>
          <w:szCs w:val="24"/>
        </w:rPr>
        <w:t>Участникам аукциона</w:t>
      </w:r>
      <w:r w:rsidR="00004703" w:rsidRPr="00F12C63">
        <w:rPr>
          <w:rFonts w:ascii="Times New Roman" w:hAnsi="Times New Roman"/>
          <w:sz w:val="24"/>
          <w:szCs w:val="24"/>
        </w:rPr>
        <w:t>, участвовавшим в торгах, но не победившим в них, сумма задатка возвращается в течение трех</w:t>
      </w:r>
      <w:r w:rsidR="00937081">
        <w:rPr>
          <w:rFonts w:ascii="Times New Roman" w:hAnsi="Times New Roman"/>
          <w:sz w:val="24"/>
          <w:szCs w:val="24"/>
        </w:rPr>
        <w:t xml:space="preserve"> рабочих </w:t>
      </w:r>
      <w:r w:rsidR="00004703" w:rsidRPr="00F12C63">
        <w:rPr>
          <w:rFonts w:ascii="Times New Roman" w:hAnsi="Times New Roman"/>
          <w:sz w:val="24"/>
          <w:szCs w:val="24"/>
        </w:rPr>
        <w:t>дней со дня подписания протокола о результатах аукциона.</w:t>
      </w:r>
    </w:p>
    <w:p w:rsidR="00004703" w:rsidRDefault="00004703" w:rsidP="00BD1A12">
      <w:pPr>
        <w:pStyle w:val="a7"/>
        <w:ind w:right="20" w:firstLine="709"/>
        <w:jc w:val="both"/>
        <w:rPr>
          <w:rFonts w:ascii="Times New Roman" w:hAnsi="Times New Roman"/>
          <w:sz w:val="24"/>
          <w:szCs w:val="24"/>
        </w:rPr>
      </w:pPr>
      <w:r w:rsidRPr="00F12C63">
        <w:rPr>
          <w:rFonts w:ascii="Times New Roman" w:hAnsi="Times New Roman"/>
          <w:sz w:val="24"/>
          <w:szCs w:val="24"/>
        </w:rPr>
        <w:t>Результаты аукциона оформляются протоколом, который подписывается организатором аукциона, аукционной комиссией и победителем в день его проведения. Протокол аукциона составляется в двух экземплярах, один из которых передается победителю аукци</w:t>
      </w:r>
      <w:r>
        <w:rPr>
          <w:rFonts w:ascii="Times New Roman" w:hAnsi="Times New Roman"/>
          <w:sz w:val="24"/>
          <w:szCs w:val="24"/>
        </w:rPr>
        <w:t>она, второй остается у продавца.</w:t>
      </w:r>
    </w:p>
    <w:p w:rsidR="00004703" w:rsidRDefault="00004703" w:rsidP="008F2150">
      <w:pPr>
        <w:pStyle w:val="a7"/>
        <w:ind w:right="20"/>
        <w:jc w:val="both"/>
        <w:rPr>
          <w:rFonts w:ascii="Times New Roman" w:hAnsi="Times New Roman"/>
          <w:sz w:val="24"/>
          <w:szCs w:val="24"/>
        </w:rPr>
      </w:pPr>
      <w:r>
        <w:rPr>
          <w:rFonts w:ascii="Times New Roman" w:hAnsi="Times New Roman"/>
          <w:sz w:val="24"/>
          <w:szCs w:val="24"/>
        </w:rPr>
        <w:t xml:space="preserve">Протокол о результатах аукциона является основанием для заключения договора </w:t>
      </w:r>
      <w:r w:rsidR="00937081">
        <w:rPr>
          <w:rFonts w:ascii="Times New Roman" w:hAnsi="Times New Roman"/>
          <w:sz w:val="24"/>
          <w:szCs w:val="24"/>
        </w:rPr>
        <w:t>аренды</w:t>
      </w:r>
      <w:r>
        <w:rPr>
          <w:rFonts w:ascii="Times New Roman" w:hAnsi="Times New Roman"/>
          <w:sz w:val="24"/>
          <w:szCs w:val="24"/>
        </w:rPr>
        <w:t xml:space="preserve"> с победителем аукциона.</w:t>
      </w:r>
    </w:p>
    <w:p w:rsidR="00004703" w:rsidRPr="00F12C63" w:rsidRDefault="00004703" w:rsidP="00BD1A12">
      <w:pPr>
        <w:pStyle w:val="a7"/>
        <w:ind w:right="20" w:firstLine="709"/>
        <w:jc w:val="both"/>
        <w:rPr>
          <w:rFonts w:ascii="Times New Roman" w:hAnsi="Times New Roman"/>
          <w:sz w:val="24"/>
          <w:szCs w:val="24"/>
        </w:rPr>
      </w:pPr>
      <w:r>
        <w:rPr>
          <w:rFonts w:ascii="Times New Roman" w:hAnsi="Times New Roman"/>
          <w:sz w:val="24"/>
          <w:szCs w:val="24"/>
        </w:rPr>
        <w:t xml:space="preserve">Договор подлежит заключению в срок не </w:t>
      </w:r>
      <w:r w:rsidR="00937081">
        <w:rPr>
          <w:rFonts w:ascii="Times New Roman" w:hAnsi="Times New Roman"/>
          <w:sz w:val="24"/>
          <w:szCs w:val="24"/>
        </w:rPr>
        <w:t>ранее 10</w:t>
      </w:r>
      <w:r>
        <w:rPr>
          <w:rFonts w:ascii="Times New Roman" w:hAnsi="Times New Roman"/>
          <w:sz w:val="24"/>
          <w:szCs w:val="24"/>
        </w:rPr>
        <w:t xml:space="preserve"> д</w:t>
      </w:r>
      <w:r w:rsidR="00937081">
        <w:rPr>
          <w:rFonts w:ascii="Times New Roman" w:hAnsi="Times New Roman"/>
          <w:sz w:val="24"/>
          <w:szCs w:val="24"/>
        </w:rPr>
        <w:t>ней со дня размещения информации о результатах аукциона на официальном сайте.</w:t>
      </w:r>
      <w:r>
        <w:rPr>
          <w:rFonts w:ascii="Times New Roman" w:hAnsi="Times New Roman"/>
          <w:sz w:val="24"/>
          <w:szCs w:val="24"/>
        </w:rPr>
        <w:t xml:space="preserve"> </w:t>
      </w:r>
    </w:p>
    <w:p w:rsidR="00004703" w:rsidRPr="00F12C63" w:rsidRDefault="00004703" w:rsidP="008F2150">
      <w:pPr>
        <w:pStyle w:val="a7"/>
        <w:ind w:right="20"/>
        <w:jc w:val="both"/>
        <w:rPr>
          <w:rFonts w:ascii="Times New Roman" w:hAnsi="Times New Roman"/>
          <w:sz w:val="24"/>
          <w:szCs w:val="24"/>
        </w:rPr>
      </w:pPr>
      <w:r w:rsidRPr="00F12C63">
        <w:rPr>
          <w:rFonts w:ascii="Times New Roman" w:hAnsi="Times New Roman"/>
          <w:sz w:val="24"/>
          <w:szCs w:val="24"/>
        </w:rPr>
        <w:t>Организатор аукциона вправе отказаться от проведения торго</w:t>
      </w:r>
      <w:r>
        <w:rPr>
          <w:rFonts w:ascii="Times New Roman" w:hAnsi="Times New Roman"/>
          <w:sz w:val="24"/>
          <w:szCs w:val="24"/>
        </w:rPr>
        <w:t xml:space="preserve">в в сроки предусмотренные гражданским законодательством Российской Федерации, о чем он  извещает участников аукциона не позднее </w:t>
      </w:r>
      <w:r w:rsidR="00AE267C">
        <w:rPr>
          <w:rFonts w:ascii="Times New Roman" w:hAnsi="Times New Roman"/>
          <w:sz w:val="24"/>
          <w:szCs w:val="24"/>
        </w:rPr>
        <w:t>3</w:t>
      </w:r>
      <w:r>
        <w:rPr>
          <w:rFonts w:ascii="Times New Roman" w:hAnsi="Times New Roman"/>
          <w:sz w:val="24"/>
          <w:szCs w:val="24"/>
        </w:rPr>
        <w:t xml:space="preserve"> дней со дня принятия данного решения и возвращает внесенные ими задатки.</w:t>
      </w:r>
    </w:p>
    <w:p w:rsidR="00004703" w:rsidRPr="00F12C63" w:rsidRDefault="00004703" w:rsidP="008F2150">
      <w:pPr>
        <w:pStyle w:val="a7"/>
        <w:ind w:right="20"/>
        <w:jc w:val="both"/>
        <w:rPr>
          <w:rFonts w:ascii="Times New Roman" w:hAnsi="Times New Roman"/>
          <w:sz w:val="24"/>
          <w:szCs w:val="24"/>
        </w:rPr>
      </w:pPr>
      <w:r w:rsidRPr="00F12C63">
        <w:rPr>
          <w:rFonts w:ascii="Times New Roman" w:hAnsi="Times New Roman"/>
          <w:sz w:val="24"/>
          <w:szCs w:val="24"/>
        </w:rPr>
        <w:lastRenderedPageBreak/>
        <w:t xml:space="preserve"> По вопросам порядка осмотра земельного участка необходимо обращаться в Управление архитектуры</w:t>
      </w:r>
      <w:r>
        <w:rPr>
          <w:rFonts w:ascii="Times New Roman" w:hAnsi="Times New Roman"/>
          <w:sz w:val="24"/>
          <w:szCs w:val="24"/>
        </w:rPr>
        <w:t xml:space="preserve"> и градостроительства </w:t>
      </w:r>
      <w:r w:rsidRPr="00F12C63">
        <w:rPr>
          <w:rFonts w:ascii="Times New Roman" w:hAnsi="Times New Roman"/>
          <w:sz w:val="24"/>
          <w:szCs w:val="24"/>
        </w:rPr>
        <w:t xml:space="preserve">администрации Елизовского </w:t>
      </w:r>
      <w:r>
        <w:rPr>
          <w:rFonts w:ascii="Times New Roman" w:hAnsi="Times New Roman"/>
          <w:sz w:val="24"/>
          <w:szCs w:val="24"/>
        </w:rPr>
        <w:t xml:space="preserve">городского поселения, тел (841531)7-30-11. </w:t>
      </w:r>
      <w:r w:rsidRPr="00F12C63">
        <w:rPr>
          <w:rFonts w:ascii="Times New Roman" w:hAnsi="Times New Roman"/>
          <w:sz w:val="24"/>
          <w:szCs w:val="24"/>
        </w:rPr>
        <w:t xml:space="preserve">Справки по тел. - (841531) </w:t>
      </w:r>
      <w:r>
        <w:rPr>
          <w:rFonts w:ascii="Times New Roman" w:hAnsi="Times New Roman"/>
          <w:sz w:val="24"/>
          <w:szCs w:val="24"/>
        </w:rPr>
        <w:t>6-49-66</w:t>
      </w:r>
    </w:p>
    <w:p w:rsidR="00004703" w:rsidRPr="00F12C63" w:rsidRDefault="00004703" w:rsidP="008F2150">
      <w:pPr>
        <w:pStyle w:val="a7"/>
        <w:ind w:right="20"/>
        <w:jc w:val="both"/>
        <w:rPr>
          <w:rFonts w:ascii="Times New Roman" w:hAnsi="Times New Roman"/>
          <w:sz w:val="24"/>
          <w:szCs w:val="24"/>
        </w:rPr>
      </w:pPr>
    </w:p>
    <w:p w:rsidR="00004703" w:rsidRPr="008F2150" w:rsidRDefault="00004703" w:rsidP="00004703">
      <w:pPr>
        <w:pStyle w:val="a7"/>
        <w:ind w:right="-426"/>
        <w:jc w:val="both"/>
        <w:rPr>
          <w:rFonts w:ascii="Times New Roman" w:hAnsi="Times New Roman"/>
          <w:sz w:val="24"/>
          <w:szCs w:val="24"/>
          <w:lang/>
        </w:rPr>
      </w:pPr>
    </w:p>
    <w:p w:rsidR="00AF2C8D" w:rsidRDefault="00004703" w:rsidP="00AF2C8D">
      <w:pPr>
        <w:pStyle w:val="a7"/>
        <w:ind w:right="-426"/>
        <w:jc w:val="both"/>
        <w:rPr>
          <w:rFonts w:ascii="Times New Roman" w:hAnsi="Times New Roman"/>
          <w:sz w:val="24"/>
          <w:szCs w:val="24"/>
        </w:rPr>
      </w:pPr>
      <w:r>
        <w:rPr>
          <w:rFonts w:ascii="Times New Roman" w:hAnsi="Times New Roman"/>
          <w:sz w:val="24"/>
          <w:szCs w:val="24"/>
        </w:rPr>
        <w:t>Н</w:t>
      </w:r>
      <w:r w:rsidRPr="00F12C63">
        <w:rPr>
          <w:rFonts w:ascii="Times New Roman" w:hAnsi="Times New Roman"/>
          <w:sz w:val="24"/>
          <w:szCs w:val="24"/>
        </w:rPr>
        <w:t>ачальник</w:t>
      </w:r>
      <w:r>
        <w:rPr>
          <w:rFonts w:ascii="Times New Roman" w:hAnsi="Times New Roman"/>
          <w:sz w:val="24"/>
          <w:szCs w:val="24"/>
        </w:rPr>
        <w:t xml:space="preserve"> Отдела </w:t>
      </w:r>
      <w:r w:rsidRPr="00F12C63">
        <w:rPr>
          <w:rFonts w:ascii="Times New Roman" w:hAnsi="Times New Roman"/>
          <w:sz w:val="24"/>
          <w:szCs w:val="24"/>
        </w:rPr>
        <w:t xml:space="preserve">                                                                                       </w:t>
      </w:r>
      <w:r>
        <w:rPr>
          <w:rFonts w:ascii="Times New Roman" w:hAnsi="Times New Roman"/>
          <w:sz w:val="24"/>
          <w:szCs w:val="24"/>
        </w:rPr>
        <w:t xml:space="preserve">  </w:t>
      </w:r>
      <w:r w:rsidR="00AF2C8D">
        <w:rPr>
          <w:rFonts w:ascii="Times New Roman" w:hAnsi="Times New Roman"/>
          <w:sz w:val="24"/>
          <w:szCs w:val="24"/>
        </w:rPr>
        <w:t xml:space="preserve">                              </w:t>
      </w:r>
      <w:r>
        <w:rPr>
          <w:rFonts w:ascii="Times New Roman" w:hAnsi="Times New Roman"/>
          <w:sz w:val="24"/>
          <w:szCs w:val="24"/>
        </w:rPr>
        <w:t xml:space="preserve"> Е.С. Краснобаева</w:t>
      </w:r>
    </w:p>
    <w:p w:rsidR="00AF2C8D" w:rsidRDefault="00AF2C8D"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BD1A12" w:rsidRDefault="00BD1A12" w:rsidP="00AF2C8D">
      <w:pPr>
        <w:pStyle w:val="a7"/>
        <w:ind w:right="-426"/>
        <w:jc w:val="both"/>
        <w:rPr>
          <w:rFonts w:ascii="Times New Roman" w:hAnsi="Times New Roman"/>
          <w:sz w:val="24"/>
          <w:szCs w:val="24"/>
        </w:rPr>
      </w:pPr>
    </w:p>
    <w:p w:rsidR="00955A9C" w:rsidRPr="00955A9C" w:rsidRDefault="00AF2C8D" w:rsidP="00AF2C8D">
      <w:pPr>
        <w:pStyle w:val="a7"/>
        <w:ind w:right="-426"/>
        <w:jc w:val="center"/>
        <w:rPr>
          <w:rFonts w:ascii="Times New Roman" w:hAnsi="Times New Roman"/>
          <w:b/>
          <w:bCs/>
          <w:sz w:val="24"/>
          <w:szCs w:val="24"/>
        </w:rPr>
      </w:pPr>
      <w:r w:rsidRPr="00AF2C8D">
        <w:rPr>
          <w:rFonts w:ascii="Times New Roman" w:hAnsi="Times New Roman"/>
          <w:b/>
          <w:sz w:val="24"/>
          <w:szCs w:val="24"/>
        </w:rPr>
        <w:lastRenderedPageBreak/>
        <w:t>ДО</w:t>
      </w:r>
      <w:r w:rsidR="00955A9C" w:rsidRPr="00004703">
        <w:rPr>
          <w:rFonts w:ascii="Times New Roman" w:hAnsi="Times New Roman"/>
          <w:b/>
          <w:bCs/>
          <w:sz w:val="24"/>
          <w:szCs w:val="24"/>
        </w:rPr>
        <w:t xml:space="preserve">ГОВОР № </w:t>
      </w:r>
      <w:r w:rsidR="00955A9C" w:rsidRPr="00955A9C">
        <w:rPr>
          <w:rFonts w:ascii="Times New Roman" w:hAnsi="Times New Roman"/>
          <w:b/>
          <w:bCs/>
          <w:sz w:val="24"/>
          <w:szCs w:val="24"/>
        </w:rPr>
        <w:t>_______</w:t>
      </w:r>
    </w:p>
    <w:p w:rsidR="00955A9C" w:rsidRPr="00004703" w:rsidRDefault="00955A9C" w:rsidP="00AF2C8D">
      <w:pPr>
        <w:widowControl w:val="0"/>
        <w:autoSpaceDE w:val="0"/>
        <w:autoSpaceDN w:val="0"/>
        <w:adjustRightInd w:val="0"/>
        <w:jc w:val="center"/>
        <w:rPr>
          <w:rFonts w:ascii="Times New Roman" w:hAnsi="Times New Roman" w:cs="Times New Roman"/>
          <w:b/>
          <w:bCs/>
          <w:lang w:val="ru-RU"/>
        </w:rPr>
      </w:pPr>
      <w:r w:rsidRPr="00004703">
        <w:rPr>
          <w:rFonts w:ascii="Times New Roman" w:hAnsi="Times New Roman" w:cs="Times New Roman"/>
          <w:b/>
          <w:bCs/>
          <w:lang w:val="ru-RU"/>
        </w:rPr>
        <w:t>аренды земельного участка</w:t>
      </w:r>
    </w:p>
    <w:p w:rsidR="00955A9C" w:rsidRPr="00004703" w:rsidRDefault="00955A9C" w:rsidP="00955A9C">
      <w:pPr>
        <w:widowControl w:val="0"/>
        <w:autoSpaceDE w:val="0"/>
        <w:autoSpaceDN w:val="0"/>
        <w:adjustRightInd w:val="0"/>
        <w:jc w:val="both"/>
        <w:rPr>
          <w:rFonts w:ascii="Times New Roman" w:hAnsi="Times New Roman" w:cs="Times New Roman"/>
          <w:lang w:val="ru-RU"/>
        </w:rPr>
      </w:pPr>
    </w:p>
    <w:tbl>
      <w:tblPr>
        <w:tblW w:w="0" w:type="auto"/>
        <w:tblInd w:w="11" w:type="dxa"/>
        <w:tblCellMar>
          <w:top w:w="11" w:type="dxa"/>
          <w:left w:w="11" w:type="dxa"/>
          <w:bottom w:w="11" w:type="dxa"/>
          <w:right w:w="11" w:type="dxa"/>
        </w:tblCellMar>
        <w:tblLook w:val="0000"/>
      </w:tblPr>
      <w:tblGrid>
        <w:gridCol w:w="5103"/>
        <w:gridCol w:w="5103"/>
      </w:tblGrid>
      <w:tr w:rsidR="00955A9C" w:rsidRPr="00004703" w:rsidTr="00642201">
        <w:tc>
          <w:tcPr>
            <w:tcW w:w="5103" w:type="dxa"/>
            <w:tcBorders>
              <w:top w:val="nil"/>
              <w:left w:val="nil"/>
              <w:bottom w:val="nil"/>
              <w:right w:val="nil"/>
            </w:tcBorders>
          </w:tcPr>
          <w:p w:rsidR="00955A9C" w:rsidRPr="00004703" w:rsidRDefault="00955A9C" w:rsidP="00955A9C">
            <w:pPr>
              <w:widowControl w:val="0"/>
              <w:autoSpaceDE w:val="0"/>
              <w:autoSpaceDN w:val="0"/>
              <w:adjustRightInd w:val="0"/>
              <w:jc w:val="both"/>
              <w:rPr>
                <w:rFonts w:ascii="Times New Roman" w:hAnsi="Times New Roman" w:cs="Times New Roman"/>
                <w:lang w:val="ru-RU"/>
              </w:rPr>
            </w:pPr>
            <w:r w:rsidRPr="00004703">
              <w:rPr>
                <w:rFonts w:ascii="Times New Roman" w:hAnsi="Times New Roman" w:cs="Times New Roman"/>
                <w:b/>
                <w:bCs/>
                <w:lang w:val="ru-RU"/>
              </w:rPr>
              <w:t>г.Елизово</w:t>
            </w:r>
          </w:p>
        </w:tc>
        <w:tc>
          <w:tcPr>
            <w:tcW w:w="5103" w:type="dxa"/>
            <w:tcBorders>
              <w:top w:val="nil"/>
              <w:left w:val="nil"/>
              <w:bottom w:val="nil"/>
              <w:right w:val="nil"/>
            </w:tcBorders>
          </w:tcPr>
          <w:p w:rsidR="00955A9C" w:rsidRPr="00955A9C" w:rsidRDefault="00AF2C8D" w:rsidP="00955A9C">
            <w:pPr>
              <w:widowControl w:val="0"/>
              <w:autoSpaceDE w:val="0"/>
              <w:autoSpaceDN w:val="0"/>
              <w:adjustRightInd w:val="0"/>
              <w:jc w:val="both"/>
              <w:rPr>
                <w:rFonts w:ascii="Times New Roman" w:hAnsi="Times New Roman" w:cs="Times New Roman"/>
              </w:rPr>
            </w:pPr>
            <w:r>
              <w:rPr>
                <w:rFonts w:ascii="Times New Roman" w:hAnsi="Times New Roman" w:cs="Times New Roman"/>
                <w:b/>
                <w:bCs/>
                <w:lang w:val="ru-RU"/>
              </w:rPr>
              <w:t xml:space="preserve">                                                 </w:t>
            </w:r>
            <w:r w:rsidR="00955A9C" w:rsidRPr="00955A9C">
              <w:rPr>
                <w:rFonts w:ascii="Times New Roman" w:hAnsi="Times New Roman" w:cs="Times New Roman"/>
                <w:b/>
                <w:bCs/>
              </w:rPr>
              <w:t>«___»______</w:t>
            </w:r>
            <w:r w:rsidR="00955A9C" w:rsidRPr="00004703">
              <w:rPr>
                <w:rFonts w:ascii="Times New Roman" w:hAnsi="Times New Roman" w:cs="Times New Roman"/>
                <w:b/>
                <w:bCs/>
                <w:lang w:val="ru-RU"/>
              </w:rPr>
              <w:t>201</w:t>
            </w:r>
            <w:r w:rsidR="00955A9C" w:rsidRPr="00955A9C">
              <w:rPr>
                <w:rFonts w:ascii="Times New Roman" w:hAnsi="Times New Roman" w:cs="Times New Roman"/>
                <w:b/>
                <w:bCs/>
              </w:rPr>
              <w:t>__г.</w:t>
            </w:r>
          </w:p>
        </w:tc>
      </w:tr>
    </w:tbl>
    <w:p w:rsidR="00955A9C" w:rsidRPr="00004703" w:rsidRDefault="00955A9C" w:rsidP="00955A9C">
      <w:pPr>
        <w:widowControl w:val="0"/>
        <w:autoSpaceDE w:val="0"/>
        <w:autoSpaceDN w:val="0"/>
        <w:adjustRightInd w:val="0"/>
        <w:jc w:val="both"/>
        <w:rPr>
          <w:rFonts w:ascii="Times New Roman" w:hAnsi="Times New Roman" w:cs="Times New Roman"/>
          <w:lang w:val="ru-RU"/>
        </w:rPr>
      </w:pPr>
      <w:r w:rsidRPr="00004703">
        <w:rPr>
          <w:rFonts w:ascii="Times New Roman" w:hAnsi="Times New Roman" w:cs="Times New Roman"/>
          <w:lang w:val="ru-RU"/>
        </w:rPr>
        <w:t xml:space="preserve"> </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 xml:space="preserve">Отдел имущественных отношений Администрации Елизовского городского поселения в лице начальника Отдела имущественных отношений администрации Елизовского городского поселения </w:t>
      </w:r>
      <w:r w:rsidRPr="00955A9C">
        <w:rPr>
          <w:rFonts w:ascii="Times New Roman" w:hAnsi="Times New Roman" w:cs="Times New Roman"/>
          <w:b/>
          <w:bCs/>
        </w:rPr>
        <w:t>Краснобаевой Екатерины Станиславовны</w:t>
      </w:r>
      <w:r w:rsidRPr="00955A9C">
        <w:rPr>
          <w:rFonts w:ascii="Times New Roman" w:hAnsi="Times New Roman" w:cs="Times New Roman"/>
        </w:rPr>
        <w:t xml:space="preserve">, действующей на основании Положения об Отделе, именуемое в дальнейшем «Арендодатель», с одной стороны и </w:t>
      </w:r>
      <w:r w:rsidRPr="00955A9C">
        <w:rPr>
          <w:rFonts w:ascii="Times New Roman" w:hAnsi="Times New Roman" w:cs="Times New Roman"/>
          <w:b/>
          <w:bCs/>
        </w:rPr>
        <w:t>______________________________________________________________________________</w:t>
      </w:r>
      <w:r w:rsidRPr="00955A9C">
        <w:rPr>
          <w:rFonts w:ascii="Times New Roman" w:hAnsi="Times New Roman" w:cs="Times New Roman"/>
        </w:rPr>
        <w:t xml:space="preserve"> в лице ________________________________________________________________________________ действующего на основании __________________________________, адрес: ________________________________________________________________________________ именуемый(ая) в дальнейшем «Арендатор», с другой стороны, совместно именуемые «Стороны», заключили настоящий договор о нижеследующем: </w:t>
      </w:r>
    </w:p>
    <w:p w:rsidR="00955A9C" w:rsidRPr="00955A9C" w:rsidRDefault="00955A9C" w:rsidP="00955A9C">
      <w:pPr>
        <w:widowControl w:val="0"/>
        <w:autoSpaceDE w:val="0"/>
        <w:autoSpaceDN w:val="0"/>
        <w:adjustRightInd w:val="0"/>
        <w:ind w:firstLine="800"/>
        <w:jc w:val="both"/>
        <w:rPr>
          <w:rFonts w:ascii="Times New Roman" w:hAnsi="Times New Roman" w:cs="Times New Roman"/>
          <w:b/>
          <w:bCs/>
        </w:rPr>
      </w:pPr>
      <w:r w:rsidRPr="00955A9C">
        <w:rPr>
          <w:rFonts w:ascii="Times New Roman" w:hAnsi="Times New Roman" w:cs="Times New Roman"/>
          <w:b/>
          <w:bCs/>
        </w:rPr>
        <w:t>1.</w:t>
      </w:r>
      <w:r w:rsidRPr="00955A9C">
        <w:rPr>
          <w:rFonts w:ascii="Times New Roman" w:hAnsi="Times New Roman" w:cs="Times New Roman"/>
          <w:b/>
          <w:bCs/>
          <w:lang w:val="en-US"/>
        </w:rPr>
        <w:t> </w:t>
      </w:r>
      <w:r w:rsidRPr="00955A9C">
        <w:rPr>
          <w:rFonts w:ascii="Times New Roman" w:hAnsi="Times New Roman" w:cs="Times New Roman"/>
          <w:b/>
          <w:bCs/>
        </w:rPr>
        <w:t>Предмет договора</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1.1.</w:t>
      </w:r>
      <w:r w:rsidRPr="00955A9C">
        <w:rPr>
          <w:rFonts w:ascii="Times New Roman" w:hAnsi="Times New Roman" w:cs="Times New Roman"/>
          <w:lang w:val="en-US"/>
        </w:rPr>
        <w:t> </w:t>
      </w:r>
      <w:r w:rsidRPr="00955A9C">
        <w:rPr>
          <w:rFonts w:ascii="Times New Roman" w:hAnsi="Times New Roman" w:cs="Times New Roman"/>
        </w:rPr>
        <w:t>По настоящему договору «Арендодатель» обязуется предоставить во временное пользование «Арендатору» земельный участок:</w:t>
      </w:r>
    </w:p>
    <w:tbl>
      <w:tblPr>
        <w:tblW w:w="0" w:type="auto"/>
        <w:tblInd w:w="11" w:type="dxa"/>
        <w:tblCellMar>
          <w:top w:w="11" w:type="dxa"/>
          <w:left w:w="11" w:type="dxa"/>
          <w:bottom w:w="11" w:type="dxa"/>
          <w:right w:w="11" w:type="dxa"/>
        </w:tblCellMar>
        <w:tblLook w:val="0000"/>
      </w:tblPr>
      <w:tblGrid>
        <w:gridCol w:w="10206"/>
      </w:tblGrid>
      <w:tr w:rsidR="00955A9C" w:rsidRPr="00955A9C" w:rsidTr="00642201">
        <w:tc>
          <w:tcPr>
            <w:tcW w:w="10206" w:type="dxa"/>
            <w:tcBorders>
              <w:top w:val="nil"/>
              <w:left w:val="nil"/>
              <w:bottom w:val="nil"/>
              <w:right w:val="nil"/>
            </w:tcBorders>
          </w:tcPr>
          <w:p w:rsidR="00955A9C" w:rsidRPr="00955A9C" w:rsidRDefault="00955A9C" w:rsidP="00955A9C">
            <w:pPr>
              <w:widowControl w:val="0"/>
              <w:autoSpaceDE w:val="0"/>
              <w:autoSpaceDN w:val="0"/>
              <w:adjustRightInd w:val="0"/>
              <w:jc w:val="both"/>
              <w:rPr>
                <w:rFonts w:ascii="Times New Roman" w:hAnsi="Times New Roman" w:cs="Times New Roman"/>
                <w:color w:val="auto"/>
              </w:rPr>
            </w:pPr>
            <w:r w:rsidRPr="00955A9C">
              <w:rPr>
                <w:rFonts w:ascii="Times New Roman" w:hAnsi="Times New Roman" w:cs="Times New Roman"/>
                <w:color w:val="auto"/>
              </w:rPr>
              <w:t xml:space="preserve">Категория земель: </w:t>
            </w:r>
            <w:r w:rsidRPr="00955A9C">
              <w:rPr>
                <w:rFonts w:ascii="Times New Roman" w:hAnsi="Times New Roman" w:cs="Times New Roman"/>
                <w:b/>
                <w:bCs/>
                <w:color w:val="auto"/>
              </w:rPr>
              <w:t>земли населенных пунктов</w:t>
            </w:r>
          </w:p>
        </w:tc>
      </w:tr>
      <w:tr w:rsidR="00955A9C" w:rsidRPr="00955A9C" w:rsidTr="00642201">
        <w:tc>
          <w:tcPr>
            <w:tcW w:w="10206" w:type="dxa"/>
            <w:tcBorders>
              <w:top w:val="nil"/>
              <w:left w:val="nil"/>
              <w:bottom w:val="nil"/>
              <w:right w:val="nil"/>
            </w:tcBorders>
          </w:tcPr>
          <w:p w:rsidR="00955A9C" w:rsidRPr="00955A9C" w:rsidRDefault="00955A9C" w:rsidP="00955A9C">
            <w:pPr>
              <w:widowControl w:val="0"/>
              <w:autoSpaceDE w:val="0"/>
              <w:autoSpaceDN w:val="0"/>
              <w:adjustRightInd w:val="0"/>
              <w:jc w:val="both"/>
              <w:rPr>
                <w:rFonts w:ascii="Times New Roman" w:hAnsi="Times New Roman" w:cs="Times New Roman"/>
                <w:color w:val="auto"/>
                <w:lang w:val="ru-RU"/>
              </w:rPr>
            </w:pPr>
            <w:r w:rsidRPr="00955A9C">
              <w:rPr>
                <w:rFonts w:ascii="Times New Roman" w:hAnsi="Times New Roman" w:cs="Times New Roman"/>
                <w:color w:val="auto"/>
                <w:lang w:val="en-US"/>
              </w:rPr>
              <w:t xml:space="preserve">Кадастровый номер: </w:t>
            </w:r>
            <w:r w:rsidRPr="00955A9C">
              <w:rPr>
                <w:rFonts w:ascii="Times New Roman" w:hAnsi="Times New Roman" w:cs="Times New Roman"/>
                <w:b/>
                <w:bCs/>
                <w:color w:val="auto"/>
                <w:lang w:val="en-US"/>
              </w:rPr>
              <w:t>41:05:010100</w:t>
            </w:r>
            <w:r w:rsidRPr="00955A9C">
              <w:rPr>
                <w:rFonts w:ascii="Times New Roman" w:hAnsi="Times New Roman" w:cs="Times New Roman"/>
                <w:b/>
                <w:bCs/>
                <w:color w:val="auto"/>
              </w:rPr>
              <w:t>1</w:t>
            </w:r>
            <w:r w:rsidRPr="00955A9C">
              <w:rPr>
                <w:rFonts w:ascii="Times New Roman" w:hAnsi="Times New Roman" w:cs="Times New Roman"/>
                <w:b/>
                <w:bCs/>
                <w:color w:val="auto"/>
                <w:lang w:val="en-US"/>
              </w:rPr>
              <w:t>:</w:t>
            </w:r>
            <w:r w:rsidRPr="00955A9C">
              <w:rPr>
                <w:rFonts w:ascii="Times New Roman" w:hAnsi="Times New Roman" w:cs="Times New Roman"/>
                <w:b/>
                <w:bCs/>
                <w:color w:val="auto"/>
              </w:rPr>
              <w:t>9974</w:t>
            </w:r>
          </w:p>
        </w:tc>
      </w:tr>
      <w:tr w:rsidR="00955A9C" w:rsidRPr="00955A9C" w:rsidTr="00642201">
        <w:tc>
          <w:tcPr>
            <w:tcW w:w="10206" w:type="dxa"/>
            <w:tcBorders>
              <w:top w:val="nil"/>
              <w:left w:val="nil"/>
              <w:bottom w:val="nil"/>
              <w:right w:val="nil"/>
            </w:tcBorders>
          </w:tcPr>
          <w:p w:rsidR="00955A9C" w:rsidRPr="00955A9C" w:rsidRDefault="00955A9C" w:rsidP="00955A9C">
            <w:pPr>
              <w:widowControl w:val="0"/>
              <w:autoSpaceDE w:val="0"/>
              <w:autoSpaceDN w:val="0"/>
              <w:adjustRightInd w:val="0"/>
              <w:jc w:val="both"/>
              <w:rPr>
                <w:rFonts w:ascii="Times New Roman" w:hAnsi="Times New Roman" w:cs="Times New Roman"/>
                <w:color w:val="auto"/>
              </w:rPr>
            </w:pPr>
            <w:r w:rsidRPr="00955A9C">
              <w:rPr>
                <w:rFonts w:ascii="Times New Roman" w:hAnsi="Times New Roman" w:cs="Times New Roman"/>
                <w:color w:val="auto"/>
              </w:rPr>
              <w:t xml:space="preserve">Местоположение: </w:t>
            </w:r>
            <w:r w:rsidRPr="00955A9C">
              <w:rPr>
                <w:rFonts w:ascii="Times New Roman" w:hAnsi="Times New Roman" w:cs="Times New Roman"/>
                <w:b/>
                <w:bCs/>
                <w:color w:val="auto"/>
              </w:rPr>
              <w:t>Камчатский край, Елизовский р-н, г.Елизово</w:t>
            </w:r>
          </w:p>
        </w:tc>
      </w:tr>
      <w:tr w:rsidR="00955A9C" w:rsidRPr="00955A9C" w:rsidTr="00642201">
        <w:tc>
          <w:tcPr>
            <w:tcW w:w="10206" w:type="dxa"/>
            <w:tcBorders>
              <w:top w:val="nil"/>
              <w:left w:val="nil"/>
              <w:bottom w:val="nil"/>
              <w:right w:val="nil"/>
            </w:tcBorders>
          </w:tcPr>
          <w:p w:rsidR="00955A9C" w:rsidRPr="00955A9C" w:rsidRDefault="00955A9C" w:rsidP="00955A9C">
            <w:pPr>
              <w:widowControl w:val="0"/>
              <w:autoSpaceDE w:val="0"/>
              <w:autoSpaceDN w:val="0"/>
              <w:adjustRightInd w:val="0"/>
              <w:jc w:val="both"/>
              <w:rPr>
                <w:rFonts w:ascii="Times New Roman" w:hAnsi="Times New Roman" w:cs="Times New Roman"/>
                <w:color w:val="auto"/>
                <w:lang w:val="en-US"/>
              </w:rPr>
            </w:pPr>
            <w:r w:rsidRPr="00955A9C">
              <w:rPr>
                <w:rFonts w:ascii="Times New Roman" w:hAnsi="Times New Roman" w:cs="Times New Roman"/>
                <w:color w:val="auto"/>
                <w:lang w:val="en-US"/>
              </w:rPr>
              <w:t xml:space="preserve">Площадь участка: </w:t>
            </w:r>
            <w:r w:rsidRPr="00955A9C">
              <w:rPr>
                <w:rFonts w:ascii="Times New Roman" w:hAnsi="Times New Roman" w:cs="Times New Roman"/>
                <w:b/>
                <w:bCs/>
                <w:color w:val="auto"/>
              </w:rPr>
              <w:t xml:space="preserve">2436 </w:t>
            </w:r>
            <w:r w:rsidRPr="00955A9C">
              <w:rPr>
                <w:rFonts w:ascii="Times New Roman" w:hAnsi="Times New Roman" w:cs="Times New Roman"/>
                <w:b/>
                <w:bCs/>
                <w:color w:val="auto"/>
                <w:lang w:val="en-US"/>
              </w:rPr>
              <w:t>кв.м.</w:t>
            </w:r>
          </w:p>
        </w:tc>
      </w:tr>
      <w:tr w:rsidR="00955A9C" w:rsidRPr="00955A9C" w:rsidTr="00642201">
        <w:tc>
          <w:tcPr>
            <w:tcW w:w="10206" w:type="dxa"/>
            <w:tcBorders>
              <w:top w:val="nil"/>
              <w:left w:val="nil"/>
              <w:bottom w:val="nil"/>
              <w:right w:val="nil"/>
            </w:tcBorders>
          </w:tcPr>
          <w:p w:rsidR="00955A9C" w:rsidRPr="00955A9C" w:rsidRDefault="00955A9C" w:rsidP="00955A9C">
            <w:pPr>
              <w:widowControl w:val="0"/>
              <w:autoSpaceDE w:val="0"/>
              <w:autoSpaceDN w:val="0"/>
              <w:adjustRightInd w:val="0"/>
              <w:jc w:val="both"/>
              <w:rPr>
                <w:rFonts w:ascii="Times New Roman" w:hAnsi="Times New Roman" w:cs="Times New Roman"/>
                <w:color w:val="auto"/>
              </w:rPr>
            </w:pPr>
            <w:r w:rsidRPr="00955A9C">
              <w:rPr>
                <w:rFonts w:ascii="Times New Roman" w:hAnsi="Times New Roman" w:cs="Times New Roman"/>
                <w:color w:val="auto"/>
              </w:rPr>
              <w:t xml:space="preserve">Разрешенное использование: </w:t>
            </w:r>
            <w:r w:rsidRPr="00955A9C">
              <w:rPr>
                <w:rFonts w:ascii="Times New Roman" w:hAnsi="Times New Roman" w:cs="Times New Roman"/>
                <w:b/>
                <w:bCs/>
                <w:color w:val="auto"/>
              </w:rPr>
              <w:t>многоквартирные жилые дома</w:t>
            </w:r>
          </w:p>
        </w:tc>
      </w:tr>
      <w:tr w:rsidR="00955A9C" w:rsidRPr="00955A9C" w:rsidTr="00642201">
        <w:tc>
          <w:tcPr>
            <w:tcW w:w="10206" w:type="dxa"/>
            <w:tcBorders>
              <w:top w:val="nil"/>
              <w:left w:val="nil"/>
              <w:bottom w:val="nil"/>
              <w:right w:val="nil"/>
            </w:tcBorders>
          </w:tcPr>
          <w:p w:rsidR="00955A9C" w:rsidRPr="00955A9C" w:rsidRDefault="00955A9C" w:rsidP="00955A9C">
            <w:pPr>
              <w:widowControl w:val="0"/>
              <w:autoSpaceDE w:val="0"/>
              <w:autoSpaceDN w:val="0"/>
              <w:adjustRightInd w:val="0"/>
              <w:jc w:val="both"/>
              <w:rPr>
                <w:rFonts w:ascii="Times New Roman" w:hAnsi="Times New Roman" w:cs="Times New Roman"/>
                <w:color w:val="auto"/>
              </w:rPr>
            </w:pPr>
            <w:r w:rsidRPr="00955A9C">
              <w:rPr>
                <w:rFonts w:ascii="Times New Roman" w:hAnsi="Times New Roman" w:cs="Times New Roman"/>
                <w:color w:val="auto"/>
              </w:rPr>
              <w:t xml:space="preserve">Целевое назначение: </w:t>
            </w:r>
            <w:r w:rsidRPr="00955A9C">
              <w:rPr>
                <w:rFonts w:ascii="Times New Roman" w:hAnsi="Times New Roman" w:cs="Times New Roman"/>
                <w:b/>
                <w:bCs/>
                <w:color w:val="auto"/>
              </w:rPr>
              <w:t>для строительства многоквартирного дома</w:t>
            </w:r>
          </w:p>
        </w:tc>
      </w:tr>
    </w:tbl>
    <w:p w:rsidR="00955A9C" w:rsidRPr="00955A9C" w:rsidRDefault="00955A9C" w:rsidP="00955A9C">
      <w:pPr>
        <w:widowControl w:val="0"/>
        <w:autoSpaceDE w:val="0"/>
        <w:autoSpaceDN w:val="0"/>
        <w:adjustRightInd w:val="0"/>
        <w:jc w:val="both"/>
        <w:rPr>
          <w:rFonts w:ascii="Times New Roman" w:hAnsi="Times New Roman" w:cs="Times New Roman"/>
          <w:color w:val="auto"/>
        </w:rPr>
      </w:pPr>
      <w:r w:rsidRPr="00955A9C">
        <w:rPr>
          <w:rFonts w:ascii="Times New Roman" w:hAnsi="Times New Roman" w:cs="Times New Roman"/>
          <w:color w:val="auto"/>
        </w:rPr>
        <w:t xml:space="preserve"> </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1.2.</w:t>
      </w:r>
      <w:r w:rsidRPr="00955A9C">
        <w:rPr>
          <w:rFonts w:ascii="Times New Roman" w:hAnsi="Times New Roman" w:cs="Times New Roman"/>
          <w:lang w:val="en-US"/>
        </w:rPr>
        <w:t> </w:t>
      </w:r>
      <w:r w:rsidRPr="00955A9C">
        <w:rPr>
          <w:rFonts w:ascii="Times New Roman" w:hAnsi="Times New Roman" w:cs="Times New Roman"/>
        </w:rPr>
        <w:t>Сдача в аренду земельного участка не влечет передачу права собственности на него.</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1.3.</w:t>
      </w:r>
      <w:r w:rsidRPr="00955A9C">
        <w:rPr>
          <w:rFonts w:ascii="Times New Roman" w:hAnsi="Times New Roman" w:cs="Times New Roman"/>
          <w:lang w:val="en-US"/>
        </w:rPr>
        <w:t> </w:t>
      </w:r>
      <w:r w:rsidRPr="00955A9C">
        <w:rPr>
          <w:rFonts w:ascii="Times New Roman" w:hAnsi="Times New Roman" w:cs="Times New Roman"/>
        </w:rPr>
        <w:t>За пределами обязательств по настоящему договору «Арендатор» полностью свободен в своей деятельности.</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1.4.</w:t>
      </w:r>
      <w:r w:rsidRPr="00955A9C">
        <w:rPr>
          <w:rFonts w:ascii="Times New Roman" w:hAnsi="Times New Roman" w:cs="Times New Roman"/>
          <w:lang w:val="en-US"/>
        </w:rPr>
        <w:t> </w:t>
      </w:r>
      <w:r w:rsidRPr="00955A9C">
        <w:rPr>
          <w:rFonts w:ascii="Times New Roman" w:hAnsi="Times New Roman" w:cs="Times New Roman"/>
        </w:rPr>
        <w:t>Неотделимые улучшения арендуемого земельного участка производятся «Арендатором» только с письменного разрешения «Арендодателя». Стоимость таких улучшений не возмещается по истечению срока аренды.</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1.5.</w:t>
      </w:r>
      <w:r w:rsidRPr="00955A9C">
        <w:rPr>
          <w:rFonts w:ascii="Times New Roman" w:hAnsi="Times New Roman" w:cs="Times New Roman"/>
          <w:lang w:val="en-US"/>
        </w:rPr>
        <w:t> </w:t>
      </w:r>
      <w:r w:rsidRPr="00955A9C">
        <w:rPr>
          <w:rFonts w:ascii="Times New Roman" w:hAnsi="Times New Roman" w:cs="Times New Roman"/>
        </w:rPr>
        <w:t>«Арендодатель» гарантирует, что объект аренды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объект аренды.</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1.6.</w:t>
      </w:r>
      <w:r w:rsidRPr="00955A9C">
        <w:rPr>
          <w:rFonts w:ascii="Times New Roman" w:hAnsi="Times New Roman" w:cs="Times New Roman"/>
          <w:lang w:val="en-US"/>
        </w:rPr>
        <w:t> </w:t>
      </w:r>
      <w:r w:rsidRPr="00955A9C">
        <w:rPr>
          <w:rFonts w:ascii="Times New Roman" w:hAnsi="Times New Roman" w:cs="Times New Roman"/>
        </w:rPr>
        <w:t>Если состояние возвращаемого земельного участка по окончании срока договора хуже предусмотренного этим договором, то «Арендатор» возмещает «Арендодателю» причиненный ущерб в соответствии с действующим законодательством РФ.</w:t>
      </w:r>
    </w:p>
    <w:p w:rsidR="00955A9C" w:rsidRPr="00955A9C" w:rsidRDefault="00955A9C" w:rsidP="00955A9C">
      <w:pPr>
        <w:widowControl w:val="0"/>
        <w:autoSpaceDE w:val="0"/>
        <w:autoSpaceDN w:val="0"/>
        <w:adjustRightInd w:val="0"/>
        <w:ind w:firstLine="800"/>
        <w:jc w:val="both"/>
        <w:rPr>
          <w:rFonts w:ascii="Times New Roman" w:hAnsi="Times New Roman" w:cs="Times New Roman"/>
          <w:b/>
          <w:bCs/>
        </w:rPr>
      </w:pPr>
      <w:r w:rsidRPr="00955A9C">
        <w:rPr>
          <w:rFonts w:ascii="Times New Roman" w:hAnsi="Times New Roman" w:cs="Times New Roman"/>
          <w:b/>
          <w:bCs/>
        </w:rPr>
        <w:t>2.</w:t>
      </w:r>
      <w:r w:rsidRPr="00955A9C">
        <w:rPr>
          <w:rFonts w:ascii="Times New Roman" w:hAnsi="Times New Roman" w:cs="Times New Roman"/>
          <w:b/>
          <w:bCs/>
          <w:lang w:val="en-US"/>
        </w:rPr>
        <w:t> </w:t>
      </w:r>
      <w:r w:rsidRPr="00955A9C">
        <w:rPr>
          <w:rFonts w:ascii="Times New Roman" w:hAnsi="Times New Roman" w:cs="Times New Roman"/>
          <w:b/>
          <w:bCs/>
        </w:rPr>
        <w:t>Порядок передачи земельного участка</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2.1.</w:t>
      </w:r>
      <w:r w:rsidRPr="00955A9C">
        <w:rPr>
          <w:rFonts w:ascii="Times New Roman" w:hAnsi="Times New Roman" w:cs="Times New Roman"/>
          <w:lang w:val="en-US"/>
        </w:rPr>
        <w:t> </w:t>
      </w:r>
      <w:r w:rsidRPr="00955A9C">
        <w:rPr>
          <w:rFonts w:ascii="Times New Roman" w:hAnsi="Times New Roman" w:cs="Times New Roman"/>
        </w:rPr>
        <w:t>«Арендодатель» передает земельный участок «Арендатору» при подписании настоящего договора в состоянии, пригодном для использования в целях, указанных в п.1.1. настоящего договора. Данный пункт имеет силу передаточного акта.</w:t>
      </w:r>
    </w:p>
    <w:p w:rsidR="00955A9C" w:rsidRPr="00955A9C" w:rsidRDefault="00955A9C" w:rsidP="00955A9C">
      <w:pPr>
        <w:widowControl w:val="0"/>
        <w:autoSpaceDE w:val="0"/>
        <w:autoSpaceDN w:val="0"/>
        <w:adjustRightInd w:val="0"/>
        <w:ind w:firstLine="800"/>
        <w:jc w:val="both"/>
        <w:rPr>
          <w:rFonts w:ascii="Times New Roman" w:hAnsi="Times New Roman" w:cs="Times New Roman"/>
          <w:b/>
          <w:bCs/>
        </w:rPr>
      </w:pPr>
      <w:r w:rsidRPr="00955A9C">
        <w:rPr>
          <w:rFonts w:ascii="Times New Roman" w:hAnsi="Times New Roman" w:cs="Times New Roman"/>
          <w:b/>
          <w:bCs/>
        </w:rPr>
        <w:t>3.</w:t>
      </w:r>
      <w:r w:rsidRPr="00955A9C">
        <w:rPr>
          <w:rFonts w:ascii="Times New Roman" w:hAnsi="Times New Roman" w:cs="Times New Roman"/>
          <w:b/>
          <w:bCs/>
          <w:lang w:val="en-US"/>
        </w:rPr>
        <w:t> </w:t>
      </w:r>
      <w:r w:rsidRPr="00955A9C">
        <w:rPr>
          <w:rFonts w:ascii="Times New Roman" w:hAnsi="Times New Roman" w:cs="Times New Roman"/>
          <w:b/>
          <w:bCs/>
        </w:rPr>
        <w:t>Срок действия договора</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3.1.</w:t>
      </w:r>
      <w:r w:rsidRPr="00955A9C">
        <w:rPr>
          <w:rFonts w:ascii="Times New Roman" w:hAnsi="Times New Roman" w:cs="Times New Roman"/>
          <w:lang w:val="en-US"/>
        </w:rPr>
        <w:t> </w:t>
      </w:r>
      <w:r w:rsidRPr="00955A9C">
        <w:rPr>
          <w:rFonts w:ascii="Times New Roman" w:hAnsi="Times New Roman" w:cs="Times New Roman"/>
        </w:rPr>
        <w:t>Настоящий договор подлежит государственной регистрации, вступает в силу с момента его регистрации в Едином государственном реестре прав на недвижимое имущество и сделок с ним.</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3.2.</w:t>
      </w:r>
      <w:r w:rsidRPr="00955A9C">
        <w:rPr>
          <w:rFonts w:ascii="Times New Roman" w:hAnsi="Times New Roman" w:cs="Times New Roman"/>
          <w:lang w:val="en-US"/>
        </w:rPr>
        <w:t> </w:t>
      </w:r>
      <w:r w:rsidRPr="00955A9C">
        <w:rPr>
          <w:rFonts w:ascii="Times New Roman" w:hAnsi="Times New Roman" w:cs="Times New Roman"/>
        </w:rPr>
        <w:t xml:space="preserve">Срок аренды земельного участка устанавливается </w:t>
      </w:r>
      <w:r w:rsidRPr="00955A9C">
        <w:rPr>
          <w:rFonts w:ascii="Times New Roman" w:hAnsi="Times New Roman" w:cs="Times New Roman"/>
          <w:b/>
          <w:bCs/>
        </w:rPr>
        <w:t xml:space="preserve"> </w:t>
      </w:r>
      <w:r w:rsidR="006D358A">
        <w:rPr>
          <w:rFonts w:ascii="Times New Roman" w:hAnsi="Times New Roman" w:cs="Times New Roman"/>
          <w:b/>
          <w:bCs/>
          <w:lang w:val="ru-RU"/>
        </w:rPr>
        <w:t>10</w:t>
      </w:r>
      <w:r w:rsidRPr="00955A9C">
        <w:rPr>
          <w:rFonts w:ascii="Times New Roman" w:hAnsi="Times New Roman" w:cs="Times New Roman"/>
          <w:b/>
          <w:bCs/>
        </w:rPr>
        <w:t xml:space="preserve"> лет/года</w:t>
      </w:r>
      <w:r w:rsidRPr="00955A9C">
        <w:rPr>
          <w:rFonts w:ascii="Times New Roman" w:hAnsi="Times New Roman" w:cs="Times New Roman"/>
        </w:rPr>
        <w:t>.</w:t>
      </w:r>
    </w:p>
    <w:p w:rsidR="00955A9C" w:rsidRPr="00955A9C" w:rsidRDefault="00955A9C" w:rsidP="00955A9C">
      <w:pPr>
        <w:widowControl w:val="0"/>
        <w:autoSpaceDE w:val="0"/>
        <w:autoSpaceDN w:val="0"/>
        <w:adjustRightInd w:val="0"/>
        <w:ind w:firstLine="800"/>
        <w:jc w:val="both"/>
        <w:rPr>
          <w:rFonts w:ascii="Times New Roman" w:hAnsi="Times New Roman" w:cs="Times New Roman"/>
          <w:b/>
          <w:bCs/>
        </w:rPr>
      </w:pPr>
    </w:p>
    <w:p w:rsidR="00955A9C" w:rsidRPr="00955A9C" w:rsidRDefault="00955A9C" w:rsidP="00955A9C">
      <w:pPr>
        <w:widowControl w:val="0"/>
        <w:autoSpaceDE w:val="0"/>
        <w:autoSpaceDN w:val="0"/>
        <w:adjustRightInd w:val="0"/>
        <w:ind w:firstLine="800"/>
        <w:jc w:val="both"/>
        <w:rPr>
          <w:rFonts w:ascii="Times New Roman" w:hAnsi="Times New Roman" w:cs="Times New Roman"/>
          <w:b/>
          <w:bCs/>
        </w:rPr>
      </w:pPr>
      <w:r w:rsidRPr="00955A9C">
        <w:rPr>
          <w:rFonts w:ascii="Times New Roman" w:hAnsi="Times New Roman" w:cs="Times New Roman"/>
          <w:b/>
          <w:bCs/>
        </w:rPr>
        <w:t>4.</w:t>
      </w:r>
      <w:r w:rsidRPr="00955A9C">
        <w:rPr>
          <w:rFonts w:ascii="Times New Roman" w:hAnsi="Times New Roman" w:cs="Times New Roman"/>
          <w:b/>
          <w:bCs/>
          <w:lang w:val="en-US"/>
        </w:rPr>
        <w:t> </w:t>
      </w:r>
      <w:r w:rsidRPr="00955A9C">
        <w:rPr>
          <w:rFonts w:ascii="Times New Roman" w:hAnsi="Times New Roman" w:cs="Times New Roman"/>
          <w:b/>
          <w:bCs/>
        </w:rPr>
        <w:t>Пользование земельным участком и его содержание</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4.1.</w:t>
      </w:r>
      <w:r w:rsidRPr="00955A9C">
        <w:rPr>
          <w:rFonts w:ascii="Times New Roman" w:hAnsi="Times New Roman" w:cs="Times New Roman"/>
          <w:lang w:val="en-US"/>
        </w:rPr>
        <w:t> </w:t>
      </w:r>
      <w:r w:rsidRPr="00955A9C">
        <w:rPr>
          <w:rFonts w:ascii="Times New Roman" w:hAnsi="Times New Roman" w:cs="Times New Roman"/>
        </w:rPr>
        <w:t>«Арендатор» обязан пользоваться земельным участком в соответствии с настоящим договором.</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4.2.</w:t>
      </w:r>
      <w:r w:rsidRPr="00955A9C">
        <w:rPr>
          <w:rFonts w:ascii="Times New Roman" w:hAnsi="Times New Roman" w:cs="Times New Roman"/>
          <w:lang w:val="en-US"/>
        </w:rPr>
        <w:t> </w:t>
      </w:r>
      <w:r w:rsidRPr="00955A9C">
        <w:rPr>
          <w:rFonts w:ascii="Times New Roman" w:hAnsi="Times New Roman" w:cs="Times New Roman"/>
        </w:rPr>
        <w:t>«Арендатор» не вправе без письменного разрешения «Арендодателя» и согласования соответствующих служб производить застройку предоставленного в аренду земельного участка.</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4.3.</w:t>
      </w:r>
      <w:r w:rsidRPr="00955A9C">
        <w:rPr>
          <w:rFonts w:ascii="Times New Roman" w:hAnsi="Times New Roman" w:cs="Times New Roman"/>
          <w:lang w:val="en-US"/>
        </w:rPr>
        <w:t> </w:t>
      </w:r>
      <w:r w:rsidRPr="00955A9C">
        <w:rPr>
          <w:rFonts w:ascii="Times New Roman" w:hAnsi="Times New Roman" w:cs="Times New Roman"/>
        </w:rPr>
        <w:t>«Арендатор» обязан поддерживать арендуемый земельный участок в надлежащем состоянии, не допуская ухудшения его состояния, и осуществлять в процессе хозяйственной деятельности производственный земельный контроль над данным участком.</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4.4.</w:t>
      </w:r>
      <w:r w:rsidRPr="00955A9C">
        <w:rPr>
          <w:rFonts w:ascii="Times New Roman" w:hAnsi="Times New Roman" w:cs="Times New Roman"/>
          <w:lang w:val="en-US"/>
        </w:rPr>
        <w:t> </w:t>
      </w:r>
      <w:r w:rsidRPr="00955A9C">
        <w:rPr>
          <w:rFonts w:ascii="Times New Roman" w:hAnsi="Times New Roman" w:cs="Times New Roman"/>
        </w:rPr>
        <w:t>«Арендатор» или лицо, уполномоченное им, обязан предоставлять сведения о результатах производственного земельного контроля «Арендодателю».</w:t>
      </w:r>
    </w:p>
    <w:p w:rsidR="00955A9C" w:rsidRPr="00955A9C" w:rsidRDefault="00955A9C" w:rsidP="00955A9C">
      <w:pPr>
        <w:widowControl w:val="0"/>
        <w:autoSpaceDE w:val="0"/>
        <w:autoSpaceDN w:val="0"/>
        <w:adjustRightInd w:val="0"/>
        <w:ind w:firstLine="800"/>
        <w:jc w:val="both"/>
        <w:rPr>
          <w:rFonts w:ascii="Times New Roman" w:hAnsi="Times New Roman" w:cs="Times New Roman"/>
          <w:b/>
          <w:bCs/>
        </w:rPr>
      </w:pPr>
      <w:r w:rsidRPr="00955A9C">
        <w:rPr>
          <w:rFonts w:ascii="Times New Roman" w:hAnsi="Times New Roman" w:cs="Times New Roman"/>
          <w:b/>
          <w:bCs/>
        </w:rPr>
        <w:t>5.</w:t>
      </w:r>
      <w:r w:rsidRPr="00955A9C">
        <w:rPr>
          <w:rFonts w:ascii="Times New Roman" w:hAnsi="Times New Roman" w:cs="Times New Roman"/>
          <w:b/>
          <w:bCs/>
          <w:lang w:val="en-US"/>
        </w:rPr>
        <w:t> </w:t>
      </w:r>
      <w:r w:rsidRPr="00955A9C">
        <w:rPr>
          <w:rFonts w:ascii="Times New Roman" w:hAnsi="Times New Roman" w:cs="Times New Roman"/>
          <w:b/>
          <w:bCs/>
        </w:rPr>
        <w:t>Платежи и расчеты по договору</w:t>
      </w:r>
    </w:p>
    <w:p w:rsidR="00955A9C" w:rsidRPr="00955A9C" w:rsidRDefault="00955A9C" w:rsidP="00955A9C">
      <w:pPr>
        <w:pStyle w:val="13"/>
        <w:shd w:val="clear" w:color="auto" w:fill="FFFFFF"/>
        <w:ind w:left="14"/>
        <w:jc w:val="both"/>
        <w:rPr>
          <w:b/>
          <w:i w:val="0"/>
          <w:sz w:val="24"/>
          <w:szCs w:val="24"/>
        </w:rPr>
      </w:pPr>
      <w:r w:rsidRPr="00955A9C">
        <w:rPr>
          <w:bCs/>
          <w:i w:val="0"/>
          <w:sz w:val="24"/>
          <w:szCs w:val="24"/>
        </w:rPr>
        <w:t xml:space="preserve">     5.1. Размер арендной платы устанавливается согласно протоколу результатов аукциона по продаже права </w:t>
      </w:r>
      <w:r w:rsidRPr="00955A9C">
        <w:rPr>
          <w:bCs/>
          <w:i w:val="0"/>
          <w:sz w:val="24"/>
          <w:szCs w:val="24"/>
        </w:rPr>
        <w:lastRenderedPageBreak/>
        <w:t xml:space="preserve">на заключение договора аренды земельного участка от </w:t>
      </w:r>
      <w:r w:rsidRPr="00955A9C">
        <w:rPr>
          <w:i w:val="0"/>
          <w:sz w:val="24"/>
          <w:szCs w:val="24"/>
        </w:rPr>
        <w:t>____________</w:t>
      </w:r>
      <w:r w:rsidRPr="00955A9C">
        <w:rPr>
          <w:b/>
          <w:i w:val="0"/>
          <w:sz w:val="24"/>
          <w:szCs w:val="24"/>
        </w:rPr>
        <w:t xml:space="preserve"> </w:t>
      </w:r>
      <w:r w:rsidRPr="00955A9C">
        <w:rPr>
          <w:i w:val="0"/>
          <w:sz w:val="24"/>
          <w:szCs w:val="24"/>
        </w:rPr>
        <w:t>№</w:t>
      </w:r>
      <w:r w:rsidRPr="00955A9C">
        <w:rPr>
          <w:b/>
          <w:i w:val="0"/>
          <w:sz w:val="24"/>
          <w:szCs w:val="24"/>
        </w:rPr>
        <w:t xml:space="preserve"> _____</w:t>
      </w:r>
      <w:r w:rsidRPr="00955A9C">
        <w:rPr>
          <w:bCs/>
          <w:i w:val="0"/>
          <w:sz w:val="24"/>
          <w:szCs w:val="24"/>
        </w:rPr>
        <w:t xml:space="preserve"> в размере ________ (  ) рублей в год. </w:t>
      </w:r>
    </w:p>
    <w:p w:rsidR="00955A9C" w:rsidRPr="00955A9C" w:rsidRDefault="00955A9C" w:rsidP="00955A9C">
      <w:pPr>
        <w:pStyle w:val="13"/>
        <w:shd w:val="clear" w:color="auto" w:fill="FFFFFF"/>
        <w:ind w:left="14"/>
        <w:jc w:val="both"/>
        <w:rPr>
          <w:bCs/>
          <w:i w:val="0"/>
          <w:sz w:val="24"/>
          <w:szCs w:val="24"/>
        </w:rPr>
      </w:pPr>
      <w:r w:rsidRPr="00955A9C">
        <w:rPr>
          <w:bCs/>
          <w:i w:val="0"/>
          <w:sz w:val="24"/>
          <w:szCs w:val="24"/>
        </w:rPr>
        <w:t xml:space="preserve">      5.2. Внесенный «Арендатором» задаток в размере __________ () рублей засчитывается в счет арендной платы по договору. </w:t>
      </w:r>
    </w:p>
    <w:p w:rsidR="00955A9C" w:rsidRPr="00955A9C" w:rsidRDefault="00955A9C" w:rsidP="00955A9C">
      <w:pPr>
        <w:pStyle w:val="13"/>
        <w:shd w:val="clear" w:color="auto" w:fill="FFFFFF"/>
        <w:ind w:left="14"/>
        <w:jc w:val="both"/>
        <w:rPr>
          <w:bCs/>
          <w:i w:val="0"/>
          <w:sz w:val="24"/>
          <w:szCs w:val="24"/>
        </w:rPr>
      </w:pPr>
      <w:r w:rsidRPr="00955A9C">
        <w:rPr>
          <w:bCs/>
          <w:i w:val="0"/>
          <w:sz w:val="24"/>
          <w:szCs w:val="24"/>
        </w:rPr>
        <w:t xml:space="preserve">      5.3. Арендная плата вносится ежеквартально не позднее 5-го числа 1-го месяца от начала текущего квартала, на р/с УФК по Камчатскому краю:</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5.4.</w:t>
      </w:r>
      <w:r w:rsidRPr="00955A9C">
        <w:rPr>
          <w:rFonts w:ascii="Times New Roman" w:hAnsi="Times New Roman" w:cs="Times New Roman"/>
          <w:lang w:val="en-US"/>
        </w:rPr>
        <w:t> </w:t>
      </w:r>
      <w:r w:rsidRPr="00955A9C">
        <w:rPr>
          <w:rFonts w:ascii="Times New Roman" w:hAnsi="Times New Roman" w:cs="Times New Roman"/>
        </w:rPr>
        <w:t>В случае невнесения платежей в размерах и в сроки, установленные п.5.1., п.5.3. настоящего Договора, «Арендатор» несет ответственность в порядке п.7.1. Договора. В период действия настоящего Договора суммы, вносимые в счет исполнения по обязательствам, в первую очередь направляются на погашение пени.</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5.5.</w:t>
      </w:r>
      <w:r w:rsidRPr="00955A9C">
        <w:rPr>
          <w:rFonts w:ascii="Times New Roman" w:hAnsi="Times New Roman" w:cs="Times New Roman"/>
          <w:lang w:val="en-US"/>
        </w:rPr>
        <w:t> </w:t>
      </w:r>
      <w:r w:rsidRPr="00955A9C">
        <w:rPr>
          <w:rFonts w:ascii="Times New Roman" w:hAnsi="Times New Roman" w:cs="Times New Roman"/>
        </w:rPr>
        <w:t>Сверка произведенных платежей по арендной плате производится по истечении года с момента предоставления земельного участка в аренду и далее ежегодно не позднее 25 числа первого месяца, следующего за отчетным периодом. Для проведения сверки «Арендатор» обязан обратиться к «Арендодателю». Результат сверки оформляется соответствующим актом.</w:t>
      </w:r>
    </w:p>
    <w:p w:rsidR="00955A9C" w:rsidRPr="00955A9C" w:rsidRDefault="00955A9C" w:rsidP="00955A9C">
      <w:pPr>
        <w:widowControl w:val="0"/>
        <w:autoSpaceDE w:val="0"/>
        <w:autoSpaceDN w:val="0"/>
        <w:adjustRightInd w:val="0"/>
        <w:ind w:firstLine="800"/>
        <w:jc w:val="both"/>
        <w:rPr>
          <w:rFonts w:ascii="Times New Roman" w:hAnsi="Times New Roman" w:cs="Times New Roman"/>
          <w:b/>
          <w:bCs/>
        </w:rPr>
      </w:pPr>
      <w:r w:rsidRPr="00955A9C">
        <w:rPr>
          <w:rFonts w:ascii="Times New Roman" w:hAnsi="Times New Roman" w:cs="Times New Roman"/>
          <w:b/>
          <w:bCs/>
        </w:rPr>
        <w:t>6.</w:t>
      </w:r>
      <w:r w:rsidRPr="00955A9C">
        <w:rPr>
          <w:rFonts w:ascii="Times New Roman" w:hAnsi="Times New Roman" w:cs="Times New Roman"/>
          <w:b/>
          <w:bCs/>
          <w:lang w:val="en-US"/>
        </w:rPr>
        <w:t> </w:t>
      </w:r>
      <w:r w:rsidRPr="00955A9C">
        <w:rPr>
          <w:rFonts w:ascii="Times New Roman" w:hAnsi="Times New Roman" w:cs="Times New Roman"/>
          <w:b/>
          <w:bCs/>
        </w:rPr>
        <w:t>Обязанности сторон</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6.1.</w:t>
      </w:r>
      <w:r w:rsidRPr="00955A9C">
        <w:rPr>
          <w:rFonts w:ascii="Times New Roman" w:hAnsi="Times New Roman" w:cs="Times New Roman"/>
          <w:lang w:val="en-US"/>
        </w:rPr>
        <w:t> </w:t>
      </w:r>
      <w:r w:rsidRPr="00955A9C">
        <w:rPr>
          <w:rFonts w:ascii="Times New Roman" w:hAnsi="Times New Roman" w:cs="Times New Roman"/>
        </w:rPr>
        <w:t>«Арендодатель» обязуется:</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6.1.1.</w:t>
      </w:r>
      <w:r w:rsidRPr="00955A9C">
        <w:rPr>
          <w:rFonts w:ascii="Times New Roman" w:hAnsi="Times New Roman" w:cs="Times New Roman"/>
          <w:lang w:val="en-US"/>
        </w:rPr>
        <w:t> </w:t>
      </w:r>
      <w:r w:rsidRPr="00955A9C">
        <w:rPr>
          <w:rFonts w:ascii="Times New Roman" w:hAnsi="Times New Roman" w:cs="Times New Roman"/>
        </w:rPr>
        <w:t>В случае принятия решения об использовании земельного участка в целях, не связанных с арендой, предупредить «Арендатора» за три месяца до истечения срока действия договора аренды о его прекращении.</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6.1.2.</w:t>
      </w:r>
      <w:r w:rsidRPr="00955A9C">
        <w:rPr>
          <w:rFonts w:ascii="Times New Roman" w:hAnsi="Times New Roman" w:cs="Times New Roman"/>
          <w:lang w:val="en-US"/>
        </w:rPr>
        <w:t> </w:t>
      </w:r>
      <w:r w:rsidRPr="00955A9C">
        <w:rPr>
          <w:rFonts w:ascii="Times New Roman" w:hAnsi="Times New Roman" w:cs="Times New Roman"/>
        </w:rPr>
        <w:t>При допущении «Арендатором» существенных нарушений условий договора аренды, предложить «Арендатору» в течение месяца устранить данные нарушения и предупредить о возможности прекращения договора.</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6.2.</w:t>
      </w:r>
      <w:r w:rsidRPr="00955A9C">
        <w:rPr>
          <w:rFonts w:ascii="Times New Roman" w:hAnsi="Times New Roman" w:cs="Times New Roman"/>
          <w:lang w:val="en-US"/>
        </w:rPr>
        <w:t> </w:t>
      </w:r>
      <w:r w:rsidRPr="00955A9C">
        <w:rPr>
          <w:rFonts w:ascii="Times New Roman" w:hAnsi="Times New Roman" w:cs="Times New Roman"/>
        </w:rPr>
        <w:t>«Арендатор» обязуется:</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6.2.1.</w:t>
      </w:r>
      <w:r w:rsidRPr="00955A9C">
        <w:rPr>
          <w:rFonts w:ascii="Times New Roman" w:hAnsi="Times New Roman" w:cs="Times New Roman"/>
          <w:lang w:val="en-US"/>
        </w:rPr>
        <w:t> </w:t>
      </w:r>
      <w:r w:rsidRPr="00955A9C">
        <w:rPr>
          <w:rFonts w:ascii="Times New Roman" w:hAnsi="Times New Roman" w:cs="Times New Roman"/>
        </w:rPr>
        <w:t>В 15-дневный срок со дня подписания договора занять сдаваемый в аренду земельный участок.</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6.2.2.</w:t>
      </w:r>
      <w:r w:rsidRPr="00955A9C">
        <w:rPr>
          <w:rFonts w:ascii="Times New Roman" w:hAnsi="Times New Roman" w:cs="Times New Roman"/>
          <w:lang w:val="en-US"/>
        </w:rPr>
        <w:t> </w:t>
      </w:r>
      <w:r w:rsidRPr="00955A9C">
        <w:rPr>
          <w:rFonts w:ascii="Times New Roman" w:hAnsi="Times New Roman" w:cs="Times New Roman"/>
        </w:rPr>
        <w:t>Использовать земельный участок исключительно по прямому назначению, указанному в п.1.1. настоящего договора. Неиспользование земельного участка не является основанием для освобождения «Арендатора» от арендной платы.</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6.2.3.</w:t>
      </w:r>
      <w:r w:rsidRPr="00955A9C">
        <w:rPr>
          <w:rFonts w:ascii="Times New Roman" w:hAnsi="Times New Roman" w:cs="Times New Roman"/>
          <w:lang w:val="en-US"/>
        </w:rPr>
        <w:t> </w:t>
      </w:r>
      <w:r w:rsidRPr="00955A9C">
        <w:rPr>
          <w:rFonts w:ascii="Times New Roman" w:hAnsi="Times New Roman" w:cs="Times New Roman"/>
        </w:rPr>
        <w:t>Уплачивать в размере и на условиях, установленных Договором, арендную плату.</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6.2.4.</w:t>
      </w:r>
      <w:r w:rsidRPr="00955A9C">
        <w:rPr>
          <w:rFonts w:ascii="Times New Roman" w:hAnsi="Times New Roman" w:cs="Times New Roman"/>
          <w:lang w:val="en-US"/>
        </w:rPr>
        <w:t> </w:t>
      </w:r>
      <w:r w:rsidRPr="00955A9C">
        <w:rPr>
          <w:rFonts w:ascii="Times New Roman" w:hAnsi="Times New Roman" w:cs="Times New Roman"/>
        </w:rPr>
        <w:t>Содержать арендуемый земельный участок в образцовом санитарном состоянии и благоустраивать прилегающую территорию за счет собственных средств.</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6.2.5.</w:t>
      </w:r>
      <w:r w:rsidRPr="00955A9C">
        <w:rPr>
          <w:rFonts w:ascii="Times New Roman" w:hAnsi="Times New Roman" w:cs="Times New Roman"/>
          <w:lang w:val="en-US"/>
        </w:rPr>
        <w:t> </w:t>
      </w:r>
      <w:r w:rsidRPr="00955A9C">
        <w:rPr>
          <w:rFonts w:ascii="Times New Roman" w:hAnsi="Times New Roman" w:cs="Times New Roman"/>
        </w:rPr>
        <w:t>Произвести благоустройство прилегающей территории, обеспечить представителю "Арендодателя" беспрепятственный доступ на земельный участок для осмотра и проверки содержания, эксплуатации земельного участка и соблюдения условий договора.</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6.2.6.</w:t>
      </w:r>
      <w:r w:rsidRPr="00955A9C">
        <w:rPr>
          <w:rFonts w:ascii="Times New Roman" w:hAnsi="Times New Roman" w:cs="Times New Roman"/>
          <w:lang w:val="en-US"/>
        </w:rPr>
        <w:t> </w:t>
      </w:r>
      <w:r w:rsidRPr="00955A9C">
        <w:rPr>
          <w:rFonts w:ascii="Times New Roman" w:hAnsi="Times New Roman" w:cs="Times New Roman"/>
        </w:rPr>
        <w:t>Не сдавать арендуемый земельный участок как в целом, так и частично в субаренду без письменного разрешения "Арендодателя".</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6.2.7.</w:t>
      </w:r>
      <w:r w:rsidRPr="00955A9C">
        <w:rPr>
          <w:rFonts w:ascii="Times New Roman" w:hAnsi="Times New Roman" w:cs="Times New Roman"/>
          <w:lang w:val="en-US"/>
        </w:rPr>
        <w:t> </w:t>
      </w:r>
      <w:r w:rsidRPr="00955A9C">
        <w:rPr>
          <w:rFonts w:ascii="Times New Roman" w:hAnsi="Times New Roman" w:cs="Times New Roman"/>
        </w:rPr>
        <w:t>По истечении срока договора, а также при досрочном его прекращении передать «Арендодателю» все произведенные на арендуемом земельном участке улучшения, согласованные с «Арендодателем», составляющие принадлежность земельного участка и неотделимые без вреда для земельного участка.</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6.2.8.</w:t>
      </w:r>
      <w:r w:rsidRPr="00955A9C">
        <w:rPr>
          <w:rFonts w:ascii="Times New Roman" w:hAnsi="Times New Roman" w:cs="Times New Roman"/>
          <w:lang w:val="en-US"/>
        </w:rPr>
        <w:t> </w:t>
      </w:r>
      <w:r w:rsidRPr="00955A9C">
        <w:rPr>
          <w:rFonts w:ascii="Times New Roman" w:hAnsi="Times New Roman" w:cs="Times New Roman"/>
        </w:rPr>
        <w:t>В случае принятия решения о прекращении договорных отношений в связи с истечением срока действия договора аренды, за три месяца предупредить «Арендодателя» в письменной форме об освобождении земельного участка.</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6.2.9.</w:t>
      </w:r>
      <w:r w:rsidRPr="00955A9C">
        <w:rPr>
          <w:rFonts w:ascii="Times New Roman" w:hAnsi="Times New Roman" w:cs="Times New Roman"/>
          <w:lang w:val="en-US"/>
        </w:rPr>
        <w:t> </w:t>
      </w:r>
      <w:r w:rsidRPr="00955A9C">
        <w:rPr>
          <w:rFonts w:ascii="Times New Roman" w:hAnsi="Times New Roman" w:cs="Times New Roman"/>
        </w:rPr>
        <w:t>В 10-дневный срок после окончания договорных отношений продлить договор аренды на новый срок или передать арендуемый земельный участок «Арендодателю» по передаточному акту в состоянии, не хуже первоначального.</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6.2.10.</w:t>
      </w:r>
      <w:r w:rsidRPr="00955A9C">
        <w:rPr>
          <w:rFonts w:ascii="Times New Roman" w:hAnsi="Times New Roman" w:cs="Times New Roman"/>
          <w:lang w:val="en-US"/>
        </w:rPr>
        <w:t> </w:t>
      </w:r>
      <w:r w:rsidRPr="00955A9C">
        <w:rPr>
          <w:rFonts w:ascii="Times New Roman" w:hAnsi="Times New Roman" w:cs="Times New Roman"/>
        </w:rPr>
        <w:t>Использование недр и других природных ресурсов при аренде земельного участка ведется в порядке, установленном законодательством.</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6.2.11.</w:t>
      </w:r>
      <w:r w:rsidRPr="00955A9C">
        <w:rPr>
          <w:rFonts w:ascii="Times New Roman" w:hAnsi="Times New Roman" w:cs="Times New Roman"/>
          <w:lang w:val="en-US"/>
        </w:rPr>
        <w:t> </w:t>
      </w:r>
      <w:r w:rsidRPr="00955A9C">
        <w:rPr>
          <w:rFonts w:ascii="Times New Roman" w:hAnsi="Times New Roman" w:cs="Times New Roman"/>
        </w:rPr>
        <w:t>В случае передачи (продажи) строения или его части, расположенных на арендуемом земельном участке,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ходатайствовать перед ним о внесении изменений в настоящий договор с последующей регистрацией по месту нахождения земельного участка в соответствии с действующим законодательством.</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6.2.12.</w:t>
      </w:r>
      <w:r w:rsidRPr="00955A9C">
        <w:rPr>
          <w:rFonts w:ascii="Times New Roman" w:hAnsi="Times New Roman" w:cs="Times New Roman"/>
          <w:lang w:val="en-US"/>
        </w:rPr>
        <w:t> </w:t>
      </w:r>
      <w:r w:rsidRPr="00955A9C">
        <w:rPr>
          <w:rFonts w:ascii="Times New Roman" w:hAnsi="Times New Roman" w:cs="Times New Roman"/>
        </w:rPr>
        <w:t>Не позднее трех месяцев с момента подписания настоящего договора зарегистрировать его в органах, осуществляющих государственную регистрацию прав на недвижимое имущество и сделок с ним. Расходы по государственной регистрации договора аренды земельного участка являются обязанностью «Арендатора».</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6.2.13.</w:t>
      </w:r>
      <w:r w:rsidRPr="00955A9C">
        <w:rPr>
          <w:rFonts w:ascii="Times New Roman" w:hAnsi="Times New Roman" w:cs="Times New Roman"/>
          <w:lang w:val="en-US"/>
        </w:rPr>
        <w:t> </w:t>
      </w:r>
      <w:r w:rsidRPr="00955A9C">
        <w:rPr>
          <w:rFonts w:ascii="Times New Roman" w:hAnsi="Times New Roman" w:cs="Times New Roman"/>
        </w:rPr>
        <w:t>Не позднее одного месяца с момента государственной регистрации настоящего договора представить его экземпляр со штампом о государственной регистрации «Арендодателю».</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lastRenderedPageBreak/>
        <w:t>6.2.14.</w:t>
      </w:r>
      <w:r w:rsidRPr="00955A9C">
        <w:rPr>
          <w:rFonts w:ascii="Times New Roman" w:hAnsi="Times New Roman" w:cs="Times New Roman"/>
          <w:lang w:val="en-US"/>
        </w:rPr>
        <w:t> </w:t>
      </w:r>
      <w:r w:rsidRPr="00955A9C">
        <w:rPr>
          <w:rFonts w:ascii="Times New Roman" w:hAnsi="Times New Roman" w:cs="Times New Roman"/>
        </w:rPr>
        <w:t>При возникновении претензий третьих лиц, предъявляющих какие - либо законные права на предмет договора, в течение 10 дней уведомлять об этом «Арендодателя». При необходимости рассмотрения дела в суде – привлекать «Арендодателя» для участия в судебном процессе.</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6.2.15.</w:t>
      </w:r>
      <w:r w:rsidRPr="00955A9C">
        <w:rPr>
          <w:rFonts w:ascii="Times New Roman" w:hAnsi="Times New Roman" w:cs="Times New Roman"/>
          <w:lang w:val="en-US"/>
        </w:rPr>
        <w:t> </w:t>
      </w:r>
      <w:r w:rsidRPr="00955A9C">
        <w:rPr>
          <w:rFonts w:ascii="Times New Roman" w:hAnsi="Times New Roman" w:cs="Times New Roman"/>
        </w:rPr>
        <w:t>В течение первого квартала произвести расчет арендой платы у «Арендодателя» на текущий год.</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6.2.16.</w:t>
      </w:r>
      <w:r w:rsidRPr="00955A9C">
        <w:rPr>
          <w:rFonts w:ascii="Times New Roman" w:hAnsi="Times New Roman" w:cs="Times New Roman"/>
          <w:lang w:val="en-US"/>
        </w:rPr>
        <w:t> </w:t>
      </w:r>
      <w:r w:rsidRPr="00955A9C">
        <w:rPr>
          <w:rFonts w:ascii="Times New Roman" w:hAnsi="Times New Roman" w:cs="Times New Roman"/>
        </w:rPr>
        <w:t>Выполнять в полном объеме все свои обязательства, предусмотренные в других статьях настоящего Договора.</w:t>
      </w:r>
    </w:p>
    <w:p w:rsidR="00955A9C" w:rsidRPr="00955A9C" w:rsidRDefault="00955A9C" w:rsidP="00955A9C">
      <w:pPr>
        <w:widowControl w:val="0"/>
        <w:autoSpaceDE w:val="0"/>
        <w:autoSpaceDN w:val="0"/>
        <w:adjustRightInd w:val="0"/>
        <w:ind w:firstLine="800"/>
        <w:jc w:val="both"/>
        <w:rPr>
          <w:rFonts w:ascii="Times New Roman" w:hAnsi="Times New Roman" w:cs="Times New Roman"/>
          <w:b/>
          <w:bCs/>
        </w:rPr>
      </w:pPr>
      <w:r w:rsidRPr="00955A9C">
        <w:rPr>
          <w:rFonts w:ascii="Times New Roman" w:hAnsi="Times New Roman" w:cs="Times New Roman"/>
          <w:b/>
          <w:bCs/>
        </w:rPr>
        <w:t>7.</w:t>
      </w:r>
      <w:r w:rsidRPr="00955A9C">
        <w:rPr>
          <w:rFonts w:ascii="Times New Roman" w:hAnsi="Times New Roman" w:cs="Times New Roman"/>
          <w:b/>
          <w:bCs/>
          <w:lang w:val="en-US"/>
        </w:rPr>
        <w:t> </w:t>
      </w:r>
      <w:r w:rsidRPr="00955A9C">
        <w:rPr>
          <w:rFonts w:ascii="Times New Roman" w:hAnsi="Times New Roman" w:cs="Times New Roman"/>
          <w:b/>
          <w:bCs/>
        </w:rPr>
        <w:t>Ответственность сторон и порядок разрешения споров</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7.1.</w:t>
      </w:r>
      <w:r w:rsidRPr="00955A9C">
        <w:rPr>
          <w:rFonts w:ascii="Times New Roman" w:hAnsi="Times New Roman" w:cs="Times New Roman"/>
          <w:lang w:val="en-US"/>
        </w:rPr>
        <w:t> </w:t>
      </w:r>
      <w:r w:rsidRPr="00955A9C">
        <w:rPr>
          <w:rFonts w:ascii="Times New Roman" w:hAnsi="Times New Roman" w:cs="Times New Roman"/>
        </w:rPr>
        <w:t xml:space="preserve">В случае невнесения «Арендатором» платежей в сроки, установленные настоящим договором, начисляются пени по </w:t>
      </w:r>
      <w:r w:rsidRPr="00955A9C">
        <w:rPr>
          <w:rFonts w:ascii="Times New Roman" w:hAnsi="Times New Roman" w:cs="Times New Roman"/>
          <w:b/>
          <w:bCs/>
        </w:rPr>
        <w:t xml:space="preserve"> 0,1% </w:t>
      </w:r>
      <w:r w:rsidRPr="00955A9C">
        <w:rPr>
          <w:rFonts w:ascii="Times New Roman" w:hAnsi="Times New Roman" w:cs="Times New Roman"/>
        </w:rPr>
        <w:t xml:space="preserve"> в день с просроченной суммы на каждый день просрочки.</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7.2.</w:t>
      </w:r>
      <w:r w:rsidRPr="00955A9C">
        <w:rPr>
          <w:rFonts w:ascii="Times New Roman" w:hAnsi="Times New Roman" w:cs="Times New Roman"/>
          <w:lang w:val="en-US"/>
        </w:rPr>
        <w:t> </w:t>
      </w:r>
      <w:r w:rsidRPr="00955A9C">
        <w:rPr>
          <w:rFonts w:ascii="Times New Roman" w:hAnsi="Times New Roman" w:cs="Times New Roman"/>
        </w:rPr>
        <w:t xml:space="preserve">В случае нарушения сроков возврата имущества, установленных п.6.2.9. настоящего договора, Арендатор уплачивает арендную плату в срок, установленный п.5.3. настоящего договора, а также неустойку в размере </w:t>
      </w:r>
      <w:r w:rsidRPr="00955A9C">
        <w:rPr>
          <w:rFonts w:ascii="Times New Roman" w:hAnsi="Times New Roman" w:cs="Times New Roman"/>
          <w:b/>
          <w:bCs/>
        </w:rPr>
        <w:t xml:space="preserve"> 0,1% </w:t>
      </w:r>
      <w:r w:rsidRPr="00955A9C">
        <w:rPr>
          <w:rFonts w:ascii="Times New Roman" w:hAnsi="Times New Roman" w:cs="Times New Roman"/>
        </w:rPr>
        <w:t>в день с просроченной суммы на каждый день просрочки.</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7.3.</w:t>
      </w:r>
      <w:r w:rsidRPr="00955A9C">
        <w:rPr>
          <w:rFonts w:ascii="Times New Roman" w:hAnsi="Times New Roman" w:cs="Times New Roman"/>
          <w:lang w:val="en-US"/>
        </w:rPr>
        <w:t> </w:t>
      </w:r>
      <w:r w:rsidRPr="00955A9C">
        <w:rPr>
          <w:rFonts w:ascii="Times New Roman" w:hAnsi="Times New Roman" w:cs="Times New Roman"/>
        </w:rPr>
        <w:t>В случае неисполнения обязанностей, установленных п.п. 6.2.12., 6.2.13. настоящего договора, «Арендатор» уплачивает штрафную неустойку в размере 1000 рублей за каждый месяц просрочки.</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7.4.</w:t>
      </w:r>
      <w:r w:rsidRPr="00955A9C">
        <w:rPr>
          <w:rFonts w:ascii="Times New Roman" w:hAnsi="Times New Roman" w:cs="Times New Roman"/>
          <w:lang w:val="en-US"/>
        </w:rPr>
        <w:t> </w:t>
      </w:r>
      <w:r w:rsidRPr="00955A9C">
        <w:rPr>
          <w:rFonts w:ascii="Times New Roman" w:hAnsi="Times New Roman" w:cs="Times New Roman"/>
        </w:rPr>
        <w:t>В случае неисполнения обязанностей, установленных п. 6.2.12. настоящего договора, в течение 6 месяцев с момента его подписания, «Арендодатель» вправе в одностороннем порядке отказаться от исполнения договора. При этом договор считается расторгнутым с момента письменного уведомления об этом «Арендодателем» «Арендатора».</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7.5.</w:t>
      </w:r>
      <w:r w:rsidRPr="00955A9C">
        <w:rPr>
          <w:rFonts w:ascii="Times New Roman" w:hAnsi="Times New Roman" w:cs="Times New Roman"/>
          <w:lang w:val="en-US"/>
        </w:rPr>
        <w:t> </w:t>
      </w:r>
      <w:r w:rsidRPr="00955A9C">
        <w:rPr>
          <w:rFonts w:ascii="Times New Roman" w:hAnsi="Times New Roman" w:cs="Times New Roman"/>
        </w:rPr>
        <w:t>Уплата неустойки, установленной настоящим договором, не освобождает стороны от выполнения лежащих на них обязательств или устранения нарушений.</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7.6.</w:t>
      </w:r>
      <w:r w:rsidRPr="00955A9C">
        <w:rPr>
          <w:rFonts w:ascii="Times New Roman" w:hAnsi="Times New Roman" w:cs="Times New Roman"/>
          <w:lang w:val="en-US"/>
        </w:rPr>
        <w:t> </w:t>
      </w:r>
      <w:r w:rsidRPr="00955A9C">
        <w:rPr>
          <w:rFonts w:ascii="Times New Roman" w:hAnsi="Times New Roman" w:cs="Times New Roman"/>
        </w:rPr>
        <w:t>Основанием для наложения взыскания по факту нарушения условий договора являются документы, подтверждающие нарушение условий договора (акты проверки, акты сверки, справки и др.), которые составляются комиссионно с участием представителей «Арендатора» и «Арендодателя». В случае отказа «Арендатора» от участия в проверке или подписания акта (о чем делается соответствующая запись), акт составляется и подписывается представителями «Арендодателя».</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7.7.</w:t>
      </w:r>
      <w:r w:rsidRPr="00955A9C">
        <w:rPr>
          <w:rFonts w:ascii="Times New Roman" w:hAnsi="Times New Roman" w:cs="Times New Roman"/>
          <w:lang w:val="en-US"/>
        </w:rPr>
        <w:t> </w:t>
      </w:r>
      <w:r w:rsidRPr="00955A9C">
        <w:rPr>
          <w:rFonts w:ascii="Times New Roman" w:hAnsi="Times New Roman" w:cs="Times New Roman"/>
        </w:rPr>
        <w:t>За неисполнение или ненадлежащее исполнение иных обязательств по настоящему договору стороны несут ответственность в соответствии с гражданским и земельным законодательством Российской Федерации.</w:t>
      </w:r>
    </w:p>
    <w:p w:rsidR="00955A9C" w:rsidRPr="00955A9C" w:rsidRDefault="00955A9C" w:rsidP="00955A9C">
      <w:pPr>
        <w:widowControl w:val="0"/>
        <w:autoSpaceDE w:val="0"/>
        <w:autoSpaceDN w:val="0"/>
        <w:adjustRightInd w:val="0"/>
        <w:ind w:firstLine="800"/>
        <w:jc w:val="both"/>
        <w:rPr>
          <w:rFonts w:ascii="Times New Roman" w:hAnsi="Times New Roman" w:cs="Times New Roman"/>
          <w:b/>
          <w:bCs/>
        </w:rPr>
      </w:pPr>
      <w:r w:rsidRPr="00955A9C">
        <w:rPr>
          <w:rFonts w:ascii="Times New Roman" w:hAnsi="Times New Roman" w:cs="Times New Roman"/>
          <w:b/>
          <w:bCs/>
        </w:rPr>
        <w:t>8.</w:t>
      </w:r>
      <w:r w:rsidRPr="00955A9C">
        <w:rPr>
          <w:rFonts w:ascii="Times New Roman" w:hAnsi="Times New Roman" w:cs="Times New Roman"/>
          <w:b/>
          <w:bCs/>
          <w:lang w:val="en-US"/>
        </w:rPr>
        <w:t> </w:t>
      </w:r>
      <w:r w:rsidRPr="00955A9C">
        <w:rPr>
          <w:rFonts w:ascii="Times New Roman" w:hAnsi="Times New Roman" w:cs="Times New Roman"/>
          <w:b/>
          <w:bCs/>
        </w:rPr>
        <w:t>Изменение, расторжение, прекращение и заключение на новый срок договора</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8.1.</w:t>
      </w:r>
      <w:r w:rsidRPr="00955A9C">
        <w:rPr>
          <w:rFonts w:ascii="Times New Roman" w:hAnsi="Times New Roman" w:cs="Times New Roman"/>
          <w:lang w:val="en-US"/>
        </w:rPr>
        <w:t> </w:t>
      </w:r>
      <w:r w:rsidRPr="00955A9C">
        <w:rPr>
          <w:rFonts w:ascii="Times New Roman" w:hAnsi="Times New Roman" w:cs="Times New Roman"/>
        </w:rPr>
        <w:t>Все изменения и дополнения к настоящему Договору (кроме изменений условий раздела 5 Договора) оформляются дополнительными соглашениями и подписываются правомочными представителями сторон. Такие дополнения и изменения рассматриваются сторонами в 30-дневный срок согласно действующего законодательства Российской Федерации.</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8.2.</w:t>
      </w:r>
      <w:r w:rsidRPr="00955A9C">
        <w:rPr>
          <w:rFonts w:ascii="Times New Roman" w:hAnsi="Times New Roman" w:cs="Times New Roman"/>
          <w:lang w:val="en-US"/>
        </w:rPr>
        <w:t> </w:t>
      </w:r>
      <w:r w:rsidRPr="00955A9C">
        <w:rPr>
          <w:rFonts w:ascii="Times New Roman" w:hAnsi="Times New Roman" w:cs="Times New Roman"/>
        </w:rPr>
        <w:t>Существенным нарушением условий настоящего договора, при наличии которого договор может быть расторгнут по требованию «Арендодателя», является:</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8.2.1.</w:t>
      </w:r>
      <w:r w:rsidRPr="00955A9C">
        <w:rPr>
          <w:rFonts w:ascii="Times New Roman" w:hAnsi="Times New Roman" w:cs="Times New Roman"/>
          <w:lang w:val="en-US"/>
        </w:rPr>
        <w:t> </w:t>
      </w:r>
      <w:r w:rsidRPr="00955A9C">
        <w:rPr>
          <w:rFonts w:ascii="Times New Roman" w:hAnsi="Times New Roman" w:cs="Times New Roman"/>
        </w:rPr>
        <w:t>Использование земельного участка не в соответствии с его целевым назначением и принадлежностью к той или иной категории земель.</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8.2.2.</w:t>
      </w:r>
      <w:r w:rsidRPr="00955A9C">
        <w:rPr>
          <w:rFonts w:ascii="Times New Roman" w:hAnsi="Times New Roman" w:cs="Times New Roman"/>
          <w:lang w:val="en-US"/>
        </w:rPr>
        <w:t> </w:t>
      </w:r>
      <w:r w:rsidRPr="00955A9C">
        <w:rPr>
          <w:rFonts w:ascii="Times New Roman" w:hAnsi="Times New Roman" w:cs="Times New Roman"/>
        </w:rPr>
        <w:t>Если «Арендатор» умышленно или по неосторожности ухудшает состояние земельного участка.</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8.2.3.</w:t>
      </w:r>
      <w:r w:rsidRPr="00955A9C">
        <w:rPr>
          <w:rFonts w:ascii="Times New Roman" w:hAnsi="Times New Roman" w:cs="Times New Roman"/>
          <w:lang w:val="en-US"/>
        </w:rPr>
        <w:t> </w:t>
      </w:r>
      <w:r w:rsidRPr="00955A9C">
        <w:rPr>
          <w:rFonts w:ascii="Times New Roman" w:hAnsi="Times New Roman" w:cs="Times New Roman"/>
        </w:rPr>
        <w:t>Если «Арендатор» более двух раз подряд, по истечении установленного договором срока платежа, не вносит арендную плату или не предоставляет копию платежного поручения (квитанции) об оплате в срок, установленный п.5.2. настоящего договора.</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8.2.4.</w:t>
      </w:r>
      <w:r w:rsidRPr="00955A9C">
        <w:rPr>
          <w:rFonts w:ascii="Times New Roman" w:hAnsi="Times New Roman" w:cs="Times New Roman"/>
          <w:lang w:val="en-US"/>
        </w:rPr>
        <w:t> </w:t>
      </w:r>
      <w:r w:rsidRPr="00955A9C">
        <w:rPr>
          <w:rFonts w:ascii="Times New Roman" w:hAnsi="Times New Roman" w:cs="Times New Roman"/>
        </w:rPr>
        <w:t>Если «Арендатор» не занимает арендуемый земельный участок в течение двух месяцев с момента заключения договора.</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8.3.</w:t>
      </w:r>
      <w:r w:rsidRPr="00955A9C">
        <w:rPr>
          <w:rFonts w:ascii="Times New Roman" w:hAnsi="Times New Roman" w:cs="Times New Roman"/>
          <w:lang w:val="en-US"/>
        </w:rPr>
        <w:t> </w:t>
      </w:r>
      <w:r w:rsidRPr="00955A9C">
        <w:rPr>
          <w:rFonts w:ascii="Times New Roman" w:hAnsi="Times New Roman" w:cs="Times New Roman"/>
        </w:rPr>
        <w:t>Договор аренды может быть расторгнут по инициативе «Арендатора», если земельный участок в силу обстоятельств, за которые «Арендатор» не отвечает, окажется в состоянии непригодном для использования.</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8.4.</w:t>
      </w:r>
      <w:r w:rsidRPr="00955A9C">
        <w:rPr>
          <w:rFonts w:ascii="Times New Roman" w:hAnsi="Times New Roman" w:cs="Times New Roman"/>
          <w:lang w:val="en-US"/>
        </w:rPr>
        <w:t> </w:t>
      </w:r>
      <w:r w:rsidRPr="00955A9C">
        <w:rPr>
          <w:rFonts w:ascii="Times New Roman" w:hAnsi="Times New Roman" w:cs="Times New Roman"/>
        </w:rPr>
        <w:t>В случае стихийных бедствий, аварий, эпидемий и при иных обстоятельствах, носящих чрезвычайный характер, земельный участок в интересах общества, по решению органов государственной власти, может быть изъят у «Арендатора» в порядке и на условиях, установленными законодательными актами, с возвратом ему внесенной арендной платы и других платежей за неиспользованный срок аренды.</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8.5.</w:t>
      </w:r>
      <w:r w:rsidRPr="00955A9C">
        <w:rPr>
          <w:rFonts w:ascii="Times New Roman" w:hAnsi="Times New Roman" w:cs="Times New Roman"/>
          <w:lang w:val="en-US"/>
        </w:rPr>
        <w:t> </w:t>
      </w:r>
      <w:r w:rsidRPr="00955A9C">
        <w:rPr>
          <w:rFonts w:ascii="Times New Roman" w:hAnsi="Times New Roman" w:cs="Times New Roman"/>
        </w:rPr>
        <w:t>В случае ликвидации юридического лица, договор считается прекращенным с момента такого события.</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8.6.</w:t>
      </w:r>
      <w:r w:rsidRPr="00955A9C">
        <w:rPr>
          <w:rFonts w:ascii="Times New Roman" w:hAnsi="Times New Roman" w:cs="Times New Roman"/>
          <w:lang w:val="en-US"/>
        </w:rPr>
        <w:t> </w:t>
      </w:r>
      <w:r w:rsidRPr="00955A9C">
        <w:rPr>
          <w:rFonts w:ascii="Times New Roman" w:hAnsi="Times New Roman" w:cs="Times New Roman"/>
        </w:rPr>
        <w:t>Договор аренды может быть расторгнут по решению суда в случае нарушения другой стороной иных условий настоящего договора.</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8.7.</w:t>
      </w:r>
      <w:r w:rsidRPr="00955A9C">
        <w:rPr>
          <w:rFonts w:ascii="Times New Roman" w:hAnsi="Times New Roman" w:cs="Times New Roman"/>
          <w:lang w:val="en-US"/>
        </w:rPr>
        <w:t> </w:t>
      </w:r>
      <w:r w:rsidRPr="00955A9C">
        <w:rPr>
          <w:rFonts w:ascii="Times New Roman" w:hAnsi="Times New Roman" w:cs="Times New Roman"/>
        </w:rPr>
        <w:t>«Арендатор», в случае надлежащего выполнения им по договору аренды обязательств, по окончании срока действия договора имеет преимущественное право перед другими лицами на заключение договора аренды на новый срок при прочих равных условиях.</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8.8.</w:t>
      </w:r>
      <w:r w:rsidRPr="00955A9C">
        <w:rPr>
          <w:rFonts w:ascii="Times New Roman" w:hAnsi="Times New Roman" w:cs="Times New Roman"/>
          <w:lang w:val="en-US"/>
        </w:rPr>
        <w:t> </w:t>
      </w:r>
      <w:r w:rsidRPr="00955A9C">
        <w:rPr>
          <w:rFonts w:ascii="Times New Roman" w:hAnsi="Times New Roman" w:cs="Times New Roman"/>
        </w:rPr>
        <w:t xml:space="preserve">В случае своевременного (до истечения срока действия договора) предупреждения </w:t>
      </w:r>
      <w:r w:rsidRPr="00955A9C">
        <w:rPr>
          <w:rFonts w:ascii="Times New Roman" w:hAnsi="Times New Roman" w:cs="Times New Roman"/>
        </w:rPr>
        <w:lastRenderedPageBreak/>
        <w:t>«Арендодателем» «Арендатора» о прекращении договорных отношений, договор прекращает свое действие с даты, обозначенной в п.3.2. настоящего договора.</w:t>
      </w:r>
    </w:p>
    <w:p w:rsidR="00955A9C" w:rsidRPr="00955A9C" w:rsidRDefault="00955A9C" w:rsidP="00955A9C">
      <w:pPr>
        <w:widowControl w:val="0"/>
        <w:autoSpaceDE w:val="0"/>
        <w:autoSpaceDN w:val="0"/>
        <w:adjustRightInd w:val="0"/>
        <w:ind w:firstLine="800"/>
        <w:jc w:val="both"/>
        <w:rPr>
          <w:rFonts w:ascii="Times New Roman" w:hAnsi="Times New Roman" w:cs="Times New Roman"/>
          <w:b/>
          <w:bCs/>
        </w:rPr>
      </w:pPr>
      <w:r w:rsidRPr="00955A9C">
        <w:rPr>
          <w:rFonts w:ascii="Times New Roman" w:hAnsi="Times New Roman" w:cs="Times New Roman"/>
          <w:b/>
          <w:bCs/>
        </w:rPr>
        <w:t>9.</w:t>
      </w:r>
      <w:r w:rsidRPr="00955A9C">
        <w:rPr>
          <w:rFonts w:ascii="Times New Roman" w:hAnsi="Times New Roman" w:cs="Times New Roman"/>
          <w:b/>
          <w:bCs/>
          <w:lang w:val="en-US"/>
        </w:rPr>
        <w:t> </w:t>
      </w:r>
      <w:r w:rsidRPr="00955A9C">
        <w:rPr>
          <w:rFonts w:ascii="Times New Roman" w:hAnsi="Times New Roman" w:cs="Times New Roman"/>
          <w:b/>
          <w:bCs/>
        </w:rPr>
        <w:t>Дополнительные условия</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9.1.</w:t>
      </w:r>
      <w:r w:rsidRPr="00955A9C">
        <w:rPr>
          <w:rFonts w:ascii="Times New Roman" w:hAnsi="Times New Roman" w:cs="Times New Roman"/>
          <w:lang w:val="en-US"/>
        </w:rPr>
        <w:t> </w:t>
      </w:r>
      <w:r w:rsidRPr="00955A9C">
        <w:rPr>
          <w:rFonts w:ascii="Times New Roman" w:hAnsi="Times New Roman" w:cs="Times New Roman"/>
        </w:rPr>
        <w:t>Взаимоотношения сторон, неурегулированные настоящим договором, регламентируются действующим законодательством РФ.</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9.2.</w:t>
      </w:r>
      <w:r w:rsidRPr="00955A9C">
        <w:rPr>
          <w:rFonts w:ascii="Times New Roman" w:hAnsi="Times New Roman" w:cs="Times New Roman"/>
          <w:lang w:val="en-US"/>
        </w:rPr>
        <w:t> </w:t>
      </w:r>
      <w:r w:rsidRPr="00955A9C">
        <w:rPr>
          <w:rFonts w:ascii="Times New Roman" w:hAnsi="Times New Roman" w:cs="Times New Roman"/>
        </w:rPr>
        <w:t>Все споры и разногласия разрешаются путем переговоров между сторонами. В случае, если стороны не придут к соглашению, споры о правах на земельный участок, об изменении и расторжении, прекращении настоящего договора, по вопросам установления и взыскания арендной платы и штрафных санкций, а также иные споры, вытекающие из настоящего договора, подлежат рассмотрению в Елизовском районном суде или Арбитражном суде Камчатского края.</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9.3.</w:t>
      </w:r>
      <w:r w:rsidRPr="00955A9C">
        <w:rPr>
          <w:rFonts w:ascii="Times New Roman" w:hAnsi="Times New Roman" w:cs="Times New Roman"/>
          <w:lang w:val="en-US"/>
        </w:rPr>
        <w:t> </w:t>
      </w:r>
      <w:r w:rsidRPr="00955A9C">
        <w:rPr>
          <w:rFonts w:ascii="Times New Roman" w:hAnsi="Times New Roman" w:cs="Times New Roman"/>
        </w:rPr>
        <w:t>Настоящий договор составлен в трех экземплярах, имеющих равную юридическую силу.</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9.4.</w:t>
      </w:r>
      <w:r w:rsidRPr="00955A9C">
        <w:rPr>
          <w:rFonts w:ascii="Times New Roman" w:hAnsi="Times New Roman" w:cs="Times New Roman"/>
          <w:lang w:val="en-US"/>
        </w:rPr>
        <w:t> </w:t>
      </w:r>
      <w:r w:rsidRPr="00955A9C">
        <w:rPr>
          <w:rFonts w:ascii="Times New Roman" w:hAnsi="Times New Roman" w:cs="Times New Roman"/>
        </w:rPr>
        <w:t>Стороны обязаны извещать друг друга об изменениях своих юридических адресов, телефонов, факса не позднее 10 дней со дня изменения.</w:t>
      </w:r>
    </w:p>
    <w:p w:rsidR="00955A9C" w:rsidRPr="00955A9C" w:rsidRDefault="00955A9C" w:rsidP="00955A9C">
      <w:pPr>
        <w:widowControl w:val="0"/>
        <w:autoSpaceDE w:val="0"/>
        <w:autoSpaceDN w:val="0"/>
        <w:adjustRightInd w:val="0"/>
        <w:ind w:firstLine="400"/>
        <w:jc w:val="both"/>
        <w:rPr>
          <w:rFonts w:ascii="Times New Roman" w:hAnsi="Times New Roman" w:cs="Times New Roman"/>
        </w:rPr>
      </w:pPr>
      <w:r w:rsidRPr="00955A9C">
        <w:rPr>
          <w:rFonts w:ascii="Times New Roman" w:hAnsi="Times New Roman" w:cs="Times New Roman"/>
        </w:rPr>
        <w:t>9.5.</w:t>
      </w:r>
      <w:r w:rsidRPr="00955A9C">
        <w:rPr>
          <w:rFonts w:ascii="Times New Roman" w:hAnsi="Times New Roman" w:cs="Times New Roman"/>
          <w:lang w:val="en-US"/>
        </w:rPr>
        <w:t> </w:t>
      </w:r>
      <w:r w:rsidRPr="00955A9C">
        <w:rPr>
          <w:rFonts w:ascii="Times New Roman" w:hAnsi="Times New Roman" w:cs="Times New Roman"/>
        </w:rPr>
        <w:t>Любые изменения и дополнения к настоящему договору (кроме изменений условий раздела 5 Договора) должны быть совершены в письменной форме, подписаны сторонами или их уполномоченными на то представителями и зарегистрированы в органе, осуществляющем регистрацию прав на недвижимое имущество и сделок с ним.</w:t>
      </w:r>
    </w:p>
    <w:p w:rsidR="00955A9C" w:rsidRPr="00955A9C" w:rsidRDefault="00955A9C" w:rsidP="00955A9C">
      <w:pPr>
        <w:jc w:val="both"/>
        <w:rPr>
          <w:rFonts w:ascii="Times New Roman" w:hAnsi="Times New Roman" w:cs="Times New Roman"/>
        </w:rPr>
      </w:pPr>
    </w:p>
    <w:p w:rsidR="00955A9C" w:rsidRPr="00955A9C" w:rsidRDefault="00955A9C" w:rsidP="00955A9C">
      <w:pPr>
        <w:widowControl w:val="0"/>
        <w:autoSpaceDE w:val="0"/>
        <w:autoSpaceDN w:val="0"/>
        <w:adjustRightInd w:val="0"/>
        <w:ind w:firstLine="800"/>
        <w:jc w:val="both"/>
        <w:rPr>
          <w:rFonts w:ascii="Times New Roman" w:hAnsi="Times New Roman" w:cs="Times New Roman"/>
          <w:b/>
          <w:bCs/>
        </w:rPr>
      </w:pPr>
      <w:r w:rsidRPr="00955A9C">
        <w:rPr>
          <w:rFonts w:ascii="Times New Roman" w:hAnsi="Times New Roman" w:cs="Times New Roman"/>
          <w:b/>
          <w:bCs/>
        </w:rPr>
        <w:t>10.</w:t>
      </w:r>
      <w:r w:rsidRPr="00955A9C">
        <w:rPr>
          <w:rFonts w:ascii="Times New Roman" w:hAnsi="Times New Roman" w:cs="Times New Roman"/>
          <w:b/>
          <w:bCs/>
          <w:lang w:val="en-US"/>
        </w:rPr>
        <w:t> </w:t>
      </w:r>
      <w:r w:rsidRPr="00955A9C">
        <w:rPr>
          <w:rFonts w:ascii="Times New Roman" w:hAnsi="Times New Roman" w:cs="Times New Roman"/>
          <w:b/>
          <w:bCs/>
        </w:rPr>
        <w:t>Юридические адреса и банковские реквизиты сторон</w:t>
      </w:r>
    </w:p>
    <w:tbl>
      <w:tblPr>
        <w:tblW w:w="0" w:type="auto"/>
        <w:tblInd w:w="11" w:type="dxa"/>
        <w:tblCellMar>
          <w:top w:w="11" w:type="dxa"/>
          <w:left w:w="11" w:type="dxa"/>
          <w:bottom w:w="11" w:type="dxa"/>
          <w:right w:w="11" w:type="dxa"/>
        </w:tblCellMar>
        <w:tblLook w:val="0000"/>
      </w:tblPr>
      <w:tblGrid>
        <w:gridCol w:w="4848"/>
        <w:gridCol w:w="510"/>
        <w:gridCol w:w="4848"/>
      </w:tblGrid>
      <w:tr w:rsidR="00955A9C" w:rsidRPr="00955A9C" w:rsidTr="00642201">
        <w:tc>
          <w:tcPr>
            <w:tcW w:w="4848" w:type="dxa"/>
            <w:tcBorders>
              <w:top w:val="nil"/>
              <w:left w:val="nil"/>
              <w:bottom w:val="nil"/>
              <w:right w:val="nil"/>
            </w:tcBorders>
          </w:tcPr>
          <w:p w:rsidR="00955A9C" w:rsidRPr="00955A9C" w:rsidRDefault="00955A9C" w:rsidP="00955A9C">
            <w:pPr>
              <w:widowControl w:val="0"/>
              <w:autoSpaceDE w:val="0"/>
              <w:autoSpaceDN w:val="0"/>
              <w:adjustRightInd w:val="0"/>
              <w:jc w:val="both"/>
              <w:rPr>
                <w:rFonts w:ascii="Times New Roman" w:hAnsi="Times New Roman" w:cs="Times New Roman"/>
                <w:lang w:val="en-US"/>
              </w:rPr>
            </w:pPr>
            <w:r w:rsidRPr="00955A9C">
              <w:rPr>
                <w:rFonts w:ascii="Times New Roman" w:hAnsi="Times New Roman" w:cs="Times New Roman"/>
                <w:b/>
                <w:bCs/>
                <w:lang w:val="en-US"/>
              </w:rPr>
              <w:t>Арендатор</w:t>
            </w:r>
          </w:p>
        </w:tc>
        <w:tc>
          <w:tcPr>
            <w:tcW w:w="510" w:type="dxa"/>
            <w:tcBorders>
              <w:top w:val="nil"/>
              <w:left w:val="nil"/>
              <w:bottom w:val="nil"/>
              <w:right w:val="nil"/>
            </w:tcBorders>
          </w:tcPr>
          <w:p w:rsidR="00955A9C" w:rsidRPr="00955A9C" w:rsidRDefault="00955A9C" w:rsidP="00955A9C">
            <w:pPr>
              <w:widowControl w:val="0"/>
              <w:autoSpaceDE w:val="0"/>
              <w:autoSpaceDN w:val="0"/>
              <w:adjustRightInd w:val="0"/>
              <w:jc w:val="both"/>
              <w:rPr>
                <w:rFonts w:ascii="Times New Roman" w:hAnsi="Times New Roman" w:cs="Times New Roman"/>
                <w:lang w:val="en-US"/>
              </w:rPr>
            </w:pPr>
            <w:r w:rsidRPr="00955A9C">
              <w:rPr>
                <w:rFonts w:ascii="Times New Roman" w:hAnsi="Times New Roman" w:cs="Times New Roman"/>
                <w:lang w:val="en-US"/>
              </w:rPr>
              <w:t xml:space="preserve"> </w:t>
            </w:r>
          </w:p>
        </w:tc>
        <w:tc>
          <w:tcPr>
            <w:tcW w:w="4848" w:type="dxa"/>
            <w:tcBorders>
              <w:top w:val="nil"/>
              <w:left w:val="nil"/>
              <w:bottom w:val="nil"/>
              <w:right w:val="nil"/>
            </w:tcBorders>
          </w:tcPr>
          <w:p w:rsidR="00955A9C" w:rsidRPr="00955A9C" w:rsidRDefault="00955A9C" w:rsidP="00955A9C">
            <w:pPr>
              <w:widowControl w:val="0"/>
              <w:autoSpaceDE w:val="0"/>
              <w:autoSpaceDN w:val="0"/>
              <w:adjustRightInd w:val="0"/>
              <w:jc w:val="both"/>
              <w:rPr>
                <w:rFonts w:ascii="Times New Roman" w:hAnsi="Times New Roman" w:cs="Times New Roman"/>
                <w:lang w:val="en-US"/>
              </w:rPr>
            </w:pPr>
            <w:r w:rsidRPr="00955A9C">
              <w:rPr>
                <w:rFonts w:ascii="Times New Roman" w:hAnsi="Times New Roman" w:cs="Times New Roman"/>
                <w:b/>
                <w:bCs/>
                <w:lang w:val="en-US"/>
              </w:rPr>
              <w:t>Арендодатель:</w:t>
            </w:r>
          </w:p>
        </w:tc>
      </w:tr>
      <w:tr w:rsidR="00955A9C" w:rsidRPr="00955A9C" w:rsidTr="00642201">
        <w:tc>
          <w:tcPr>
            <w:tcW w:w="4848" w:type="dxa"/>
            <w:tcBorders>
              <w:top w:val="nil"/>
              <w:left w:val="nil"/>
              <w:bottom w:val="nil"/>
              <w:right w:val="nil"/>
            </w:tcBorders>
          </w:tcPr>
          <w:p w:rsidR="00955A9C" w:rsidRPr="00955A9C" w:rsidRDefault="00955A9C" w:rsidP="00955A9C">
            <w:pPr>
              <w:widowControl w:val="0"/>
              <w:autoSpaceDE w:val="0"/>
              <w:autoSpaceDN w:val="0"/>
              <w:adjustRightInd w:val="0"/>
              <w:jc w:val="both"/>
              <w:rPr>
                <w:rFonts w:ascii="Times New Roman" w:hAnsi="Times New Roman" w:cs="Times New Roman"/>
                <w:b/>
                <w:bCs/>
              </w:rPr>
            </w:pPr>
          </w:p>
          <w:p w:rsidR="00955A9C" w:rsidRPr="00955A9C" w:rsidRDefault="00955A9C" w:rsidP="00955A9C">
            <w:pPr>
              <w:widowControl w:val="0"/>
              <w:pBdr>
                <w:top w:val="single" w:sz="12" w:space="1" w:color="auto"/>
                <w:bottom w:val="single" w:sz="12" w:space="1" w:color="auto"/>
              </w:pBdr>
              <w:autoSpaceDE w:val="0"/>
              <w:autoSpaceDN w:val="0"/>
              <w:adjustRightInd w:val="0"/>
              <w:jc w:val="both"/>
              <w:rPr>
                <w:rFonts w:ascii="Times New Roman" w:hAnsi="Times New Roman" w:cs="Times New Roman"/>
                <w:b/>
                <w:bCs/>
              </w:rPr>
            </w:pPr>
          </w:p>
          <w:p w:rsidR="00955A9C" w:rsidRPr="00955A9C" w:rsidRDefault="00955A9C" w:rsidP="00955A9C">
            <w:pPr>
              <w:widowControl w:val="0"/>
              <w:autoSpaceDE w:val="0"/>
              <w:autoSpaceDN w:val="0"/>
              <w:adjustRightInd w:val="0"/>
              <w:jc w:val="both"/>
              <w:rPr>
                <w:rFonts w:ascii="Times New Roman" w:hAnsi="Times New Roman" w:cs="Times New Roman"/>
              </w:rPr>
            </w:pPr>
          </w:p>
          <w:p w:rsidR="00955A9C" w:rsidRPr="00955A9C" w:rsidRDefault="00955A9C" w:rsidP="00955A9C">
            <w:pPr>
              <w:widowControl w:val="0"/>
              <w:autoSpaceDE w:val="0"/>
              <w:autoSpaceDN w:val="0"/>
              <w:adjustRightInd w:val="0"/>
              <w:jc w:val="both"/>
              <w:rPr>
                <w:rFonts w:ascii="Times New Roman" w:hAnsi="Times New Roman" w:cs="Times New Roman"/>
              </w:rPr>
            </w:pPr>
            <w:r w:rsidRPr="00955A9C">
              <w:rPr>
                <w:rFonts w:ascii="Times New Roman" w:hAnsi="Times New Roman" w:cs="Times New Roman"/>
              </w:rPr>
              <w:t xml:space="preserve">Адрес: </w:t>
            </w:r>
          </w:p>
          <w:p w:rsidR="00955A9C" w:rsidRPr="00955A9C" w:rsidRDefault="00955A9C" w:rsidP="00955A9C">
            <w:pPr>
              <w:widowControl w:val="0"/>
              <w:pBdr>
                <w:top w:val="single" w:sz="12" w:space="1" w:color="auto"/>
                <w:bottom w:val="single" w:sz="12" w:space="1" w:color="auto"/>
              </w:pBdr>
              <w:autoSpaceDE w:val="0"/>
              <w:autoSpaceDN w:val="0"/>
              <w:adjustRightInd w:val="0"/>
              <w:jc w:val="both"/>
              <w:rPr>
                <w:rFonts w:ascii="Times New Roman" w:hAnsi="Times New Roman" w:cs="Times New Roman"/>
              </w:rPr>
            </w:pPr>
          </w:p>
          <w:p w:rsidR="00955A9C" w:rsidRPr="00955A9C" w:rsidRDefault="00955A9C" w:rsidP="00955A9C">
            <w:pPr>
              <w:widowControl w:val="0"/>
              <w:pBdr>
                <w:bottom w:val="single" w:sz="12" w:space="1" w:color="auto"/>
                <w:between w:val="single" w:sz="12" w:space="1" w:color="auto"/>
              </w:pBdr>
              <w:autoSpaceDE w:val="0"/>
              <w:autoSpaceDN w:val="0"/>
              <w:adjustRightInd w:val="0"/>
              <w:jc w:val="both"/>
              <w:rPr>
                <w:rFonts w:ascii="Times New Roman" w:hAnsi="Times New Roman" w:cs="Times New Roman"/>
              </w:rPr>
            </w:pPr>
          </w:p>
          <w:p w:rsidR="00955A9C" w:rsidRPr="00955A9C" w:rsidRDefault="00955A9C" w:rsidP="00955A9C">
            <w:pPr>
              <w:widowControl w:val="0"/>
              <w:autoSpaceDE w:val="0"/>
              <w:autoSpaceDN w:val="0"/>
              <w:adjustRightInd w:val="0"/>
              <w:jc w:val="both"/>
              <w:rPr>
                <w:rFonts w:ascii="Times New Roman" w:hAnsi="Times New Roman" w:cs="Times New Roman"/>
              </w:rPr>
            </w:pPr>
          </w:p>
          <w:p w:rsidR="00955A9C" w:rsidRPr="00955A9C" w:rsidRDefault="00955A9C" w:rsidP="00955A9C">
            <w:pPr>
              <w:widowControl w:val="0"/>
              <w:autoSpaceDE w:val="0"/>
              <w:autoSpaceDN w:val="0"/>
              <w:adjustRightInd w:val="0"/>
              <w:jc w:val="both"/>
              <w:rPr>
                <w:rFonts w:ascii="Times New Roman" w:hAnsi="Times New Roman" w:cs="Times New Roman"/>
              </w:rPr>
            </w:pPr>
            <w:r w:rsidRPr="00955A9C">
              <w:rPr>
                <w:rFonts w:ascii="Times New Roman" w:hAnsi="Times New Roman" w:cs="Times New Roman"/>
                <w:lang w:val="en-US"/>
              </w:rPr>
              <w:t xml:space="preserve">Телефон: </w:t>
            </w:r>
            <w:r w:rsidRPr="00955A9C">
              <w:rPr>
                <w:rFonts w:ascii="Times New Roman" w:hAnsi="Times New Roman" w:cs="Times New Roman"/>
              </w:rPr>
              <w:t>_______________________________</w:t>
            </w:r>
          </w:p>
        </w:tc>
        <w:tc>
          <w:tcPr>
            <w:tcW w:w="510" w:type="dxa"/>
            <w:tcBorders>
              <w:top w:val="nil"/>
              <w:left w:val="nil"/>
              <w:bottom w:val="nil"/>
              <w:right w:val="nil"/>
            </w:tcBorders>
          </w:tcPr>
          <w:p w:rsidR="00955A9C" w:rsidRPr="00955A9C" w:rsidRDefault="00955A9C" w:rsidP="00955A9C">
            <w:pPr>
              <w:widowControl w:val="0"/>
              <w:autoSpaceDE w:val="0"/>
              <w:autoSpaceDN w:val="0"/>
              <w:adjustRightInd w:val="0"/>
              <w:jc w:val="both"/>
              <w:rPr>
                <w:rFonts w:ascii="Times New Roman" w:hAnsi="Times New Roman" w:cs="Times New Roman"/>
                <w:lang w:val="en-US"/>
              </w:rPr>
            </w:pPr>
            <w:r w:rsidRPr="00955A9C">
              <w:rPr>
                <w:rFonts w:ascii="Times New Roman" w:hAnsi="Times New Roman" w:cs="Times New Roman"/>
                <w:lang w:val="en-US"/>
              </w:rPr>
              <w:t xml:space="preserve"> </w:t>
            </w:r>
          </w:p>
        </w:tc>
        <w:tc>
          <w:tcPr>
            <w:tcW w:w="4848" w:type="dxa"/>
            <w:tcBorders>
              <w:top w:val="nil"/>
              <w:left w:val="nil"/>
              <w:bottom w:val="nil"/>
              <w:right w:val="nil"/>
            </w:tcBorders>
          </w:tcPr>
          <w:p w:rsidR="00955A9C" w:rsidRPr="00955A9C" w:rsidRDefault="00955A9C" w:rsidP="00955A9C">
            <w:pPr>
              <w:widowControl w:val="0"/>
              <w:autoSpaceDE w:val="0"/>
              <w:autoSpaceDN w:val="0"/>
              <w:adjustRightInd w:val="0"/>
              <w:jc w:val="both"/>
              <w:rPr>
                <w:rFonts w:ascii="Times New Roman" w:hAnsi="Times New Roman" w:cs="Times New Roman"/>
              </w:rPr>
            </w:pPr>
            <w:r w:rsidRPr="00955A9C">
              <w:rPr>
                <w:rFonts w:ascii="Times New Roman" w:hAnsi="Times New Roman" w:cs="Times New Roman"/>
                <w:b/>
                <w:bCs/>
              </w:rPr>
              <w:t>Отдел имущественных отношений Администрации Елизовского городского поселения</w:t>
            </w:r>
          </w:p>
          <w:p w:rsidR="00955A9C" w:rsidRPr="00955A9C" w:rsidRDefault="00955A9C" w:rsidP="00955A9C">
            <w:pPr>
              <w:widowControl w:val="0"/>
              <w:autoSpaceDE w:val="0"/>
              <w:autoSpaceDN w:val="0"/>
              <w:adjustRightInd w:val="0"/>
              <w:jc w:val="both"/>
              <w:rPr>
                <w:rFonts w:ascii="Times New Roman" w:hAnsi="Times New Roman" w:cs="Times New Roman"/>
              </w:rPr>
            </w:pPr>
            <w:r w:rsidRPr="00955A9C">
              <w:rPr>
                <w:rFonts w:ascii="Times New Roman" w:hAnsi="Times New Roman" w:cs="Times New Roman"/>
              </w:rPr>
              <w:t>Адрес: 684000, Камчатский край, г.Елизово, ул.В.Кручины, д.20</w:t>
            </w:r>
          </w:p>
          <w:p w:rsidR="00955A9C" w:rsidRPr="00955A9C" w:rsidRDefault="00955A9C" w:rsidP="00955A9C">
            <w:pPr>
              <w:widowControl w:val="0"/>
              <w:autoSpaceDE w:val="0"/>
              <w:autoSpaceDN w:val="0"/>
              <w:adjustRightInd w:val="0"/>
              <w:jc w:val="both"/>
              <w:rPr>
                <w:rFonts w:ascii="Times New Roman" w:hAnsi="Times New Roman" w:cs="Times New Roman"/>
                <w:lang w:val="en-US"/>
              </w:rPr>
            </w:pPr>
            <w:r w:rsidRPr="00955A9C">
              <w:rPr>
                <w:rFonts w:ascii="Times New Roman" w:hAnsi="Times New Roman" w:cs="Times New Roman"/>
                <w:lang w:val="en-US"/>
              </w:rPr>
              <w:t>ИНН: 4105035047</w:t>
            </w:r>
          </w:p>
          <w:p w:rsidR="00955A9C" w:rsidRPr="00955A9C" w:rsidRDefault="00955A9C" w:rsidP="00955A9C">
            <w:pPr>
              <w:widowControl w:val="0"/>
              <w:autoSpaceDE w:val="0"/>
              <w:autoSpaceDN w:val="0"/>
              <w:adjustRightInd w:val="0"/>
              <w:jc w:val="both"/>
              <w:rPr>
                <w:rFonts w:ascii="Times New Roman" w:hAnsi="Times New Roman" w:cs="Times New Roman"/>
                <w:lang w:val="en-US"/>
              </w:rPr>
            </w:pPr>
            <w:r w:rsidRPr="00955A9C">
              <w:rPr>
                <w:rFonts w:ascii="Times New Roman" w:hAnsi="Times New Roman" w:cs="Times New Roman"/>
                <w:lang w:val="en-US"/>
              </w:rPr>
              <w:t>КПП: 410501001</w:t>
            </w:r>
          </w:p>
          <w:p w:rsidR="00955A9C" w:rsidRPr="00955A9C" w:rsidRDefault="00955A9C" w:rsidP="00955A9C">
            <w:pPr>
              <w:widowControl w:val="0"/>
              <w:autoSpaceDE w:val="0"/>
              <w:autoSpaceDN w:val="0"/>
              <w:adjustRightInd w:val="0"/>
              <w:jc w:val="both"/>
              <w:rPr>
                <w:rFonts w:ascii="Times New Roman" w:hAnsi="Times New Roman" w:cs="Times New Roman"/>
                <w:lang w:val="en-US"/>
              </w:rPr>
            </w:pPr>
            <w:r w:rsidRPr="00955A9C">
              <w:rPr>
                <w:rFonts w:ascii="Times New Roman" w:hAnsi="Times New Roman" w:cs="Times New Roman"/>
                <w:lang w:val="en-US"/>
              </w:rPr>
              <w:t xml:space="preserve">Тел/факс: 6-49-66 </w:t>
            </w:r>
          </w:p>
        </w:tc>
      </w:tr>
    </w:tbl>
    <w:p w:rsidR="00955A9C" w:rsidRPr="00955A9C" w:rsidRDefault="00955A9C" w:rsidP="00955A9C">
      <w:pPr>
        <w:widowControl w:val="0"/>
        <w:autoSpaceDE w:val="0"/>
        <w:autoSpaceDN w:val="0"/>
        <w:adjustRightInd w:val="0"/>
        <w:jc w:val="both"/>
        <w:rPr>
          <w:rFonts w:ascii="Times New Roman" w:hAnsi="Times New Roman" w:cs="Times New Roman"/>
          <w:lang w:val="en-US"/>
        </w:rPr>
      </w:pPr>
      <w:r w:rsidRPr="00955A9C">
        <w:rPr>
          <w:rFonts w:ascii="Times New Roman" w:hAnsi="Times New Roman" w:cs="Times New Roman"/>
          <w:lang w:val="en-US"/>
        </w:rPr>
        <w:t xml:space="preserve"> </w:t>
      </w:r>
    </w:p>
    <w:p w:rsidR="00955A9C" w:rsidRPr="00955A9C" w:rsidRDefault="00955A9C" w:rsidP="00955A9C">
      <w:pPr>
        <w:widowControl w:val="0"/>
        <w:autoSpaceDE w:val="0"/>
        <w:autoSpaceDN w:val="0"/>
        <w:adjustRightInd w:val="0"/>
        <w:ind w:firstLine="400"/>
        <w:jc w:val="both"/>
        <w:rPr>
          <w:rFonts w:ascii="Times New Roman" w:hAnsi="Times New Roman" w:cs="Times New Roman"/>
          <w:lang w:val="en-US"/>
        </w:rPr>
      </w:pPr>
      <w:r w:rsidRPr="00955A9C">
        <w:rPr>
          <w:rFonts w:ascii="Times New Roman" w:hAnsi="Times New Roman" w:cs="Times New Roman"/>
          <w:lang w:val="en-US"/>
        </w:rPr>
        <w:t>К настоящему договору прилагается:</w:t>
      </w:r>
    </w:p>
    <w:tbl>
      <w:tblPr>
        <w:tblW w:w="0" w:type="auto"/>
        <w:tblInd w:w="11" w:type="dxa"/>
        <w:tblCellMar>
          <w:top w:w="11" w:type="dxa"/>
          <w:left w:w="11" w:type="dxa"/>
          <w:bottom w:w="11" w:type="dxa"/>
          <w:right w:w="11" w:type="dxa"/>
        </w:tblCellMar>
        <w:tblLook w:val="0000"/>
      </w:tblPr>
      <w:tblGrid>
        <w:gridCol w:w="10206"/>
      </w:tblGrid>
      <w:tr w:rsidR="00955A9C" w:rsidRPr="00955A9C" w:rsidTr="00642201">
        <w:tc>
          <w:tcPr>
            <w:tcW w:w="10206" w:type="dxa"/>
            <w:tcBorders>
              <w:top w:val="nil"/>
              <w:left w:val="nil"/>
              <w:bottom w:val="nil"/>
              <w:right w:val="nil"/>
            </w:tcBorders>
          </w:tcPr>
          <w:p w:rsidR="00955A9C" w:rsidRPr="00955A9C" w:rsidRDefault="00955A9C" w:rsidP="00955A9C">
            <w:pPr>
              <w:widowControl w:val="0"/>
              <w:autoSpaceDE w:val="0"/>
              <w:autoSpaceDN w:val="0"/>
              <w:adjustRightInd w:val="0"/>
              <w:jc w:val="both"/>
              <w:rPr>
                <w:rFonts w:ascii="Times New Roman" w:hAnsi="Times New Roman" w:cs="Times New Roman"/>
              </w:rPr>
            </w:pPr>
            <w:r w:rsidRPr="00955A9C">
              <w:rPr>
                <w:rFonts w:ascii="Times New Roman" w:hAnsi="Times New Roman" w:cs="Times New Roman"/>
              </w:rPr>
              <w:t>1. Акт приема-передачи земельного участка (приложение № 1);</w:t>
            </w:r>
          </w:p>
        </w:tc>
      </w:tr>
      <w:tr w:rsidR="00955A9C" w:rsidRPr="00955A9C" w:rsidTr="00642201">
        <w:tc>
          <w:tcPr>
            <w:tcW w:w="10206" w:type="dxa"/>
            <w:tcBorders>
              <w:top w:val="nil"/>
              <w:left w:val="nil"/>
              <w:bottom w:val="nil"/>
              <w:right w:val="nil"/>
            </w:tcBorders>
          </w:tcPr>
          <w:p w:rsidR="00955A9C" w:rsidRPr="00955A9C" w:rsidRDefault="00955A9C" w:rsidP="00955A9C">
            <w:pPr>
              <w:widowControl w:val="0"/>
              <w:autoSpaceDE w:val="0"/>
              <w:autoSpaceDN w:val="0"/>
              <w:adjustRightInd w:val="0"/>
              <w:jc w:val="both"/>
              <w:rPr>
                <w:rFonts w:ascii="Times New Roman" w:hAnsi="Times New Roman" w:cs="Times New Roman"/>
              </w:rPr>
            </w:pPr>
          </w:p>
        </w:tc>
      </w:tr>
    </w:tbl>
    <w:p w:rsidR="00955A9C" w:rsidRPr="00955A9C" w:rsidRDefault="00955A9C" w:rsidP="00955A9C">
      <w:pPr>
        <w:jc w:val="both"/>
        <w:rPr>
          <w:rFonts w:ascii="Times New Roman" w:hAnsi="Times New Roman" w:cs="Times New Roman"/>
        </w:rPr>
      </w:pPr>
      <w:r w:rsidRPr="00955A9C">
        <w:rPr>
          <w:rFonts w:ascii="Times New Roman" w:hAnsi="Times New Roman" w:cs="Times New Roman"/>
        </w:rPr>
        <w:t xml:space="preserve"> Приложения: 1 являются неотъемлемой частью настоящего договора.</w:t>
      </w:r>
    </w:p>
    <w:p w:rsidR="00955A9C" w:rsidRPr="00955A9C" w:rsidRDefault="00955A9C" w:rsidP="00955A9C">
      <w:pPr>
        <w:widowControl w:val="0"/>
        <w:autoSpaceDE w:val="0"/>
        <w:autoSpaceDN w:val="0"/>
        <w:adjustRightInd w:val="0"/>
        <w:jc w:val="both"/>
        <w:rPr>
          <w:rFonts w:ascii="Times New Roman" w:hAnsi="Times New Roman" w:cs="Times New Roman"/>
        </w:rPr>
      </w:pPr>
    </w:p>
    <w:p w:rsidR="00955A9C" w:rsidRPr="00955A9C" w:rsidRDefault="00955A9C" w:rsidP="00955A9C">
      <w:pPr>
        <w:widowControl w:val="0"/>
        <w:autoSpaceDE w:val="0"/>
        <w:autoSpaceDN w:val="0"/>
        <w:adjustRightInd w:val="0"/>
        <w:ind w:firstLine="800"/>
        <w:jc w:val="both"/>
        <w:rPr>
          <w:rFonts w:ascii="Times New Roman" w:hAnsi="Times New Roman" w:cs="Times New Roman"/>
          <w:b/>
          <w:bCs/>
          <w:lang w:val="en-US"/>
        </w:rPr>
      </w:pPr>
      <w:r w:rsidRPr="00955A9C">
        <w:rPr>
          <w:rFonts w:ascii="Times New Roman" w:hAnsi="Times New Roman" w:cs="Times New Roman"/>
          <w:b/>
          <w:bCs/>
          <w:lang w:val="en-US"/>
        </w:rPr>
        <w:t>Подписи cторон</w:t>
      </w:r>
    </w:p>
    <w:tbl>
      <w:tblPr>
        <w:tblW w:w="0" w:type="auto"/>
        <w:tblInd w:w="11" w:type="dxa"/>
        <w:tblCellMar>
          <w:top w:w="11" w:type="dxa"/>
          <w:left w:w="11" w:type="dxa"/>
          <w:bottom w:w="11" w:type="dxa"/>
          <w:right w:w="11" w:type="dxa"/>
        </w:tblCellMar>
        <w:tblLook w:val="0000"/>
      </w:tblPr>
      <w:tblGrid>
        <w:gridCol w:w="4592"/>
        <w:gridCol w:w="5614"/>
      </w:tblGrid>
      <w:tr w:rsidR="00955A9C" w:rsidRPr="00955A9C" w:rsidTr="00642201">
        <w:tc>
          <w:tcPr>
            <w:tcW w:w="4592" w:type="dxa"/>
            <w:tcBorders>
              <w:top w:val="nil"/>
              <w:left w:val="nil"/>
              <w:bottom w:val="nil"/>
              <w:right w:val="nil"/>
            </w:tcBorders>
          </w:tcPr>
          <w:p w:rsidR="00955A9C" w:rsidRPr="00955A9C" w:rsidRDefault="00955A9C" w:rsidP="00955A9C">
            <w:pPr>
              <w:widowControl w:val="0"/>
              <w:autoSpaceDE w:val="0"/>
              <w:autoSpaceDN w:val="0"/>
              <w:adjustRightInd w:val="0"/>
              <w:jc w:val="both"/>
              <w:rPr>
                <w:rFonts w:ascii="Times New Roman" w:hAnsi="Times New Roman" w:cs="Times New Roman"/>
                <w:lang w:val="en-US"/>
              </w:rPr>
            </w:pPr>
            <w:r w:rsidRPr="00955A9C">
              <w:rPr>
                <w:rFonts w:ascii="Times New Roman" w:hAnsi="Times New Roman" w:cs="Times New Roman"/>
                <w:b/>
                <w:bCs/>
                <w:lang w:val="en-US"/>
              </w:rPr>
              <w:t>«Арендатор»</w:t>
            </w:r>
          </w:p>
        </w:tc>
        <w:tc>
          <w:tcPr>
            <w:tcW w:w="5614" w:type="dxa"/>
            <w:tcBorders>
              <w:top w:val="nil"/>
              <w:left w:val="nil"/>
              <w:bottom w:val="nil"/>
              <w:right w:val="nil"/>
            </w:tcBorders>
          </w:tcPr>
          <w:p w:rsidR="00955A9C" w:rsidRPr="00955A9C" w:rsidRDefault="00955A9C" w:rsidP="00955A9C">
            <w:pPr>
              <w:widowControl w:val="0"/>
              <w:autoSpaceDE w:val="0"/>
              <w:autoSpaceDN w:val="0"/>
              <w:adjustRightInd w:val="0"/>
              <w:jc w:val="both"/>
              <w:rPr>
                <w:rFonts w:ascii="Times New Roman" w:hAnsi="Times New Roman" w:cs="Times New Roman"/>
                <w:lang w:val="en-US"/>
              </w:rPr>
            </w:pPr>
            <w:r w:rsidRPr="00955A9C">
              <w:rPr>
                <w:rFonts w:ascii="Times New Roman" w:hAnsi="Times New Roman" w:cs="Times New Roman"/>
                <w:b/>
                <w:bCs/>
                <w:lang w:val="en-US"/>
              </w:rPr>
              <w:t>«Арендодатель»</w:t>
            </w:r>
          </w:p>
        </w:tc>
      </w:tr>
      <w:tr w:rsidR="00955A9C" w:rsidRPr="00955A9C" w:rsidTr="00642201">
        <w:tc>
          <w:tcPr>
            <w:tcW w:w="4592" w:type="dxa"/>
            <w:tcBorders>
              <w:top w:val="nil"/>
              <w:left w:val="nil"/>
              <w:bottom w:val="nil"/>
              <w:right w:val="nil"/>
            </w:tcBorders>
          </w:tcPr>
          <w:p w:rsidR="00955A9C" w:rsidRPr="00955A9C" w:rsidRDefault="00955A9C" w:rsidP="00955A9C">
            <w:pPr>
              <w:widowControl w:val="0"/>
              <w:autoSpaceDE w:val="0"/>
              <w:autoSpaceDN w:val="0"/>
              <w:adjustRightInd w:val="0"/>
              <w:jc w:val="both"/>
              <w:rPr>
                <w:rFonts w:ascii="Times New Roman" w:hAnsi="Times New Roman" w:cs="Times New Roman"/>
                <w:lang w:val="en-US"/>
              </w:rPr>
            </w:pPr>
          </w:p>
        </w:tc>
        <w:tc>
          <w:tcPr>
            <w:tcW w:w="5614" w:type="dxa"/>
            <w:tcBorders>
              <w:top w:val="nil"/>
              <w:left w:val="nil"/>
              <w:bottom w:val="nil"/>
              <w:right w:val="nil"/>
            </w:tcBorders>
          </w:tcPr>
          <w:p w:rsidR="00955A9C" w:rsidRPr="00955A9C" w:rsidRDefault="00955A9C" w:rsidP="00955A9C">
            <w:pPr>
              <w:widowControl w:val="0"/>
              <w:autoSpaceDE w:val="0"/>
              <w:autoSpaceDN w:val="0"/>
              <w:adjustRightInd w:val="0"/>
              <w:jc w:val="both"/>
              <w:rPr>
                <w:rFonts w:ascii="Times New Roman" w:hAnsi="Times New Roman" w:cs="Times New Roman"/>
                <w:lang w:val="en-US"/>
              </w:rPr>
            </w:pPr>
            <w:r w:rsidRPr="00955A9C">
              <w:rPr>
                <w:rFonts w:ascii="Times New Roman" w:hAnsi="Times New Roman" w:cs="Times New Roman"/>
                <w:lang w:val="en-US"/>
              </w:rPr>
              <w:t>Начальник Отдела</w:t>
            </w:r>
          </w:p>
        </w:tc>
      </w:tr>
      <w:tr w:rsidR="00955A9C" w:rsidRPr="00955A9C" w:rsidTr="00642201">
        <w:tc>
          <w:tcPr>
            <w:tcW w:w="4592" w:type="dxa"/>
            <w:tcBorders>
              <w:top w:val="nil"/>
              <w:left w:val="nil"/>
              <w:bottom w:val="nil"/>
              <w:right w:val="nil"/>
            </w:tcBorders>
          </w:tcPr>
          <w:p w:rsidR="00955A9C" w:rsidRPr="00955A9C" w:rsidRDefault="00955A9C" w:rsidP="00955A9C">
            <w:pPr>
              <w:widowControl w:val="0"/>
              <w:autoSpaceDE w:val="0"/>
              <w:autoSpaceDN w:val="0"/>
              <w:adjustRightInd w:val="0"/>
              <w:jc w:val="both"/>
              <w:rPr>
                <w:rFonts w:ascii="Times New Roman" w:hAnsi="Times New Roman" w:cs="Times New Roman"/>
                <w:lang w:val="en-US"/>
              </w:rPr>
            </w:pPr>
          </w:p>
          <w:p w:rsidR="00955A9C" w:rsidRPr="00955A9C" w:rsidRDefault="00955A9C" w:rsidP="00955A9C">
            <w:pPr>
              <w:widowControl w:val="0"/>
              <w:autoSpaceDE w:val="0"/>
              <w:autoSpaceDN w:val="0"/>
              <w:adjustRightInd w:val="0"/>
              <w:jc w:val="both"/>
              <w:rPr>
                <w:rFonts w:ascii="Times New Roman" w:hAnsi="Times New Roman" w:cs="Times New Roman"/>
              </w:rPr>
            </w:pPr>
            <w:r w:rsidRPr="00955A9C">
              <w:rPr>
                <w:rFonts w:ascii="Times New Roman" w:hAnsi="Times New Roman" w:cs="Times New Roman"/>
                <w:lang w:val="en-US"/>
              </w:rPr>
              <w:t>__________</w:t>
            </w:r>
            <w:r w:rsidRPr="00955A9C">
              <w:rPr>
                <w:rFonts w:ascii="Times New Roman" w:hAnsi="Times New Roman" w:cs="Times New Roman"/>
              </w:rPr>
              <w:t>_____________________</w:t>
            </w:r>
          </w:p>
        </w:tc>
        <w:tc>
          <w:tcPr>
            <w:tcW w:w="5614" w:type="dxa"/>
            <w:tcBorders>
              <w:top w:val="nil"/>
              <w:left w:val="nil"/>
              <w:bottom w:val="nil"/>
              <w:right w:val="nil"/>
            </w:tcBorders>
          </w:tcPr>
          <w:p w:rsidR="00955A9C" w:rsidRPr="00955A9C" w:rsidRDefault="00955A9C" w:rsidP="00955A9C">
            <w:pPr>
              <w:widowControl w:val="0"/>
              <w:autoSpaceDE w:val="0"/>
              <w:autoSpaceDN w:val="0"/>
              <w:adjustRightInd w:val="0"/>
              <w:jc w:val="both"/>
              <w:rPr>
                <w:rFonts w:ascii="Times New Roman" w:hAnsi="Times New Roman" w:cs="Times New Roman"/>
                <w:lang w:val="en-US"/>
              </w:rPr>
            </w:pPr>
          </w:p>
          <w:p w:rsidR="00955A9C" w:rsidRPr="00955A9C" w:rsidRDefault="00955A9C" w:rsidP="00955A9C">
            <w:pPr>
              <w:widowControl w:val="0"/>
              <w:autoSpaceDE w:val="0"/>
              <w:autoSpaceDN w:val="0"/>
              <w:adjustRightInd w:val="0"/>
              <w:jc w:val="both"/>
              <w:rPr>
                <w:rFonts w:ascii="Times New Roman" w:hAnsi="Times New Roman" w:cs="Times New Roman"/>
                <w:lang w:val="en-US"/>
              </w:rPr>
            </w:pPr>
            <w:r w:rsidRPr="00955A9C">
              <w:rPr>
                <w:rFonts w:ascii="Times New Roman" w:hAnsi="Times New Roman" w:cs="Times New Roman"/>
                <w:lang w:val="en-US"/>
              </w:rPr>
              <w:t>_____________Краснобаева Екатерина Станиславовна</w:t>
            </w:r>
          </w:p>
        </w:tc>
      </w:tr>
      <w:tr w:rsidR="00955A9C" w:rsidRPr="00955A9C" w:rsidTr="00642201">
        <w:tc>
          <w:tcPr>
            <w:tcW w:w="4592" w:type="dxa"/>
            <w:tcBorders>
              <w:top w:val="nil"/>
              <w:left w:val="nil"/>
              <w:bottom w:val="nil"/>
              <w:right w:val="nil"/>
            </w:tcBorders>
          </w:tcPr>
          <w:p w:rsidR="00955A9C" w:rsidRPr="00955A9C" w:rsidRDefault="00955A9C" w:rsidP="00955A9C">
            <w:pPr>
              <w:widowControl w:val="0"/>
              <w:autoSpaceDE w:val="0"/>
              <w:autoSpaceDN w:val="0"/>
              <w:adjustRightInd w:val="0"/>
              <w:jc w:val="both"/>
              <w:rPr>
                <w:rFonts w:ascii="Times New Roman" w:hAnsi="Times New Roman" w:cs="Times New Roman"/>
                <w:lang w:val="en-US"/>
              </w:rPr>
            </w:pPr>
          </w:p>
          <w:p w:rsidR="00955A9C" w:rsidRPr="00955A9C" w:rsidRDefault="00955A9C" w:rsidP="00955A9C">
            <w:pPr>
              <w:widowControl w:val="0"/>
              <w:autoSpaceDE w:val="0"/>
              <w:autoSpaceDN w:val="0"/>
              <w:adjustRightInd w:val="0"/>
              <w:jc w:val="both"/>
              <w:rPr>
                <w:rFonts w:ascii="Times New Roman" w:hAnsi="Times New Roman" w:cs="Times New Roman"/>
                <w:lang w:val="en-US"/>
              </w:rPr>
            </w:pPr>
            <w:r w:rsidRPr="00955A9C">
              <w:rPr>
                <w:rFonts w:ascii="Times New Roman" w:hAnsi="Times New Roman" w:cs="Times New Roman"/>
                <w:lang w:val="en-US"/>
              </w:rPr>
              <w:t xml:space="preserve">   М.П.</w:t>
            </w:r>
          </w:p>
        </w:tc>
        <w:tc>
          <w:tcPr>
            <w:tcW w:w="5614" w:type="dxa"/>
            <w:tcBorders>
              <w:top w:val="nil"/>
              <w:left w:val="nil"/>
              <w:bottom w:val="nil"/>
              <w:right w:val="nil"/>
            </w:tcBorders>
          </w:tcPr>
          <w:p w:rsidR="00955A9C" w:rsidRPr="00955A9C" w:rsidRDefault="00955A9C" w:rsidP="00955A9C">
            <w:pPr>
              <w:widowControl w:val="0"/>
              <w:autoSpaceDE w:val="0"/>
              <w:autoSpaceDN w:val="0"/>
              <w:adjustRightInd w:val="0"/>
              <w:jc w:val="both"/>
              <w:rPr>
                <w:rFonts w:ascii="Times New Roman" w:hAnsi="Times New Roman" w:cs="Times New Roman"/>
                <w:lang w:val="en-US"/>
              </w:rPr>
            </w:pPr>
          </w:p>
          <w:p w:rsidR="00955A9C" w:rsidRPr="00955A9C" w:rsidRDefault="00955A9C" w:rsidP="00955A9C">
            <w:pPr>
              <w:widowControl w:val="0"/>
              <w:autoSpaceDE w:val="0"/>
              <w:autoSpaceDN w:val="0"/>
              <w:adjustRightInd w:val="0"/>
              <w:jc w:val="both"/>
              <w:rPr>
                <w:rFonts w:ascii="Times New Roman" w:hAnsi="Times New Roman" w:cs="Times New Roman"/>
                <w:lang w:val="en-US"/>
              </w:rPr>
            </w:pPr>
            <w:r w:rsidRPr="00955A9C">
              <w:rPr>
                <w:rFonts w:ascii="Times New Roman" w:hAnsi="Times New Roman" w:cs="Times New Roman"/>
                <w:lang w:val="en-US"/>
              </w:rPr>
              <w:t xml:space="preserve">   М.П.</w:t>
            </w:r>
          </w:p>
        </w:tc>
      </w:tr>
    </w:tbl>
    <w:p w:rsidR="00955A9C" w:rsidRPr="00955A9C" w:rsidRDefault="00955A9C" w:rsidP="00955A9C">
      <w:pPr>
        <w:widowControl w:val="0"/>
        <w:autoSpaceDE w:val="0"/>
        <w:autoSpaceDN w:val="0"/>
        <w:adjustRightInd w:val="0"/>
        <w:jc w:val="both"/>
        <w:rPr>
          <w:rFonts w:ascii="Times New Roman" w:hAnsi="Times New Roman" w:cs="Times New Roman"/>
          <w:lang w:val="en-US"/>
        </w:rPr>
      </w:pPr>
      <w:r w:rsidRPr="00955A9C">
        <w:rPr>
          <w:rFonts w:ascii="Times New Roman" w:hAnsi="Times New Roman" w:cs="Times New Roman"/>
          <w:lang w:val="en-US"/>
        </w:rPr>
        <w:t xml:space="preserve"> </w:t>
      </w:r>
    </w:p>
    <w:p w:rsidR="00955A9C" w:rsidRPr="00955A9C" w:rsidRDefault="00955A9C" w:rsidP="00955A9C">
      <w:pPr>
        <w:widowControl w:val="0"/>
        <w:autoSpaceDE w:val="0"/>
        <w:autoSpaceDN w:val="0"/>
        <w:adjustRightInd w:val="0"/>
        <w:jc w:val="both"/>
        <w:rPr>
          <w:rFonts w:ascii="Times New Roman" w:hAnsi="Times New Roman" w:cs="Times New Roman"/>
          <w:lang w:val="en-US"/>
        </w:rPr>
      </w:pPr>
    </w:p>
    <w:p w:rsidR="00955A9C" w:rsidRPr="00955A9C" w:rsidRDefault="00955A9C" w:rsidP="00955A9C">
      <w:pPr>
        <w:widowControl w:val="0"/>
        <w:autoSpaceDE w:val="0"/>
        <w:autoSpaceDN w:val="0"/>
        <w:adjustRightInd w:val="0"/>
        <w:jc w:val="both"/>
        <w:rPr>
          <w:rFonts w:ascii="Times New Roman" w:hAnsi="Times New Roman" w:cs="Times New Roman"/>
          <w:lang w:val="en-US"/>
        </w:rPr>
      </w:pPr>
    </w:p>
    <w:p w:rsidR="00955A9C" w:rsidRPr="00955A9C" w:rsidRDefault="00955A9C" w:rsidP="00955A9C">
      <w:pPr>
        <w:widowControl w:val="0"/>
        <w:autoSpaceDE w:val="0"/>
        <w:autoSpaceDN w:val="0"/>
        <w:adjustRightInd w:val="0"/>
        <w:jc w:val="both"/>
        <w:rPr>
          <w:rFonts w:ascii="Times New Roman" w:hAnsi="Times New Roman" w:cs="Times New Roman"/>
        </w:rPr>
      </w:pPr>
      <w:r w:rsidRPr="00955A9C">
        <w:rPr>
          <w:rFonts w:ascii="Times New Roman" w:hAnsi="Times New Roman" w:cs="Times New Roman"/>
          <w:lang w:val="en-US"/>
        </w:rPr>
        <w:br w:type="page"/>
      </w:r>
      <w:r w:rsidRPr="00955A9C">
        <w:rPr>
          <w:rFonts w:ascii="Times New Roman" w:hAnsi="Times New Roman" w:cs="Times New Roman"/>
        </w:rPr>
        <w:lastRenderedPageBreak/>
        <w:t>Приложение № 1</w:t>
      </w:r>
    </w:p>
    <w:p w:rsidR="00955A9C" w:rsidRPr="00955A9C" w:rsidRDefault="00955A9C" w:rsidP="00955A9C">
      <w:pPr>
        <w:jc w:val="both"/>
        <w:rPr>
          <w:rFonts w:ascii="Times New Roman" w:hAnsi="Times New Roman" w:cs="Times New Roman"/>
        </w:rPr>
      </w:pPr>
      <w:r w:rsidRPr="00955A9C">
        <w:rPr>
          <w:rFonts w:ascii="Times New Roman" w:hAnsi="Times New Roman" w:cs="Times New Roman"/>
        </w:rPr>
        <w:t>к договору аренды</w:t>
      </w:r>
    </w:p>
    <w:p w:rsidR="00955A9C" w:rsidRPr="00955A9C" w:rsidRDefault="00955A9C" w:rsidP="00955A9C">
      <w:pPr>
        <w:jc w:val="both"/>
        <w:rPr>
          <w:rFonts w:ascii="Times New Roman" w:hAnsi="Times New Roman" w:cs="Times New Roman"/>
        </w:rPr>
      </w:pPr>
      <w:r w:rsidRPr="00955A9C">
        <w:rPr>
          <w:rFonts w:ascii="Times New Roman" w:hAnsi="Times New Roman" w:cs="Times New Roman"/>
        </w:rPr>
        <w:t>земельного участка</w:t>
      </w:r>
    </w:p>
    <w:p w:rsidR="00955A9C" w:rsidRPr="00955A9C" w:rsidRDefault="00955A9C" w:rsidP="00955A9C">
      <w:pPr>
        <w:jc w:val="both"/>
        <w:rPr>
          <w:rFonts w:ascii="Times New Roman" w:hAnsi="Times New Roman" w:cs="Times New Roman"/>
        </w:rPr>
      </w:pPr>
    </w:p>
    <w:p w:rsidR="00955A9C" w:rsidRPr="00955A9C" w:rsidRDefault="00955A9C" w:rsidP="00513B6D">
      <w:pPr>
        <w:pStyle w:val="ae"/>
        <w:spacing w:before="0" w:beforeAutospacing="0" w:after="0" w:afterAutospacing="0"/>
        <w:jc w:val="center"/>
        <w:rPr>
          <w:rFonts w:ascii="Times New Roman" w:eastAsia="Times New Roman" w:hAnsi="Times New Roman" w:cs="Times New Roman" w:hint="default"/>
        </w:rPr>
      </w:pPr>
      <w:r w:rsidRPr="00955A9C">
        <w:rPr>
          <w:rFonts w:ascii="Times New Roman" w:eastAsia="Times New Roman" w:hAnsi="Times New Roman" w:cs="Times New Roman" w:hint="default"/>
        </w:rPr>
        <w:t>Акт приема-передачи передаваемого в аренду земельного участка</w:t>
      </w:r>
    </w:p>
    <w:p w:rsidR="00955A9C" w:rsidRPr="00955A9C" w:rsidRDefault="00955A9C" w:rsidP="00955A9C">
      <w:pPr>
        <w:pStyle w:val="ae"/>
        <w:spacing w:before="0" w:beforeAutospacing="0" w:after="0" w:afterAutospacing="0"/>
        <w:jc w:val="both"/>
        <w:rPr>
          <w:rFonts w:ascii="Times New Roman" w:eastAsia="Times New Roman" w:hAnsi="Times New Roman" w:cs="Times New Roman" w:hint="default"/>
        </w:rPr>
      </w:pPr>
    </w:p>
    <w:tbl>
      <w:tblPr>
        <w:tblW w:w="0" w:type="auto"/>
        <w:tblInd w:w="11" w:type="dxa"/>
        <w:tblCellMar>
          <w:top w:w="11" w:type="dxa"/>
          <w:left w:w="11" w:type="dxa"/>
          <w:bottom w:w="11" w:type="dxa"/>
          <w:right w:w="11" w:type="dxa"/>
        </w:tblCellMar>
        <w:tblLook w:val="0000"/>
      </w:tblPr>
      <w:tblGrid>
        <w:gridCol w:w="5103"/>
        <w:gridCol w:w="5103"/>
      </w:tblGrid>
      <w:tr w:rsidR="00955A9C" w:rsidRPr="00955A9C" w:rsidTr="00642201">
        <w:tc>
          <w:tcPr>
            <w:tcW w:w="5103" w:type="dxa"/>
            <w:tcBorders>
              <w:top w:val="nil"/>
              <w:left w:val="nil"/>
              <w:bottom w:val="nil"/>
              <w:right w:val="nil"/>
            </w:tcBorders>
          </w:tcPr>
          <w:p w:rsidR="00955A9C" w:rsidRPr="00955A9C" w:rsidRDefault="00955A9C" w:rsidP="00955A9C">
            <w:pPr>
              <w:widowControl w:val="0"/>
              <w:autoSpaceDE w:val="0"/>
              <w:autoSpaceDN w:val="0"/>
              <w:adjustRightInd w:val="0"/>
              <w:jc w:val="both"/>
              <w:rPr>
                <w:rFonts w:ascii="Times New Roman" w:hAnsi="Times New Roman" w:cs="Times New Roman"/>
                <w:lang w:val="en-US"/>
              </w:rPr>
            </w:pPr>
            <w:r w:rsidRPr="00955A9C">
              <w:rPr>
                <w:rFonts w:ascii="Times New Roman" w:hAnsi="Times New Roman" w:cs="Times New Roman"/>
                <w:bCs/>
                <w:lang w:val="en-US"/>
              </w:rPr>
              <w:t>г.Елизово</w:t>
            </w:r>
          </w:p>
        </w:tc>
        <w:tc>
          <w:tcPr>
            <w:tcW w:w="5103" w:type="dxa"/>
            <w:tcBorders>
              <w:top w:val="nil"/>
              <w:left w:val="nil"/>
              <w:bottom w:val="nil"/>
              <w:right w:val="nil"/>
            </w:tcBorders>
          </w:tcPr>
          <w:p w:rsidR="00955A9C" w:rsidRPr="00955A9C" w:rsidRDefault="00513B6D" w:rsidP="00955A9C">
            <w:pPr>
              <w:widowControl w:val="0"/>
              <w:autoSpaceDE w:val="0"/>
              <w:autoSpaceDN w:val="0"/>
              <w:adjustRightInd w:val="0"/>
              <w:jc w:val="both"/>
              <w:rPr>
                <w:rFonts w:ascii="Times New Roman" w:hAnsi="Times New Roman" w:cs="Times New Roman"/>
              </w:rPr>
            </w:pPr>
            <w:r>
              <w:rPr>
                <w:rFonts w:ascii="Times New Roman" w:hAnsi="Times New Roman" w:cs="Times New Roman"/>
                <w:bCs/>
                <w:lang w:val="ru-RU"/>
              </w:rPr>
              <w:t xml:space="preserve">                                                 </w:t>
            </w:r>
            <w:r w:rsidR="00955A9C" w:rsidRPr="00955A9C">
              <w:rPr>
                <w:rFonts w:ascii="Times New Roman" w:hAnsi="Times New Roman" w:cs="Times New Roman"/>
                <w:bCs/>
              </w:rPr>
              <w:t>«___»______</w:t>
            </w:r>
            <w:r w:rsidR="00955A9C" w:rsidRPr="00955A9C">
              <w:rPr>
                <w:rFonts w:ascii="Times New Roman" w:hAnsi="Times New Roman" w:cs="Times New Roman"/>
                <w:bCs/>
                <w:lang w:val="en-US"/>
              </w:rPr>
              <w:t>201</w:t>
            </w:r>
            <w:r w:rsidR="00955A9C" w:rsidRPr="00955A9C">
              <w:rPr>
                <w:rFonts w:ascii="Times New Roman" w:hAnsi="Times New Roman" w:cs="Times New Roman"/>
                <w:bCs/>
              </w:rPr>
              <w:t>__г.</w:t>
            </w:r>
          </w:p>
        </w:tc>
      </w:tr>
    </w:tbl>
    <w:p w:rsidR="00955A9C" w:rsidRPr="00955A9C" w:rsidRDefault="00955A9C" w:rsidP="00955A9C">
      <w:pPr>
        <w:pStyle w:val="ae"/>
        <w:spacing w:before="0" w:beforeAutospacing="0" w:after="0" w:afterAutospacing="0"/>
        <w:jc w:val="both"/>
        <w:rPr>
          <w:rFonts w:ascii="Times New Roman" w:eastAsia="Times New Roman" w:hAnsi="Times New Roman" w:cs="Times New Roman" w:hint="default"/>
        </w:rPr>
      </w:pPr>
    </w:p>
    <w:p w:rsidR="00955A9C" w:rsidRPr="00955A9C" w:rsidRDefault="00955A9C" w:rsidP="00955A9C">
      <w:pPr>
        <w:pStyle w:val="ae"/>
        <w:spacing w:before="0" w:beforeAutospacing="0" w:after="0" w:afterAutospacing="0"/>
        <w:jc w:val="both"/>
        <w:rPr>
          <w:rFonts w:ascii="Times New Roman" w:eastAsia="Times New Roman" w:hAnsi="Times New Roman" w:cs="Times New Roman" w:hint="default"/>
        </w:rPr>
      </w:pPr>
    </w:p>
    <w:p w:rsidR="00955A9C" w:rsidRPr="00955A9C" w:rsidRDefault="00955A9C" w:rsidP="00955A9C">
      <w:pPr>
        <w:pStyle w:val="ae"/>
        <w:spacing w:before="0" w:beforeAutospacing="0" w:after="0" w:afterAutospacing="0"/>
        <w:jc w:val="both"/>
        <w:rPr>
          <w:rFonts w:ascii="Times New Roman" w:eastAsia="Times New Roman" w:hAnsi="Times New Roman" w:cs="Times New Roman" w:hint="default"/>
        </w:rPr>
      </w:pPr>
      <w:r w:rsidRPr="00955A9C">
        <w:rPr>
          <w:rFonts w:ascii="Times New Roman" w:eastAsia="Times New Roman" w:hAnsi="Times New Roman" w:cs="Times New Roman" w:hint="default"/>
        </w:rPr>
        <w:t xml:space="preserve">     В соответствии с заключенным договором аренды земельного участка, Отдел имущественных отношений администрации Елизовского городского поселения передает, а </w:t>
      </w:r>
      <w:r w:rsidRPr="00955A9C">
        <w:rPr>
          <w:rFonts w:ascii="Times New Roman" w:eastAsia="Times New Roman" w:hAnsi="Times New Roman" w:cs="Times New Roman" w:hint="default"/>
        </w:rPr>
        <w:softHyphen/>
      </w:r>
      <w:r w:rsidRPr="00955A9C">
        <w:rPr>
          <w:rFonts w:ascii="Times New Roman" w:eastAsia="Times New Roman" w:hAnsi="Times New Roman" w:cs="Times New Roman" w:hint="default"/>
        </w:rPr>
        <w:softHyphen/>
      </w:r>
      <w:r w:rsidRPr="00955A9C">
        <w:rPr>
          <w:rFonts w:ascii="Times New Roman" w:eastAsia="Times New Roman" w:hAnsi="Times New Roman" w:cs="Times New Roman" w:hint="default"/>
        </w:rPr>
        <w:softHyphen/>
      </w:r>
      <w:r w:rsidRPr="00955A9C">
        <w:rPr>
          <w:rFonts w:ascii="Times New Roman" w:eastAsia="Times New Roman" w:hAnsi="Times New Roman" w:cs="Times New Roman" w:hint="default"/>
        </w:rPr>
        <w:softHyphen/>
      </w:r>
      <w:r w:rsidRPr="00955A9C">
        <w:rPr>
          <w:rFonts w:ascii="Times New Roman" w:eastAsia="Times New Roman" w:hAnsi="Times New Roman" w:cs="Times New Roman" w:hint="default"/>
        </w:rPr>
        <w:softHyphen/>
        <w:t>_________________________________________________________________________________, принимает следующее имущество:</w:t>
      </w:r>
    </w:p>
    <w:p w:rsidR="00955A9C" w:rsidRPr="00955A9C" w:rsidRDefault="00955A9C" w:rsidP="00955A9C">
      <w:pPr>
        <w:pStyle w:val="ae"/>
        <w:spacing w:before="0" w:beforeAutospacing="0" w:after="0" w:afterAutospacing="0"/>
        <w:jc w:val="both"/>
        <w:rPr>
          <w:rFonts w:ascii="Times New Roman" w:eastAsia="Times New Roman" w:hAnsi="Times New Roman" w:cs="Times New Roman" w:hint="default"/>
        </w:rPr>
      </w:pPr>
    </w:p>
    <w:tbl>
      <w:tblPr>
        <w:tblpPr w:leftFromText="180" w:rightFromText="180" w:vertAnchor="text" w:horzAnchor="margin" w:tblpY="366"/>
        <w:tblW w:w="10162" w:type="dxa"/>
        <w:tblLook w:val="01E0"/>
      </w:tblPr>
      <w:tblGrid>
        <w:gridCol w:w="10164"/>
      </w:tblGrid>
      <w:tr w:rsidR="00955A9C" w:rsidRPr="00955A9C" w:rsidTr="00642201">
        <w:trPr>
          <w:trHeight w:val="213"/>
        </w:trPr>
        <w:tc>
          <w:tcPr>
            <w:tcW w:w="10162" w:type="dxa"/>
          </w:tcPr>
          <w:p w:rsidR="00955A9C" w:rsidRPr="00955A9C" w:rsidRDefault="00955A9C" w:rsidP="00955A9C">
            <w:pPr>
              <w:jc w:val="both"/>
              <w:rPr>
                <w:rFonts w:ascii="Times New Roman" w:hAnsi="Times New Roman" w:cs="Times New Roman"/>
                <w:color w:val="FF0000"/>
              </w:rPr>
            </w:pPr>
          </w:p>
        </w:tc>
      </w:tr>
      <w:tr w:rsidR="00955A9C" w:rsidRPr="00955A9C" w:rsidTr="00642201">
        <w:trPr>
          <w:trHeight w:val="1440"/>
        </w:trPr>
        <w:tc>
          <w:tcPr>
            <w:tcW w:w="10162" w:type="dxa"/>
          </w:tcPr>
          <w:tbl>
            <w:tblPr>
              <w:tblW w:w="9938" w:type="dxa"/>
              <w:tblInd w:w="10" w:type="dxa"/>
              <w:tblCellMar>
                <w:top w:w="11" w:type="dxa"/>
                <w:left w:w="11" w:type="dxa"/>
                <w:bottom w:w="11" w:type="dxa"/>
                <w:right w:w="11" w:type="dxa"/>
              </w:tblCellMar>
              <w:tblLook w:val="0000"/>
            </w:tblPr>
            <w:tblGrid>
              <w:gridCol w:w="9938"/>
            </w:tblGrid>
            <w:tr w:rsidR="00955A9C" w:rsidRPr="00955A9C" w:rsidTr="00642201">
              <w:trPr>
                <w:trHeight w:val="223"/>
              </w:trPr>
              <w:tc>
                <w:tcPr>
                  <w:tcW w:w="9938" w:type="dxa"/>
                  <w:tcBorders>
                    <w:top w:val="nil"/>
                    <w:left w:val="nil"/>
                    <w:bottom w:val="nil"/>
                    <w:right w:val="nil"/>
                  </w:tcBorders>
                </w:tcPr>
                <w:p w:rsidR="00955A9C" w:rsidRPr="00955A9C" w:rsidRDefault="00955A9C" w:rsidP="00955A9C">
                  <w:pPr>
                    <w:framePr w:hSpace="180" w:wrap="around" w:vAnchor="text" w:hAnchor="margin" w:y="366"/>
                    <w:widowControl w:val="0"/>
                    <w:autoSpaceDE w:val="0"/>
                    <w:autoSpaceDN w:val="0"/>
                    <w:adjustRightInd w:val="0"/>
                    <w:jc w:val="both"/>
                    <w:rPr>
                      <w:rFonts w:ascii="Times New Roman" w:hAnsi="Times New Roman" w:cs="Times New Roman"/>
                      <w:color w:val="auto"/>
                    </w:rPr>
                  </w:pPr>
                  <w:r w:rsidRPr="00955A9C">
                    <w:rPr>
                      <w:rFonts w:ascii="Times New Roman" w:hAnsi="Times New Roman" w:cs="Times New Roman"/>
                      <w:color w:val="auto"/>
                    </w:rPr>
                    <w:t xml:space="preserve">Категория земель: </w:t>
                  </w:r>
                  <w:r w:rsidRPr="00955A9C">
                    <w:rPr>
                      <w:rFonts w:ascii="Times New Roman" w:hAnsi="Times New Roman" w:cs="Times New Roman"/>
                      <w:b/>
                      <w:bCs/>
                      <w:color w:val="auto"/>
                    </w:rPr>
                    <w:t>земли населенных пунктов</w:t>
                  </w:r>
                </w:p>
              </w:tc>
            </w:tr>
            <w:tr w:rsidR="00955A9C" w:rsidRPr="00955A9C" w:rsidTr="00642201">
              <w:trPr>
                <w:trHeight w:val="234"/>
              </w:trPr>
              <w:tc>
                <w:tcPr>
                  <w:tcW w:w="9938" w:type="dxa"/>
                  <w:tcBorders>
                    <w:top w:val="nil"/>
                    <w:left w:val="nil"/>
                    <w:bottom w:val="nil"/>
                    <w:right w:val="nil"/>
                  </w:tcBorders>
                </w:tcPr>
                <w:p w:rsidR="00955A9C" w:rsidRPr="00955A9C" w:rsidRDefault="00955A9C" w:rsidP="00955A9C">
                  <w:pPr>
                    <w:framePr w:hSpace="180" w:wrap="around" w:vAnchor="text" w:hAnchor="margin" w:y="366"/>
                    <w:widowControl w:val="0"/>
                    <w:autoSpaceDE w:val="0"/>
                    <w:autoSpaceDN w:val="0"/>
                    <w:adjustRightInd w:val="0"/>
                    <w:jc w:val="both"/>
                    <w:rPr>
                      <w:rFonts w:ascii="Times New Roman" w:hAnsi="Times New Roman" w:cs="Times New Roman"/>
                      <w:color w:val="auto"/>
                      <w:lang w:val="ru-RU"/>
                    </w:rPr>
                  </w:pPr>
                  <w:r w:rsidRPr="00955A9C">
                    <w:rPr>
                      <w:rFonts w:ascii="Times New Roman" w:hAnsi="Times New Roman" w:cs="Times New Roman"/>
                      <w:color w:val="auto"/>
                      <w:lang w:val="en-US"/>
                    </w:rPr>
                    <w:t xml:space="preserve">Кадастровый номер: </w:t>
                  </w:r>
                  <w:r w:rsidRPr="00955A9C">
                    <w:rPr>
                      <w:rFonts w:ascii="Times New Roman" w:hAnsi="Times New Roman" w:cs="Times New Roman"/>
                      <w:b/>
                      <w:bCs/>
                      <w:color w:val="auto"/>
                      <w:lang w:val="en-US"/>
                    </w:rPr>
                    <w:t>41:05:010100</w:t>
                  </w:r>
                  <w:r w:rsidRPr="00955A9C">
                    <w:rPr>
                      <w:rFonts w:ascii="Times New Roman" w:hAnsi="Times New Roman" w:cs="Times New Roman"/>
                      <w:b/>
                      <w:bCs/>
                      <w:color w:val="auto"/>
                    </w:rPr>
                    <w:t>1</w:t>
                  </w:r>
                  <w:r w:rsidRPr="00955A9C">
                    <w:rPr>
                      <w:rFonts w:ascii="Times New Roman" w:hAnsi="Times New Roman" w:cs="Times New Roman"/>
                      <w:b/>
                      <w:bCs/>
                      <w:color w:val="auto"/>
                      <w:lang w:val="en-US"/>
                    </w:rPr>
                    <w:t>:</w:t>
                  </w:r>
                  <w:r w:rsidRPr="00955A9C">
                    <w:rPr>
                      <w:rFonts w:ascii="Times New Roman" w:hAnsi="Times New Roman" w:cs="Times New Roman"/>
                      <w:b/>
                      <w:bCs/>
                      <w:color w:val="auto"/>
                    </w:rPr>
                    <w:t>9974</w:t>
                  </w:r>
                </w:p>
              </w:tc>
            </w:tr>
            <w:tr w:rsidR="00955A9C" w:rsidRPr="00955A9C" w:rsidTr="00642201">
              <w:trPr>
                <w:trHeight w:val="223"/>
              </w:trPr>
              <w:tc>
                <w:tcPr>
                  <w:tcW w:w="9938" w:type="dxa"/>
                  <w:tcBorders>
                    <w:top w:val="nil"/>
                    <w:left w:val="nil"/>
                    <w:bottom w:val="nil"/>
                    <w:right w:val="nil"/>
                  </w:tcBorders>
                </w:tcPr>
                <w:p w:rsidR="00955A9C" w:rsidRPr="00955A9C" w:rsidRDefault="00955A9C" w:rsidP="00955A9C">
                  <w:pPr>
                    <w:framePr w:hSpace="180" w:wrap="around" w:vAnchor="text" w:hAnchor="margin" w:y="366"/>
                    <w:widowControl w:val="0"/>
                    <w:autoSpaceDE w:val="0"/>
                    <w:autoSpaceDN w:val="0"/>
                    <w:adjustRightInd w:val="0"/>
                    <w:jc w:val="both"/>
                    <w:rPr>
                      <w:rFonts w:ascii="Times New Roman" w:hAnsi="Times New Roman" w:cs="Times New Roman"/>
                      <w:color w:val="auto"/>
                    </w:rPr>
                  </w:pPr>
                  <w:r w:rsidRPr="00955A9C">
                    <w:rPr>
                      <w:rFonts w:ascii="Times New Roman" w:hAnsi="Times New Roman" w:cs="Times New Roman"/>
                      <w:color w:val="auto"/>
                    </w:rPr>
                    <w:t xml:space="preserve">Местоположение: </w:t>
                  </w:r>
                  <w:r w:rsidRPr="00955A9C">
                    <w:rPr>
                      <w:rFonts w:ascii="Times New Roman" w:hAnsi="Times New Roman" w:cs="Times New Roman"/>
                      <w:b/>
                      <w:bCs/>
                      <w:color w:val="auto"/>
                    </w:rPr>
                    <w:t>Камчатский край, Елизовский р-н, г.Елизово</w:t>
                  </w:r>
                </w:p>
              </w:tc>
            </w:tr>
            <w:tr w:rsidR="00955A9C" w:rsidRPr="00955A9C" w:rsidTr="00642201">
              <w:trPr>
                <w:trHeight w:val="234"/>
              </w:trPr>
              <w:tc>
                <w:tcPr>
                  <w:tcW w:w="9938" w:type="dxa"/>
                  <w:tcBorders>
                    <w:top w:val="nil"/>
                    <w:left w:val="nil"/>
                    <w:bottom w:val="nil"/>
                    <w:right w:val="nil"/>
                  </w:tcBorders>
                </w:tcPr>
                <w:p w:rsidR="00955A9C" w:rsidRPr="00955A9C" w:rsidRDefault="00955A9C" w:rsidP="00955A9C">
                  <w:pPr>
                    <w:framePr w:hSpace="180" w:wrap="around" w:vAnchor="text" w:hAnchor="margin" w:y="366"/>
                    <w:widowControl w:val="0"/>
                    <w:autoSpaceDE w:val="0"/>
                    <w:autoSpaceDN w:val="0"/>
                    <w:adjustRightInd w:val="0"/>
                    <w:jc w:val="both"/>
                    <w:rPr>
                      <w:rFonts w:ascii="Times New Roman" w:hAnsi="Times New Roman" w:cs="Times New Roman"/>
                      <w:color w:val="auto"/>
                      <w:lang w:val="en-US"/>
                    </w:rPr>
                  </w:pPr>
                  <w:r w:rsidRPr="00955A9C">
                    <w:rPr>
                      <w:rFonts w:ascii="Times New Roman" w:hAnsi="Times New Roman" w:cs="Times New Roman"/>
                      <w:color w:val="auto"/>
                      <w:lang w:val="en-US"/>
                    </w:rPr>
                    <w:t xml:space="preserve">Площадь участка: </w:t>
                  </w:r>
                  <w:r w:rsidRPr="00955A9C">
                    <w:rPr>
                      <w:rFonts w:ascii="Times New Roman" w:hAnsi="Times New Roman" w:cs="Times New Roman"/>
                      <w:b/>
                      <w:bCs/>
                      <w:color w:val="auto"/>
                    </w:rPr>
                    <w:t xml:space="preserve">2436 </w:t>
                  </w:r>
                  <w:r w:rsidRPr="00955A9C">
                    <w:rPr>
                      <w:rFonts w:ascii="Times New Roman" w:hAnsi="Times New Roman" w:cs="Times New Roman"/>
                      <w:b/>
                      <w:bCs/>
                      <w:color w:val="auto"/>
                      <w:lang w:val="en-US"/>
                    </w:rPr>
                    <w:t>кв.м.</w:t>
                  </w:r>
                </w:p>
              </w:tc>
            </w:tr>
            <w:tr w:rsidR="00955A9C" w:rsidRPr="00955A9C" w:rsidTr="00642201">
              <w:trPr>
                <w:trHeight w:val="223"/>
              </w:trPr>
              <w:tc>
                <w:tcPr>
                  <w:tcW w:w="9938" w:type="dxa"/>
                  <w:tcBorders>
                    <w:top w:val="nil"/>
                    <w:left w:val="nil"/>
                    <w:bottom w:val="nil"/>
                    <w:right w:val="nil"/>
                  </w:tcBorders>
                </w:tcPr>
                <w:p w:rsidR="00955A9C" w:rsidRPr="00955A9C" w:rsidRDefault="00955A9C" w:rsidP="00955A9C">
                  <w:pPr>
                    <w:framePr w:hSpace="180" w:wrap="around" w:vAnchor="text" w:hAnchor="margin" w:y="366"/>
                    <w:widowControl w:val="0"/>
                    <w:autoSpaceDE w:val="0"/>
                    <w:autoSpaceDN w:val="0"/>
                    <w:adjustRightInd w:val="0"/>
                    <w:jc w:val="both"/>
                    <w:rPr>
                      <w:rFonts w:ascii="Times New Roman" w:hAnsi="Times New Roman" w:cs="Times New Roman"/>
                      <w:color w:val="auto"/>
                    </w:rPr>
                  </w:pPr>
                  <w:r w:rsidRPr="00955A9C">
                    <w:rPr>
                      <w:rFonts w:ascii="Times New Roman" w:hAnsi="Times New Roman" w:cs="Times New Roman"/>
                      <w:color w:val="auto"/>
                    </w:rPr>
                    <w:t xml:space="preserve">Разрешенное использование: </w:t>
                  </w:r>
                  <w:r w:rsidRPr="00955A9C">
                    <w:rPr>
                      <w:rFonts w:ascii="Times New Roman" w:hAnsi="Times New Roman" w:cs="Times New Roman"/>
                      <w:b/>
                      <w:bCs/>
                      <w:color w:val="auto"/>
                    </w:rPr>
                    <w:t>многоквартирные жилые дома</w:t>
                  </w:r>
                </w:p>
              </w:tc>
            </w:tr>
            <w:tr w:rsidR="00955A9C" w:rsidRPr="00955A9C" w:rsidTr="00642201">
              <w:trPr>
                <w:trHeight w:val="234"/>
              </w:trPr>
              <w:tc>
                <w:tcPr>
                  <w:tcW w:w="9938" w:type="dxa"/>
                  <w:tcBorders>
                    <w:top w:val="nil"/>
                    <w:left w:val="nil"/>
                    <w:bottom w:val="nil"/>
                    <w:right w:val="nil"/>
                  </w:tcBorders>
                </w:tcPr>
                <w:p w:rsidR="00955A9C" w:rsidRPr="00955A9C" w:rsidRDefault="00955A9C" w:rsidP="00955A9C">
                  <w:pPr>
                    <w:framePr w:hSpace="180" w:wrap="around" w:vAnchor="text" w:hAnchor="margin" w:y="366"/>
                    <w:widowControl w:val="0"/>
                    <w:autoSpaceDE w:val="0"/>
                    <w:autoSpaceDN w:val="0"/>
                    <w:adjustRightInd w:val="0"/>
                    <w:jc w:val="both"/>
                    <w:rPr>
                      <w:rFonts w:ascii="Times New Roman" w:hAnsi="Times New Roman" w:cs="Times New Roman"/>
                      <w:color w:val="auto"/>
                    </w:rPr>
                  </w:pPr>
                  <w:r w:rsidRPr="00955A9C">
                    <w:rPr>
                      <w:rFonts w:ascii="Times New Roman" w:hAnsi="Times New Roman" w:cs="Times New Roman"/>
                      <w:color w:val="auto"/>
                    </w:rPr>
                    <w:t xml:space="preserve">Целевое назначение: </w:t>
                  </w:r>
                  <w:r w:rsidRPr="00955A9C">
                    <w:rPr>
                      <w:rFonts w:ascii="Times New Roman" w:hAnsi="Times New Roman" w:cs="Times New Roman"/>
                      <w:b/>
                      <w:bCs/>
                      <w:color w:val="auto"/>
                    </w:rPr>
                    <w:t>для строительства многоквартирного дома</w:t>
                  </w:r>
                </w:p>
              </w:tc>
            </w:tr>
          </w:tbl>
          <w:p w:rsidR="00955A9C" w:rsidRPr="00955A9C" w:rsidRDefault="00955A9C" w:rsidP="00955A9C">
            <w:pPr>
              <w:jc w:val="both"/>
              <w:rPr>
                <w:rFonts w:ascii="Times New Roman" w:hAnsi="Times New Roman" w:cs="Times New Roman"/>
                <w:color w:val="FF0000"/>
              </w:rPr>
            </w:pPr>
          </w:p>
        </w:tc>
      </w:tr>
      <w:tr w:rsidR="00955A9C" w:rsidRPr="00955A9C" w:rsidTr="00642201">
        <w:trPr>
          <w:trHeight w:val="223"/>
        </w:trPr>
        <w:tc>
          <w:tcPr>
            <w:tcW w:w="10162" w:type="dxa"/>
          </w:tcPr>
          <w:p w:rsidR="00955A9C" w:rsidRPr="00955A9C" w:rsidRDefault="00955A9C" w:rsidP="00955A9C">
            <w:pPr>
              <w:jc w:val="both"/>
              <w:rPr>
                <w:rFonts w:ascii="Times New Roman" w:hAnsi="Times New Roman" w:cs="Times New Roman"/>
                <w:color w:val="FF0000"/>
              </w:rPr>
            </w:pPr>
          </w:p>
        </w:tc>
      </w:tr>
      <w:tr w:rsidR="00955A9C" w:rsidRPr="00955A9C" w:rsidTr="00642201">
        <w:trPr>
          <w:trHeight w:val="223"/>
        </w:trPr>
        <w:tc>
          <w:tcPr>
            <w:tcW w:w="10162" w:type="dxa"/>
          </w:tcPr>
          <w:p w:rsidR="00955A9C" w:rsidRPr="00955A9C" w:rsidRDefault="00955A9C" w:rsidP="00955A9C">
            <w:pPr>
              <w:jc w:val="both"/>
              <w:rPr>
                <w:rFonts w:ascii="Times New Roman" w:hAnsi="Times New Roman" w:cs="Times New Roman"/>
                <w:color w:val="FF0000"/>
              </w:rPr>
            </w:pPr>
          </w:p>
        </w:tc>
      </w:tr>
      <w:tr w:rsidR="00955A9C" w:rsidRPr="00955A9C" w:rsidTr="00642201">
        <w:trPr>
          <w:trHeight w:val="223"/>
        </w:trPr>
        <w:tc>
          <w:tcPr>
            <w:tcW w:w="10162" w:type="dxa"/>
          </w:tcPr>
          <w:p w:rsidR="00955A9C" w:rsidRPr="00955A9C" w:rsidRDefault="00955A9C" w:rsidP="00955A9C">
            <w:pPr>
              <w:jc w:val="both"/>
              <w:rPr>
                <w:rFonts w:ascii="Times New Roman" w:hAnsi="Times New Roman" w:cs="Times New Roman"/>
                <w:color w:val="FF0000"/>
              </w:rPr>
            </w:pPr>
          </w:p>
        </w:tc>
      </w:tr>
    </w:tbl>
    <w:p w:rsidR="00955A9C" w:rsidRPr="00955A9C" w:rsidRDefault="00955A9C" w:rsidP="00955A9C">
      <w:pPr>
        <w:jc w:val="both"/>
        <w:rPr>
          <w:rFonts w:ascii="Times New Roman" w:hAnsi="Times New Roman" w:cs="Times New Roman"/>
        </w:rPr>
      </w:pPr>
      <w:r w:rsidRPr="00955A9C">
        <w:rPr>
          <w:rFonts w:ascii="Times New Roman" w:hAnsi="Times New Roman" w:cs="Times New Roman"/>
        </w:rPr>
        <w:t>Земельный участок</w:t>
      </w:r>
    </w:p>
    <w:p w:rsidR="00955A9C" w:rsidRDefault="00955A9C" w:rsidP="00955A9C">
      <w:pPr>
        <w:ind w:firstLine="709"/>
        <w:jc w:val="both"/>
        <w:rPr>
          <w:rFonts w:ascii="Times New Roman" w:hAnsi="Times New Roman" w:cs="Times New Roman"/>
          <w:lang w:val="ru-RU"/>
        </w:rPr>
      </w:pPr>
    </w:p>
    <w:p w:rsidR="00955A9C" w:rsidRDefault="00955A9C" w:rsidP="00955A9C">
      <w:pPr>
        <w:ind w:firstLine="709"/>
        <w:jc w:val="both"/>
        <w:rPr>
          <w:rFonts w:ascii="Times New Roman" w:hAnsi="Times New Roman" w:cs="Times New Roman"/>
          <w:lang w:val="ru-RU"/>
        </w:rPr>
      </w:pPr>
    </w:p>
    <w:p w:rsidR="00955A9C" w:rsidRDefault="00955A9C" w:rsidP="00955A9C">
      <w:pPr>
        <w:ind w:firstLine="709"/>
        <w:jc w:val="both"/>
        <w:rPr>
          <w:rFonts w:ascii="Times New Roman" w:hAnsi="Times New Roman" w:cs="Times New Roman"/>
          <w:lang w:val="ru-RU"/>
        </w:rPr>
      </w:pPr>
    </w:p>
    <w:p w:rsidR="00955A9C" w:rsidRDefault="00955A9C" w:rsidP="00955A9C">
      <w:pPr>
        <w:ind w:firstLine="709"/>
        <w:jc w:val="both"/>
        <w:rPr>
          <w:rFonts w:ascii="Times New Roman" w:hAnsi="Times New Roman" w:cs="Times New Roman"/>
          <w:lang w:val="ru-RU"/>
        </w:rPr>
      </w:pPr>
    </w:p>
    <w:p w:rsidR="00955A9C" w:rsidRDefault="00955A9C" w:rsidP="00955A9C">
      <w:pPr>
        <w:ind w:firstLine="709"/>
        <w:jc w:val="both"/>
        <w:rPr>
          <w:rFonts w:ascii="Times New Roman" w:hAnsi="Times New Roman" w:cs="Times New Roman"/>
          <w:lang w:val="ru-RU"/>
        </w:rPr>
      </w:pPr>
    </w:p>
    <w:p w:rsidR="00955A9C" w:rsidRDefault="00955A9C" w:rsidP="00955A9C">
      <w:pPr>
        <w:ind w:firstLine="709"/>
        <w:jc w:val="both"/>
        <w:rPr>
          <w:rFonts w:ascii="Times New Roman" w:hAnsi="Times New Roman" w:cs="Times New Roman"/>
          <w:lang w:val="ru-RU"/>
        </w:rPr>
      </w:pPr>
    </w:p>
    <w:p w:rsidR="00955A9C" w:rsidRDefault="00955A9C" w:rsidP="00955A9C">
      <w:pPr>
        <w:ind w:firstLine="709"/>
        <w:jc w:val="both"/>
        <w:rPr>
          <w:rFonts w:ascii="Times New Roman" w:hAnsi="Times New Roman" w:cs="Times New Roman"/>
          <w:lang w:val="ru-RU"/>
        </w:rPr>
      </w:pPr>
    </w:p>
    <w:p w:rsidR="00955A9C" w:rsidRDefault="00955A9C" w:rsidP="00955A9C">
      <w:pPr>
        <w:ind w:firstLine="709"/>
        <w:jc w:val="both"/>
        <w:rPr>
          <w:rFonts w:ascii="Times New Roman" w:hAnsi="Times New Roman" w:cs="Times New Roman"/>
          <w:lang w:val="ru-RU"/>
        </w:rPr>
      </w:pPr>
    </w:p>
    <w:p w:rsidR="00955A9C" w:rsidRDefault="00955A9C" w:rsidP="00955A9C">
      <w:pPr>
        <w:ind w:firstLine="709"/>
        <w:jc w:val="both"/>
        <w:rPr>
          <w:rFonts w:ascii="Times New Roman" w:hAnsi="Times New Roman" w:cs="Times New Roman"/>
          <w:lang w:val="ru-RU"/>
        </w:rPr>
      </w:pPr>
    </w:p>
    <w:p w:rsidR="00955A9C" w:rsidRDefault="00955A9C" w:rsidP="00955A9C">
      <w:pPr>
        <w:ind w:firstLine="709"/>
        <w:jc w:val="both"/>
        <w:rPr>
          <w:rFonts w:ascii="Times New Roman" w:hAnsi="Times New Roman" w:cs="Times New Roman"/>
          <w:lang w:val="ru-RU"/>
        </w:rPr>
      </w:pPr>
    </w:p>
    <w:p w:rsidR="00955A9C" w:rsidRPr="00955A9C" w:rsidRDefault="00955A9C" w:rsidP="00955A9C">
      <w:pPr>
        <w:ind w:firstLine="709"/>
        <w:jc w:val="both"/>
        <w:rPr>
          <w:rFonts w:ascii="Times New Roman" w:hAnsi="Times New Roman" w:cs="Times New Roman"/>
        </w:rPr>
      </w:pPr>
      <w:r>
        <w:rPr>
          <w:rFonts w:ascii="Times New Roman" w:hAnsi="Times New Roman" w:cs="Times New Roman"/>
          <w:lang w:val="ru-RU"/>
        </w:rPr>
        <w:t>З</w:t>
      </w:r>
      <w:r w:rsidRPr="00955A9C">
        <w:rPr>
          <w:rFonts w:ascii="Times New Roman" w:hAnsi="Times New Roman" w:cs="Times New Roman"/>
        </w:rPr>
        <w:t>Земельный участок находится в удовлетворительном состоянии, претензий и замечаний не имеется.</w:t>
      </w:r>
    </w:p>
    <w:p w:rsidR="00955A9C" w:rsidRPr="00955A9C" w:rsidRDefault="00955A9C" w:rsidP="00955A9C">
      <w:pPr>
        <w:jc w:val="both"/>
        <w:rPr>
          <w:rFonts w:ascii="Times New Roman" w:hAnsi="Times New Roman" w:cs="Times New Roman"/>
          <w:b/>
          <w:bCs/>
        </w:rPr>
      </w:pPr>
    </w:p>
    <w:p w:rsidR="00955A9C" w:rsidRPr="00955A9C" w:rsidRDefault="00955A9C" w:rsidP="00955A9C">
      <w:pPr>
        <w:widowControl w:val="0"/>
        <w:autoSpaceDE w:val="0"/>
        <w:autoSpaceDN w:val="0"/>
        <w:adjustRightInd w:val="0"/>
        <w:ind w:firstLine="800"/>
        <w:jc w:val="center"/>
        <w:rPr>
          <w:rFonts w:ascii="Times New Roman" w:hAnsi="Times New Roman" w:cs="Times New Roman"/>
          <w:b/>
          <w:bCs/>
          <w:lang w:val="en-US"/>
        </w:rPr>
      </w:pPr>
      <w:r w:rsidRPr="00955A9C">
        <w:rPr>
          <w:rFonts w:ascii="Times New Roman" w:hAnsi="Times New Roman" w:cs="Times New Roman"/>
          <w:b/>
          <w:bCs/>
          <w:lang w:val="en-US"/>
        </w:rPr>
        <w:t>Подписи cторон</w:t>
      </w:r>
    </w:p>
    <w:tbl>
      <w:tblPr>
        <w:tblW w:w="0" w:type="auto"/>
        <w:tblInd w:w="11" w:type="dxa"/>
        <w:tblCellMar>
          <w:top w:w="11" w:type="dxa"/>
          <w:left w:w="11" w:type="dxa"/>
          <w:bottom w:w="11" w:type="dxa"/>
          <w:right w:w="11" w:type="dxa"/>
        </w:tblCellMar>
        <w:tblLook w:val="0000"/>
      </w:tblPr>
      <w:tblGrid>
        <w:gridCol w:w="4592"/>
        <w:gridCol w:w="5614"/>
      </w:tblGrid>
      <w:tr w:rsidR="00955A9C" w:rsidRPr="00955A9C" w:rsidTr="00642201">
        <w:tc>
          <w:tcPr>
            <w:tcW w:w="4592" w:type="dxa"/>
            <w:tcBorders>
              <w:top w:val="nil"/>
              <w:left w:val="nil"/>
              <w:bottom w:val="nil"/>
              <w:right w:val="nil"/>
            </w:tcBorders>
          </w:tcPr>
          <w:p w:rsidR="00955A9C" w:rsidRPr="00955A9C" w:rsidRDefault="00955A9C" w:rsidP="00955A9C">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b/>
                <w:bCs/>
                <w:lang w:val="ru-RU"/>
              </w:rPr>
              <w:t xml:space="preserve">      </w:t>
            </w:r>
            <w:r w:rsidRPr="00955A9C">
              <w:rPr>
                <w:rFonts w:ascii="Times New Roman" w:hAnsi="Times New Roman" w:cs="Times New Roman"/>
                <w:b/>
                <w:bCs/>
                <w:lang w:val="en-US"/>
              </w:rPr>
              <w:t>«Арендатор»</w:t>
            </w:r>
          </w:p>
        </w:tc>
        <w:tc>
          <w:tcPr>
            <w:tcW w:w="5614" w:type="dxa"/>
            <w:tcBorders>
              <w:top w:val="nil"/>
              <w:left w:val="nil"/>
              <w:bottom w:val="nil"/>
              <w:right w:val="nil"/>
            </w:tcBorders>
          </w:tcPr>
          <w:p w:rsidR="00955A9C" w:rsidRPr="00955A9C" w:rsidRDefault="00955A9C" w:rsidP="00955A9C">
            <w:pPr>
              <w:widowControl w:val="0"/>
              <w:autoSpaceDE w:val="0"/>
              <w:autoSpaceDN w:val="0"/>
              <w:adjustRightInd w:val="0"/>
              <w:ind w:left="359"/>
              <w:jc w:val="both"/>
              <w:rPr>
                <w:rFonts w:ascii="Times New Roman" w:hAnsi="Times New Roman" w:cs="Times New Roman"/>
                <w:lang w:val="en-US"/>
              </w:rPr>
            </w:pPr>
            <w:r w:rsidRPr="00955A9C">
              <w:rPr>
                <w:rFonts w:ascii="Times New Roman" w:hAnsi="Times New Roman" w:cs="Times New Roman"/>
                <w:b/>
                <w:bCs/>
                <w:lang w:val="en-US"/>
              </w:rPr>
              <w:t>«Арендодатель»</w:t>
            </w:r>
          </w:p>
        </w:tc>
      </w:tr>
      <w:tr w:rsidR="00955A9C" w:rsidRPr="00955A9C" w:rsidTr="00642201">
        <w:tc>
          <w:tcPr>
            <w:tcW w:w="4592" w:type="dxa"/>
            <w:tcBorders>
              <w:top w:val="nil"/>
              <w:left w:val="nil"/>
              <w:bottom w:val="nil"/>
              <w:right w:val="nil"/>
            </w:tcBorders>
          </w:tcPr>
          <w:p w:rsidR="00955A9C" w:rsidRPr="00955A9C" w:rsidRDefault="00955A9C" w:rsidP="00955A9C">
            <w:pPr>
              <w:widowControl w:val="0"/>
              <w:autoSpaceDE w:val="0"/>
              <w:autoSpaceDN w:val="0"/>
              <w:adjustRightInd w:val="0"/>
              <w:jc w:val="both"/>
              <w:rPr>
                <w:rFonts w:ascii="Times New Roman" w:hAnsi="Times New Roman" w:cs="Times New Roman"/>
                <w:lang w:val="en-US"/>
              </w:rPr>
            </w:pPr>
          </w:p>
        </w:tc>
        <w:tc>
          <w:tcPr>
            <w:tcW w:w="5614" w:type="dxa"/>
            <w:tcBorders>
              <w:top w:val="nil"/>
              <w:left w:val="nil"/>
              <w:bottom w:val="nil"/>
              <w:right w:val="nil"/>
            </w:tcBorders>
          </w:tcPr>
          <w:p w:rsidR="00955A9C" w:rsidRPr="00955A9C" w:rsidRDefault="00955A9C" w:rsidP="00955A9C">
            <w:pPr>
              <w:widowControl w:val="0"/>
              <w:autoSpaceDE w:val="0"/>
              <w:autoSpaceDN w:val="0"/>
              <w:adjustRightInd w:val="0"/>
              <w:ind w:left="359"/>
              <w:jc w:val="both"/>
              <w:rPr>
                <w:rFonts w:ascii="Times New Roman" w:hAnsi="Times New Roman" w:cs="Times New Roman"/>
                <w:lang w:val="en-US"/>
              </w:rPr>
            </w:pPr>
            <w:r>
              <w:rPr>
                <w:rFonts w:ascii="Times New Roman" w:hAnsi="Times New Roman" w:cs="Times New Roman"/>
                <w:lang w:val="ru-RU"/>
              </w:rPr>
              <w:t xml:space="preserve"> </w:t>
            </w:r>
            <w:r w:rsidRPr="00955A9C">
              <w:rPr>
                <w:rFonts w:ascii="Times New Roman" w:hAnsi="Times New Roman" w:cs="Times New Roman"/>
                <w:lang w:val="en-US"/>
              </w:rPr>
              <w:t>Начальник Отдела</w:t>
            </w:r>
          </w:p>
        </w:tc>
      </w:tr>
      <w:tr w:rsidR="00955A9C" w:rsidRPr="00955A9C" w:rsidTr="00642201">
        <w:tc>
          <w:tcPr>
            <w:tcW w:w="4592" w:type="dxa"/>
            <w:tcBorders>
              <w:top w:val="nil"/>
              <w:left w:val="nil"/>
              <w:bottom w:val="nil"/>
              <w:right w:val="nil"/>
            </w:tcBorders>
          </w:tcPr>
          <w:p w:rsidR="00955A9C" w:rsidRPr="00955A9C" w:rsidRDefault="00955A9C" w:rsidP="00955A9C">
            <w:pPr>
              <w:widowControl w:val="0"/>
              <w:autoSpaceDE w:val="0"/>
              <w:autoSpaceDN w:val="0"/>
              <w:adjustRightInd w:val="0"/>
              <w:jc w:val="both"/>
              <w:rPr>
                <w:rFonts w:ascii="Times New Roman" w:hAnsi="Times New Roman" w:cs="Times New Roman"/>
                <w:lang w:val="en-US"/>
              </w:rPr>
            </w:pPr>
          </w:p>
          <w:p w:rsidR="00955A9C" w:rsidRPr="00955A9C" w:rsidRDefault="00955A9C" w:rsidP="00955A9C">
            <w:pPr>
              <w:widowControl w:val="0"/>
              <w:autoSpaceDE w:val="0"/>
              <w:autoSpaceDN w:val="0"/>
              <w:adjustRightInd w:val="0"/>
              <w:jc w:val="both"/>
              <w:rPr>
                <w:rFonts w:ascii="Times New Roman" w:hAnsi="Times New Roman" w:cs="Times New Roman"/>
              </w:rPr>
            </w:pPr>
            <w:r w:rsidRPr="00955A9C">
              <w:rPr>
                <w:rFonts w:ascii="Times New Roman" w:hAnsi="Times New Roman" w:cs="Times New Roman"/>
                <w:lang w:val="en-US"/>
              </w:rPr>
              <w:t>__________</w:t>
            </w:r>
            <w:r w:rsidRPr="00955A9C">
              <w:rPr>
                <w:rFonts w:ascii="Times New Roman" w:hAnsi="Times New Roman" w:cs="Times New Roman"/>
              </w:rPr>
              <w:t>_____________________</w:t>
            </w:r>
          </w:p>
        </w:tc>
        <w:tc>
          <w:tcPr>
            <w:tcW w:w="5614" w:type="dxa"/>
            <w:tcBorders>
              <w:top w:val="nil"/>
              <w:left w:val="nil"/>
              <w:bottom w:val="nil"/>
              <w:right w:val="nil"/>
            </w:tcBorders>
          </w:tcPr>
          <w:p w:rsidR="00955A9C" w:rsidRPr="00955A9C" w:rsidRDefault="00955A9C" w:rsidP="00955A9C">
            <w:pPr>
              <w:widowControl w:val="0"/>
              <w:autoSpaceDE w:val="0"/>
              <w:autoSpaceDN w:val="0"/>
              <w:adjustRightInd w:val="0"/>
              <w:jc w:val="both"/>
              <w:rPr>
                <w:rFonts w:ascii="Times New Roman" w:hAnsi="Times New Roman" w:cs="Times New Roman"/>
                <w:lang w:val="en-US"/>
              </w:rPr>
            </w:pPr>
          </w:p>
          <w:p w:rsidR="00955A9C" w:rsidRDefault="00955A9C" w:rsidP="00955A9C">
            <w:pPr>
              <w:widowControl w:val="0"/>
              <w:autoSpaceDE w:val="0"/>
              <w:autoSpaceDN w:val="0"/>
              <w:adjustRightInd w:val="0"/>
              <w:jc w:val="both"/>
              <w:rPr>
                <w:rFonts w:ascii="Times New Roman" w:hAnsi="Times New Roman" w:cs="Times New Roman"/>
                <w:lang w:val="ru-RU"/>
              </w:rPr>
            </w:pPr>
            <w:r>
              <w:rPr>
                <w:rFonts w:ascii="Times New Roman" w:hAnsi="Times New Roman" w:cs="Times New Roman"/>
                <w:lang w:val="ru-RU"/>
              </w:rPr>
              <w:t xml:space="preserve">            </w:t>
            </w:r>
            <w:r w:rsidRPr="00955A9C">
              <w:rPr>
                <w:rFonts w:ascii="Times New Roman" w:hAnsi="Times New Roman" w:cs="Times New Roman"/>
                <w:lang w:val="en-US"/>
              </w:rPr>
              <w:t>_____________</w:t>
            </w:r>
          </w:p>
          <w:p w:rsidR="00955A9C" w:rsidRPr="00955A9C" w:rsidRDefault="00955A9C" w:rsidP="00955A9C">
            <w:pPr>
              <w:widowControl w:val="0"/>
              <w:autoSpaceDE w:val="0"/>
              <w:autoSpaceDN w:val="0"/>
              <w:adjustRightInd w:val="0"/>
              <w:jc w:val="both"/>
              <w:rPr>
                <w:rFonts w:ascii="Times New Roman" w:hAnsi="Times New Roman" w:cs="Times New Roman"/>
                <w:lang w:val="en-US"/>
              </w:rPr>
            </w:pPr>
            <w:r w:rsidRPr="00955A9C">
              <w:rPr>
                <w:rFonts w:ascii="Times New Roman" w:hAnsi="Times New Roman" w:cs="Times New Roman"/>
                <w:lang w:val="en-US"/>
              </w:rPr>
              <w:t>Краснобаева Екатерина Станиславовна</w:t>
            </w:r>
          </w:p>
        </w:tc>
      </w:tr>
      <w:tr w:rsidR="00955A9C" w:rsidRPr="00955A9C" w:rsidTr="00642201">
        <w:tc>
          <w:tcPr>
            <w:tcW w:w="4592" w:type="dxa"/>
            <w:tcBorders>
              <w:top w:val="nil"/>
              <w:left w:val="nil"/>
              <w:bottom w:val="nil"/>
              <w:right w:val="nil"/>
            </w:tcBorders>
          </w:tcPr>
          <w:p w:rsidR="00955A9C" w:rsidRPr="00955A9C" w:rsidRDefault="00955A9C" w:rsidP="00955A9C">
            <w:pPr>
              <w:widowControl w:val="0"/>
              <w:autoSpaceDE w:val="0"/>
              <w:autoSpaceDN w:val="0"/>
              <w:adjustRightInd w:val="0"/>
              <w:jc w:val="both"/>
              <w:rPr>
                <w:rFonts w:ascii="Times New Roman" w:hAnsi="Times New Roman" w:cs="Times New Roman"/>
                <w:lang w:val="en-US"/>
              </w:rPr>
            </w:pPr>
          </w:p>
          <w:p w:rsidR="00955A9C" w:rsidRPr="00955A9C" w:rsidRDefault="00955A9C" w:rsidP="00955A9C">
            <w:pPr>
              <w:widowControl w:val="0"/>
              <w:autoSpaceDE w:val="0"/>
              <w:autoSpaceDN w:val="0"/>
              <w:adjustRightInd w:val="0"/>
              <w:jc w:val="both"/>
              <w:rPr>
                <w:rFonts w:ascii="Times New Roman" w:hAnsi="Times New Roman" w:cs="Times New Roman"/>
                <w:lang w:val="en-US"/>
              </w:rPr>
            </w:pPr>
            <w:r w:rsidRPr="00955A9C">
              <w:rPr>
                <w:rFonts w:ascii="Times New Roman" w:hAnsi="Times New Roman" w:cs="Times New Roman"/>
                <w:lang w:val="en-US"/>
              </w:rPr>
              <w:t xml:space="preserve">   М.П.</w:t>
            </w:r>
          </w:p>
        </w:tc>
        <w:tc>
          <w:tcPr>
            <w:tcW w:w="5614" w:type="dxa"/>
            <w:tcBorders>
              <w:top w:val="nil"/>
              <w:left w:val="nil"/>
              <w:bottom w:val="nil"/>
              <w:right w:val="nil"/>
            </w:tcBorders>
          </w:tcPr>
          <w:p w:rsidR="00955A9C" w:rsidRPr="00955A9C" w:rsidRDefault="00955A9C" w:rsidP="00955A9C">
            <w:pPr>
              <w:widowControl w:val="0"/>
              <w:autoSpaceDE w:val="0"/>
              <w:autoSpaceDN w:val="0"/>
              <w:adjustRightInd w:val="0"/>
              <w:jc w:val="both"/>
              <w:rPr>
                <w:rFonts w:ascii="Times New Roman" w:hAnsi="Times New Roman" w:cs="Times New Roman"/>
                <w:lang w:val="en-US"/>
              </w:rPr>
            </w:pPr>
          </w:p>
          <w:p w:rsidR="00955A9C" w:rsidRPr="00955A9C" w:rsidRDefault="00955A9C" w:rsidP="00955A9C">
            <w:pPr>
              <w:widowControl w:val="0"/>
              <w:autoSpaceDE w:val="0"/>
              <w:autoSpaceDN w:val="0"/>
              <w:adjustRightInd w:val="0"/>
              <w:jc w:val="both"/>
              <w:rPr>
                <w:rFonts w:ascii="Times New Roman" w:hAnsi="Times New Roman" w:cs="Times New Roman"/>
                <w:lang w:val="en-US"/>
              </w:rPr>
            </w:pPr>
            <w:r w:rsidRPr="00955A9C">
              <w:rPr>
                <w:rFonts w:ascii="Times New Roman" w:hAnsi="Times New Roman" w:cs="Times New Roman"/>
                <w:lang w:val="en-US"/>
              </w:rPr>
              <w:t xml:space="preserve">   М.П.</w:t>
            </w:r>
          </w:p>
        </w:tc>
      </w:tr>
    </w:tbl>
    <w:p w:rsidR="00955A9C" w:rsidRPr="00955A9C" w:rsidRDefault="00955A9C" w:rsidP="00955A9C">
      <w:pPr>
        <w:widowControl w:val="0"/>
        <w:autoSpaceDE w:val="0"/>
        <w:autoSpaceDN w:val="0"/>
        <w:adjustRightInd w:val="0"/>
        <w:ind w:firstLine="400"/>
        <w:jc w:val="both"/>
        <w:rPr>
          <w:rFonts w:ascii="Times New Roman" w:hAnsi="Times New Roman" w:cs="Times New Roman"/>
          <w:lang w:val="en-US"/>
        </w:rPr>
      </w:pPr>
    </w:p>
    <w:p w:rsidR="00955A9C" w:rsidRPr="00955A9C" w:rsidRDefault="00955A9C" w:rsidP="00955A9C">
      <w:pPr>
        <w:widowControl w:val="0"/>
        <w:autoSpaceDE w:val="0"/>
        <w:autoSpaceDN w:val="0"/>
        <w:adjustRightInd w:val="0"/>
        <w:jc w:val="both"/>
        <w:rPr>
          <w:rFonts w:ascii="Times New Roman" w:hAnsi="Times New Roman" w:cs="Times New Roman"/>
          <w:lang w:val="en-US"/>
        </w:rPr>
      </w:pPr>
      <w:r w:rsidRPr="00955A9C">
        <w:rPr>
          <w:rFonts w:ascii="Times New Roman" w:hAnsi="Times New Roman" w:cs="Times New Roman"/>
          <w:lang w:val="en-US"/>
        </w:rPr>
        <w:t xml:space="preserve"> </w:t>
      </w:r>
    </w:p>
    <w:p w:rsidR="00F96B98" w:rsidRDefault="00F96B98" w:rsidP="00A72B78">
      <w:pPr>
        <w:ind w:left="284" w:right="20"/>
        <w:jc w:val="both"/>
        <w:rPr>
          <w:rFonts w:ascii="Times New Roman" w:hAnsi="Times New Roman" w:cs="Times New Roman"/>
          <w:lang w:val="ru-RU"/>
        </w:rPr>
      </w:pPr>
    </w:p>
    <w:p w:rsidR="00955A9C" w:rsidRDefault="00955A9C" w:rsidP="00A72B78">
      <w:pPr>
        <w:ind w:left="284" w:right="20"/>
        <w:jc w:val="both"/>
        <w:rPr>
          <w:rFonts w:ascii="Times New Roman" w:hAnsi="Times New Roman" w:cs="Times New Roman"/>
          <w:lang w:val="ru-RU"/>
        </w:rPr>
      </w:pPr>
    </w:p>
    <w:p w:rsidR="00955A9C" w:rsidRDefault="00955A9C" w:rsidP="00A72B78">
      <w:pPr>
        <w:ind w:left="284" w:right="20"/>
        <w:jc w:val="both"/>
        <w:rPr>
          <w:rFonts w:ascii="Times New Roman" w:hAnsi="Times New Roman" w:cs="Times New Roman"/>
          <w:lang w:val="ru-RU"/>
        </w:rPr>
      </w:pPr>
    </w:p>
    <w:p w:rsidR="00955A9C" w:rsidRDefault="00955A9C" w:rsidP="00A72B78">
      <w:pPr>
        <w:ind w:left="284" w:right="20"/>
        <w:jc w:val="both"/>
        <w:rPr>
          <w:rFonts w:ascii="Times New Roman" w:hAnsi="Times New Roman" w:cs="Times New Roman"/>
          <w:lang w:val="ru-RU"/>
        </w:rPr>
      </w:pPr>
    </w:p>
    <w:p w:rsidR="00955A9C" w:rsidRDefault="00955A9C" w:rsidP="00A72B78">
      <w:pPr>
        <w:ind w:left="284" w:right="20"/>
        <w:jc w:val="both"/>
        <w:rPr>
          <w:rFonts w:ascii="Times New Roman" w:hAnsi="Times New Roman" w:cs="Times New Roman"/>
          <w:lang w:val="ru-RU"/>
        </w:rPr>
      </w:pPr>
    </w:p>
    <w:p w:rsidR="00955A9C" w:rsidRDefault="00955A9C" w:rsidP="00A72B78">
      <w:pPr>
        <w:ind w:left="284" w:right="20"/>
        <w:jc w:val="both"/>
        <w:rPr>
          <w:rFonts w:ascii="Times New Roman" w:hAnsi="Times New Roman" w:cs="Times New Roman"/>
          <w:lang w:val="ru-RU"/>
        </w:rPr>
      </w:pPr>
    </w:p>
    <w:p w:rsidR="00955A9C" w:rsidRDefault="00955A9C" w:rsidP="00A72B78">
      <w:pPr>
        <w:ind w:left="284" w:right="20"/>
        <w:jc w:val="both"/>
        <w:rPr>
          <w:rFonts w:ascii="Times New Roman" w:hAnsi="Times New Roman" w:cs="Times New Roman"/>
          <w:lang w:val="ru-RU"/>
        </w:rPr>
      </w:pPr>
    </w:p>
    <w:p w:rsidR="00955A9C" w:rsidRDefault="00955A9C" w:rsidP="00A72B78">
      <w:pPr>
        <w:ind w:left="284" w:right="20"/>
        <w:jc w:val="both"/>
        <w:rPr>
          <w:rFonts w:ascii="Times New Roman" w:hAnsi="Times New Roman" w:cs="Times New Roman"/>
          <w:lang w:val="ru-RU"/>
        </w:rPr>
      </w:pPr>
    </w:p>
    <w:p w:rsidR="00955A9C" w:rsidRDefault="00955A9C" w:rsidP="00A72B78">
      <w:pPr>
        <w:ind w:left="284" w:right="20"/>
        <w:jc w:val="both"/>
        <w:rPr>
          <w:rFonts w:ascii="Times New Roman" w:hAnsi="Times New Roman" w:cs="Times New Roman"/>
          <w:lang w:val="ru-RU"/>
        </w:rPr>
      </w:pPr>
    </w:p>
    <w:p w:rsidR="00955A9C" w:rsidRDefault="00955A9C" w:rsidP="00A72B78">
      <w:pPr>
        <w:ind w:left="284" w:right="20"/>
        <w:jc w:val="both"/>
        <w:rPr>
          <w:rFonts w:ascii="Times New Roman" w:hAnsi="Times New Roman" w:cs="Times New Roman"/>
          <w:lang w:val="ru-RU"/>
        </w:rPr>
      </w:pPr>
    </w:p>
    <w:p w:rsidR="00955A9C" w:rsidRDefault="00955A9C" w:rsidP="00A72B78">
      <w:pPr>
        <w:ind w:left="284" w:right="20"/>
        <w:jc w:val="both"/>
        <w:rPr>
          <w:rFonts w:ascii="Times New Roman" w:hAnsi="Times New Roman" w:cs="Times New Roman"/>
          <w:lang w:val="ru-RU"/>
        </w:rPr>
      </w:pPr>
    </w:p>
    <w:p w:rsidR="00955A9C" w:rsidRDefault="00955A9C" w:rsidP="00A72B78">
      <w:pPr>
        <w:ind w:left="284" w:right="20"/>
        <w:jc w:val="both"/>
        <w:rPr>
          <w:rFonts w:ascii="Times New Roman" w:hAnsi="Times New Roman" w:cs="Times New Roman"/>
          <w:lang w:val="ru-RU"/>
        </w:rPr>
      </w:pPr>
    </w:p>
    <w:p w:rsidR="00955A9C" w:rsidRDefault="00955A9C" w:rsidP="00A72B78">
      <w:pPr>
        <w:ind w:left="284" w:right="20"/>
        <w:jc w:val="both"/>
        <w:rPr>
          <w:rFonts w:ascii="Times New Roman" w:hAnsi="Times New Roman" w:cs="Times New Roman"/>
          <w:lang w:val="ru-RU"/>
        </w:rPr>
      </w:pPr>
    </w:p>
    <w:p w:rsidR="00955A9C" w:rsidRDefault="00955A9C" w:rsidP="00A72B78">
      <w:pPr>
        <w:ind w:left="284" w:right="20"/>
        <w:jc w:val="both"/>
        <w:rPr>
          <w:rFonts w:ascii="Times New Roman" w:hAnsi="Times New Roman" w:cs="Times New Roman"/>
          <w:lang w:val="ru-RU"/>
        </w:rPr>
      </w:pPr>
    </w:p>
    <w:p w:rsidR="00955A9C" w:rsidRDefault="00955A9C" w:rsidP="00A72B78">
      <w:pPr>
        <w:ind w:left="284" w:right="20"/>
        <w:jc w:val="both"/>
        <w:rPr>
          <w:rFonts w:ascii="Times New Roman" w:hAnsi="Times New Roman" w:cs="Times New Roman"/>
          <w:lang w:val="ru-RU"/>
        </w:rPr>
      </w:pPr>
    </w:p>
    <w:p w:rsidR="00955A9C" w:rsidRDefault="00955A9C" w:rsidP="00A72B78">
      <w:pPr>
        <w:ind w:left="284" w:right="20"/>
        <w:jc w:val="both"/>
        <w:rPr>
          <w:rFonts w:ascii="Times New Roman" w:hAnsi="Times New Roman" w:cs="Times New Roman"/>
          <w:lang w:val="ru-RU"/>
        </w:rPr>
      </w:pPr>
    </w:p>
    <w:p w:rsidR="00955A9C" w:rsidRDefault="00955A9C" w:rsidP="00A72B78">
      <w:pPr>
        <w:ind w:left="284" w:right="20"/>
        <w:jc w:val="both"/>
        <w:rPr>
          <w:rFonts w:ascii="Times New Roman" w:hAnsi="Times New Roman" w:cs="Times New Roman"/>
          <w:lang w:val="ru-RU"/>
        </w:rPr>
      </w:pPr>
    </w:p>
    <w:p w:rsidR="00F96B98" w:rsidRDefault="00F96B98" w:rsidP="00A72B78">
      <w:pPr>
        <w:ind w:left="284" w:right="20"/>
        <w:jc w:val="both"/>
        <w:rPr>
          <w:rFonts w:ascii="Times New Roman" w:hAnsi="Times New Roman" w:cs="Times New Roman"/>
          <w:lang w:val="ru-RU"/>
        </w:rPr>
      </w:pPr>
    </w:p>
    <w:p w:rsidR="00F96B98" w:rsidRDefault="00F96B98" w:rsidP="00A72B78">
      <w:pPr>
        <w:ind w:left="284" w:right="20"/>
        <w:jc w:val="both"/>
        <w:rPr>
          <w:rFonts w:ascii="Times New Roman" w:hAnsi="Times New Roman" w:cs="Times New Roman"/>
          <w:lang w:val="ru-RU"/>
        </w:rPr>
      </w:pPr>
    </w:p>
    <w:p w:rsidR="00F96B98" w:rsidRDefault="00F96B98" w:rsidP="00F96B98">
      <w:pPr>
        <w:pStyle w:val="a7"/>
        <w:jc w:val="right"/>
        <w:rPr>
          <w:sz w:val="24"/>
          <w:szCs w:val="24"/>
        </w:rPr>
      </w:pPr>
    </w:p>
    <w:p w:rsidR="00F96B98" w:rsidRPr="000E21CF" w:rsidRDefault="00F96B98" w:rsidP="00F96B98">
      <w:pPr>
        <w:pStyle w:val="a7"/>
        <w:jc w:val="right"/>
        <w:rPr>
          <w:rFonts w:ascii="Times New Roman" w:hAnsi="Times New Roman"/>
          <w:sz w:val="20"/>
          <w:szCs w:val="20"/>
        </w:rPr>
      </w:pPr>
      <w:r w:rsidRPr="000E21CF">
        <w:rPr>
          <w:rFonts w:ascii="Times New Roman" w:hAnsi="Times New Roman"/>
          <w:sz w:val="20"/>
          <w:szCs w:val="20"/>
        </w:rPr>
        <w:t>Кому______________________________</w:t>
      </w:r>
    </w:p>
    <w:p w:rsidR="00F96B98" w:rsidRPr="000E21CF" w:rsidRDefault="00F96B98" w:rsidP="00F96B98">
      <w:pPr>
        <w:pStyle w:val="a7"/>
        <w:jc w:val="right"/>
        <w:rPr>
          <w:rFonts w:ascii="Times New Roman" w:hAnsi="Times New Roman"/>
          <w:sz w:val="20"/>
          <w:szCs w:val="20"/>
        </w:rPr>
      </w:pPr>
      <w:r w:rsidRPr="000E21CF">
        <w:rPr>
          <w:rFonts w:ascii="Times New Roman" w:hAnsi="Times New Roman"/>
          <w:sz w:val="20"/>
          <w:szCs w:val="20"/>
        </w:rPr>
        <w:t>___________________________________</w:t>
      </w:r>
    </w:p>
    <w:p w:rsidR="00F96B98" w:rsidRPr="000E21CF" w:rsidRDefault="00F96B98" w:rsidP="00F96B98">
      <w:pPr>
        <w:pStyle w:val="a7"/>
        <w:jc w:val="right"/>
        <w:rPr>
          <w:rFonts w:ascii="Times New Roman" w:hAnsi="Times New Roman"/>
          <w:sz w:val="20"/>
          <w:szCs w:val="20"/>
        </w:rPr>
      </w:pPr>
      <w:r w:rsidRPr="000E21CF">
        <w:rPr>
          <w:rFonts w:ascii="Times New Roman" w:hAnsi="Times New Roman"/>
          <w:sz w:val="20"/>
          <w:szCs w:val="20"/>
        </w:rPr>
        <w:t>___________________________________</w:t>
      </w:r>
    </w:p>
    <w:p w:rsidR="00F96B98" w:rsidRPr="000E21CF" w:rsidRDefault="00F96B98" w:rsidP="00F96B98">
      <w:pPr>
        <w:pStyle w:val="a7"/>
        <w:jc w:val="both"/>
        <w:rPr>
          <w:rFonts w:ascii="Times New Roman" w:hAnsi="Times New Roman"/>
          <w:sz w:val="20"/>
          <w:szCs w:val="20"/>
        </w:rPr>
      </w:pPr>
    </w:p>
    <w:p w:rsidR="00F96B98" w:rsidRPr="000E21CF" w:rsidRDefault="00F96B98" w:rsidP="00F96B98">
      <w:pPr>
        <w:pStyle w:val="a7"/>
        <w:ind w:left="284" w:right="-143"/>
        <w:jc w:val="center"/>
        <w:rPr>
          <w:rFonts w:ascii="Times New Roman" w:hAnsi="Times New Roman"/>
          <w:sz w:val="20"/>
          <w:szCs w:val="20"/>
        </w:rPr>
      </w:pPr>
      <w:r w:rsidRPr="000E21CF">
        <w:rPr>
          <w:rFonts w:ascii="Times New Roman" w:hAnsi="Times New Roman"/>
          <w:sz w:val="20"/>
          <w:szCs w:val="20"/>
        </w:rPr>
        <w:t>ЗАЯВКА</w:t>
      </w:r>
    </w:p>
    <w:p w:rsidR="00F96B98" w:rsidRPr="000E21CF" w:rsidRDefault="00A125C0" w:rsidP="00F96B98">
      <w:pPr>
        <w:pStyle w:val="a7"/>
        <w:ind w:left="284" w:right="-143"/>
        <w:jc w:val="center"/>
        <w:rPr>
          <w:rFonts w:ascii="Times New Roman" w:hAnsi="Times New Roman"/>
          <w:sz w:val="20"/>
          <w:szCs w:val="20"/>
        </w:rPr>
      </w:pPr>
      <w:r>
        <w:rPr>
          <w:rFonts w:ascii="Times New Roman" w:hAnsi="Times New Roman"/>
          <w:sz w:val="20"/>
          <w:szCs w:val="20"/>
        </w:rPr>
        <w:t xml:space="preserve">на участие в аукционе на право заключения договора аренды </w:t>
      </w:r>
    </w:p>
    <w:p w:rsidR="00F96B98" w:rsidRPr="000E21CF" w:rsidRDefault="00F96B98" w:rsidP="00F96B98">
      <w:pPr>
        <w:pStyle w:val="a7"/>
        <w:ind w:left="284" w:right="-143"/>
        <w:jc w:val="center"/>
        <w:rPr>
          <w:rFonts w:ascii="Times New Roman" w:hAnsi="Times New Roman"/>
          <w:sz w:val="20"/>
          <w:szCs w:val="20"/>
        </w:rPr>
      </w:pPr>
      <w:r w:rsidRPr="000E21CF">
        <w:rPr>
          <w:rFonts w:ascii="Times New Roman" w:hAnsi="Times New Roman"/>
          <w:sz w:val="20"/>
          <w:szCs w:val="20"/>
        </w:rPr>
        <w:t>земельного участка</w:t>
      </w:r>
    </w:p>
    <w:p w:rsidR="00F96B98" w:rsidRPr="000E21CF" w:rsidRDefault="00F96B98" w:rsidP="00F96B98">
      <w:pPr>
        <w:pStyle w:val="a7"/>
        <w:ind w:left="284" w:right="-143"/>
        <w:jc w:val="both"/>
        <w:rPr>
          <w:rFonts w:ascii="Times New Roman" w:hAnsi="Times New Roman"/>
          <w:sz w:val="20"/>
          <w:szCs w:val="20"/>
        </w:rPr>
      </w:pPr>
    </w:p>
    <w:p w:rsidR="00F96B98" w:rsidRPr="000E21CF" w:rsidRDefault="00F96B98" w:rsidP="00F96B98">
      <w:pPr>
        <w:pStyle w:val="a7"/>
        <w:ind w:left="284" w:right="-143"/>
        <w:rPr>
          <w:rFonts w:ascii="Times New Roman" w:hAnsi="Times New Roman"/>
          <w:sz w:val="20"/>
          <w:szCs w:val="20"/>
        </w:rPr>
      </w:pPr>
      <w:r w:rsidRPr="000E21CF">
        <w:rPr>
          <w:rFonts w:ascii="Times New Roman" w:hAnsi="Times New Roman"/>
          <w:sz w:val="20"/>
          <w:szCs w:val="20"/>
        </w:rPr>
        <w:t>Заявитель: (для юридических лиц - наименование и организационно-правовая форма) __________________________________________________________________________</w:t>
      </w:r>
    </w:p>
    <w:p w:rsidR="00F96B98" w:rsidRPr="000E21CF" w:rsidRDefault="00F96B98" w:rsidP="00F96B98">
      <w:pPr>
        <w:pStyle w:val="a7"/>
        <w:ind w:left="284" w:right="-143"/>
        <w:rPr>
          <w:rFonts w:ascii="Times New Roman" w:hAnsi="Times New Roman"/>
          <w:sz w:val="20"/>
          <w:szCs w:val="20"/>
        </w:rPr>
      </w:pPr>
    </w:p>
    <w:p w:rsidR="00F96B98" w:rsidRPr="000E21CF" w:rsidRDefault="00F96B98" w:rsidP="00F96B98">
      <w:pPr>
        <w:pStyle w:val="a7"/>
        <w:ind w:left="284" w:right="-143"/>
        <w:rPr>
          <w:rFonts w:ascii="Times New Roman" w:hAnsi="Times New Roman"/>
          <w:sz w:val="20"/>
          <w:szCs w:val="20"/>
        </w:rPr>
      </w:pPr>
      <w:r w:rsidRPr="000E21CF">
        <w:rPr>
          <w:rFonts w:ascii="Times New Roman" w:hAnsi="Times New Roman"/>
          <w:sz w:val="20"/>
          <w:szCs w:val="20"/>
        </w:rPr>
        <w:t>Код ОКВЭД _______________          ИНН _______________      КПП__________________</w:t>
      </w:r>
    </w:p>
    <w:p w:rsidR="00F96B98" w:rsidRPr="000E21CF" w:rsidRDefault="00F96B98" w:rsidP="00F96B98">
      <w:pPr>
        <w:pStyle w:val="a7"/>
        <w:ind w:left="284" w:right="-143"/>
        <w:rPr>
          <w:rFonts w:ascii="Times New Roman" w:hAnsi="Times New Roman"/>
          <w:sz w:val="20"/>
          <w:szCs w:val="20"/>
        </w:rPr>
      </w:pPr>
      <w:r w:rsidRPr="000E21CF">
        <w:rPr>
          <w:rFonts w:ascii="Times New Roman" w:hAnsi="Times New Roman"/>
          <w:sz w:val="20"/>
          <w:szCs w:val="20"/>
        </w:rPr>
        <w:t>ОГРН _________________________ Свидетельство серия _______ номер _____________</w:t>
      </w:r>
    </w:p>
    <w:p w:rsidR="00F96B98" w:rsidRPr="000E21CF" w:rsidRDefault="00F96B98" w:rsidP="00F96B98">
      <w:pPr>
        <w:pStyle w:val="a7"/>
        <w:ind w:left="284" w:right="-143"/>
        <w:rPr>
          <w:rFonts w:ascii="Times New Roman" w:hAnsi="Times New Roman"/>
          <w:sz w:val="20"/>
          <w:szCs w:val="20"/>
        </w:rPr>
      </w:pPr>
      <w:r w:rsidRPr="000E21CF">
        <w:rPr>
          <w:rFonts w:ascii="Times New Roman" w:hAnsi="Times New Roman"/>
          <w:sz w:val="20"/>
          <w:szCs w:val="20"/>
        </w:rPr>
        <w:t>дата ______________________ Адрес _________________________________ телефон  ________________ факс ________________</w:t>
      </w:r>
    </w:p>
    <w:p w:rsidR="00F96B98" w:rsidRPr="000E21CF" w:rsidRDefault="00F96B98" w:rsidP="00F96B98">
      <w:pPr>
        <w:pStyle w:val="a7"/>
        <w:ind w:left="284" w:right="-143"/>
        <w:rPr>
          <w:rFonts w:ascii="Times New Roman" w:hAnsi="Times New Roman"/>
          <w:sz w:val="20"/>
          <w:szCs w:val="20"/>
        </w:rPr>
      </w:pPr>
      <w:r w:rsidRPr="000E21CF">
        <w:rPr>
          <w:rFonts w:ascii="Times New Roman" w:hAnsi="Times New Roman"/>
          <w:sz w:val="20"/>
          <w:szCs w:val="20"/>
        </w:rPr>
        <w:t>Учредительный документ _________________________________________</w:t>
      </w:r>
    </w:p>
    <w:p w:rsidR="00F96B98" w:rsidRPr="000E21CF" w:rsidRDefault="00F96B98" w:rsidP="00F96B98">
      <w:pPr>
        <w:pStyle w:val="a7"/>
        <w:ind w:left="284" w:right="-143"/>
        <w:rPr>
          <w:rFonts w:ascii="Times New Roman" w:hAnsi="Times New Roman"/>
          <w:sz w:val="20"/>
          <w:szCs w:val="20"/>
        </w:rPr>
      </w:pPr>
      <w:r w:rsidRPr="000E21CF">
        <w:rPr>
          <w:rFonts w:ascii="Times New Roman" w:hAnsi="Times New Roman"/>
          <w:sz w:val="20"/>
          <w:szCs w:val="20"/>
        </w:rPr>
        <w:t xml:space="preserve">Реквизиты для возврата задатка: </w:t>
      </w:r>
    </w:p>
    <w:p w:rsidR="00F96B98" w:rsidRPr="000E21CF" w:rsidRDefault="00F96B98" w:rsidP="00F96B98">
      <w:pPr>
        <w:pStyle w:val="a7"/>
        <w:ind w:left="284" w:right="-143"/>
        <w:rPr>
          <w:rFonts w:ascii="Times New Roman" w:hAnsi="Times New Roman"/>
          <w:sz w:val="20"/>
          <w:szCs w:val="20"/>
        </w:rPr>
      </w:pPr>
      <w:r w:rsidRPr="000E21CF">
        <w:rPr>
          <w:rFonts w:ascii="Times New Roman" w:hAnsi="Times New Roman"/>
          <w:sz w:val="20"/>
          <w:szCs w:val="20"/>
        </w:rPr>
        <w:t>Наименование банка заявителя _________________________________________________________</w:t>
      </w:r>
    </w:p>
    <w:p w:rsidR="00F96B98" w:rsidRPr="000E21CF" w:rsidRDefault="00F96B98" w:rsidP="00F96B98">
      <w:pPr>
        <w:pStyle w:val="a7"/>
        <w:ind w:left="284" w:right="-143"/>
        <w:rPr>
          <w:rFonts w:ascii="Times New Roman" w:hAnsi="Times New Roman"/>
          <w:sz w:val="20"/>
          <w:szCs w:val="20"/>
        </w:rPr>
      </w:pPr>
      <w:r w:rsidRPr="000E21CF">
        <w:rPr>
          <w:rFonts w:ascii="Times New Roman" w:hAnsi="Times New Roman"/>
          <w:sz w:val="20"/>
          <w:szCs w:val="20"/>
        </w:rPr>
        <w:t>____________________________________________________________________________________</w:t>
      </w:r>
    </w:p>
    <w:p w:rsidR="00F96B98" w:rsidRPr="000E21CF" w:rsidRDefault="00F96B98" w:rsidP="00F96B98">
      <w:pPr>
        <w:pStyle w:val="a7"/>
        <w:ind w:left="284" w:right="-143"/>
        <w:rPr>
          <w:rFonts w:ascii="Times New Roman" w:hAnsi="Times New Roman"/>
          <w:sz w:val="20"/>
          <w:szCs w:val="20"/>
        </w:rPr>
      </w:pPr>
      <w:r w:rsidRPr="000E21CF">
        <w:rPr>
          <w:rFonts w:ascii="Times New Roman" w:hAnsi="Times New Roman"/>
          <w:sz w:val="20"/>
          <w:szCs w:val="20"/>
        </w:rPr>
        <w:t>Расчетный счет ______________________БИК  _____________  Корр. счет ____________________</w:t>
      </w:r>
    </w:p>
    <w:p w:rsidR="00F96B98" w:rsidRPr="000E21CF" w:rsidRDefault="00F96B98" w:rsidP="00F96B98">
      <w:pPr>
        <w:pStyle w:val="a7"/>
        <w:ind w:left="284" w:right="-143"/>
        <w:rPr>
          <w:rFonts w:ascii="Times New Roman" w:hAnsi="Times New Roman"/>
          <w:sz w:val="20"/>
          <w:szCs w:val="20"/>
        </w:rPr>
      </w:pPr>
    </w:p>
    <w:p w:rsidR="00F96B98" w:rsidRDefault="00F96B98" w:rsidP="00A125C0">
      <w:pPr>
        <w:pStyle w:val="a7"/>
        <w:ind w:left="284" w:right="-143"/>
        <w:rPr>
          <w:rFonts w:ascii="Times New Roman" w:hAnsi="Times New Roman"/>
          <w:sz w:val="20"/>
          <w:szCs w:val="20"/>
        </w:rPr>
      </w:pPr>
      <w:r w:rsidRPr="000E21CF">
        <w:rPr>
          <w:rFonts w:ascii="Times New Roman" w:hAnsi="Times New Roman"/>
          <w:sz w:val="20"/>
          <w:szCs w:val="20"/>
        </w:rPr>
        <w:t>Прошу принять заявку и прилагаемые документы для участия</w:t>
      </w:r>
      <w:r w:rsidR="00A125C0">
        <w:rPr>
          <w:rFonts w:ascii="Times New Roman" w:hAnsi="Times New Roman"/>
          <w:sz w:val="20"/>
          <w:szCs w:val="20"/>
        </w:rPr>
        <w:t xml:space="preserve"> в открытом аукционе на право заключения договор аренды</w:t>
      </w:r>
      <w:r w:rsidRPr="000E21CF">
        <w:rPr>
          <w:rFonts w:ascii="Times New Roman" w:hAnsi="Times New Roman"/>
          <w:sz w:val="20"/>
          <w:szCs w:val="20"/>
        </w:rPr>
        <w:t xml:space="preserve"> кадастровым номером ________________________</w:t>
      </w:r>
      <w:r w:rsidR="005A7E6D">
        <w:rPr>
          <w:rFonts w:ascii="Times New Roman" w:hAnsi="Times New Roman"/>
          <w:sz w:val="20"/>
          <w:szCs w:val="20"/>
        </w:rPr>
        <w:t>________________________________________________________________</w:t>
      </w:r>
      <w:r w:rsidRPr="000E21CF">
        <w:rPr>
          <w:rFonts w:ascii="Times New Roman" w:hAnsi="Times New Roman"/>
          <w:sz w:val="20"/>
          <w:szCs w:val="20"/>
        </w:rPr>
        <w:t>,</w:t>
      </w: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местоположение: _____________________________________________________________________</w:t>
      </w:r>
      <w:r w:rsidR="005A7E6D">
        <w:rPr>
          <w:rFonts w:ascii="Times New Roman" w:hAnsi="Times New Roman"/>
          <w:sz w:val="20"/>
          <w:szCs w:val="20"/>
        </w:rPr>
        <w:t>_______________________</w:t>
      </w:r>
    </w:p>
    <w:p w:rsidR="00F96B98" w:rsidRPr="000E21CF" w:rsidRDefault="00F96B98" w:rsidP="00F96B98">
      <w:pPr>
        <w:pStyle w:val="a7"/>
        <w:ind w:left="284" w:right="-143"/>
        <w:rPr>
          <w:rFonts w:ascii="Times New Roman" w:hAnsi="Times New Roman"/>
          <w:sz w:val="20"/>
          <w:szCs w:val="20"/>
        </w:rPr>
      </w:pPr>
      <w:r w:rsidRPr="000E21CF">
        <w:rPr>
          <w:rFonts w:ascii="Times New Roman" w:hAnsi="Times New Roman"/>
          <w:sz w:val="20"/>
          <w:szCs w:val="20"/>
        </w:rPr>
        <w:t>__________________________________________________________________________________________________________________________________________________________________________</w:t>
      </w:r>
      <w:r w:rsidR="005A7E6D">
        <w:rPr>
          <w:rFonts w:ascii="Times New Roman" w:hAnsi="Times New Roman"/>
          <w:sz w:val="20"/>
          <w:szCs w:val="20"/>
        </w:rPr>
        <w:t>_______________________________________________.</w:t>
      </w:r>
    </w:p>
    <w:p w:rsidR="00F96B98" w:rsidRPr="000E21CF" w:rsidRDefault="00336CB6" w:rsidP="00F96B98">
      <w:pPr>
        <w:pStyle w:val="a7"/>
        <w:ind w:left="284" w:right="-143"/>
        <w:jc w:val="both"/>
        <w:rPr>
          <w:rFonts w:ascii="Times New Roman" w:hAnsi="Times New Roman"/>
          <w:sz w:val="20"/>
          <w:szCs w:val="20"/>
        </w:rPr>
      </w:pPr>
      <w:r>
        <w:rPr>
          <w:rFonts w:ascii="Times New Roman" w:hAnsi="Times New Roman"/>
          <w:sz w:val="20"/>
          <w:szCs w:val="20"/>
        </w:rPr>
        <w:t>2.</w:t>
      </w:r>
      <w:r w:rsidR="00F96B98" w:rsidRPr="000E21CF">
        <w:rPr>
          <w:rFonts w:ascii="Times New Roman" w:hAnsi="Times New Roman"/>
          <w:sz w:val="20"/>
          <w:szCs w:val="20"/>
        </w:rPr>
        <w:t xml:space="preserve">В случае победы на аукционе принимаю (ем)  на себя обязательство  заключить договор </w:t>
      </w:r>
      <w:r w:rsidR="00A125C0">
        <w:rPr>
          <w:rFonts w:ascii="Times New Roman" w:hAnsi="Times New Roman"/>
          <w:sz w:val="20"/>
          <w:szCs w:val="20"/>
        </w:rPr>
        <w:t xml:space="preserve">аренды </w:t>
      </w:r>
      <w:r w:rsidR="00F96B98" w:rsidRPr="000E21CF">
        <w:rPr>
          <w:rFonts w:ascii="Times New Roman" w:hAnsi="Times New Roman"/>
          <w:sz w:val="20"/>
          <w:szCs w:val="20"/>
        </w:rPr>
        <w:t xml:space="preserve">земельного участка и </w:t>
      </w:r>
      <w:r w:rsidR="00A125C0">
        <w:rPr>
          <w:rFonts w:ascii="Times New Roman" w:hAnsi="Times New Roman"/>
          <w:sz w:val="20"/>
          <w:szCs w:val="20"/>
        </w:rPr>
        <w:t>о</w:t>
      </w:r>
      <w:r w:rsidR="00F96B98" w:rsidRPr="000E21CF">
        <w:rPr>
          <w:rFonts w:ascii="Times New Roman" w:hAnsi="Times New Roman"/>
          <w:sz w:val="20"/>
          <w:szCs w:val="20"/>
        </w:rPr>
        <w:t>пла</w:t>
      </w:r>
      <w:r w:rsidR="00A125C0">
        <w:rPr>
          <w:rFonts w:ascii="Times New Roman" w:hAnsi="Times New Roman"/>
          <w:sz w:val="20"/>
          <w:szCs w:val="20"/>
        </w:rPr>
        <w:t>чивать</w:t>
      </w:r>
      <w:r w:rsidR="00F96B98" w:rsidRPr="000E21CF">
        <w:rPr>
          <w:rFonts w:ascii="Times New Roman" w:hAnsi="Times New Roman"/>
          <w:sz w:val="20"/>
          <w:szCs w:val="20"/>
        </w:rPr>
        <w:t xml:space="preserve"> </w:t>
      </w:r>
      <w:r w:rsidR="00A125C0">
        <w:rPr>
          <w:rFonts w:ascii="Times New Roman" w:hAnsi="Times New Roman"/>
          <w:sz w:val="20"/>
          <w:szCs w:val="20"/>
        </w:rPr>
        <w:t>аренду за</w:t>
      </w:r>
      <w:r w:rsidR="00F96B98" w:rsidRPr="000E21CF">
        <w:rPr>
          <w:rFonts w:ascii="Times New Roman" w:hAnsi="Times New Roman"/>
          <w:sz w:val="20"/>
          <w:szCs w:val="20"/>
        </w:rPr>
        <w:t xml:space="preserve"> земельн</w:t>
      </w:r>
      <w:r w:rsidR="00A125C0">
        <w:rPr>
          <w:rFonts w:ascii="Times New Roman" w:hAnsi="Times New Roman"/>
          <w:sz w:val="20"/>
          <w:szCs w:val="20"/>
        </w:rPr>
        <w:t>ый</w:t>
      </w:r>
      <w:r w:rsidR="00F96B98" w:rsidRPr="000E21CF">
        <w:rPr>
          <w:rFonts w:ascii="Times New Roman" w:hAnsi="Times New Roman"/>
          <w:sz w:val="20"/>
          <w:szCs w:val="20"/>
        </w:rPr>
        <w:t xml:space="preserve"> участ</w:t>
      </w:r>
      <w:r w:rsidR="00A125C0">
        <w:rPr>
          <w:rFonts w:ascii="Times New Roman" w:hAnsi="Times New Roman"/>
          <w:sz w:val="20"/>
          <w:szCs w:val="20"/>
        </w:rPr>
        <w:t>ок</w:t>
      </w:r>
      <w:r w:rsidR="00F96B98" w:rsidRPr="000E21CF">
        <w:rPr>
          <w:rFonts w:ascii="Times New Roman" w:hAnsi="Times New Roman"/>
          <w:sz w:val="20"/>
          <w:szCs w:val="20"/>
        </w:rPr>
        <w:t xml:space="preserve">,  установленную по результатам аукциона, в сроки, определенные договором </w:t>
      </w:r>
      <w:r w:rsidR="00A125C0">
        <w:rPr>
          <w:rFonts w:ascii="Times New Roman" w:hAnsi="Times New Roman"/>
          <w:sz w:val="20"/>
          <w:szCs w:val="20"/>
        </w:rPr>
        <w:t>аренды</w:t>
      </w:r>
      <w:r w:rsidR="00F96B98" w:rsidRPr="000E21CF">
        <w:rPr>
          <w:rFonts w:ascii="Times New Roman" w:hAnsi="Times New Roman"/>
          <w:sz w:val="20"/>
          <w:szCs w:val="20"/>
        </w:rPr>
        <w:t>.</w:t>
      </w: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 xml:space="preserve">3. В случае признания меня (нас) победителем аукциона и моего (нашего) отказа от заключения договора </w:t>
      </w:r>
      <w:r w:rsidR="00A125C0">
        <w:rPr>
          <w:rFonts w:ascii="Times New Roman" w:hAnsi="Times New Roman"/>
          <w:sz w:val="20"/>
          <w:szCs w:val="20"/>
        </w:rPr>
        <w:t>аренды</w:t>
      </w:r>
      <w:r w:rsidRPr="000E21CF">
        <w:rPr>
          <w:rFonts w:ascii="Times New Roman" w:hAnsi="Times New Roman"/>
          <w:sz w:val="20"/>
          <w:szCs w:val="20"/>
        </w:rPr>
        <w:t xml:space="preserve"> земельного участка либо невнесения в срок, установленный в п.2 данной заявки, суммы платежа, выражаю (ем) согласие с тем, что сумма внесенного мной (нами) задатка возврату не подлежит по основаниям, установленным в ч.2 ст.381, ст.416 ГК РФ.</w:t>
      </w:r>
    </w:p>
    <w:p w:rsidR="00F96B98" w:rsidRPr="000E21CF" w:rsidRDefault="00F96B98" w:rsidP="00F96B98">
      <w:pPr>
        <w:pStyle w:val="a7"/>
        <w:ind w:left="284" w:right="-143"/>
        <w:jc w:val="both"/>
        <w:rPr>
          <w:rFonts w:ascii="Times New Roman" w:hAnsi="Times New Roman"/>
          <w:sz w:val="20"/>
          <w:szCs w:val="20"/>
        </w:rPr>
      </w:pP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Заявитель ________________________ ___________________  ____________</w:t>
      </w:r>
    </w:p>
    <w:p w:rsidR="00F96B98" w:rsidRPr="000E21CF" w:rsidRDefault="00F96B98" w:rsidP="00F96B98">
      <w:pPr>
        <w:pStyle w:val="a7"/>
        <w:ind w:left="284" w:right="-143"/>
        <w:jc w:val="both"/>
        <w:rPr>
          <w:rFonts w:ascii="Times New Roman" w:hAnsi="Times New Roman"/>
          <w:sz w:val="20"/>
          <w:szCs w:val="20"/>
          <w:vertAlign w:val="superscript"/>
        </w:rPr>
      </w:pPr>
      <w:r w:rsidRPr="000E21CF">
        <w:rPr>
          <w:rFonts w:ascii="Times New Roman" w:hAnsi="Times New Roman"/>
          <w:sz w:val="20"/>
          <w:szCs w:val="20"/>
        </w:rPr>
        <w:t xml:space="preserve">                         </w:t>
      </w:r>
      <w:r w:rsidRPr="000E21CF">
        <w:rPr>
          <w:rFonts w:ascii="Times New Roman" w:hAnsi="Times New Roman"/>
          <w:sz w:val="20"/>
          <w:szCs w:val="20"/>
          <w:vertAlign w:val="superscript"/>
        </w:rPr>
        <w:t>(Должность)                                                             (фамилия, имя, отчество)                 ( подпись)</w:t>
      </w: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 xml:space="preserve"> доверенность _________________________________________________________</w:t>
      </w:r>
    </w:p>
    <w:p w:rsidR="00F96B98" w:rsidRPr="000E21CF" w:rsidRDefault="00F96B98" w:rsidP="00F96B98">
      <w:pPr>
        <w:pStyle w:val="a7"/>
        <w:ind w:left="284" w:right="-143"/>
        <w:jc w:val="both"/>
        <w:rPr>
          <w:rFonts w:ascii="Times New Roman" w:hAnsi="Times New Roman"/>
          <w:sz w:val="20"/>
          <w:szCs w:val="20"/>
          <w:vertAlign w:val="superscript"/>
        </w:rPr>
      </w:pPr>
      <w:r w:rsidRPr="000E21CF">
        <w:rPr>
          <w:rFonts w:ascii="Times New Roman" w:hAnsi="Times New Roman"/>
          <w:sz w:val="20"/>
          <w:szCs w:val="20"/>
        </w:rPr>
        <w:t xml:space="preserve">                                  </w:t>
      </w:r>
      <w:r w:rsidRPr="000E21CF">
        <w:rPr>
          <w:rFonts w:ascii="Times New Roman" w:hAnsi="Times New Roman"/>
          <w:sz w:val="20"/>
          <w:szCs w:val="20"/>
          <w:vertAlign w:val="superscript"/>
        </w:rPr>
        <w:t>(реквизиты)</w:t>
      </w: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Дата __________________                                    М.П.</w:t>
      </w:r>
    </w:p>
    <w:p w:rsidR="00F96B98" w:rsidRPr="000E21CF" w:rsidRDefault="00F96B98" w:rsidP="00F96B98">
      <w:pPr>
        <w:pStyle w:val="a7"/>
        <w:ind w:left="284" w:right="-143"/>
        <w:jc w:val="both"/>
        <w:rPr>
          <w:rFonts w:ascii="Times New Roman" w:hAnsi="Times New Roman"/>
          <w:sz w:val="20"/>
          <w:szCs w:val="20"/>
        </w:rPr>
      </w:pP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ПРИЛОЖЕНИЕ:</w:t>
      </w: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1.________________________________________________________________</w:t>
      </w: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2.________________________________________________________________</w:t>
      </w:r>
    </w:p>
    <w:p w:rsidR="00F96B98" w:rsidRPr="000E21CF" w:rsidRDefault="00F96B98" w:rsidP="00F96B98">
      <w:pPr>
        <w:pStyle w:val="a7"/>
        <w:ind w:left="284" w:right="-143"/>
        <w:jc w:val="both"/>
        <w:rPr>
          <w:rFonts w:ascii="Times New Roman" w:hAnsi="Times New Roman"/>
          <w:sz w:val="20"/>
          <w:szCs w:val="20"/>
        </w:rPr>
      </w:pPr>
    </w:p>
    <w:p w:rsidR="00F96B98" w:rsidRPr="000E21CF" w:rsidRDefault="00F96B98" w:rsidP="00F96B98">
      <w:pPr>
        <w:pStyle w:val="a7"/>
        <w:ind w:left="284" w:right="-143"/>
        <w:jc w:val="both"/>
        <w:rPr>
          <w:rFonts w:ascii="Times New Roman" w:hAnsi="Times New Roman"/>
          <w:sz w:val="20"/>
          <w:szCs w:val="20"/>
        </w:rPr>
      </w:pP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Заявка принята «____»____________20___г. в _____, зарегистрирована за  №_____</w:t>
      </w:r>
    </w:p>
    <w:p w:rsidR="00F96B98" w:rsidRPr="000E21CF" w:rsidRDefault="00F96B98" w:rsidP="00F96B98">
      <w:pPr>
        <w:pStyle w:val="a7"/>
        <w:ind w:left="284" w:right="-143"/>
        <w:jc w:val="both"/>
        <w:rPr>
          <w:rFonts w:ascii="Times New Roman" w:hAnsi="Times New Roman"/>
          <w:sz w:val="20"/>
          <w:szCs w:val="20"/>
        </w:rPr>
      </w:pP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Заявку принял ________________________</w:t>
      </w:r>
    </w:p>
    <w:p w:rsidR="00F96B98" w:rsidRPr="000E21CF" w:rsidRDefault="00F96B98" w:rsidP="00F96B98">
      <w:pPr>
        <w:pStyle w:val="a7"/>
        <w:ind w:left="284" w:right="-143"/>
        <w:jc w:val="both"/>
        <w:rPr>
          <w:rFonts w:ascii="Times New Roman" w:hAnsi="Times New Roman"/>
          <w:sz w:val="20"/>
          <w:szCs w:val="20"/>
        </w:rPr>
      </w:pPr>
    </w:p>
    <w:p w:rsidR="00F96B98" w:rsidRPr="000E21CF" w:rsidRDefault="00F96B98" w:rsidP="00F96B98">
      <w:pPr>
        <w:pStyle w:val="a7"/>
        <w:jc w:val="both"/>
        <w:rPr>
          <w:rFonts w:ascii="Times New Roman" w:hAnsi="Times New Roman"/>
          <w:sz w:val="20"/>
          <w:szCs w:val="20"/>
        </w:rPr>
      </w:pPr>
    </w:p>
    <w:p w:rsidR="00F96B98" w:rsidRPr="000E21CF" w:rsidRDefault="00F96B98" w:rsidP="00F96B98">
      <w:pPr>
        <w:pStyle w:val="a7"/>
        <w:jc w:val="both"/>
        <w:rPr>
          <w:rFonts w:ascii="Times New Roman" w:hAnsi="Times New Roman"/>
          <w:sz w:val="20"/>
          <w:szCs w:val="20"/>
        </w:rPr>
      </w:pPr>
    </w:p>
    <w:p w:rsidR="00F96B98" w:rsidRPr="000E21CF" w:rsidRDefault="00F96B98" w:rsidP="00F96B98">
      <w:pPr>
        <w:pStyle w:val="a7"/>
        <w:jc w:val="both"/>
        <w:rPr>
          <w:rFonts w:ascii="Times New Roman" w:hAnsi="Times New Roman"/>
          <w:sz w:val="20"/>
          <w:szCs w:val="20"/>
        </w:rPr>
      </w:pPr>
    </w:p>
    <w:p w:rsidR="00F96B98" w:rsidRPr="000E21CF" w:rsidRDefault="00F96B98" w:rsidP="00F96B98">
      <w:pPr>
        <w:pStyle w:val="a7"/>
        <w:jc w:val="both"/>
        <w:rPr>
          <w:rFonts w:ascii="Times New Roman" w:hAnsi="Times New Roman"/>
          <w:sz w:val="20"/>
          <w:szCs w:val="20"/>
        </w:rPr>
      </w:pPr>
    </w:p>
    <w:p w:rsidR="00F96B98" w:rsidRPr="000E21CF" w:rsidRDefault="00F96B98" w:rsidP="00F96B98">
      <w:pPr>
        <w:pStyle w:val="a7"/>
        <w:jc w:val="both"/>
        <w:rPr>
          <w:rFonts w:ascii="Times New Roman" w:hAnsi="Times New Roman"/>
          <w:sz w:val="20"/>
          <w:szCs w:val="20"/>
        </w:rPr>
      </w:pPr>
    </w:p>
    <w:p w:rsidR="00F96B98" w:rsidRDefault="00F96B98" w:rsidP="00F96B98">
      <w:pPr>
        <w:pStyle w:val="a7"/>
        <w:jc w:val="right"/>
        <w:rPr>
          <w:rFonts w:ascii="Times New Roman" w:hAnsi="Times New Roman"/>
          <w:sz w:val="20"/>
          <w:szCs w:val="20"/>
        </w:rPr>
      </w:pPr>
    </w:p>
    <w:p w:rsidR="00F96B98" w:rsidRDefault="00F96B98" w:rsidP="00F96B98">
      <w:pPr>
        <w:pStyle w:val="a7"/>
        <w:jc w:val="right"/>
        <w:rPr>
          <w:rFonts w:ascii="Times New Roman" w:hAnsi="Times New Roman"/>
          <w:sz w:val="20"/>
          <w:szCs w:val="20"/>
        </w:rPr>
      </w:pPr>
    </w:p>
    <w:p w:rsidR="00F96B98" w:rsidRDefault="00F96B98" w:rsidP="00F96B98">
      <w:pPr>
        <w:pStyle w:val="a7"/>
        <w:jc w:val="right"/>
        <w:rPr>
          <w:rFonts w:ascii="Times New Roman" w:hAnsi="Times New Roman"/>
          <w:sz w:val="20"/>
          <w:szCs w:val="20"/>
        </w:rPr>
      </w:pPr>
    </w:p>
    <w:p w:rsidR="00F96B98" w:rsidRDefault="00F96B98" w:rsidP="00F96B98">
      <w:pPr>
        <w:pStyle w:val="a7"/>
        <w:jc w:val="right"/>
        <w:rPr>
          <w:rFonts w:ascii="Times New Roman" w:hAnsi="Times New Roman"/>
          <w:sz w:val="20"/>
          <w:szCs w:val="20"/>
        </w:rPr>
      </w:pPr>
    </w:p>
    <w:p w:rsidR="00F96B98" w:rsidRDefault="00F96B98" w:rsidP="00F96B98">
      <w:pPr>
        <w:pStyle w:val="a7"/>
        <w:jc w:val="right"/>
        <w:rPr>
          <w:rFonts w:ascii="Times New Roman" w:hAnsi="Times New Roman"/>
          <w:sz w:val="20"/>
          <w:szCs w:val="20"/>
        </w:rPr>
      </w:pPr>
    </w:p>
    <w:p w:rsidR="00406063" w:rsidRDefault="00406063" w:rsidP="00F96B98">
      <w:pPr>
        <w:pStyle w:val="a7"/>
        <w:jc w:val="right"/>
        <w:rPr>
          <w:rFonts w:ascii="Times New Roman" w:hAnsi="Times New Roman"/>
          <w:sz w:val="20"/>
          <w:szCs w:val="20"/>
        </w:rPr>
      </w:pPr>
    </w:p>
    <w:p w:rsidR="00406063" w:rsidRDefault="00406063" w:rsidP="00F96B98">
      <w:pPr>
        <w:pStyle w:val="a7"/>
        <w:jc w:val="right"/>
        <w:rPr>
          <w:rFonts w:ascii="Times New Roman" w:hAnsi="Times New Roman"/>
          <w:sz w:val="20"/>
          <w:szCs w:val="20"/>
        </w:rPr>
      </w:pPr>
    </w:p>
    <w:p w:rsidR="00406063" w:rsidRDefault="00406063" w:rsidP="00F96B98">
      <w:pPr>
        <w:pStyle w:val="a7"/>
        <w:jc w:val="right"/>
        <w:rPr>
          <w:rFonts w:ascii="Times New Roman" w:hAnsi="Times New Roman"/>
          <w:sz w:val="20"/>
          <w:szCs w:val="20"/>
        </w:rPr>
      </w:pPr>
    </w:p>
    <w:p w:rsidR="00406063" w:rsidRDefault="00406063" w:rsidP="00F96B98">
      <w:pPr>
        <w:pStyle w:val="a7"/>
        <w:jc w:val="right"/>
        <w:rPr>
          <w:rFonts w:ascii="Times New Roman" w:hAnsi="Times New Roman"/>
          <w:sz w:val="20"/>
          <w:szCs w:val="20"/>
        </w:rPr>
      </w:pPr>
    </w:p>
    <w:p w:rsidR="00406063" w:rsidRDefault="00406063" w:rsidP="00F96B98">
      <w:pPr>
        <w:pStyle w:val="a7"/>
        <w:jc w:val="right"/>
        <w:rPr>
          <w:rFonts w:ascii="Times New Roman" w:hAnsi="Times New Roman"/>
          <w:sz w:val="20"/>
          <w:szCs w:val="20"/>
        </w:rPr>
      </w:pPr>
    </w:p>
    <w:p w:rsidR="00F96B98" w:rsidRDefault="00F96B98" w:rsidP="00F96B98">
      <w:pPr>
        <w:pStyle w:val="a7"/>
        <w:jc w:val="right"/>
        <w:rPr>
          <w:rFonts w:ascii="Times New Roman" w:hAnsi="Times New Roman"/>
          <w:sz w:val="20"/>
          <w:szCs w:val="20"/>
        </w:rPr>
      </w:pPr>
    </w:p>
    <w:p w:rsidR="00F96B98" w:rsidRDefault="00F96B98" w:rsidP="00F96B98">
      <w:pPr>
        <w:pStyle w:val="a7"/>
        <w:jc w:val="right"/>
        <w:rPr>
          <w:rFonts w:ascii="Times New Roman" w:hAnsi="Times New Roman"/>
          <w:sz w:val="20"/>
          <w:szCs w:val="20"/>
        </w:rPr>
      </w:pPr>
    </w:p>
    <w:p w:rsidR="00F96B98" w:rsidRPr="000E21CF" w:rsidRDefault="00F96B98" w:rsidP="00F96B98">
      <w:pPr>
        <w:pStyle w:val="a7"/>
        <w:jc w:val="right"/>
        <w:rPr>
          <w:rFonts w:ascii="Times New Roman" w:hAnsi="Times New Roman"/>
          <w:sz w:val="20"/>
          <w:szCs w:val="20"/>
        </w:rPr>
      </w:pPr>
    </w:p>
    <w:p w:rsidR="00F96B98" w:rsidRDefault="00F96B98" w:rsidP="00F96B98">
      <w:pPr>
        <w:pStyle w:val="a7"/>
        <w:jc w:val="right"/>
        <w:rPr>
          <w:rFonts w:ascii="Times New Roman" w:hAnsi="Times New Roman"/>
          <w:sz w:val="20"/>
          <w:szCs w:val="20"/>
        </w:rPr>
      </w:pPr>
    </w:p>
    <w:p w:rsidR="00F96B98" w:rsidRDefault="00F96B98" w:rsidP="00F96B98">
      <w:pPr>
        <w:pStyle w:val="a7"/>
        <w:jc w:val="right"/>
        <w:rPr>
          <w:rFonts w:ascii="Times New Roman" w:hAnsi="Times New Roman"/>
          <w:sz w:val="20"/>
          <w:szCs w:val="20"/>
        </w:rPr>
      </w:pPr>
    </w:p>
    <w:p w:rsidR="00F96B98" w:rsidRDefault="00F96B98" w:rsidP="00F96B98">
      <w:pPr>
        <w:pStyle w:val="a7"/>
        <w:jc w:val="right"/>
        <w:rPr>
          <w:rFonts w:ascii="Times New Roman" w:hAnsi="Times New Roman"/>
          <w:sz w:val="20"/>
          <w:szCs w:val="20"/>
        </w:rPr>
      </w:pPr>
    </w:p>
    <w:p w:rsidR="00F96B98" w:rsidRDefault="00F96B98" w:rsidP="00F96B98">
      <w:pPr>
        <w:pStyle w:val="a7"/>
        <w:jc w:val="right"/>
        <w:rPr>
          <w:rFonts w:ascii="Times New Roman" w:hAnsi="Times New Roman"/>
          <w:sz w:val="20"/>
          <w:szCs w:val="20"/>
        </w:rPr>
      </w:pPr>
    </w:p>
    <w:p w:rsidR="00F96B98" w:rsidRPr="000E21CF" w:rsidRDefault="00F96B98" w:rsidP="00F96B98">
      <w:pPr>
        <w:pStyle w:val="a7"/>
        <w:jc w:val="right"/>
        <w:rPr>
          <w:rFonts w:ascii="Times New Roman" w:hAnsi="Times New Roman"/>
          <w:sz w:val="20"/>
          <w:szCs w:val="20"/>
        </w:rPr>
      </w:pPr>
      <w:r w:rsidRPr="000E21CF">
        <w:rPr>
          <w:rFonts w:ascii="Times New Roman" w:hAnsi="Times New Roman"/>
          <w:sz w:val="20"/>
          <w:szCs w:val="20"/>
        </w:rPr>
        <w:t>Кому _________________________</w:t>
      </w:r>
    </w:p>
    <w:p w:rsidR="00F96B98" w:rsidRPr="000E21CF" w:rsidRDefault="00F96B98" w:rsidP="00F96B98">
      <w:pPr>
        <w:pStyle w:val="a7"/>
        <w:jc w:val="right"/>
        <w:rPr>
          <w:rFonts w:ascii="Times New Roman" w:hAnsi="Times New Roman"/>
          <w:sz w:val="20"/>
          <w:szCs w:val="20"/>
        </w:rPr>
      </w:pPr>
      <w:r w:rsidRPr="000E21CF">
        <w:rPr>
          <w:rFonts w:ascii="Times New Roman" w:hAnsi="Times New Roman"/>
          <w:sz w:val="20"/>
          <w:szCs w:val="20"/>
        </w:rPr>
        <w:t>______________________________</w:t>
      </w:r>
    </w:p>
    <w:p w:rsidR="00F96B98" w:rsidRPr="000E21CF" w:rsidRDefault="00F96B98" w:rsidP="00F96B98">
      <w:pPr>
        <w:pStyle w:val="a7"/>
        <w:jc w:val="right"/>
        <w:rPr>
          <w:rFonts w:ascii="Times New Roman" w:hAnsi="Times New Roman"/>
          <w:sz w:val="20"/>
          <w:szCs w:val="20"/>
        </w:rPr>
      </w:pPr>
      <w:r w:rsidRPr="000E21CF">
        <w:rPr>
          <w:rFonts w:ascii="Times New Roman" w:hAnsi="Times New Roman"/>
          <w:sz w:val="20"/>
          <w:szCs w:val="20"/>
        </w:rPr>
        <w:t>______________________________</w:t>
      </w:r>
    </w:p>
    <w:p w:rsidR="00F96B98" w:rsidRPr="000E21CF" w:rsidRDefault="00F96B98" w:rsidP="00F96B98">
      <w:pPr>
        <w:pStyle w:val="a7"/>
        <w:jc w:val="both"/>
        <w:rPr>
          <w:rFonts w:ascii="Times New Roman" w:hAnsi="Times New Roman"/>
          <w:sz w:val="20"/>
          <w:szCs w:val="20"/>
        </w:rPr>
      </w:pPr>
    </w:p>
    <w:p w:rsidR="00F96B98" w:rsidRPr="000E21CF" w:rsidRDefault="00F96B98" w:rsidP="00F96B98">
      <w:pPr>
        <w:pStyle w:val="a7"/>
        <w:jc w:val="both"/>
        <w:rPr>
          <w:rFonts w:ascii="Times New Roman" w:hAnsi="Times New Roman"/>
          <w:sz w:val="20"/>
          <w:szCs w:val="20"/>
        </w:rPr>
      </w:pPr>
    </w:p>
    <w:p w:rsidR="00336CB6" w:rsidRPr="000E21CF" w:rsidRDefault="00336CB6" w:rsidP="00336CB6">
      <w:pPr>
        <w:pStyle w:val="a7"/>
        <w:ind w:left="284" w:right="-143"/>
        <w:jc w:val="center"/>
        <w:rPr>
          <w:rFonts w:ascii="Times New Roman" w:hAnsi="Times New Roman"/>
          <w:sz w:val="20"/>
          <w:szCs w:val="20"/>
        </w:rPr>
      </w:pPr>
      <w:r w:rsidRPr="000E21CF">
        <w:rPr>
          <w:rFonts w:ascii="Times New Roman" w:hAnsi="Times New Roman"/>
          <w:sz w:val="20"/>
          <w:szCs w:val="20"/>
        </w:rPr>
        <w:t>ЗАЯВКА</w:t>
      </w:r>
    </w:p>
    <w:p w:rsidR="00336CB6" w:rsidRPr="000E21CF" w:rsidRDefault="00336CB6" w:rsidP="00336CB6">
      <w:pPr>
        <w:pStyle w:val="a7"/>
        <w:ind w:left="284" w:right="-143"/>
        <w:jc w:val="center"/>
        <w:rPr>
          <w:rFonts w:ascii="Times New Roman" w:hAnsi="Times New Roman"/>
          <w:sz w:val="20"/>
          <w:szCs w:val="20"/>
        </w:rPr>
      </w:pPr>
      <w:r>
        <w:rPr>
          <w:rFonts w:ascii="Times New Roman" w:hAnsi="Times New Roman"/>
          <w:sz w:val="20"/>
          <w:szCs w:val="20"/>
        </w:rPr>
        <w:t xml:space="preserve">на участие в аукционе на право заключения договора аренды </w:t>
      </w:r>
    </w:p>
    <w:p w:rsidR="00336CB6" w:rsidRPr="000E21CF" w:rsidRDefault="00336CB6" w:rsidP="00336CB6">
      <w:pPr>
        <w:pStyle w:val="a7"/>
        <w:ind w:left="284" w:right="-143"/>
        <w:jc w:val="center"/>
        <w:rPr>
          <w:rFonts w:ascii="Times New Roman" w:hAnsi="Times New Roman"/>
          <w:sz w:val="20"/>
          <w:szCs w:val="20"/>
        </w:rPr>
      </w:pPr>
      <w:r w:rsidRPr="000E21CF">
        <w:rPr>
          <w:rFonts w:ascii="Times New Roman" w:hAnsi="Times New Roman"/>
          <w:sz w:val="20"/>
          <w:szCs w:val="20"/>
        </w:rPr>
        <w:t>земельного участка</w:t>
      </w:r>
    </w:p>
    <w:p w:rsidR="00F96B98" w:rsidRPr="000E21CF" w:rsidRDefault="00F96B98" w:rsidP="00F96B98">
      <w:pPr>
        <w:pStyle w:val="a7"/>
        <w:ind w:left="284" w:right="-143"/>
        <w:jc w:val="both"/>
        <w:rPr>
          <w:rFonts w:ascii="Times New Roman" w:hAnsi="Times New Roman"/>
          <w:sz w:val="20"/>
          <w:szCs w:val="20"/>
        </w:rPr>
      </w:pPr>
    </w:p>
    <w:p w:rsidR="00F96B98" w:rsidRPr="000E21CF" w:rsidRDefault="00F96B98" w:rsidP="00336CB6">
      <w:pPr>
        <w:pStyle w:val="a7"/>
        <w:ind w:left="284" w:right="-143"/>
        <w:rPr>
          <w:rFonts w:ascii="Times New Roman" w:hAnsi="Times New Roman"/>
          <w:sz w:val="20"/>
          <w:szCs w:val="20"/>
        </w:rPr>
      </w:pPr>
      <w:r w:rsidRPr="000E21CF">
        <w:rPr>
          <w:rFonts w:ascii="Times New Roman" w:hAnsi="Times New Roman"/>
          <w:sz w:val="20"/>
          <w:szCs w:val="20"/>
        </w:rPr>
        <w:t>Заявитель: (для индивидуальных предпринимателей – Ф.И.О. полностью) __________________________________________________________________</w:t>
      </w:r>
    </w:p>
    <w:p w:rsidR="00F96B98" w:rsidRPr="000E21CF" w:rsidRDefault="00F96B98" w:rsidP="00F96B98">
      <w:pPr>
        <w:pStyle w:val="a7"/>
        <w:ind w:left="284" w:right="-143"/>
        <w:jc w:val="both"/>
        <w:rPr>
          <w:rFonts w:ascii="Times New Roman" w:hAnsi="Times New Roman"/>
          <w:sz w:val="20"/>
          <w:szCs w:val="20"/>
        </w:rPr>
      </w:pP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Код ОКВЭД ____________ИНН_________________ОГРН__________________________</w:t>
      </w: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Свидетельство серия ______ номер ______________ дата _______________________________</w:t>
      </w: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Паспорт серия ____ номер ________ дата выдачи ____________ кем выдан______________</w:t>
      </w: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Адрес _____________________ телефон  _______________факс _______________</w:t>
      </w: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Реквизиты для возврата задатка:</w:t>
      </w: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Наименование банка заявителя _________________________________________________________</w:t>
      </w: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____________________________________________________________________________________</w:t>
      </w: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Расчетный счет ________________________________________ БИК  _____________________ Корр. Счет_______________________________  Лицевой счет_______________________________</w:t>
      </w: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Кому _______________________________________________________________________________</w:t>
      </w:r>
    </w:p>
    <w:p w:rsidR="00F96B98" w:rsidRPr="000E21CF" w:rsidRDefault="00F96B98" w:rsidP="00F96B98">
      <w:pPr>
        <w:pStyle w:val="a7"/>
        <w:ind w:left="284" w:right="-143"/>
        <w:jc w:val="both"/>
        <w:rPr>
          <w:rFonts w:ascii="Times New Roman" w:hAnsi="Times New Roman"/>
          <w:sz w:val="20"/>
          <w:szCs w:val="20"/>
        </w:rPr>
      </w:pPr>
    </w:p>
    <w:p w:rsidR="00F96B98" w:rsidRPr="000E21CF" w:rsidRDefault="00336CB6" w:rsidP="00336CB6">
      <w:pPr>
        <w:pStyle w:val="a7"/>
        <w:ind w:left="284" w:right="-143"/>
        <w:rPr>
          <w:rFonts w:ascii="Times New Roman" w:hAnsi="Times New Roman"/>
          <w:sz w:val="20"/>
          <w:szCs w:val="20"/>
        </w:rPr>
      </w:pPr>
      <w:r w:rsidRPr="000E21CF">
        <w:rPr>
          <w:rFonts w:ascii="Times New Roman" w:hAnsi="Times New Roman"/>
          <w:sz w:val="20"/>
          <w:szCs w:val="20"/>
        </w:rPr>
        <w:t>Прошу принять заявку и прилагаемые документы для участия</w:t>
      </w:r>
      <w:r>
        <w:rPr>
          <w:rFonts w:ascii="Times New Roman" w:hAnsi="Times New Roman"/>
          <w:sz w:val="20"/>
          <w:szCs w:val="20"/>
        </w:rPr>
        <w:t xml:space="preserve"> в открытом аукционе на право заключения договор аренды</w:t>
      </w:r>
      <w:r w:rsidRPr="000E21CF">
        <w:rPr>
          <w:rFonts w:ascii="Times New Roman" w:hAnsi="Times New Roman"/>
          <w:sz w:val="20"/>
          <w:szCs w:val="20"/>
        </w:rPr>
        <w:t xml:space="preserve"> кадастровым номером </w:t>
      </w:r>
      <w:r w:rsidR="00F96B98" w:rsidRPr="000E21CF">
        <w:rPr>
          <w:rFonts w:ascii="Times New Roman" w:hAnsi="Times New Roman"/>
          <w:sz w:val="20"/>
          <w:szCs w:val="20"/>
        </w:rPr>
        <w:t>________________, местоположение_______________________________________________________________</w:t>
      </w: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__________________________________________________________________________________________________________________________________________________________</w:t>
      </w:r>
    </w:p>
    <w:p w:rsidR="00336CB6" w:rsidRPr="000E21CF" w:rsidRDefault="00336CB6" w:rsidP="00336CB6">
      <w:pPr>
        <w:pStyle w:val="a7"/>
        <w:ind w:left="284" w:right="-143"/>
        <w:jc w:val="both"/>
        <w:rPr>
          <w:rFonts w:ascii="Times New Roman" w:hAnsi="Times New Roman"/>
          <w:sz w:val="20"/>
          <w:szCs w:val="20"/>
        </w:rPr>
      </w:pPr>
      <w:r>
        <w:rPr>
          <w:rFonts w:ascii="Times New Roman" w:hAnsi="Times New Roman"/>
          <w:sz w:val="20"/>
          <w:szCs w:val="20"/>
        </w:rPr>
        <w:t>2.</w:t>
      </w:r>
      <w:r w:rsidRPr="000E21CF">
        <w:rPr>
          <w:rFonts w:ascii="Times New Roman" w:hAnsi="Times New Roman"/>
          <w:sz w:val="20"/>
          <w:szCs w:val="20"/>
        </w:rPr>
        <w:t xml:space="preserve">В случае победы на аукционе принимаю (ем)  на себя обязательство  заключить договор </w:t>
      </w:r>
      <w:r>
        <w:rPr>
          <w:rFonts w:ascii="Times New Roman" w:hAnsi="Times New Roman"/>
          <w:sz w:val="20"/>
          <w:szCs w:val="20"/>
        </w:rPr>
        <w:t xml:space="preserve">аренды </w:t>
      </w:r>
      <w:r w:rsidRPr="000E21CF">
        <w:rPr>
          <w:rFonts w:ascii="Times New Roman" w:hAnsi="Times New Roman"/>
          <w:sz w:val="20"/>
          <w:szCs w:val="20"/>
        </w:rPr>
        <w:t xml:space="preserve">земельного участка и </w:t>
      </w:r>
      <w:r>
        <w:rPr>
          <w:rFonts w:ascii="Times New Roman" w:hAnsi="Times New Roman"/>
          <w:sz w:val="20"/>
          <w:szCs w:val="20"/>
        </w:rPr>
        <w:t>о</w:t>
      </w:r>
      <w:r w:rsidRPr="000E21CF">
        <w:rPr>
          <w:rFonts w:ascii="Times New Roman" w:hAnsi="Times New Roman"/>
          <w:sz w:val="20"/>
          <w:szCs w:val="20"/>
        </w:rPr>
        <w:t>пла</w:t>
      </w:r>
      <w:r>
        <w:rPr>
          <w:rFonts w:ascii="Times New Roman" w:hAnsi="Times New Roman"/>
          <w:sz w:val="20"/>
          <w:szCs w:val="20"/>
        </w:rPr>
        <w:t>чивать</w:t>
      </w:r>
      <w:r w:rsidRPr="000E21CF">
        <w:rPr>
          <w:rFonts w:ascii="Times New Roman" w:hAnsi="Times New Roman"/>
          <w:sz w:val="20"/>
          <w:szCs w:val="20"/>
        </w:rPr>
        <w:t xml:space="preserve"> </w:t>
      </w:r>
      <w:r>
        <w:rPr>
          <w:rFonts w:ascii="Times New Roman" w:hAnsi="Times New Roman"/>
          <w:sz w:val="20"/>
          <w:szCs w:val="20"/>
        </w:rPr>
        <w:t>аренду за</w:t>
      </w:r>
      <w:r w:rsidRPr="000E21CF">
        <w:rPr>
          <w:rFonts w:ascii="Times New Roman" w:hAnsi="Times New Roman"/>
          <w:sz w:val="20"/>
          <w:szCs w:val="20"/>
        </w:rPr>
        <w:t xml:space="preserve"> земельн</w:t>
      </w:r>
      <w:r>
        <w:rPr>
          <w:rFonts w:ascii="Times New Roman" w:hAnsi="Times New Roman"/>
          <w:sz w:val="20"/>
          <w:szCs w:val="20"/>
        </w:rPr>
        <w:t>ый</w:t>
      </w:r>
      <w:r w:rsidRPr="000E21CF">
        <w:rPr>
          <w:rFonts w:ascii="Times New Roman" w:hAnsi="Times New Roman"/>
          <w:sz w:val="20"/>
          <w:szCs w:val="20"/>
        </w:rPr>
        <w:t xml:space="preserve"> участ</w:t>
      </w:r>
      <w:r>
        <w:rPr>
          <w:rFonts w:ascii="Times New Roman" w:hAnsi="Times New Roman"/>
          <w:sz w:val="20"/>
          <w:szCs w:val="20"/>
        </w:rPr>
        <w:t>ок</w:t>
      </w:r>
      <w:r w:rsidRPr="000E21CF">
        <w:rPr>
          <w:rFonts w:ascii="Times New Roman" w:hAnsi="Times New Roman"/>
          <w:sz w:val="20"/>
          <w:szCs w:val="20"/>
        </w:rPr>
        <w:t xml:space="preserve">,  установленную по результатам аукциона, в сроки, определенные договором </w:t>
      </w:r>
      <w:r>
        <w:rPr>
          <w:rFonts w:ascii="Times New Roman" w:hAnsi="Times New Roman"/>
          <w:sz w:val="20"/>
          <w:szCs w:val="20"/>
        </w:rPr>
        <w:t>аренды</w:t>
      </w:r>
      <w:r w:rsidRPr="000E21CF">
        <w:rPr>
          <w:rFonts w:ascii="Times New Roman" w:hAnsi="Times New Roman"/>
          <w:sz w:val="20"/>
          <w:szCs w:val="20"/>
        </w:rPr>
        <w:t>.</w:t>
      </w:r>
    </w:p>
    <w:p w:rsidR="00336CB6" w:rsidRPr="000E21CF" w:rsidRDefault="00336CB6" w:rsidP="00336CB6">
      <w:pPr>
        <w:pStyle w:val="a7"/>
        <w:ind w:left="284" w:right="-143"/>
        <w:jc w:val="both"/>
        <w:rPr>
          <w:rFonts w:ascii="Times New Roman" w:hAnsi="Times New Roman"/>
          <w:sz w:val="20"/>
          <w:szCs w:val="20"/>
        </w:rPr>
      </w:pPr>
      <w:r w:rsidRPr="000E21CF">
        <w:rPr>
          <w:rFonts w:ascii="Times New Roman" w:hAnsi="Times New Roman"/>
          <w:sz w:val="20"/>
          <w:szCs w:val="20"/>
        </w:rPr>
        <w:t xml:space="preserve">3. В случае признания меня (нас) победителем аукциона и моего (нашего) отказа от заключения договора </w:t>
      </w:r>
      <w:r>
        <w:rPr>
          <w:rFonts w:ascii="Times New Roman" w:hAnsi="Times New Roman"/>
          <w:sz w:val="20"/>
          <w:szCs w:val="20"/>
        </w:rPr>
        <w:t>аренды</w:t>
      </w:r>
      <w:r w:rsidRPr="000E21CF">
        <w:rPr>
          <w:rFonts w:ascii="Times New Roman" w:hAnsi="Times New Roman"/>
          <w:sz w:val="20"/>
          <w:szCs w:val="20"/>
        </w:rPr>
        <w:t xml:space="preserve"> земельного участка либо невнесения в срок, установленный в п.2 данной заявки, суммы платежа, выражаю (ем) согласие с тем, что сумма внесенного мной (нами) задатка возврату не подлежит по основаниям, установленным в ч.2 ст.381, ст.416 ГК РФ.</w:t>
      </w:r>
    </w:p>
    <w:p w:rsidR="00336CB6" w:rsidRDefault="00336CB6" w:rsidP="00336CB6">
      <w:pPr>
        <w:pStyle w:val="a7"/>
        <w:ind w:left="284" w:right="-143"/>
        <w:jc w:val="both"/>
        <w:rPr>
          <w:rFonts w:ascii="Times New Roman" w:hAnsi="Times New Roman"/>
          <w:sz w:val="20"/>
          <w:szCs w:val="20"/>
        </w:rPr>
      </w:pPr>
    </w:p>
    <w:p w:rsidR="00F96B98" w:rsidRPr="000E21CF" w:rsidRDefault="00F96B98" w:rsidP="00336CB6">
      <w:pPr>
        <w:pStyle w:val="a7"/>
        <w:ind w:left="284" w:right="-143"/>
        <w:jc w:val="both"/>
        <w:rPr>
          <w:rFonts w:ascii="Times New Roman" w:hAnsi="Times New Roman"/>
          <w:sz w:val="20"/>
          <w:szCs w:val="20"/>
        </w:rPr>
      </w:pPr>
      <w:r w:rsidRPr="000E21CF">
        <w:rPr>
          <w:rFonts w:ascii="Times New Roman" w:hAnsi="Times New Roman"/>
          <w:sz w:val="20"/>
          <w:szCs w:val="20"/>
        </w:rPr>
        <w:t xml:space="preserve">Заявитель ___________________________________    _______________  </w:t>
      </w: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 xml:space="preserve">                                </w:t>
      </w:r>
      <w:r w:rsidRPr="000E21CF">
        <w:rPr>
          <w:rFonts w:ascii="Times New Roman" w:hAnsi="Times New Roman"/>
          <w:sz w:val="20"/>
          <w:szCs w:val="20"/>
          <w:vertAlign w:val="superscript"/>
        </w:rPr>
        <w:t>(Фамилия, имя, отчество)                                                               (подпись)</w:t>
      </w:r>
      <w:r w:rsidRPr="000E21CF">
        <w:rPr>
          <w:rFonts w:ascii="Times New Roman" w:hAnsi="Times New Roman"/>
          <w:sz w:val="20"/>
          <w:szCs w:val="20"/>
        </w:rPr>
        <w:t xml:space="preserve">                                                                                                                                                доверенность ________________________________________________________________________</w:t>
      </w:r>
    </w:p>
    <w:p w:rsidR="00F96B98" w:rsidRPr="000E21CF" w:rsidRDefault="00F96B98" w:rsidP="00F96B98">
      <w:pPr>
        <w:pStyle w:val="a7"/>
        <w:ind w:left="284" w:right="-143"/>
        <w:jc w:val="both"/>
        <w:rPr>
          <w:rFonts w:ascii="Times New Roman" w:hAnsi="Times New Roman"/>
          <w:sz w:val="20"/>
          <w:szCs w:val="20"/>
          <w:vertAlign w:val="superscript"/>
        </w:rPr>
      </w:pPr>
      <w:r w:rsidRPr="000E21CF">
        <w:rPr>
          <w:rFonts w:ascii="Times New Roman" w:hAnsi="Times New Roman"/>
          <w:sz w:val="20"/>
          <w:szCs w:val="20"/>
        </w:rPr>
        <w:t xml:space="preserve">                                        </w:t>
      </w:r>
      <w:r w:rsidRPr="000E21CF">
        <w:rPr>
          <w:rFonts w:ascii="Times New Roman" w:hAnsi="Times New Roman"/>
          <w:sz w:val="20"/>
          <w:szCs w:val="20"/>
          <w:vertAlign w:val="superscript"/>
        </w:rPr>
        <w:t>(реквизиты)</w:t>
      </w: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Дата _____________________                               М.П.</w:t>
      </w:r>
    </w:p>
    <w:p w:rsidR="00F96B98" w:rsidRPr="000E21CF" w:rsidRDefault="00F96B98" w:rsidP="00F96B98">
      <w:pPr>
        <w:pStyle w:val="a7"/>
        <w:ind w:left="284" w:right="-143"/>
        <w:jc w:val="both"/>
        <w:rPr>
          <w:rFonts w:ascii="Times New Roman" w:hAnsi="Times New Roman"/>
          <w:sz w:val="20"/>
          <w:szCs w:val="20"/>
        </w:rPr>
      </w:pP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ПРИЛОЖЕНИЕ:</w:t>
      </w: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1.________________</w:t>
      </w: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2.________________</w:t>
      </w:r>
    </w:p>
    <w:p w:rsidR="00F96B98" w:rsidRPr="000E21CF" w:rsidRDefault="00F96B98" w:rsidP="00F96B98">
      <w:pPr>
        <w:pStyle w:val="a7"/>
        <w:ind w:left="284" w:right="-143"/>
        <w:jc w:val="both"/>
        <w:rPr>
          <w:rFonts w:ascii="Times New Roman" w:hAnsi="Times New Roman"/>
          <w:sz w:val="20"/>
          <w:szCs w:val="20"/>
        </w:rPr>
      </w:pP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Заявка принята «____»____________20___г. в _____, зарегистрирована за  №_____</w:t>
      </w:r>
    </w:p>
    <w:p w:rsidR="00F96B98" w:rsidRPr="000E21CF" w:rsidRDefault="00F96B98" w:rsidP="00F96B98">
      <w:pPr>
        <w:pStyle w:val="a7"/>
        <w:ind w:left="284" w:right="-143"/>
        <w:jc w:val="both"/>
        <w:rPr>
          <w:rFonts w:ascii="Times New Roman" w:hAnsi="Times New Roman"/>
          <w:sz w:val="20"/>
          <w:szCs w:val="20"/>
        </w:rPr>
      </w:pP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Заявку принял ________________________</w:t>
      </w:r>
    </w:p>
    <w:p w:rsidR="00F96B98" w:rsidRPr="000E21CF" w:rsidRDefault="00F96B98" w:rsidP="00F96B98">
      <w:pPr>
        <w:pStyle w:val="a7"/>
        <w:ind w:left="284" w:right="-143"/>
        <w:jc w:val="both"/>
        <w:rPr>
          <w:rFonts w:ascii="Times New Roman" w:hAnsi="Times New Roman"/>
          <w:sz w:val="20"/>
          <w:szCs w:val="20"/>
        </w:rPr>
      </w:pPr>
    </w:p>
    <w:p w:rsidR="00F96B98" w:rsidRPr="000E21CF" w:rsidRDefault="00F96B98" w:rsidP="00F96B98">
      <w:pPr>
        <w:pStyle w:val="a7"/>
        <w:ind w:left="284" w:right="-143"/>
        <w:jc w:val="both"/>
        <w:rPr>
          <w:rFonts w:ascii="Times New Roman" w:hAnsi="Times New Roman"/>
          <w:sz w:val="20"/>
          <w:szCs w:val="20"/>
        </w:rPr>
      </w:pPr>
    </w:p>
    <w:p w:rsidR="00F96B98" w:rsidRPr="000E21CF" w:rsidRDefault="00F96B98" w:rsidP="00F96B98">
      <w:pPr>
        <w:pStyle w:val="a7"/>
        <w:ind w:left="284" w:right="-143"/>
        <w:jc w:val="both"/>
        <w:rPr>
          <w:rFonts w:ascii="Times New Roman" w:hAnsi="Times New Roman"/>
          <w:sz w:val="20"/>
          <w:szCs w:val="20"/>
        </w:rPr>
      </w:pPr>
    </w:p>
    <w:p w:rsidR="00F96B98" w:rsidRPr="000E21CF" w:rsidRDefault="00F96B98" w:rsidP="00F96B98">
      <w:pPr>
        <w:pStyle w:val="a7"/>
        <w:ind w:left="284" w:right="-143"/>
        <w:jc w:val="both"/>
        <w:rPr>
          <w:rFonts w:ascii="Times New Roman" w:hAnsi="Times New Roman"/>
          <w:sz w:val="20"/>
          <w:szCs w:val="20"/>
        </w:rPr>
      </w:pPr>
    </w:p>
    <w:p w:rsidR="00F96B98" w:rsidRPr="000E21CF" w:rsidRDefault="00F96B98" w:rsidP="00F96B98">
      <w:pPr>
        <w:pStyle w:val="a7"/>
        <w:ind w:left="284" w:right="-143"/>
        <w:jc w:val="both"/>
        <w:rPr>
          <w:rFonts w:ascii="Times New Roman" w:hAnsi="Times New Roman"/>
          <w:sz w:val="20"/>
          <w:szCs w:val="20"/>
        </w:rPr>
      </w:pPr>
    </w:p>
    <w:p w:rsidR="00F96B98" w:rsidRDefault="00F96B98" w:rsidP="00F96B98">
      <w:pPr>
        <w:pStyle w:val="a7"/>
        <w:ind w:left="284" w:right="-143"/>
        <w:jc w:val="both"/>
        <w:rPr>
          <w:rFonts w:ascii="Times New Roman" w:hAnsi="Times New Roman"/>
          <w:sz w:val="20"/>
          <w:szCs w:val="20"/>
        </w:rPr>
      </w:pPr>
    </w:p>
    <w:p w:rsidR="00F96B98" w:rsidRDefault="00F96B98" w:rsidP="00F96B98">
      <w:pPr>
        <w:pStyle w:val="a7"/>
        <w:ind w:left="284" w:right="-143"/>
        <w:jc w:val="both"/>
        <w:rPr>
          <w:rFonts w:ascii="Times New Roman" w:hAnsi="Times New Roman"/>
          <w:sz w:val="20"/>
          <w:szCs w:val="20"/>
        </w:rPr>
      </w:pPr>
    </w:p>
    <w:p w:rsidR="00F96B98" w:rsidRPr="000E21CF" w:rsidRDefault="00F96B98" w:rsidP="00F96B98">
      <w:pPr>
        <w:pStyle w:val="a7"/>
        <w:ind w:left="284" w:right="-143"/>
        <w:jc w:val="both"/>
        <w:rPr>
          <w:rFonts w:ascii="Times New Roman" w:hAnsi="Times New Roman"/>
          <w:sz w:val="20"/>
          <w:szCs w:val="20"/>
        </w:rPr>
      </w:pPr>
    </w:p>
    <w:p w:rsidR="00F96B98" w:rsidRPr="000E21CF" w:rsidRDefault="00F96B98" w:rsidP="00F96B98">
      <w:pPr>
        <w:pStyle w:val="a7"/>
        <w:jc w:val="both"/>
        <w:rPr>
          <w:rFonts w:ascii="Times New Roman" w:hAnsi="Times New Roman"/>
          <w:sz w:val="20"/>
          <w:szCs w:val="20"/>
        </w:rPr>
      </w:pPr>
    </w:p>
    <w:p w:rsidR="00F96B98" w:rsidRPr="000E21CF" w:rsidRDefault="00F96B98" w:rsidP="00F96B98">
      <w:pPr>
        <w:pStyle w:val="a7"/>
        <w:jc w:val="both"/>
        <w:rPr>
          <w:rFonts w:ascii="Times New Roman" w:hAnsi="Times New Roman"/>
          <w:sz w:val="20"/>
          <w:szCs w:val="20"/>
        </w:rPr>
      </w:pPr>
    </w:p>
    <w:p w:rsidR="00F96B98" w:rsidRDefault="00F96B98" w:rsidP="00F96B98">
      <w:pPr>
        <w:pStyle w:val="a7"/>
        <w:jc w:val="right"/>
        <w:rPr>
          <w:rFonts w:ascii="Times New Roman" w:hAnsi="Times New Roman"/>
          <w:sz w:val="20"/>
          <w:szCs w:val="20"/>
        </w:rPr>
      </w:pPr>
    </w:p>
    <w:p w:rsidR="00F96B98" w:rsidRDefault="00F96B98" w:rsidP="00F96B98">
      <w:pPr>
        <w:pStyle w:val="a7"/>
        <w:jc w:val="right"/>
        <w:rPr>
          <w:rFonts w:ascii="Times New Roman" w:hAnsi="Times New Roman"/>
          <w:sz w:val="20"/>
          <w:szCs w:val="20"/>
        </w:rPr>
      </w:pPr>
    </w:p>
    <w:p w:rsidR="00F96B98" w:rsidRDefault="00F96B98" w:rsidP="00F96B98">
      <w:pPr>
        <w:pStyle w:val="a7"/>
        <w:jc w:val="right"/>
        <w:rPr>
          <w:rFonts w:ascii="Times New Roman" w:hAnsi="Times New Roman"/>
          <w:sz w:val="20"/>
          <w:szCs w:val="20"/>
        </w:rPr>
      </w:pPr>
    </w:p>
    <w:p w:rsidR="00F96B98" w:rsidRDefault="00F96B98" w:rsidP="00F96B98">
      <w:pPr>
        <w:pStyle w:val="a7"/>
        <w:jc w:val="right"/>
        <w:rPr>
          <w:rFonts w:ascii="Times New Roman" w:hAnsi="Times New Roman"/>
          <w:sz w:val="20"/>
          <w:szCs w:val="20"/>
        </w:rPr>
      </w:pPr>
    </w:p>
    <w:p w:rsidR="00F96B98" w:rsidRDefault="00F96B98" w:rsidP="00F96B98">
      <w:pPr>
        <w:pStyle w:val="a7"/>
        <w:jc w:val="right"/>
        <w:rPr>
          <w:rFonts w:ascii="Times New Roman" w:hAnsi="Times New Roman"/>
          <w:sz w:val="20"/>
          <w:szCs w:val="20"/>
        </w:rPr>
      </w:pPr>
    </w:p>
    <w:p w:rsidR="00F96B98" w:rsidRDefault="00F96B98" w:rsidP="00F96B98">
      <w:pPr>
        <w:pStyle w:val="a7"/>
        <w:jc w:val="right"/>
        <w:rPr>
          <w:rFonts w:ascii="Times New Roman" w:hAnsi="Times New Roman"/>
          <w:sz w:val="20"/>
          <w:szCs w:val="20"/>
        </w:rPr>
      </w:pPr>
    </w:p>
    <w:p w:rsidR="00F96B98" w:rsidRDefault="00F96B98" w:rsidP="00F96B98">
      <w:pPr>
        <w:pStyle w:val="a7"/>
        <w:jc w:val="right"/>
        <w:rPr>
          <w:rFonts w:ascii="Times New Roman" w:hAnsi="Times New Roman"/>
          <w:sz w:val="20"/>
          <w:szCs w:val="20"/>
        </w:rPr>
      </w:pPr>
    </w:p>
    <w:p w:rsidR="00F96B98" w:rsidRDefault="00F96B98" w:rsidP="00F96B98">
      <w:pPr>
        <w:pStyle w:val="a7"/>
        <w:jc w:val="right"/>
        <w:rPr>
          <w:rFonts w:ascii="Times New Roman" w:hAnsi="Times New Roman"/>
          <w:sz w:val="20"/>
          <w:szCs w:val="20"/>
        </w:rPr>
      </w:pPr>
    </w:p>
    <w:p w:rsidR="00F96B98" w:rsidRDefault="00F96B98" w:rsidP="00F96B98">
      <w:pPr>
        <w:pStyle w:val="a7"/>
        <w:jc w:val="right"/>
        <w:rPr>
          <w:rFonts w:ascii="Times New Roman" w:hAnsi="Times New Roman"/>
          <w:sz w:val="20"/>
          <w:szCs w:val="20"/>
        </w:rPr>
      </w:pPr>
    </w:p>
    <w:p w:rsidR="00F96B98" w:rsidRDefault="00F96B98" w:rsidP="00F96B98">
      <w:pPr>
        <w:pStyle w:val="a7"/>
        <w:jc w:val="right"/>
        <w:rPr>
          <w:rFonts w:ascii="Times New Roman" w:hAnsi="Times New Roman"/>
          <w:sz w:val="20"/>
          <w:szCs w:val="20"/>
        </w:rPr>
      </w:pPr>
    </w:p>
    <w:p w:rsidR="00F96B98" w:rsidRDefault="00F96B98" w:rsidP="00F96B98">
      <w:pPr>
        <w:pStyle w:val="a7"/>
        <w:jc w:val="right"/>
        <w:rPr>
          <w:rFonts w:ascii="Times New Roman" w:hAnsi="Times New Roman"/>
          <w:sz w:val="20"/>
          <w:szCs w:val="20"/>
        </w:rPr>
      </w:pPr>
    </w:p>
    <w:p w:rsidR="00F96B98" w:rsidRDefault="00F96B98" w:rsidP="00F96B98">
      <w:pPr>
        <w:pStyle w:val="a7"/>
        <w:jc w:val="right"/>
        <w:rPr>
          <w:rFonts w:ascii="Times New Roman" w:hAnsi="Times New Roman"/>
          <w:sz w:val="20"/>
          <w:szCs w:val="20"/>
        </w:rPr>
      </w:pPr>
    </w:p>
    <w:p w:rsidR="00F96B98" w:rsidRDefault="00F96B98" w:rsidP="00F96B98">
      <w:pPr>
        <w:pStyle w:val="a7"/>
        <w:jc w:val="right"/>
        <w:rPr>
          <w:rFonts w:ascii="Times New Roman" w:hAnsi="Times New Roman"/>
          <w:sz w:val="20"/>
          <w:szCs w:val="20"/>
        </w:rPr>
      </w:pPr>
    </w:p>
    <w:p w:rsidR="00F96B98" w:rsidRDefault="00F96B98" w:rsidP="00F96B98">
      <w:pPr>
        <w:pStyle w:val="a7"/>
        <w:jc w:val="right"/>
        <w:rPr>
          <w:rFonts w:ascii="Times New Roman" w:hAnsi="Times New Roman"/>
          <w:sz w:val="20"/>
          <w:szCs w:val="20"/>
        </w:rPr>
      </w:pPr>
    </w:p>
    <w:p w:rsidR="00F96B98" w:rsidRDefault="00F96B98" w:rsidP="00F96B98">
      <w:pPr>
        <w:pStyle w:val="a7"/>
        <w:jc w:val="right"/>
        <w:rPr>
          <w:rFonts w:ascii="Times New Roman" w:hAnsi="Times New Roman"/>
          <w:sz w:val="20"/>
          <w:szCs w:val="20"/>
        </w:rPr>
      </w:pPr>
    </w:p>
    <w:p w:rsidR="00F96B98" w:rsidRDefault="00F96B98" w:rsidP="00F96B98">
      <w:pPr>
        <w:pStyle w:val="a7"/>
        <w:jc w:val="right"/>
        <w:rPr>
          <w:rFonts w:ascii="Times New Roman" w:hAnsi="Times New Roman"/>
          <w:sz w:val="20"/>
          <w:szCs w:val="20"/>
        </w:rPr>
      </w:pPr>
    </w:p>
    <w:p w:rsidR="00F96B98" w:rsidRDefault="00F96B98" w:rsidP="00F96B98">
      <w:pPr>
        <w:pStyle w:val="a7"/>
        <w:jc w:val="right"/>
        <w:rPr>
          <w:rFonts w:ascii="Times New Roman" w:hAnsi="Times New Roman"/>
          <w:sz w:val="20"/>
          <w:szCs w:val="20"/>
        </w:rPr>
      </w:pPr>
    </w:p>
    <w:p w:rsidR="00F96B98" w:rsidRPr="000E21CF" w:rsidRDefault="00F96B98" w:rsidP="00F96B98">
      <w:pPr>
        <w:pStyle w:val="a7"/>
        <w:jc w:val="right"/>
        <w:rPr>
          <w:rFonts w:ascii="Times New Roman" w:hAnsi="Times New Roman"/>
          <w:sz w:val="20"/>
          <w:szCs w:val="20"/>
        </w:rPr>
      </w:pPr>
      <w:r w:rsidRPr="000E21CF">
        <w:rPr>
          <w:rFonts w:ascii="Times New Roman" w:hAnsi="Times New Roman"/>
          <w:sz w:val="20"/>
          <w:szCs w:val="20"/>
        </w:rPr>
        <w:t>Кому ___________________________</w:t>
      </w:r>
    </w:p>
    <w:p w:rsidR="00F96B98" w:rsidRPr="000E21CF" w:rsidRDefault="00F96B98" w:rsidP="00F96B98">
      <w:pPr>
        <w:pStyle w:val="a7"/>
        <w:jc w:val="right"/>
        <w:rPr>
          <w:rFonts w:ascii="Times New Roman" w:hAnsi="Times New Roman"/>
          <w:sz w:val="20"/>
          <w:szCs w:val="20"/>
        </w:rPr>
      </w:pPr>
      <w:r w:rsidRPr="000E21CF">
        <w:rPr>
          <w:rFonts w:ascii="Times New Roman" w:hAnsi="Times New Roman"/>
          <w:sz w:val="20"/>
          <w:szCs w:val="20"/>
        </w:rPr>
        <w:t>________________________________</w:t>
      </w:r>
    </w:p>
    <w:p w:rsidR="00F96B98" w:rsidRPr="000E21CF" w:rsidRDefault="00F96B98" w:rsidP="00F96B98">
      <w:pPr>
        <w:pStyle w:val="a7"/>
        <w:ind w:left="567"/>
        <w:jc w:val="right"/>
        <w:rPr>
          <w:rFonts w:ascii="Times New Roman" w:hAnsi="Times New Roman"/>
          <w:sz w:val="20"/>
          <w:szCs w:val="20"/>
        </w:rPr>
      </w:pPr>
      <w:r w:rsidRPr="000E21CF">
        <w:rPr>
          <w:rFonts w:ascii="Times New Roman" w:hAnsi="Times New Roman"/>
          <w:sz w:val="20"/>
          <w:szCs w:val="20"/>
        </w:rPr>
        <w:t>________________________________</w:t>
      </w:r>
    </w:p>
    <w:p w:rsidR="00F96B98" w:rsidRPr="000E21CF" w:rsidRDefault="00F96B98" w:rsidP="00F96B98">
      <w:pPr>
        <w:pStyle w:val="a7"/>
        <w:jc w:val="both"/>
        <w:rPr>
          <w:rFonts w:ascii="Times New Roman" w:hAnsi="Times New Roman"/>
          <w:sz w:val="20"/>
          <w:szCs w:val="20"/>
        </w:rPr>
      </w:pPr>
    </w:p>
    <w:p w:rsidR="00F96B98" w:rsidRPr="000E21CF" w:rsidRDefault="00F96B98" w:rsidP="00F96B98">
      <w:pPr>
        <w:pStyle w:val="a7"/>
        <w:jc w:val="both"/>
        <w:rPr>
          <w:rFonts w:ascii="Times New Roman" w:hAnsi="Times New Roman"/>
          <w:sz w:val="20"/>
          <w:szCs w:val="20"/>
        </w:rPr>
      </w:pPr>
    </w:p>
    <w:p w:rsidR="00F96B98" w:rsidRPr="000E21CF" w:rsidRDefault="00F96B98" w:rsidP="00F96B98">
      <w:pPr>
        <w:pStyle w:val="a7"/>
        <w:ind w:left="284" w:right="-143"/>
        <w:jc w:val="center"/>
        <w:rPr>
          <w:rFonts w:ascii="Times New Roman" w:hAnsi="Times New Roman"/>
          <w:sz w:val="20"/>
          <w:szCs w:val="20"/>
        </w:rPr>
      </w:pPr>
      <w:r w:rsidRPr="000E21CF">
        <w:rPr>
          <w:rFonts w:ascii="Times New Roman" w:hAnsi="Times New Roman"/>
          <w:sz w:val="20"/>
          <w:szCs w:val="20"/>
        </w:rPr>
        <w:t>ЗАЯВКА</w:t>
      </w:r>
    </w:p>
    <w:p w:rsidR="00F96B98" w:rsidRPr="000E21CF" w:rsidRDefault="00F96B98" w:rsidP="00F96B98">
      <w:pPr>
        <w:pStyle w:val="a7"/>
        <w:ind w:left="284" w:right="-143"/>
        <w:jc w:val="center"/>
        <w:rPr>
          <w:rFonts w:ascii="Times New Roman" w:hAnsi="Times New Roman"/>
          <w:sz w:val="20"/>
          <w:szCs w:val="20"/>
        </w:rPr>
      </w:pPr>
      <w:r w:rsidRPr="000E21CF">
        <w:rPr>
          <w:rFonts w:ascii="Times New Roman" w:hAnsi="Times New Roman"/>
          <w:sz w:val="20"/>
          <w:szCs w:val="20"/>
        </w:rPr>
        <w:t>на участие в аукционе по продаже</w:t>
      </w:r>
    </w:p>
    <w:p w:rsidR="00F96B98" w:rsidRPr="000E21CF" w:rsidRDefault="00F96B98" w:rsidP="00F96B98">
      <w:pPr>
        <w:pStyle w:val="a7"/>
        <w:ind w:left="284" w:right="-143"/>
        <w:jc w:val="center"/>
        <w:rPr>
          <w:rFonts w:ascii="Times New Roman" w:hAnsi="Times New Roman"/>
          <w:sz w:val="20"/>
          <w:szCs w:val="20"/>
        </w:rPr>
      </w:pPr>
      <w:r w:rsidRPr="000E21CF">
        <w:rPr>
          <w:rFonts w:ascii="Times New Roman" w:hAnsi="Times New Roman"/>
          <w:sz w:val="20"/>
          <w:szCs w:val="20"/>
        </w:rPr>
        <w:t>земельного участка</w:t>
      </w:r>
    </w:p>
    <w:p w:rsidR="00F96B98" w:rsidRPr="000E21CF" w:rsidRDefault="00F96B98" w:rsidP="00F96B98">
      <w:pPr>
        <w:pStyle w:val="a7"/>
        <w:ind w:left="284" w:right="-143"/>
        <w:jc w:val="both"/>
        <w:rPr>
          <w:rFonts w:ascii="Times New Roman" w:hAnsi="Times New Roman"/>
          <w:sz w:val="20"/>
          <w:szCs w:val="20"/>
        </w:rPr>
      </w:pPr>
    </w:p>
    <w:p w:rsidR="00F96B98" w:rsidRPr="000E21CF" w:rsidRDefault="00F96B98" w:rsidP="00336CB6">
      <w:pPr>
        <w:pStyle w:val="a7"/>
        <w:ind w:left="284" w:right="-143"/>
        <w:rPr>
          <w:rFonts w:ascii="Times New Roman" w:hAnsi="Times New Roman"/>
          <w:sz w:val="20"/>
          <w:szCs w:val="20"/>
        </w:rPr>
      </w:pPr>
      <w:r w:rsidRPr="000E21CF">
        <w:rPr>
          <w:rFonts w:ascii="Times New Roman" w:hAnsi="Times New Roman"/>
          <w:sz w:val="20"/>
          <w:szCs w:val="20"/>
        </w:rPr>
        <w:t>Заявитель: (для  физических лиц - Ф.И.О. полностью) ________________________________________________________________________</w:t>
      </w:r>
    </w:p>
    <w:p w:rsidR="00F96B98" w:rsidRPr="000E21CF" w:rsidRDefault="00F96B98" w:rsidP="00F96B98">
      <w:pPr>
        <w:pStyle w:val="a7"/>
        <w:ind w:left="284" w:right="-143"/>
        <w:jc w:val="both"/>
        <w:rPr>
          <w:rFonts w:ascii="Times New Roman" w:hAnsi="Times New Roman"/>
          <w:sz w:val="20"/>
          <w:szCs w:val="20"/>
        </w:rPr>
      </w:pP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Паспорт серия _____ номер _______ дата выдачи _______ кем выдан _________________________</w:t>
      </w: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____________________________________________________________________________________</w:t>
      </w: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Адрес регистрации, места жительства ______________________________________ тел. _____  факс _______</w:t>
      </w: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Реквизиты для возврата задатка:</w:t>
      </w: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Наименование банка заявителя _________________________________________________________</w:t>
      </w: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Расчетный счет _______________________________________________БИК ___________________ _________________ Корр. Счет__________________________________________________________</w:t>
      </w: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Л/счет _____________________________________________________________________________</w:t>
      </w: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Кому _____________________________________________________</w:t>
      </w:r>
    </w:p>
    <w:p w:rsidR="00F96B98" w:rsidRPr="000E21CF" w:rsidRDefault="00F96B98" w:rsidP="00F96B98">
      <w:pPr>
        <w:pStyle w:val="a7"/>
        <w:ind w:left="284" w:right="-143"/>
        <w:jc w:val="both"/>
        <w:rPr>
          <w:rFonts w:ascii="Times New Roman" w:hAnsi="Times New Roman"/>
          <w:sz w:val="20"/>
          <w:szCs w:val="20"/>
        </w:rPr>
      </w:pPr>
    </w:p>
    <w:p w:rsidR="0057230B" w:rsidRDefault="0057230B" w:rsidP="00603C92">
      <w:pPr>
        <w:pStyle w:val="a7"/>
        <w:ind w:left="284" w:right="-143"/>
        <w:rPr>
          <w:rFonts w:ascii="Times New Roman" w:hAnsi="Times New Roman"/>
          <w:sz w:val="20"/>
          <w:szCs w:val="20"/>
        </w:rPr>
      </w:pPr>
      <w:r w:rsidRPr="000E21CF">
        <w:rPr>
          <w:rFonts w:ascii="Times New Roman" w:hAnsi="Times New Roman"/>
          <w:sz w:val="20"/>
          <w:szCs w:val="20"/>
        </w:rPr>
        <w:t>Прошу принять заявку и прилагаемые документы для участия</w:t>
      </w:r>
      <w:r>
        <w:rPr>
          <w:rFonts w:ascii="Times New Roman" w:hAnsi="Times New Roman"/>
          <w:sz w:val="20"/>
          <w:szCs w:val="20"/>
        </w:rPr>
        <w:t xml:space="preserve"> в открытом аукционе на право заключения договор аренды</w:t>
      </w:r>
      <w:r w:rsidRPr="000E21CF">
        <w:rPr>
          <w:rFonts w:ascii="Times New Roman" w:hAnsi="Times New Roman"/>
          <w:sz w:val="20"/>
          <w:szCs w:val="20"/>
        </w:rPr>
        <w:t xml:space="preserve"> кадастровым номером ________________, </w:t>
      </w:r>
    </w:p>
    <w:p w:rsidR="00F96B98" w:rsidRPr="000E21CF" w:rsidRDefault="0057230B" w:rsidP="00603C92">
      <w:pPr>
        <w:pStyle w:val="a7"/>
        <w:ind w:left="284" w:right="-143"/>
        <w:rPr>
          <w:rFonts w:ascii="Times New Roman" w:hAnsi="Times New Roman"/>
          <w:sz w:val="20"/>
          <w:szCs w:val="20"/>
        </w:rPr>
      </w:pPr>
      <w:r>
        <w:rPr>
          <w:rFonts w:ascii="Times New Roman" w:hAnsi="Times New Roman"/>
          <w:sz w:val="20"/>
          <w:szCs w:val="20"/>
        </w:rPr>
        <w:t>местоположение</w:t>
      </w:r>
      <w:r w:rsidR="00F96B98" w:rsidRPr="000E21CF">
        <w:rPr>
          <w:rFonts w:ascii="Times New Roman" w:hAnsi="Times New Roman"/>
          <w:sz w:val="20"/>
          <w:szCs w:val="20"/>
        </w:rPr>
        <w:t>_____________________________________________________________________</w:t>
      </w: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 xml:space="preserve">__________________________________________________________________________________________________________________________________________________________________________ </w:t>
      </w:r>
    </w:p>
    <w:p w:rsidR="00336CB6" w:rsidRPr="000E21CF" w:rsidRDefault="00336CB6" w:rsidP="00336CB6">
      <w:pPr>
        <w:pStyle w:val="a7"/>
        <w:ind w:left="284" w:right="-143"/>
        <w:jc w:val="both"/>
        <w:rPr>
          <w:rFonts w:ascii="Times New Roman" w:hAnsi="Times New Roman"/>
          <w:sz w:val="20"/>
          <w:szCs w:val="20"/>
        </w:rPr>
      </w:pPr>
      <w:r>
        <w:rPr>
          <w:rFonts w:ascii="Times New Roman" w:hAnsi="Times New Roman"/>
          <w:sz w:val="20"/>
          <w:szCs w:val="20"/>
        </w:rPr>
        <w:t>2.</w:t>
      </w:r>
      <w:r w:rsidRPr="000E21CF">
        <w:rPr>
          <w:rFonts w:ascii="Times New Roman" w:hAnsi="Times New Roman"/>
          <w:sz w:val="20"/>
          <w:szCs w:val="20"/>
        </w:rPr>
        <w:t xml:space="preserve">В случае победы на аукционе принимаю (ем)  на себя обязательство  заключить договор </w:t>
      </w:r>
      <w:r>
        <w:rPr>
          <w:rFonts w:ascii="Times New Roman" w:hAnsi="Times New Roman"/>
          <w:sz w:val="20"/>
          <w:szCs w:val="20"/>
        </w:rPr>
        <w:t xml:space="preserve">аренды </w:t>
      </w:r>
      <w:r w:rsidRPr="000E21CF">
        <w:rPr>
          <w:rFonts w:ascii="Times New Roman" w:hAnsi="Times New Roman"/>
          <w:sz w:val="20"/>
          <w:szCs w:val="20"/>
        </w:rPr>
        <w:t xml:space="preserve">земельного участка и </w:t>
      </w:r>
      <w:r>
        <w:rPr>
          <w:rFonts w:ascii="Times New Roman" w:hAnsi="Times New Roman"/>
          <w:sz w:val="20"/>
          <w:szCs w:val="20"/>
        </w:rPr>
        <w:t>о</w:t>
      </w:r>
      <w:r w:rsidRPr="000E21CF">
        <w:rPr>
          <w:rFonts w:ascii="Times New Roman" w:hAnsi="Times New Roman"/>
          <w:sz w:val="20"/>
          <w:szCs w:val="20"/>
        </w:rPr>
        <w:t>пла</w:t>
      </w:r>
      <w:r>
        <w:rPr>
          <w:rFonts w:ascii="Times New Roman" w:hAnsi="Times New Roman"/>
          <w:sz w:val="20"/>
          <w:szCs w:val="20"/>
        </w:rPr>
        <w:t>чивать</w:t>
      </w:r>
      <w:r w:rsidRPr="000E21CF">
        <w:rPr>
          <w:rFonts w:ascii="Times New Roman" w:hAnsi="Times New Roman"/>
          <w:sz w:val="20"/>
          <w:szCs w:val="20"/>
        </w:rPr>
        <w:t xml:space="preserve"> </w:t>
      </w:r>
      <w:r>
        <w:rPr>
          <w:rFonts w:ascii="Times New Roman" w:hAnsi="Times New Roman"/>
          <w:sz w:val="20"/>
          <w:szCs w:val="20"/>
        </w:rPr>
        <w:t>аренду за</w:t>
      </w:r>
      <w:r w:rsidRPr="000E21CF">
        <w:rPr>
          <w:rFonts w:ascii="Times New Roman" w:hAnsi="Times New Roman"/>
          <w:sz w:val="20"/>
          <w:szCs w:val="20"/>
        </w:rPr>
        <w:t xml:space="preserve"> земельн</w:t>
      </w:r>
      <w:r>
        <w:rPr>
          <w:rFonts w:ascii="Times New Roman" w:hAnsi="Times New Roman"/>
          <w:sz w:val="20"/>
          <w:szCs w:val="20"/>
        </w:rPr>
        <w:t>ый</w:t>
      </w:r>
      <w:r w:rsidRPr="000E21CF">
        <w:rPr>
          <w:rFonts w:ascii="Times New Roman" w:hAnsi="Times New Roman"/>
          <w:sz w:val="20"/>
          <w:szCs w:val="20"/>
        </w:rPr>
        <w:t xml:space="preserve"> участ</w:t>
      </w:r>
      <w:r>
        <w:rPr>
          <w:rFonts w:ascii="Times New Roman" w:hAnsi="Times New Roman"/>
          <w:sz w:val="20"/>
          <w:szCs w:val="20"/>
        </w:rPr>
        <w:t>ок</w:t>
      </w:r>
      <w:r w:rsidRPr="000E21CF">
        <w:rPr>
          <w:rFonts w:ascii="Times New Roman" w:hAnsi="Times New Roman"/>
          <w:sz w:val="20"/>
          <w:szCs w:val="20"/>
        </w:rPr>
        <w:t xml:space="preserve">,  установленную по результатам аукциона, в сроки, определенные договором </w:t>
      </w:r>
      <w:r>
        <w:rPr>
          <w:rFonts w:ascii="Times New Roman" w:hAnsi="Times New Roman"/>
          <w:sz w:val="20"/>
          <w:szCs w:val="20"/>
        </w:rPr>
        <w:t>аренды</w:t>
      </w:r>
      <w:r w:rsidRPr="000E21CF">
        <w:rPr>
          <w:rFonts w:ascii="Times New Roman" w:hAnsi="Times New Roman"/>
          <w:sz w:val="20"/>
          <w:szCs w:val="20"/>
        </w:rPr>
        <w:t>.</w:t>
      </w:r>
    </w:p>
    <w:p w:rsidR="00336CB6" w:rsidRPr="000E21CF" w:rsidRDefault="00336CB6" w:rsidP="00336CB6">
      <w:pPr>
        <w:pStyle w:val="a7"/>
        <w:ind w:left="284" w:right="-143"/>
        <w:jc w:val="both"/>
        <w:rPr>
          <w:rFonts w:ascii="Times New Roman" w:hAnsi="Times New Roman"/>
          <w:sz w:val="20"/>
          <w:szCs w:val="20"/>
        </w:rPr>
      </w:pPr>
      <w:r w:rsidRPr="000E21CF">
        <w:rPr>
          <w:rFonts w:ascii="Times New Roman" w:hAnsi="Times New Roman"/>
          <w:sz w:val="20"/>
          <w:szCs w:val="20"/>
        </w:rPr>
        <w:t xml:space="preserve">3. В случае признания меня (нас) победителем аукциона и моего (нашего) отказа от заключения договора </w:t>
      </w:r>
      <w:r>
        <w:rPr>
          <w:rFonts w:ascii="Times New Roman" w:hAnsi="Times New Roman"/>
          <w:sz w:val="20"/>
          <w:szCs w:val="20"/>
        </w:rPr>
        <w:t>аренды</w:t>
      </w:r>
      <w:r w:rsidRPr="000E21CF">
        <w:rPr>
          <w:rFonts w:ascii="Times New Roman" w:hAnsi="Times New Roman"/>
          <w:sz w:val="20"/>
          <w:szCs w:val="20"/>
        </w:rPr>
        <w:t xml:space="preserve"> земельного участка либо невнесения в срок, установленный в п.2 данной заявки, суммы платежа, выражаю (ем) согласие с тем, что сумма внесенного мной (нами) задатка возврату не подлежит по основаниям, установленным в ч.2 ст.381, ст.416 ГК РФ.</w:t>
      </w:r>
    </w:p>
    <w:p w:rsidR="00F96B98" w:rsidRPr="000E21CF" w:rsidRDefault="00F96B98" w:rsidP="00F96B98">
      <w:pPr>
        <w:pStyle w:val="a7"/>
        <w:ind w:left="284" w:right="-143"/>
        <w:jc w:val="both"/>
        <w:rPr>
          <w:rFonts w:ascii="Times New Roman" w:hAnsi="Times New Roman"/>
          <w:sz w:val="20"/>
          <w:szCs w:val="20"/>
        </w:rPr>
      </w:pP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Заявитель ______________ ( Ф.И.О.), доверенность ________ (реквизиты)</w:t>
      </w: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 xml:space="preserve">Дата ________ подпись _________ </w:t>
      </w:r>
    </w:p>
    <w:p w:rsidR="00F96B98" w:rsidRPr="000E21CF" w:rsidRDefault="00F96B98" w:rsidP="00F96B98">
      <w:pPr>
        <w:pStyle w:val="a7"/>
        <w:ind w:left="284" w:right="-143"/>
        <w:jc w:val="both"/>
        <w:rPr>
          <w:rFonts w:ascii="Times New Roman" w:hAnsi="Times New Roman"/>
          <w:sz w:val="20"/>
          <w:szCs w:val="20"/>
        </w:rPr>
      </w:pP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ПРИЛОЖЕНИЕ:</w:t>
      </w: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1.________________</w:t>
      </w: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2.________________</w:t>
      </w: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3. ____________________</w:t>
      </w:r>
    </w:p>
    <w:p w:rsidR="00F96B98" w:rsidRPr="000E21CF" w:rsidRDefault="00F96B98" w:rsidP="00F96B98">
      <w:pPr>
        <w:pStyle w:val="a7"/>
        <w:ind w:left="284" w:right="-143"/>
        <w:jc w:val="both"/>
        <w:rPr>
          <w:rFonts w:ascii="Times New Roman" w:hAnsi="Times New Roman"/>
          <w:sz w:val="20"/>
          <w:szCs w:val="20"/>
        </w:rPr>
      </w:pP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Заявка принята «____»____________20___ г. в_____, зарегистрирована за  №_____</w:t>
      </w:r>
    </w:p>
    <w:p w:rsidR="00F96B98" w:rsidRPr="000E21CF" w:rsidRDefault="00F96B98" w:rsidP="00F96B98">
      <w:pPr>
        <w:pStyle w:val="a7"/>
        <w:ind w:left="284" w:right="-143"/>
        <w:jc w:val="both"/>
        <w:rPr>
          <w:rFonts w:ascii="Times New Roman" w:hAnsi="Times New Roman"/>
          <w:sz w:val="20"/>
          <w:szCs w:val="20"/>
        </w:rPr>
      </w:pPr>
    </w:p>
    <w:p w:rsidR="00F96B98" w:rsidRPr="000E21CF" w:rsidRDefault="00F96B98" w:rsidP="00F96B98">
      <w:pPr>
        <w:pStyle w:val="a7"/>
        <w:ind w:left="284" w:right="-143"/>
        <w:jc w:val="both"/>
        <w:rPr>
          <w:rFonts w:ascii="Times New Roman" w:hAnsi="Times New Roman"/>
          <w:sz w:val="20"/>
          <w:szCs w:val="20"/>
        </w:rPr>
      </w:pPr>
      <w:r w:rsidRPr="000E21CF">
        <w:rPr>
          <w:rFonts w:ascii="Times New Roman" w:hAnsi="Times New Roman"/>
          <w:sz w:val="20"/>
          <w:szCs w:val="20"/>
        </w:rPr>
        <w:t>Заявку принял ________________________</w:t>
      </w:r>
    </w:p>
    <w:p w:rsidR="00F96B98" w:rsidRPr="000E21CF" w:rsidRDefault="00F96B98" w:rsidP="00F96B98">
      <w:pPr>
        <w:spacing w:line="276" w:lineRule="auto"/>
        <w:jc w:val="both"/>
        <w:rPr>
          <w:sz w:val="20"/>
          <w:szCs w:val="20"/>
        </w:rPr>
      </w:pPr>
    </w:p>
    <w:p w:rsidR="00F96B98" w:rsidRPr="00690C29" w:rsidRDefault="00F96B98" w:rsidP="00A72B78">
      <w:pPr>
        <w:ind w:left="284" w:right="20"/>
        <w:jc w:val="both"/>
        <w:rPr>
          <w:rFonts w:ascii="Times New Roman" w:hAnsi="Times New Roman" w:cs="Times New Roman"/>
          <w:lang w:val="ru-RU"/>
        </w:rPr>
      </w:pPr>
    </w:p>
    <w:sectPr w:rsidR="00F96B98" w:rsidRPr="00690C29" w:rsidSect="008F2150">
      <w:type w:val="continuous"/>
      <w:pgSz w:w="11905" w:h="16837"/>
      <w:pgMar w:top="354" w:right="423" w:bottom="450" w:left="4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93B" w:rsidRDefault="0051793B" w:rsidP="00FE164C">
      <w:r>
        <w:separator/>
      </w:r>
    </w:p>
  </w:endnote>
  <w:endnote w:type="continuationSeparator" w:id="1">
    <w:p w:rsidR="0051793B" w:rsidRDefault="0051793B" w:rsidP="00FE16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93B" w:rsidRDefault="0051793B">
      <w:r>
        <w:separator/>
      </w:r>
    </w:p>
  </w:footnote>
  <w:footnote w:type="continuationSeparator" w:id="1">
    <w:p w:rsidR="0051793B" w:rsidRDefault="005179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085"/>
    <w:multiLevelType w:val="multilevel"/>
    <w:tmpl w:val="2C90D5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1">
      <w:start w:val="14"/>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82CC6"/>
    <w:multiLevelType w:val="multilevel"/>
    <w:tmpl w:val="D2AA7B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D7A16"/>
    <w:multiLevelType w:val="multilevel"/>
    <w:tmpl w:val="8F9257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05224"/>
    <w:multiLevelType w:val="multilevel"/>
    <w:tmpl w:val="4D0AF2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1F1D00"/>
    <w:multiLevelType w:val="multilevel"/>
    <w:tmpl w:val="A4B8C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F70BC0"/>
    <w:multiLevelType w:val="multilevel"/>
    <w:tmpl w:val="683E960E"/>
    <w:lvl w:ilvl="0">
      <w:start w:val="6"/>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C0021A"/>
    <w:multiLevelType w:val="multilevel"/>
    <w:tmpl w:val="876A68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271557"/>
    <w:multiLevelType w:val="multilevel"/>
    <w:tmpl w:val="9AB4643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DC6E9F"/>
    <w:multiLevelType w:val="multilevel"/>
    <w:tmpl w:val="344CA8E0"/>
    <w:lvl w:ilvl="0">
      <w:start w:val="1"/>
      <w:numFmt w:val="decimal"/>
      <w:lvlText w:val="%1"/>
      <w:lvlJc w:val="left"/>
      <w:pPr>
        <w:ind w:left="420" w:hanging="420"/>
      </w:pPr>
      <w:rPr>
        <w:rFonts w:hint="default"/>
      </w:rPr>
    </w:lvl>
    <w:lvl w:ilvl="1">
      <w:start w:val="1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4FB4741"/>
    <w:multiLevelType w:val="multilevel"/>
    <w:tmpl w:val="37B44AE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FF7A0F"/>
    <w:multiLevelType w:val="multilevel"/>
    <w:tmpl w:val="11C40068"/>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FB2791"/>
    <w:multiLevelType w:val="multilevel"/>
    <w:tmpl w:val="EBD2616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0B16E5"/>
    <w:multiLevelType w:val="multilevel"/>
    <w:tmpl w:val="05366108"/>
    <w:lvl w:ilvl="0">
      <w:start w:val="1"/>
      <w:numFmt w:val="decimal"/>
      <w:lvlText w:val="%1."/>
      <w:lvlJc w:val="left"/>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8F793B"/>
    <w:multiLevelType w:val="multilevel"/>
    <w:tmpl w:val="363853B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7C5C1D"/>
    <w:multiLevelType w:val="multilevel"/>
    <w:tmpl w:val="40765C5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AB59E2"/>
    <w:multiLevelType w:val="multilevel"/>
    <w:tmpl w:val="D3E80808"/>
    <w:lvl w:ilvl="0">
      <w:start w:val="1"/>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66D70541"/>
    <w:multiLevelType w:val="multilevel"/>
    <w:tmpl w:val="67602980"/>
    <w:lvl w:ilvl="0">
      <w:start w:val="1"/>
      <w:numFmt w:val="decimal"/>
      <w:lvlText w:val="%1"/>
      <w:lvlJc w:val="left"/>
      <w:pPr>
        <w:ind w:left="360" w:hanging="360"/>
      </w:pPr>
      <w:rPr>
        <w:rFonts w:hint="default"/>
        <w:u w:val="single"/>
      </w:rPr>
    </w:lvl>
    <w:lvl w:ilvl="1">
      <w:start w:val="9"/>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7">
    <w:nsid w:val="69483A68"/>
    <w:multiLevelType w:val="multilevel"/>
    <w:tmpl w:val="D3B0C7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1">
      <w:start w:val="1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B25CD1"/>
    <w:multiLevelType w:val="multilevel"/>
    <w:tmpl w:val="32600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9C51B9"/>
    <w:multiLevelType w:val="multilevel"/>
    <w:tmpl w:val="B6B829A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num>
  <w:num w:numId="3">
    <w:abstractNumId w:val="0"/>
  </w:num>
  <w:num w:numId="4">
    <w:abstractNumId w:val="17"/>
  </w:num>
  <w:num w:numId="5">
    <w:abstractNumId w:val="11"/>
  </w:num>
  <w:num w:numId="6">
    <w:abstractNumId w:val="5"/>
  </w:num>
  <w:num w:numId="7">
    <w:abstractNumId w:val="18"/>
  </w:num>
  <w:num w:numId="8">
    <w:abstractNumId w:val="2"/>
  </w:num>
  <w:num w:numId="9">
    <w:abstractNumId w:val="9"/>
  </w:num>
  <w:num w:numId="10">
    <w:abstractNumId w:val="13"/>
  </w:num>
  <w:num w:numId="11">
    <w:abstractNumId w:val="14"/>
  </w:num>
  <w:num w:numId="12">
    <w:abstractNumId w:val="7"/>
  </w:num>
  <w:num w:numId="13">
    <w:abstractNumId w:val="10"/>
  </w:num>
  <w:num w:numId="14">
    <w:abstractNumId w:val="19"/>
  </w:num>
  <w:num w:numId="15">
    <w:abstractNumId w:val="6"/>
  </w:num>
  <w:num w:numId="16">
    <w:abstractNumId w:val="3"/>
  </w:num>
  <w:num w:numId="17">
    <w:abstractNumId w:val="1"/>
  </w:num>
  <w:num w:numId="18">
    <w:abstractNumId w:val="16"/>
  </w:num>
  <w:num w:numId="19">
    <w:abstractNumId w:val="1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FE164C"/>
    <w:rsid w:val="00004703"/>
    <w:rsid w:val="00016C29"/>
    <w:rsid w:val="0002779C"/>
    <w:rsid w:val="00030D43"/>
    <w:rsid w:val="000431F3"/>
    <w:rsid w:val="000A1B9C"/>
    <w:rsid w:val="000B0EB3"/>
    <w:rsid w:val="0010475C"/>
    <w:rsid w:val="0017442A"/>
    <w:rsid w:val="001D3FCD"/>
    <w:rsid w:val="001E2FF7"/>
    <w:rsid w:val="00290E2F"/>
    <w:rsid w:val="002D193E"/>
    <w:rsid w:val="002D2D74"/>
    <w:rsid w:val="00336CB6"/>
    <w:rsid w:val="003448E6"/>
    <w:rsid w:val="00367399"/>
    <w:rsid w:val="003B3FA8"/>
    <w:rsid w:val="003C346B"/>
    <w:rsid w:val="00406063"/>
    <w:rsid w:val="00415854"/>
    <w:rsid w:val="00455630"/>
    <w:rsid w:val="004D563A"/>
    <w:rsid w:val="004F0E1F"/>
    <w:rsid w:val="005023D5"/>
    <w:rsid w:val="00513B6D"/>
    <w:rsid w:val="0051793B"/>
    <w:rsid w:val="00561FFF"/>
    <w:rsid w:val="00571C78"/>
    <w:rsid w:val="0057230B"/>
    <w:rsid w:val="005A203C"/>
    <w:rsid w:val="005A7E6D"/>
    <w:rsid w:val="005E67AB"/>
    <w:rsid w:val="005F690B"/>
    <w:rsid w:val="00603C92"/>
    <w:rsid w:val="00642201"/>
    <w:rsid w:val="00660694"/>
    <w:rsid w:val="00681AAC"/>
    <w:rsid w:val="0068594B"/>
    <w:rsid w:val="00690C29"/>
    <w:rsid w:val="006D1E15"/>
    <w:rsid w:val="006D358A"/>
    <w:rsid w:val="007057CD"/>
    <w:rsid w:val="00743028"/>
    <w:rsid w:val="0075103C"/>
    <w:rsid w:val="0075481B"/>
    <w:rsid w:val="00761B68"/>
    <w:rsid w:val="00785FB1"/>
    <w:rsid w:val="007E306A"/>
    <w:rsid w:val="00830784"/>
    <w:rsid w:val="00843B58"/>
    <w:rsid w:val="00862439"/>
    <w:rsid w:val="00883142"/>
    <w:rsid w:val="00884B97"/>
    <w:rsid w:val="008F2150"/>
    <w:rsid w:val="00900401"/>
    <w:rsid w:val="00937081"/>
    <w:rsid w:val="00955A9C"/>
    <w:rsid w:val="009F4AB4"/>
    <w:rsid w:val="00A121A8"/>
    <w:rsid w:val="00A125C0"/>
    <w:rsid w:val="00A3305F"/>
    <w:rsid w:val="00A57C71"/>
    <w:rsid w:val="00A61295"/>
    <w:rsid w:val="00A72B78"/>
    <w:rsid w:val="00AB1FB3"/>
    <w:rsid w:val="00AD071A"/>
    <w:rsid w:val="00AE267C"/>
    <w:rsid w:val="00AF2C8D"/>
    <w:rsid w:val="00B31F4F"/>
    <w:rsid w:val="00B51314"/>
    <w:rsid w:val="00B93A7E"/>
    <w:rsid w:val="00BC7D6A"/>
    <w:rsid w:val="00BD1A12"/>
    <w:rsid w:val="00BE64D3"/>
    <w:rsid w:val="00BF1E7F"/>
    <w:rsid w:val="00BF3F3F"/>
    <w:rsid w:val="00C445A2"/>
    <w:rsid w:val="00C54C24"/>
    <w:rsid w:val="00CA26ED"/>
    <w:rsid w:val="00CA3B19"/>
    <w:rsid w:val="00CF0CB9"/>
    <w:rsid w:val="00D974F9"/>
    <w:rsid w:val="00E22F2C"/>
    <w:rsid w:val="00E334D8"/>
    <w:rsid w:val="00E7650E"/>
    <w:rsid w:val="00E924A5"/>
    <w:rsid w:val="00EF581A"/>
    <w:rsid w:val="00F24995"/>
    <w:rsid w:val="00F77044"/>
    <w:rsid w:val="00F96B98"/>
    <w:rsid w:val="00FE1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164C"/>
    <w:rPr>
      <w:color w:val="000000"/>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E164C"/>
    <w:rPr>
      <w:color w:val="0066CC"/>
      <w:u w:val="single"/>
    </w:rPr>
  </w:style>
  <w:style w:type="character" w:customStyle="1" w:styleId="12">
    <w:name w:val="Заголовок №1 (2)_"/>
    <w:basedOn w:val="a0"/>
    <w:link w:val="120"/>
    <w:rsid w:val="00FE164C"/>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Основной текст_"/>
    <w:basedOn w:val="a0"/>
    <w:link w:val="2"/>
    <w:rsid w:val="00FE164C"/>
    <w:rPr>
      <w:rFonts w:ascii="Times New Roman" w:eastAsia="Times New Roman" w:hAnsi="Times New Roman" w:cs="Times New Roman"/>
      <w:b w:val="0"/>
      <w:bCs w:val="0"/>
      <w:i w:val="0"/>
      <w:iCs w:val="0"/>
      <w:smallCaps w:val="0"/>
      <w:strike w:val="0"/>
      <w:spacing w:val="0"/>
      <w:sz w:val="22"/>
      <w:szCs w:val="22"/>
    </w:rPr>
  </w:style>
  <w:style w:type="character" w:customStyle="1" w:styleId="1">
    <w:name w:val="Основной текст1"/>
    <w:basedOn w:val="a4"/>
    <w:rsid w:val="00FE164C"/>
    <w:rPr>
      <w:spacing w:val="0"/>
    </w:rPr>
  </w:style>
  <w:style w:type="character" w:customStyle="1" w:styleId="22">
    <w:name w:val="Заголовок №2 (2)_"/>
    <w:basedOn w:val="a0"/>
    <w:link w:val="220"/>
    <w:rsid w:val="00FE164C"/>
    <w:rPr>
      <w:rFonts w:ascii="Times New Roman" w:eastAsia="Times New Roman" w:hAnsi="Times New Roman" w:cs="Times New Roman"/>
      <w:b w:val="0"/>
      <w:bCs w:val="0"/>
      <w:i w:val="0"/>
      <w:iCs w:val="0"/>
      <w:smallCaps w:val="0"/>
      <w:strike w:val="0"/>
      <w:spacing w:val="0"/>
      <w:sz w:val="22"/>
      <w:szCs w:val="22"/>
    </w:rPr>
  </w:style>
  <w:style w:type="character" w:customStyle="1" w:styleId="221">
    <w:name w:val="Заголовок №2 (2)"/>
    <w:basedOn w:val="22"/>
    <w:rsid w:val="00FE164C"/>
    <w:rPr>
      <w:spacing w:val="0"/>
    </w:rPr>
  </w:style>
  <w:style w:type="character" w:customStyle="1" w:styleId="5">
    <w:name w:val="Заголовок №5_"/>
    <w:basedOn w:val="a0"/>
    <w:link w:val="50"/>
    <w:rsid w:val="00FE164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FE164C"/>
    <w:rPr>
      <w:rFonts w:ascii="Times New Roman" w:eastAsia="Times New Roman" w:hAnsi="Times New Roman" w:cs="Times New Roman"/>
      <w:b w:val="0"/>
      <w:bCs w:val="0"/>
      <w:i w:val="0"/>
      <w:iCs w:val="0"/>
      <w:smallCaps w:val="0"/>
      <w:strike w:val="0"/>
      <w:spacing w:val="0"/>
      <w:sz w:val="22"/>
      <w:szCs w:val="22"/>
    </w:rPr>
  </w:style>
  <w:style w:type="character" w:customStyle="1" w:styleId="71">
    <w:name w:val="Основной текст (7)"/>
    <w:basedOn w:val="7"/>
    <w:rsid w:val="00FE164C"/>
    <w:rPr>
      <w:spacing w:val="0"/>
    </w:rPr>
  </w:style>
  <w:style w:type="character" w:customStyle="1" w:styleId="a5">
    <w:name w:val="Основной текст + Полужирный"/>
    <w:basedOn w:val="a4"/>
    <w:rsid w:val="00FE164C"/>
    <w:rPr>
      <w:b/>
      <w:bCs/>
      <w:spacing w:val="0"/>
    </w:rPr>
  </w:style>
  <w:style w:type="character" w:customStyle="1" w:styleId="10">
    <w:name w:val="Основной текст (10)_"/>
    <w:basedOn w:val="a0"/>
    <w:link w:val="100"/>
    <w:rsid w:val="00FE164C"/>
    <w:rPr>
      <w:rFonts w:ascii="Times New Roman" w:eastAsia="Times New Roman" w:hAnsi="Times New Roman" w:cs="Times New Roman"/>
      <w:b w:val="0"/>
      <w:bCs w:val="0"/>
      <w:i w:val="0"/>
      <w:iCs w:val="0"/>
      <w:smallCaps w:val="0"/>
      <w:strike w:val="0"/>
      <w:spacing w:val="0"/>
      <w:sz w:val="20"/>
      <w:szCs w:val="20"/>
    </w:rPr>
  </w:style>
  <w:style w:type="character" w:customStyle="1" w:styleId="11">
    <w:name w:val="Основной текст (11)_"/>
    <w:basedOn w:val="a0"/>
    <w:link w:val="110"/>
    <w:rsid w:val="00FE164C"/>
    <w:rPr>
      <w:rFonts w:ascii="Times New Roman" w:eastAsia="Times New Roman" w:hAnsi="Times New Roman" w:cs="Times New Roman"/>
      <w:b w:val="0"/>
      <w:bCs w:val="0"/>
      <w:i w:val="0"/>
      <w:iCs w:val="0"/>
      <w:smallCaps w:val="0"/>
      <w:strike w:val="0"/>
      <w:spacing w:val="0"/>
      <w:sz w:val="17"/>
      <w:szCs w:val="17"/>
    </w:rPr>
  </w:style>
  <w:style w:type="paragraph" w:customStyle="1" w:styleId="120">
    <w:name w:val="Заголовок №1 (2)"/>
    <w:basedOn w:val="a"/>
    <w:link w:val="12"/>
    <w:rsid w:val="00FE164C"/>
    <w:pPr>
      <w:shd w:val="clear" w:color="auto" w:fill="FFFFFF"/>
      <w:spacing w:after="240" w:line="326" w:lineRule="exact"/>
      <w:jc w:val="center"/>
      <w:outlineLvl w:val="0"/>
    </w:pPr>
    <w:rPr>
      <w:rFonts w:ascii="Times New Roman" w:eastAsia="Times New Roman" w:hAnsi="Times New Roman" w:cs="Times New Roman"/>
      <w:b/>
      <w:bCs/>
      <w:sz w:val="26"/>
      <w:szCs w:val="26"/>
    </w:rPr>
  </w:style>
  <w:style w:type="paragraph" w:customStyle="1" w:styleId="2">
    <w:name w:val="Основной текст2"/>
    <w:basedOn w:val="a"/>
    <w:link w:val="a4"/>
    <w:rsid w:val="00FE164C"/>
    <w:pPr>
      <w:shd w:val="clear" w:color="auto" w:fill="FFFFFF"/>
      <w:spacing w:line="0" w:lineRule="atLeast"/>
      <w:ind w:hanging="340"/>
    </w:pPr>
    <w:rPr>
      <w:rFonts w:ascii="Times New Roman" w:eastAsia="Times New Roman" w:hAnsi="Times New Roman" w:cs="Times New Roman"/>
      <w:sz w:val="22"/>
      <w:szCs w:val="22"/>
    </w:rPr>
  </w:style>
  <w:style w:type="paragraph" w:customStyle="1" w:styleId="220">
    <w:name w:val="Заголовок №2 (2)"/>
    <w:basedOn w:val="a"/>
    <w:link w:val="22"/>
    <w:rsid w:val="00FE164C"/>
    <w:pPr>
      <w:shd w:val="clear" w:color="auto" w:fill="FFFFFF"/>
      <w:spacing w:line="274" w:lineRule="exact"/>
      <w:jc w:val="both"/>
      <w:outlineLvl w:val="1"/>
    </w:pPr>
    <w:rPr>
      <w:rFonts w:ascii="Times New Roman" w:eastAsia="Times New Roman" w:hAnsi="Times New Roman" w:cs="Times New Roman"/>
      <w:b/>
      <w:bCs/>
      <w:sz w:val="22"/>
      <w:szCs w:val="22"/>
    </w:rPr>
  </w:style>
  <w:style w:type="paragraph" w:customStyle="1" w:styleId="50">
    <w:name w:val="Заголовок №5"/>
    <w:basedOn w:val="a"/>
    <w:link w:val="5"/>
    <w:rsid w:val="00FE164C"/>
    <w:pPr>
      <w:shd w:val="clear" w:color="auto" w:fill="FFFFFF"/>
      <w:spacing w:line="274" w:lineRule="exact"/>
      <w:jc w:val="both"/>
      <w:outlineLvl w:val="4"/>
    </w:pPr>
    <w:rPr>
      <w:rFonts w:ascii="Times New Roman" w:eastAsia="Times New Roman" w:hAnsi="Times New Roman" w:cs="Times New Roman"/>
      <w:b/>
      <w:bCs/>
      <w:sz w:val="22"/>
      <w:szCs w:val="22"/>
    </w:rPr>
  </w:style>
  <w:style w:type="paragraph" w:customStyle="1" w:styleId="70">
    <w:name w:val="Основной текст (7)"/>
    <w:basedOn w:val="a"/>
    <w:link w:val="7"/>
    <w:rsid w:val="00FE164C"/>
    <w:pPr>
      <w:shd w:val="clear" w:color="auto" w:fill="FFFFFF"/>
      <w:spacing w:before="240" w:line="274" w:lineRule="exact"/>
      <w:jc w:val="both"/>
    </w:pPr>
    <w:rPr>
      <w:rFonts w:ascii="Times New Roman" w:eastAsia="Times New Roman" w:hAnsi="Times New Roman" w:cs="Times New Roman"/>
      <w:b/>
      <w:bCs/>
      <w:sz w:val="22"/>
      <w:szCs w:val="22"/>
    </w:rPr>
  </w:style>
  <w:style w:type="paragraph" w:customStyle="1" w:styleId="100">
    <w:name w:val="Основной текст (10)"/>
    <w:basedOn w:val="a"/>
    <w:link w:val="10"/>
    <w:rsid w:val="00FE164C"/>
    <w:pPr>
      <w:shd w:val="clear" w:color="auto" w:fill="FFFFFF"/>
      <w:spacing w:line="0" w:lineRule="atLeast"/>
    </w:pPr>
    <w:rPr>
      <w:rFonts w:ascii="Times New Roman" w:eastAsia="Times New Roman" w:hAnsi="Times New Roman" w:cs="Times New Roman"/>
      <w:sz w:val="20"/>
      <w:szCs w:val="20"/>
    </w:rPr>
  </w:style>
  <w:style w:type="paragraph" w:customStyle="1" w:styleId="110">
    <w:name w:val="Основной текст (11)"/>
    <w:basedOn w:val="a"/>
    <w:link w:val="11"/>
    <w:rsid w:val="00FE164C"/>
    <w:pPr>
      <w:shd w:val="clear" w:color="auto" w:fill="FFFFFF"/>
      <w:spacing w:line="0" w:lineRule="atLeast"/>
    </w:pPr>
    <w:rPr>
      <w:rFonts w:ascii="Times New Roman" w:eastAsia="Times New Roman" w:hAnsi="Times New Roman" w:cs="Times New Roman"/>
      <w:sz w:val="17"/>
      <w:szCs w:val="17"/>
    </w:rPr>
  </w:style>
  <w:style w:type="paragraph" w:styleId="a6">
    <w:name w:val="List Paragraph"/>
    <w:basedOn w:val="a"/>
    <w:uiPriority w:val="34"/>
    <w:qFormat/>
    <w:rsid w:val="001D3FCD"/>
    <w:pPr>
      <w:spacing w:after="200" w:line="276" w:lineRule="auto"/>
      <w:ind w:left="720"/>
      <w:contextualSpacing/>
    </w:pPr>
    <w:rPr>
      <w:rFonts w:ascii="Calibri" w:eastAsia="SimSun" w:hAnsi="Calibri" w:cs="Times New Roman"/>
      <w:color w:val="auto"/>
      <w:sz w:val="22"/>
      <w:szCs w:val="22"/>
      <w:lang w:val="ru-RU"/>
    </w:rPr>
  </w:style>
  <w:style w:type="paragraph" w:styleId="a7">
    <w:name w:val="No Spacing"/>
    <w:link w:val="a8"/>
    <w:qFormat/>
    <w:rsid w:val="001D3FCD"/>
    <w:rPr>
      <w:rFonts w:ascii="Calibri" w:eastAsia="SimSun" w:hAnsi="Calibri" w:cs="Times New Roman"/>
      <w:sz w:val="22"/>
      <w:szCs w:val="22"/>
    </w:rPr>
  </w:style>
  <w:style w:type="character" w:customStyle="1" w:styleId="a8">
    <w:name w:val="Без интервала Знак"/>
    <w:basedOn w:val="a0"/>
    <w:link w:val="a7"/>
    <w:locked/>
    <w:rsid w:val="001D3FCD"/>
    <w:rPr>
      <w:rFonts w:ascii="Calibri" w:eastAsia="SimSun" w:hAnsi="Calibri" w:cs="Times New Roman"/>
      <w:sz w:val="22"/>
      <w:szCs w:val="22"/>
      <w:lang w:val="ru-RU" w:eastAsia="ru-RU" w:bidi="ar-SA"/>
    </w:rPr>
  </w:style>
  <w:style w:type="paragraph" w:styleId="a9">
    <w:name w:val="header"/>
    <w:basedOn w:val="a"/>
    <w:link w:val="aa"/>
    <w:uiPriority w:val="99"/>
    <w:semiHidden/>
    <w:unhideWhenUsed/>
    <w:rsid w:val="001D3FCD"/>
    <w:pPr>
      <w:tabs>
        <w:tab w:val="center" w:pos="4677"/>
        <w:tab w:val="right" w:pos="9355"/>
      </w:tabs>
    </w:pPr>
  </w:style>
  <w:style w:type="character" w:customStyle="1" w:styleId="aa">
    <w:name w:val="Верхний колонтитул Знак"/>
    <w:basedOn w:val="a0"/>
    <w:link w:val="a9"/>
    <w:uiPriority w:val="99"/>
    <w:semiHidden/>
    <w:rsid w:val="001D3FCD"/>
    <w:rPr>
      <w:color w:val="000000"/>
      <w:sz w:val="24"/>
      <w:szCs w:val="24"/>
      <w:lang w:eastAsia="ru-RU"/>
    </w:rPr>
  </w:style>
  <w:style w:type="paragraph" w:styleId="ab">
    <w:name w:val="footer"/>
    <w:basedOn w:val="a"/>
    <w:link w:val="ac"/>
    <w:uiPriority w:val="99"/>
    <w:semiHidden/>
    <w:unhideWhenUsed/>
    <w:rsid w:val="001D3FCD"/>
    <w:pPr>
      <w:tabs>
        <w:tab w:val="center" w:pos="4677"/>
        <w:tab w:val="right" w:pos="9355"/>
      </w:tabs>
    </w:pPr>
  </w:style>
  <w:style w:type="character" w:customStyle="1" w:styleId="ac">
    <w:name w:val="Нижний колонтитул Знак"/>
    <w:basedOn w:val="a0"/>
    <w:link w:val="ab"/>
    <w:uiPriority w:val="99"/>
    <w:semiHidden/>
    <w:rsid w:val="001D3FCD"/>
    <w:rPr>
      <w:color w:val="000000"/>
      <w:sz w:val="24"/>
      <w:szCs w:val="24"/>
      <w:lang w:eastAsia="ru-RU"/>
    </w:rPr>
  </w:style>
  <w:style w:type="character" w:customStyle="1" w:styleId="20">
    <w:name w:val="Заголовок №2_"/>
    <w:basedOn w:val="a0"/>
    <w:link w:val="21"/>
    <w:rsid w:val="001D3FCD"/>
    <w:rPr>
      <w:rFonts w:ascii="Times New Roman" w:eastAsia="Times New Roman" w:hAnsi="Times New Roman" w:cs="Times New Roman"/>
      <w:sz w:val="22"/>
      <w:szCs w:val="22"/>
      <w:shd w:val="clear" w:color="auto" w:fill="FFFFFF"/>
    </w:rPr>
  </w:style>
  <w:style w:type="character" w:customStyle="1" w:styleId="23">
    <w:name w:val="Основной текст (2)_"/>
    <w:basedOn w:val="a0"/>
    <w:rsid w:val="001D3FCD"/>
    <w:rPr>
      <w:rFonts w:ascii="Times New Roman" w:eastAsia="Times New Roman" w:hAnsi="Times New Roman" w:cs="Times New Roman"/>
      <w:b w:val="0"/>
      <w:bCs w:val="0"/>
      <w:i w:val="0"/>
      <w:iCs w:val="0"/>
      <w:smallCaps w:val="0"/>
      <w:strike w:val="0"/>
      <w:spacing w:val="0"/>
      <w:sz w:val="22"/>
      <w:szCs w:val="22"/>
    </w:rPr>
  </w:style>
  <w:style w:type="character" w:customStyle="1" w:styleId="24">
    <w:name w:val="Основной текст (2) + Не полужирный"/>
    <w:basedOn w:val="23"/>
    <w:rsid w:val="001D3FCD"/>
    <w:rPr>
      <w:b/>
      <w:bCs/>
    </w:rPr>
  </w:style>
  <w:style w:type="character" w:customStyle="1" w:styleId="25">
    <w:name w:val="Основной текст (2)"/>
    <w:basedOn w:val="23"/>
    <w:rsid w:val="001D3FCD"/>
  </w:style>
  <w:style w:type="paragraph" w:customStyle="1" w:styleId="21">
    <w:name w:val="Заголовок №2"/>
    <w:basedOn w:val="a"/>
    <w:link w:val="20"/>
    <w:rsid w:val="001D3FCD"/>
    <w:pPr>
      <w:shd w:val="clear" w:color="auto" w:fill="FFFFFF"/>
      <w:spacing w:before="120" w:line="292" w:lineRule="exact"/>
      <w:jc w:val="center"/>
      <w:outlineLvl w:val="1"/>
    </w:pPr>
    <w:rPr>
      <w:rFonts w:ascii="Times New Roman" w:eastAsia="Times New Roman" w:hAnsi="Times New Roman" w:cs="Times New Roman"/>
      <w:color w:val="auto"/>
      <w:sz w:val="22"/>
      <w:szCs w:val="22"/>
      <w:lang w:val="ru-RU" w:eastAsia="zh-CN"/>
    </w:rPr>
  </w:style>
  <w:style w:type="character" w:customStyle="1" w:styleId="Consolas12pt">
    <w:name w:val="Основной текст + Consolas;12 pt;Малые прописные"/>
    <w:basedOn w:val="a4"/>
    <w:rsid w:val="00B93A7E"/>
    <w:rPr>
      <w:rFonts w:ascii="Consolas" w:eastAsia="Consolas" w:hAnsi="Consolas" w:cs="Consolas"/>
      <w:smallCaps/>
      <w:sz w:val="24"/>
      <w:szCs w:val="24"/>
    </w:rPr>
  </w:style>
  <w:style w:type="character" w:customStyle="1" w:styleId="Consolas4pt">
    <w:name w:val="Основной текст + Consolas;4 pt"/>
    <w:basedOn w:val="a4"/>
    <w:rsid w:val="00B93A7E"/>
    <w:rPr>
      <w:rFonts w:ascii="Consolas" w:eastAsia="Consolas" w:hAnsi="Consolas" w:cs="Consolas"/>
      <w:sz w:val="8"/>
      <w:szCs w:val="8"/>
      <w:lang w:val="en-US"/>
    </w:rPr>
  </w:style>
  <w:style w:type="character" w:customStyle="1" w:styleId="10pt">
    <w:name w:val="Основной текст + 10 pt"/>
    <w:basedOn w:val="a4"/>
    <w:rsid w:val="00B93A7E"/>
    <w:rPr>
      <w:sz w:val="20"/>
      <w:szCs w:val="20"/>
    </w:rPr>
  </w:style>
  <w:style w:type="character" w:customStyle="1" w:styleId="3">
    <w:name w:val="Основной текст3"/>
    <w:basedOn w:val="a4"/>
    <w:rsid w:val="00B93A7E"/>
    <w:rPr>
      <w:sz w:val="18"/>
      <w:szCs w:val="18"/>
      <w:u w:val="single"/>
    </w:rPr>
  </w:style>
  <w:style w:type="character" w:customStyle="1" w:styleId="ad">
    <w:name w:val="Основной текст + Курсив"/>
    <w:basedOn w:val="a4"/>
    <w:rsid w:val="00B93A7E"/>
    <w:rPr>
      <w:i/>
      <w:iCs/>
      <w:sz w:val="18"/>
      <w:szCs w:val="18"/>
    </w:rPr>
  </w:style>
  <w:style w:type="character" w:customStyle="1" w:styleId="6">
    <w:name w:val="Основной текст (6)_"/>
    <w:basedOn w:val="a0"/>
    <w:link w:val="60"/>
    <w:rsid w:val="00B93A7E"/>
    <w:rPr>
      <w:rFonts w:ascii="Times New Roman" w:eastAsia="Times New Roman" w:hAnsi="Times New Roman" w:cs="Times New Roman"/>
      <w:sz w:val="18"/>
      <w:szCs w:val="18"/>
      <w:shd w:val="clear" w:color="auto" w:fill="FFFFFF"/>
    </w:rPr>
  </w:style>
  <w:style w:type="character" w:customStyle="1" w:styleId="85pt">
    <w:name w:val="Основной текст + 8;5 pt"/>
    <w:basedOn w:val="a4"/>
    <w:rsid w:val="00B93A7E"/>
    <w:rPr>
      <w:sz w:val="17"/>
      <w:szCs w:val="17"/>
    </w:rPr>
  </w:style>
  <w:style w:type="character" w:customStyle="1" w:styleId="30">
    <w:name w:val="Основной текст (3)_"/>
    <w:basedOn w:val="a0"/>
    <w:rsid w:val="00B93A7E"/>
    <w:rPr>
      <w:rFonts w:ascii="Times New Roman" w:eastAsia="Times New Roman" w:hAnsi="Times New Roman" w:cs="Times New Roman"/>
      <w:b w:val="0"/>
      <w:bCs w:val="0"/>
      <w:i w:val="0"/>
      <w:iCs w:val="0"/>
      <w:smallCaps w:val="0"/>
      <w:strike w:val="0"/>
      <w:sz w:val="20"/>
      <w:szCs w:val="20"/>
    </w:rPr>
  </w:style>
  <w:style w:type="character" w:customStyle="1" w:styleId="31">
    <w:name w:val="Основной текст (3)"/>
    <w:basedOn w:val="30"/>
    <w:rsid w:val="00B93A7E"/>
    <w:rPr>
      <w:spacing w:val="0"/>
      <w:u w:val="single"/>
    </w:rPr>
  </w:style>
  <w:style w:type="paragraph" w:customStyle="1" w:styleId="4">
    <w:name w:val="Основной текст4"/>
    <w:basedOn w:val="a"/>
    <w:rsid w:val="00B93A7E"/>
    <w:pPr>
      <w:shd w:val="clear" w:color="auto" w:fill="FFFFFF"/>
      <w:spacing w:after="240" w:line="230" w:lineRule="exact"/>
    </w:pPr>
    <w:rPr>
      <w:rFonts w:ascii="Times New Roman" w:eastAsia="Times New Roman" w:hAnsi="Times New Roman" w:cs="Times New Roman"/>
      <w:sz w:val="18"/>
      <w:szCs w:val="18"/>
    </w:rPr>
  </w:style>
  <w:style w:type="paragraph" w:customStyle="1" w:styleId="60">
    <w:name w:val="Основной текст (6)"/>
    <w:basedOn w:val="a"/>
    <w:link w:val="6"/>
    <w:rsid w:val="00B93A7E"/>
    <w:pPr>
      <w:shd w:val="clear" w:color="auto" w:fill="FFFFFF"/>
      <w:spacing w:line="227" w:lineRule="exact"/>
      <w:ind w:firstLine="580"/>
      <w:jc w:val="both"/>
    </w:pPr>
    <w:rPr>
      <w:rFonts w:ascii="Times New Roman" w:eastAsia="Times New Roman" w:hAnsi="Times New Roman" w:cs="Times New Roman"/>
      <w:color w:val="auto"/>
      <w:sz w:val="18"/>
      <w:szCs w:val="18"/>
      <w:lang w:val="ru-RU" w:eastAsia="zh-CN"/>
    </w:rPr>
  </w:style>
  <w:style w:type="paragraph" w:customStyle="1" w:styleId="13">
    <w:name w:val="Обычный1"/>
    <w:rsid w:val="00955A9C"/>
    <w:pPr>
      <w:widowControl w:val="0"/>
    </w:pPr>
    <w:rPr>
      <w:rFonts w:ascii="Times New Roman" w:eastAsia="Times New Roman" w:hAnsi="Times New Roman" w:cs="Times New Roman"/>
      <w:i/>
      <w:snapToGrid w:val="0"/>
    </w:rPr>
  </w:style>
  <w:style w:type="paragraph" w:styleId="ae">
    <w:name w:val="Normal (Web)"/>
    <w:basedOn w:val="a"/>
    <w:rsid w:val="00955A9C"/>
    <w:pPr>
      <w:spacing w:before="100" w:beforeAutospacing="1" w:after="100" w:afterAutospacing="1"/>
    </w:pPr>
    <w:rPr>
      <w:rFonts w:hint="eastAsia"/>
      <w:color w:val="auto"/>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8329</Words>
  <Characters>47481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work</cp:lastModifiedBy>
  <cp:revision>2</cp:revision>
  <dcterms:created xsi:type="dcterms:W3CDTF">2015-06-22T05:47:00Z</dcterms:created>
  <dcterms:modified xsi:type="dcterms:W3CDTF">2015-06-22T05:47:00Z</dcterms:modified>
</cp:coreProperties>
</file>