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663B33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C7C8A" w:rsidRDefault="00326E5D" w:rsidP="00FB30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3B3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CC7C8A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CC7C8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C7C8A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CC7C8A" w:rsidRDefault="00326E5D" w:rsidP="00FB3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C8A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CC7C8A" w:rsidRDefault="00326E5D" w:rsidP="00FB301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7C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7C8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CC7C8A" w:rsidRDefault="00326E5D" w:rsidP="00FB3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C8A">
        <w:rPr>
          <w:rFonts w:ascii="Times New Roman" w:hAnsi="Times New Roman" w:cs="Times New Roman"/>
          <w:sz w:val="24"/>
          <w:szCs w:val="24"/>
        </w:rPr>
        <w:t>АДМИНИСТРАЦИИ ЕЛИЗОВСКОГО ГОРОДСКОГО ПОСЕЛЕНИЯ</w:t>
      </w:r>
    </w:p>
    <w:p w:rsidR="00326E5D" w:rsidRPr="00CC7C8A" w:rsidRDefault="00326E5D" w:rsidP="00FB3012">
      <w:pPr>
        <w:pStyle w:val="1"/>
        <w:rPr>
          <w:sz w:val="24"/>
          <w:szCs w:val="24"/>
        </w:rPr>
      </w:pPr>
    </w:p>
    <w:p w:rsidR="00326E5D" w:rsidRPr="00012608" w:rsidRDefault="00C2315E" w:rsidP="00FB301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1A65">
        <w:rPr>
          <w:rFonts w:ascii="Times New Roman" w:hAnsi="Times New Roman" w:cs="Times New Roman"/>
          <w:sz w:val="24"/>
          <w:szCs w:val="24"/>
        </w:rPr>
        <w:t xml:space="preserve">от </w:t>
      </w:r>
      <w:r w:rsidR="00EA4033" w:rsidRPr="001F1A65">
        <w:rPr>
          <w:rFonts w:ascii="Times New Roman" w:hAnsi="Times New Roman" w:cs="Times New Roman"/>
          <w:sz w:val="24"/>
          <w:szCs w:val="24"/>
        </w:rPr>
        <w:t xml:space="preserve"> </w:t>
      </w:r>
      <w:r w:rsidR="00A157D3">
        <w:rPr>
          <w:rFonts w:ascii="Times New Roman" w:hAnsi="Times New Roman" w:cs="Times New Roman"/>
          <w:sz w:val="28"/>
          <w:szCs w:val="28"/>
          <w:u w:val="single"/>
        </w:rPr>
        <w:t>29.02.2016</w:t>
      </w:r>
      <w:r w:rsidR="00326E5D" w:rsidRPr="00CC7C8A">
        <w:rPr>
          <w:rFonts w:ascii="Times New Roman" w:hAnsi="Times New Roman" w:cs="Times New Roman"/>
          <w:sz w:val="24"/>
          <w:szCs w:val="24"/>
        </w:rPr>
        <w:tab/>
      </w:r>
      <w:r w:rsidR="00326E5D" w:rsidRPr="00CC7C8A">
        <w:rPr>
          <w:rFonts w:ascii="Times New Roman" w:hAnsi="Times New Roman" w:cs="Times New Roman"/>
          <w:sz w:val="24"/>
          <w:szCs w:val="24"/>
        </w:rPr>
        <w:tab/>
      </w:r>
      <w:r w:rsidR="00326E5D" w:rsidRPr="00CC7C8A">
        <w:rPr>
          <w:rFonts w:ascii="Times New Roman" w:hAnsi="Times New Roman" w:cs="Times New Roman"/>
          <w:sz w:val="24"/>
          <w:szCs w:val="24"/>
        </w:rPr>
        <w:tab/>
      </w:r>
      <w:r w:rsidR="00326E5D" w:rsidRPr="00CC7C8A">
        <w:rPr>
          <w:rFonts w:ascii="Times New Roman" w:hAnsi="Times New Roman" w:cs="Times New Roman"/>
          <w:sz w:val="24"/>
          <w:szCs w:val="24"/>
        </w:rPr>
        <w:tab/>
      </w:r>
      <w:r w:rsidR="00326E5D" w:rsidRPr="00CC7C8A">
        <w:rPr>
          <w:rFonts w:ascii="Times New Roman" w:hAnsi="Times New Roman" w:cs="Times New Roman"/>
          <w:sz w:val="24"/>
          <w:szCs w:val="24"/>
        </w:rPr>
        <w:tab/>
      </w:r>
      <w:r w:rsidR="00326E5D" w:rsidRPr="001F1A65">
        <w:rPr>
          <w:rFonts w:ascii="Times New Roman" w:hAnsi="Times New Roman" w:cs="Times New Roman"/>
          <w:sz w:val="24"/>
          <w:szCs w:val="24"/>
        </w:rPr>
        <w:t xml:space="preserve">№ </w:t>
      </w:r>
      <w:r w:rsidR="00A157D3" w:rsidRPr="00A157D3">
        <w:rPr>
          <w:rFonts w:ascii="Times New Roman" w:hAnsi="Times New Roman" w:cs="Times New Roman"/>
          <w:sz w:val="24"/>
          <w:szCs w:val="24"/>
          <w:u w:val="single"/>
        </w:rPr>
        <w:t>160-п</w:t>
      </w:r>
      <w:r w:rsidR="006B2885" w:rsidRPr="00A157D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B288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184E71" w:rsidRPr="00184E71" w:rsidRDefault="00184E71" w:rsidP="00FB301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4E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4E71">
        <w:rPr>
          <w:rFonts w:ascii="Times New Roman" w:hAnsi="Times New Roman" w:cs="Times New Roman"/>
          <w:sz w:val="20"/>
          <w:szCs w:val="20"/>
        </w:rPr>
        <w:t>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26E5D" w:rsidRPr="00663B33" w:rsidTr="00592083">
        <w:trPr>
          <w:trHeight w:val="1660"/>
        </w:trPr>
        <w:tc>
          <w:tcPr>
            <w:tcW w:w="4786" w:type="dxa"/>
          </w:tcPr>
          <w:p w:rsidR="00326E5D" w:rsidRPr="00663B33" w:rsidRDefault="006B2885" w:rsidP="00FB30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Порядка разработки и реализации муниципальных программ Елизовского городского поселения</w:t>
            </w:r>
          </w:p>
        </w:tc>
      </w:tr>
    </w:tbl>
    <w:p w:rsidR="006F2B2A" w:rsidRDefault="006F2B2A" w:rsidP="00FB3012">
      <w:pPr>
        <w:pStyle w:val="a7"/>
        <w:tabs>
          <w:tab w:val="left" w:pos="567"/>
        </w:tabs>
        <w:spacing w:after="0"/>
        <w:ind w:left="0" w:firstLine="709"/>
        <w:jc w:val="both"/>
      </w:pPr>
      <w:proofErr w:type="gramStart"/>
      <w:r w:rsidRPr="00663B33">
        <w:t xml:space="preserve">В соответствии с </w:t>
      </w:r>
      <w:r w:rsidR="006B2885">
        <w:t>Бюджетным</w:t>
      </w:r>
      <w:r w:rsidR="006B2885" w:rsidRPr="00663B33">
        <w:t xml:space="preserve"> кодекс</w:t>
      </w:r>
      <w:r w:rsidR="006B2885">
        <w:t>ом</w:t>
      </w:r>
      <w:r w:rsidR="006B2885" w:rsidRPr="00663B33">
        <w:t xml:space="preserve"> Российской Федерации, </w:t>
      </w:r>
      <w:r w:rsidR="006356B0" w:rsidRPr="00663B33">
        <w:t>Федеральным законом от 06.10.2003 № 131–ФЗ «Об общих принципах организации местного самоуправления в Российской Федерации»</w:t>
      </w:r>
      <w:r w:rsidR="006356B0">
        <w:t xml:space="preserve">, </w:t>
      </w:r>
      <w:r w:rsidRPr="00663B33">
        <w:t>Уставом Елизовского городского поселения</w:t>
      </w:r>
      <w:r w:rsidR="00CF17DF">
        <w:t>, в связи с изменением структуры администрации Елизовского городского поселения на основании Решения Собрания депутатов Елизовского городского поселения от 11.02.2016 № 860 «Об утверждении структуры администрации Елизовского городского поселения»</w:t>
      </w:r>
      <w:proofErr w:type="gramEnd"/>
    </w:p>
    <w:p w:rsidR="00326E5D" w:rsidRDefault="00326E5D" w:rsidP="009532BE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3B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885" w:rsidRDefault="006B2885" w:rsidP="006B2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6B2885" w:rsidRPr="00562D7A" w:rsidRDefault="006B2885" w:rsidP="006B2885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 </w:t>
      </w:r>
      <w:hyperlink r:id="rId9" w:history="1">
        <w:r w:rsidRPr="00562D7A">
          <w:rPr>
            <w:color w:val="000000" w:themeColor="text1"/>
            <w:sz w:val="28"/>
            <w:szCs w:val="28"/>
          </w:rPr>
          <w:t>Порядок</w:t>
        </w:r>
      </w:hyperlink>
      <w:r w:rsidRPr="00562D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разработки и реализации муниципальных программ Елизовского городского поселения</w:t>
      </w:r>
      <w:r w:rsidRPr="00562D7A">
        <w:rPr>
          <w:color w:val="000000" w:themeColor="text1"/>
          <w:sz w:val="28"/>
          <w:szCs w:val="28"/>
        </w:rPr>
        <w:t xml:space="preserve"> согласно приложению </w:t>
      </w:r>
      <w:r w:rsidR="00B8223F">
        <w:rPr>
          <w:color w:val="000000" w:themeColor="text1"/>
          <w:sz w:val="28"/>
          <w:szCs w:val="28"/>
        </w:rPr>
        <w:t xml:space="preserve">№ </w:t>
      </w:r>
      <w:r w:rsidRPr="00562D7A">
        <w:rPr>
          <w:color w:val="000000" w:themeColor="text1"/>
          <w:sz w:val="28"/>
          <w:szCs w:val="28"/>
        </w:rPr>
        <w:t>1;</w:t>
      </w:r>
    </w:p>
    <w:p w:rsidR="006B2885" w:rsidRDefault="006B2885" w:rsidP="006B2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</w:t>
      </w:r>
      <w:hyperlink r:id="rId10" w:history="1">
        <w:r w:rsidRPr="00562D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Елизовского городского поселения согласно приложению </w:t>
      </w:r>
      <w:r w:rsidR="00B822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184E71" w:rsidRPr="007D4C5E" w:rsidRDefault="00184E71" w:rsidP="00184E71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4E71">
        <w:rPr>
          <w:rFonts w:ascii="Times New Roman" w:hAnsi="Times New Roman" w:cs="Times New Roman"/>
          <w:b w:val="0"/>
          <w:sz w:val="28"/>
          <w:szCs w:val="28"/>
        </w:rPr>
        <w:t>2</w:t>
      </w:r>
      <w:r w:rsidR="00A50723" w:rsidRPr="00184E71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4E71">
        <w:rPr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562D7A" w:rsidRDefault="00A50723" w:rsidP="00184E71">
      <w:p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723">
        <w:rPr>
          <w:rFonts w:ascii="Times New Roman" w:hAnsi="Times New Roman" w:cs="Times New Roman"/>
          <w:sz w:val="28"/>
          <w:szCs w:val="28"/>
        </w:rPr>
        <w:t xml:space="preserve">3. </w:t>
      </w:r>
      <w:r w:rsidR="00326E5D" w:rsidRPr="00A507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92083">
        <w:rPr>
          <w:rFonts w:ascii="Times New Roman" w:hAnsi="Times New Roman" w:cs="Times New Roman"/>
          <w:sz w:val="28"/>
          <w:szCs w:val="28"/>
        </w:rPr>
        <w:t>после</w:t>
      </w:r>
      <w:r w:rsidR="00326E5D" w:rsidRPr="00A50723">
        <w:rPr>
          <w:rFonts w:ascii="Times New Roman" w:hAnsi="Times New Roman" w:cs="Times New Roman"/>
          <w:sz w:val="28"/>
          <w:szCs w:val="28"/>
        </w:rPr>
        <w:t xml:space="preserve"> его </w:t>
      </w:r>
      <w:r w:rsidR="00E449C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26E5D" w:rsidRPr="00A50723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DD2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8E3" w:rsidRPr="00A50723" w:rsidRDefault="00E368E3" w:rsidP="00184E71">
      <w:p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Елизовского городского поселения от 28.05.2013 № 339-п «Порядок принятия решений о разработке муниципальных программ Елизовского городского поселения, их формирования и реализации» со дня вступления в силу настоящего постановления.</w:t>
      </w:r>
    </w:p>
    <w:p w:rsidR="00326E5D" w:rsidRDefault="000316E5" w:rsidP="00592083">
      <w:pPr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723" w:rsidRPr="00A507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6E5D" w:rsidRPr="00A50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6E5D" w:rsidRPr="00A507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6E5D" w:rsidRPr="00663B33" w:rsidRDefault="003C5351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33">
        <w:rPr>
          <w:rFonts w:ascii="Times New Roman" w:hAnsi="Times New Roman" w:cs="Times New Roman"/>
          <w:sz w:val="28"/>
          <w:szCs w:val="28"/>
        </w:rPr>
        <w:t>Г</w:t>
      </w:r>
      <w:r w:rsidR="00326E5D" w:rsidRPr="00663B33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E368E3" w:rsidRDefault="00326E5D" w:rsidP="00CF1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B33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</w:t>
      </w:r>
      <w:r w:rsidR="00F90C32" w:rsidRPr="00663B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3B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E71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184E71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  <w:r w:rsidR="00545030">
        <w:rPr>
          <w:rFonts w:ascii="Times New Roman" w:hAnsi="Times New Roman" w:cs="Times New Roman"/>
          <w:sz w:val="28"/>
          <w:szCs w:val="28"/>
        </w:rPr>
        <w:br w:type="page"/>
      </w:r>
    </w:p>
    <w:p w:rsidR="00E368E3" w:rsidRDefault="00E368E3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500"/>
      </w:tblGrid>
      <w:tr w:rsidR="00FB3012" w:rsidRPr="00232992" w:rsidTr="006E4F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B3012" w:rsidRPr="00232992" w:rsidRDefault="00FB3012" w:rsidP="006E4FE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232992">
              <w:rPr>
                <w:rFonts w:ascii="Times New Roman" w:hAnsi="Times New Roman" w:cs="Times New Roman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lang w:val="ru-RU"/>
              </w:rPr>
              <w:t xml:space="preserve"> № 1</w:t>
            </w:r>
          </w:p>
          <w:p w:rsidR="00FB3012" w:rsidRPr="00232992" w:rsidRDefault="00FB3012" w:rsidP="006E4FE6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lang w:val="ru-RU"/>
              </w:rPr>
            </w:pPr>
            <w:r w:rsidRPr="00232992">
              <w:rPr>
                <w:rFonts w:ascii="Times New Roman" w:hAnsi="Times New Roman" w:cs="Times New Roman"/>
                <w:lang w:val="ru-RU"/>
              </w:rPr>
              <w:t>к постановлению администрации</w:t>
            </w:r>
          </w:p>
          <w:p w:rsidR="00FB3012" w:rsidRPr="00232992" w:rsidRDefault="00FB3012" w:rsidP="006E4FE6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lang w:val="ru-RU"/>
              </w:rPr>
            </w:pPr>
            <w:r w:rsidRPr="00232992">
              <w:rPr>
                <w:rFonts w:ascii="Times New Roman" w:hAnsi="Times New Roman" w:cs="Times New Roman"/>
                <w:lang w:val="ru-RU"/>
              </w:rPr>
              <w:t>Елизовского городского поселения</w:t>
            </w:r>
          </w:p>
          <w:p w:rsidR="00FB3012" w:rsidRPr="00F24D9A" w:rsidRDefault="00FB3012" w:rsidP="006E4FE6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F24D9A">
              <w:rPr>
                <w:rFonts w:ascii="Times New Roman" w:hAnsi="Times New Roman" w:cs="Times New Roman"/>
                <w:u w:val="single"/>
                <w:lang w:val="ru-RU"/>
              </w:rPr>
              <w:t>от 29.02.2016  № 160-п</w:t>
            </w:r>
          </w:p>
          <w:p w:rsidR="00FB3012" w:rsidRPr="00232992" w:rsidRDefault="00FB3012" w:rsidP="006E4FE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B3012" w:rsidRDefault="00FB3012" w:rsidP="00FB301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B3012" w:rsidRDefault="00FB3012" w:rsidP="00FB301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500"/>
      </w:tblGrid>
      <w:tr w:rsidR="00FB3012" w:rsidTr="006E4F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B3012" w:rsidRPr="00D0280A" w:rsidRDefault="00FB3012" w:rsidP="006E4FE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B3012" w:rsidRPr="00663B33" w:rsidRDefault="00FB3012" w:rsidP="00FB301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B3012" w:rsidRPr="001F71A6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  <w:hyperlink r:id="rId11" w:history="1">
        <w:r w:rsidRPr="001F71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F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и реализации</w:t>
      </w:r>
      <w:r w:rsidRPr="001F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 Елизовского городского поселения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Раздел </w:t>
      </w:r>
      <w:r w:rsidRPr="00663B33">
        <w:rPr>
          <w:rFonts w:ascii="Times New Roman" w:hAnsi="Times New Roman" w:cs="Times New Roman"/>
          <w:iCs/>
          <w:sz w:val="28"/>
          <w:szCs w:val="28"/>
        </w:rPr>
        <w:t>1. Общие положения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3012" w:rsidRPr="00796645" w:rsidRDefault="00FB3012" w:rsidP="00FB30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3B33">
        <w:rPr>
          <w:rFonts w:ascii="Times New Roman" w:hAnsi="Times New Roman" w:cs="Times New Roman"/>
          <w:iCs/>
          <w:sz w:val="28"/>
          <w:szCs w:val="28"/>
        </w:rPr>
        <w:t xml:space="preserve">1.1. </w:t>
      </w:r>
      <w:hyperlink r:id="rId12" w:history="1">
        <w:r w:rsidRPr="001F71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F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и реализации</w:t>
      </w:r>
      <w:r w:rsidRPr="001F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 Елизовского городского поселения </w:t>
      </w:r>
      <w:r w:rsidRPr="00796645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целях установления единых требований к оформлению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Pr="0079664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796645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796645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6645">
        <w:rPr>
          <w:rFonts w:ascii="Times New Roman" w:hAnsi="Times New Roman" w:cs="Times New Roman"/>
          <w:sz w:val="28"/>
          <w:szCs w:val="28"/>
        </w:rPr>
        <w:t>рограмм, их формирования и реализации.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645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</w:t>
      </w:r>
      <w:hyperlink r:id="rId13" w:history="1">
        <w:r w:rsidRPr="00796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179</w:t>
        </w:r>
      </w:hyperlink>
      <w:r w:rsidRPr="0079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664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задач, а также рациональной организации процесса их решения. </w:t>
      </w:r>
    </w:p>
    <w:p w:rsidR="00FB3012" w:rsidRPr="00771710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10">
        <w:rPr>
          <w:rFonts w:ascii="Times New Roman" w:hAnsi="Times New Roman" w:cs="Times New Roman"/>
          <w:sz w:val="28"/>
          <w:szCs w:val="28"/>
        </w:rPr>
        <w:t>1.4. В целях настоящего Порядка применяются следующие понятия:</w:t>
      </w:r>
    </w:p>
    <w:p w:rsidR="00FB3012" w:rsidRPr="00771710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10">
        <w:rPr>
          <w:rFonts w:ascii="Times New Roman" w:hAnsi="Times New Roman" w:cs="Times New Roman"/>
          <w:sz w:val="28"/>
          <w:szCs w:val="28"/>
        </w:rPr>
        <w:t xml:space="preserve">а) муниципальный заказчик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1710">
        <w:rPr>
          <w:rFonts w:ascii="Times New Roman" w:hAnsi="Times New Roman" w:cs="Times New Roman"/>
          <w:sz w:val="28"/>
          <w:szCs w:val="28"/>
        </w:rPr>
        <w:t>рограммы - орган администрации Елизовского городского поселения, осуществляющий в пределах своих полномочий ра</w:t>
      </w:r>
      <w:r>
        <w:rPr>
          <w:rFonts w:ascii="Times New Roman" w:hAnsi="Times New Roman" w:cs="Times New Roman"/>
          <w:sz w:val="28"/>
          <w:szCs w:val="28"/>
        </w:rPr>
        <w:t>зра</w:t>
      </w:r>
      <w:r w:rsidRPr="00771710">
        <w:rPr>
          <w:rFonts w:ascii="Times New Roman" w:hAnsi="Times New Roman" w:cs="Times New Roman"/>
          <w:sz w:val="28"/>
          <w:szCs w:val="28"/>
        </w:rPr>
        <w:t>ботку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1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1710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71710">
        <w:rPr>
          <w:rFonts w:ascii="Times New Roman" w:hAnsi="Times New Roman" w:cs="Times New Roman"/>
          <w:sz w:val="28"/>
          <w:szCs w:val="28"/>
        </w:rPr>
        <w:t xml:space="preserve"> ее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1710">
        <w:rPr>
          <w:rFonts w:ascii="Times New Roman" w:hAnsi="Times New Roman" w:cs="Times New Roman"/>
          <w:sz w:val="28"/>
          <w:szCs w:val="28"/>
        </w:rPr>
        <w:t>,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710">
        <w:rPr>
          <w:rFonts w:ascii="Times New Roman" w:hAnsi="Times New Roman" w:cs="Times New Roman"/>
          <w:sz w:val="28"/>
          <w:szCs w:val="28"/>
        </w:rPr>
        <w:t xml:space="preserve"> отчетности для мониторинга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71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1710">
        <w:rPr>
          <w:rFonts w:ascii="Times New Roman" w:hAnsi="Times New Roman" w:cs="Times New Roman"/>
          <w:sz w:val="28"/>
          <w:szCs w:val="28"/>
        </w:rPr>
        <w:t xml:space="preserve"> эффективности исполнения программных мероприятий;</w:t>
      </w:r>
    </w:p>
    <w:p w:rsidR="00FB3012" w:rsidRPr="00771710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10">
        <w:rPr>
          <w:rFonts w:ascii="Times New Roman" w:hAnsi="Times New Roman" w:cs="Times New Roman"/>
          <w:sz w:val="28"/>
          <w:szCs w:val="28"/>
        </w:rPr>
        <w:t>б) разработчик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771710">
        <w:rPr>
          <w:rFonts w:ascii="Times New Roman" w:hAnsi="Times New Roman" w:cs="Times New Roman"/>
          <w:sz w:val="28"/>
          <w:szCs w:val="28"/>
        </w:rPr>
        <w:t xml:space="preserve"> - орган администрации Елизовского городского поселения, в компетенцию которого входит решение соответствующего вопроса местного значения;</w:t>
      </w:r>
    </w:p>
    <w:p w:rsidR="00FB3012" w:rsidRPr="00771710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10">
        <w:rPr>
          <w:rFonts w:ascii="Times New Roman" w:hAnsi="Times New Roman" w:cs="Times New Roman"/>
          <w:sz w:val="28"/>
          <w:szCs w:val="28"/>
        </w:rPr>
        <w:t>в) исполнитель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771710">
        <w:rPr>
          <w:rFonts w:ascii="Times New Roman" w:hAnsi="Times New Roman" w:cs="Times New Roman"/>
          <w:sz w:val="28"/>
          <w:szCs w:val="28"/>
        </w:rPr>
        <w:t xml:space="preserve"> - органы администрации Елизовского городского поселения, муниципальные учреждения, муниципальные предприятия Елизовского городского поселения, осуществляющие реализацию одного или нескольких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1710">
        <w:rPr>
          <w:rFonts w:ascii="Times New Roman" w:hAnsi="Times New Roman" w:cs="Times New Roman"/>
          <w:sz w:val="28"/>
          <w:szCs w:val="28"/>
        </w:rPr>
        <w:t>рограммы и расходование бюджетных средств, в соответствии с утвержденными бюджетными ассигнованиями и лимитами бюджетных обязательств, а также расходование средств внебюджетных источников в соответствии с условиями их предоставления;</w:t>
      </w:r>
    </w:p>
    <w:p w:rsidR="00FB3012" w:rsidRPr="00771710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10">
        <w:rPr>
          <w:rFonts w:ascii="Times New Roman" w:hAnsi="Times New Roman" w:cs="Times New Roman"/>
          <w:sz w:val="28"/>
          <w:szCs w:val="28"/>
        </w:rPr>
        <w:t xml:space="preserve">г) программное мероприятие - комплекс мер, увязанных по срокам и ресурсам, реализация которых предложена для решения задач и достижения целей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1710">
        <w:rPr>
          <w:rFonts w:ascii="Times New Roman" w:hAnsi="Times New Roman" w:cs="Times New Roman"/>
          <w:sz w:val="28"/>
          <w:szCs w:val="28"/>
        </w:rPr>
        <w:t>рограммы;</w:t>
      </w:r>
    </w:p>
    <w:p w:rsidR="00FB3012" w:rsidRPr="00771710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710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71710">
        <w:rPr>
          <w:rFonts w:ascii="Times New Roman" w:hAnsi="Times New Roman" w:cs="Times New Roman"/>
          <w:sz w:val="28"/>
          <w:szCs w:val="28"/>
        </w:rPr>
        <w:t>) инвестиционное мероприятие - программное мероприятие, включающее в себя новое строительство, реконструкцию и техническое перевооружение действующих объектов, приобретение машин, оборудования, инструмента, инвентаря, выполнение проектно-изыскательских работ и вложение инвестиций в иные основные средства;</w:t>
      </w:r>
    </w:p>
    <w:p w:rsidR="00FB3012" w:rsidRPr="00771710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10">
        <w:rPr>
          <w:rFonts w:ascii="Times New Roman" w:hAnsi="Times New Roman" w:cs="Times New Roman"/>
          <w:sz w:val="28"/>
          <w:szCs w:val="28"/>
        </w:rPr>
        <w:t>е) целевые показатели (индикаторы) - измеряемые количественные показатели изменения проблемной ситуации и результатов решения поставленных задач, применяемые для оценки степени достижения целей Программы.</w:t>
      </w:r>
    </w:p>
    <w:p w:rsidR="00FB3012" w:rsidRPr="00771710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10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употребляются в значениях, установленных законодательством Российской Федерации.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Программа представляет собой взаимосвязанный по задачам, ресурсам и срокам реализации комплекс социально-экономических, организационно-хозяйственных и других мероприятий, обеспечивающих эффективное решение проблем в области экономического, социального и культурного развития Елизовского городского поселения.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Разработка проекта и утверждение Программы включают в себя следующие этапы: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 принятие решения о разработке Программы;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 разработка проекта Программы;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 экспертиза проекта Программы;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 согласование Программы;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 утверждение Программы.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3B33">
        <w:rPr>
          <w:rFonts w:ascii="Times New Roman" w:hAnsi="Times New Roman" w:cs="Times New Roman"/>
          <w:iCs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. Для обеспечения выполнения настоящего Порядка Управление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финансов и экономического развития 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администрации Елизовского </w:t>
      </w:r>
      <w:r>
        <w:rPr>
          <w:rFonts w:ascii="Times New Roman" w:hAnsi="Times New Roman" w:cs="Times New Roman"/>
          <w:iCs/>
          <w:sz w:val="28"/>
          <w:szCs w:val="28"/>
        </w:rPr>
        <w:t>городского поселения: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осуществляет методическое руководство по вопросам разработки, согласования, утверждения и реализации </w:t>
      </w:r>
      <w:r>
        <w:rPr>
          <w:rFonts w:ascii="Times New Roman" w:hAnsi="Times New Roman" w:cs="Times New Roman"/>
          <w:iCs/>
          <w:sz w:val="28"/>
          <w:szCs w:val="28"/>
        </w:rPr>
        <w:t>Программы;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 в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едет Реестр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 п</w:t>
      </w:r>
      <w:r w:rsidRPr="00663B33">
        <w:rPr>
          <w:rFonts w:ascii="Times New Roman" w:hAnsi="Times New Roman" w:cs="Times New Roman"/>
          <w:iCs/>
          <w:sz w:val="28"/>
          <w:szCs w:val="28"/>
        </w:rPr>
        <w:t>рограмм</w:t>
      </w:r>
      <w:r>
        <w:rPr>
          <w:rFonts w:ascii="Times New Roman" w:hAnsi="Times New Roman" w:cs="Times New Roman"/>
          <w:iCs/>
          <w:sz w:val="28"/>
          <w:szCs w:val="28"/>
        </w:rPr>
        <w:t xml:space="preserve"> Елизовского городского поселения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(далее - Реестр) в соответствии с </w:t>
      </w:r>
      <w:hyperlink r:id="rId14" w:history="1">
        <w:r w:rsidRPr="00C0096B">
          <w:rPr>
            <w:rFonts w:ascii="Times New Roman" w:hAnsi="Times New Roman" w:cs="Times New Roman"/>
            <w:iCs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iCs/>
            <w:color w:val="0000FF"/>
            <w:sz w:val="28"/>
            <w:szCs w:val="28"/>
          </w:rPr>
          <w:t xml:space="preserve">№ </w:t>
        </w:r>
        <w:r w:rsidRPr="00C0096B">
          <w:rPr>
            <w:rFonts w:ascii="Times New Roman" w:hAnsi="Times New Roman" w:cs="Times New Roman"/>
            <w:iCs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к настоящему Порядку;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в) формирует перечень Программ, включающий в себя реестровый номер, наименование, основные направления и период реализации Программы;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г) </w:t>
      </w:r>
      <w:r w:rsidRPr="00663B33">
        <w:rPr>
          <w:rFonts w:ascii="Times New Roman" w:hAnsi="Times New Roman" w:cs="Times New Roman"/>
          <w:iCs/>
          <w:sz w:val="28"/>
          <w:szCs w:val="28"/>
        </w:rPr>
        <w:t>выполняет иные функции, предусмотренные настоящим Порядком.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1.7. Перечень Программ, внесение в него изменений утверждается распоряжением администрации Елизовского городского поселения.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3B33">
        <w:rPr>
          <w:rFonts w:ascii="Times New Roman" w:hAnsi="Times New Roman" w:cs="Times New Roman"/>
          <w:iCs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. Реестр ведется на основе сведений, содержащихся в нормативных правовых актах об утверждении или изменении соответствующих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рограмм. Все сведения о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663B33">
        <w:rPr>
          <w:rFonts w:ascii="Times New Roman" w:hAnsi="Times New Roman" w:cs="Times New Roman"/>
          <w:iCs/>
          <w:sz w:val="28"/>
          <w:szCs w:val="28"/>
        </w:rPr>
        <w:t>рограмме, внесенные в Реестр, образуют реестровую запись.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новь утвержденной </w:t>
      </w:r>
      <w:r>
        <w:rPr>
          <w:rFonts w:ascii="Times New Roman" w:hAnsi="Times New Roman" w:cs="Times New Roman"/>
          <w:iCs/>
          <w:sz w:val="28"/>
          <w:szCs w:val="28"/>
        </w:rPr>
        <w:t>Программе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присваивается </w:t>
      </w:r>
      <w:r w:rsidRPr="00663B33">
        <w:rPr>
          <w:rFonts w:ascii="Times New Roman" w:hAnsi="Times New Roman" w:cs="Times New Roman"/>
          <w:iCs/>
          <w:sz w:val="28"/>
          <w:szCs w:val="28"/>
        </w:rPr>
        <w:t>уникальный реестровый номер, состоящий из аббревиатуры "МП", порядкового номера и года начала реализации программы (например - МП-01-1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663B33">
        <w:rPr>
          <w:rFonts w:ascii="Times New Roman" w:hAnsi="Times New Roman" w:cs="Times New Roman"/>
          <w:iCs/>
          <w:sz w:val="28"/>
          <w:szCs w:val="28"/>
        </w:rPr>
        <w:t>).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Раздел </w:t>
      </w:r>
      <w:r w:rsidRPr="001D51F1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1D51F1">
        <w:rPr>
          <w:rFonts w:ascii="Times New Roman" w:hAnsi="Times New Roman" w:cs="Times New Roman"/>
          <w:sz w:val="28"/>
          <w:szCs w:val="28"/>
        </w:rPr>
        <w:t>Порядок  разработк</w:t>
      </w:r>
      <w:r>
        <w:rPr>
          <w:rFonts w:ascii="Times New Roman" w:hAnsi="Times New Roman" w:cs="Times New Roman"/>
          <w:sz w:val="28"/>
          <w:szCs w:val="28"/>
        </w:rPr>
        <w:t>и,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51F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 и согласования</w:t>
      </w:r>
      <w:r w:rsidRPr="001D51F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51F1">
        <w:rPr>
          <w:rFonts w:ascii="Times New Roman" w:hAnsi="Times New Roman" w:cs="Times New Roman"/>
          <w:sz w:val="28"/>
          <w:szCs w:val="28"/>
        </w:rPr>
        <w:t>рограмм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Программы разрабатываются органами администрации Елизовского городского поселения, учитывая: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значимость и неотложность проблемы в области экономического, экологического, социального и культурного развития Елизовского </w:t>
      </w:r>
      <w:r>
        <w:rPr>
          <w:rFonts w:ascii="Times New Roman" w:hAnsi="Times New Roman" w:cs="Times New Roman"/>
          <w:iCs/>
          <w:sz w:val="28"/>
          <w:szCs w:val="28"/>
        </w:rPr>
        <w:t>городского поселения</w:t>
      </w:r>
      <w:r w:rsidRPr="00663B33">
        <w:rPr>
          <w:rFonts w:ascii="Times New Roman" w:hAnsi="Times New Roman" w:cs="Times New Roman"/>
          <w:iCs/>
          <w:sz w:val="28"/>
          <w:szCs w:val="28"/>
        </w:rPr>
        <w:t>;</w:t>
      </w:r>
    </w:p>
    <w:p w:rsidR="00FB3012" w:rsidRDefault="00FB3012" w:rsidP="00FB30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федеральных, государственных </w:t>
      </w:r>
      <w:r w:rsidRPr="00663B33">
        <w:rPr>
          <w:rFonts w:ascii="Times New Roman" w:hAnsi="Times New Roman" w:cs="Times New Roman"/>
          <w:iCs/>
          <w:sz w:val="28"/>
          <w:szCs w:val="28"/>
        </w:rPr>
        <w:t>программ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Камчатского края</w:t>
      </w:r>
      <w:r w:rsidRPr="00663B33">
        <w:rPr>
          <w:rFonts w:ascii="Times New Roman" w:hAnsi="Times New Roman" w:cs="Times New Roman"/>
          <w:iCs/>
          <w:sz w:val="28"/>
          <w:szCs w:val="28"/>
        </w:rPr>
        <w:t>, реализация которых предусматривает наличие соответствующих муниципальных программ.</w:t>
      </w:r>
    </w:p>
    <w:p w:rsidR="00FB3012" w:rsidRDefault="00FB3012" w:rsidP="00FB30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2.2. Разработка и реализация Программы осуществляются органами </w:t>
      </w:r>
      <w:r w:rsidRPr="00771710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определенными распоряжением администрации Елизовского городского поселения в качестве муниципального заказчика, разработчика Программы (Подпрограммы).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3B33"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Распоряжением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администрации Елизовского </w:t>
      </w:r>
      <w:r>
        <w:rPr>
          <w:rFonts w:ascii="Times New Roman" w:hAnsi="Times New Roman" w:cs="Times New Roman"/>
          <w:iCs/>
          <w:sz w:val="28"/>
          <w:szCs w:val="28"/>
        </w:rPr>
        <w:t>городского поселения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 определя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663B33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>ся</w:t>
      </w:r>
      <w:r w:rsidRPr="00663B33">
        <w:rPr>
          <w:rFonts w:ascii="Times New Roman" w:hAnsi="Times New Roman" w:cs="Times New Roman"/>
          <w:iCs/>
          <w:sz w:val="28"/>
          <w:szCs w:val="28"/>
        </w:rPr>
        <w:t>: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заказчик </w:t>
      </w:r>
      <w:r>
        <w:rPr>
          <w:rFonts w:ascii="Times New Roman" w:hAnsi="Times New Roman" w:cs="Times New Roman"/>
          <w:iCs/>
          <w:sz w:val="28"/>
          <w:szCs w:val="28"/>
        </w:rPr>
        <w:t>Программы (Подпрограммы)</w:t>
      </w:r>
      <w:r w:rsidRPr="00663B33">
        <w:rPr>
          <w:rFonts w:ascii="Times New Roman" w:hAnsi="Times New Roman" w:cs="Times New Roman"/>
          <w:iCs/>
          <w:sz w:val="28"/>
          <w:szCs w:val="28"/>
        </w:rPr>
        <w:t>;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сроки разработки </w:t>
      </w:r>
      <w:r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Pr="00663B33">
        <w:rPr>
          <w:rFonts w:ascii="Times New Roman" w:hAnsi="Times New Roman" w:cs="Times New Roman"/>
          <w:iCs/>
          <w:sz w:val="28"/>
          <w:szCs w:val="28"/>
        </w:rPr>
        <w:t>;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в)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разработчик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663B33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(Подпрограммы)</w:t>
      </w:r>
      <w:r w:rsidRPr="00663B33">
        <w:rPr>
          <w:rFonts w:ascii="Times New Roman" w:hAnsi="Times New Roman" w:cs="Times New Roman"/>
          <w:iCs/>
          <w:sz w:val="28"/>
          <w:szCs w:val="28"/>
        </w:rPr>
        <w:t>;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г)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иные положения, необходимые для организации разработки </w:t>
      </w:r>
      <w:r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Pr="00663B33">
        <w:rPr>
          <w:rFonts w:ascii="Times New Roman" w:hAnsi="Times New Roman" w:cs="Times New Roman"/>
          <w:iCs/>
          <w:sz w:val="28"/>
          <w:szCs w:val="28"/>
        </w:rPr>
        <w:t>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Программы разрабатываются в соответствии с Бюджетным </w:t>
      </w:r>
      <w:hyperlink r:id="rId15" w:history="1">
        <w:r w:rsidRPr="004D0C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D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со сроком реализации от одного года и более.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663B33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. Муниципальный заказчик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рограммы подготавливает обоснование для разработки </w:t>
      </w:r>
      <w:r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, несет ответственность за своевременную и качественную подготовку </w:t>
      </w:r>
      <w:r>
        <w:rPr>
          <w:rFonts w:ascii="Times New Roman" w:hAnsi="Times New Roman" w:cs="Times New Roman"/>
          <w:iCs/>
          <w:sz w:val="28"/>
          <w:szCs w:val="28"/>
        </w:rPr>
        <w:t>проекта Программы</w:t>
      </w:r>
      <w:r w:rsidRPr="00663B33">
        <w:rPr>
          <w:rFonts w:ascii="Times New Roman" w:hAnsi="Times New Roman" w:cs="Times New Roman"/>
          <w:iCs/>
          <w:sz w:val="28"/>
          <w:szCs w:val="28"/>
        </w:rPr>
        <w:t>.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663B33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. Разработанный в соответствии с настоящим Порядком проект </w:t>
      </w:r>
      <w:r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представляется муниципальным заказчиком в Управление </w:t>
      </w:r>
      <w:r>
        <w:rPr>
          <w:rFonts w:ascii="Times New Roman" w:hAnsi="Times New Roman" w:cs="Times New Roman"/>
          <w:iCs/>
          <w:sz w:val="28"/>
          <w:szCs w:val="28"/>
        </w:rPr>
        <w:t>финансов и экономического развития</w:t>
      </w:r>
      <w:r w:rsidRPr="008775D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Елизовского городского поселения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, и </w:t>
      </w:r>
      <w:r w:rsidRPr="00787AD3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663B33">
        <w:rPr>
          <w:rFonts w:ascii="Times New Roman" w:hAnsi="Times New Roman" w:cs="Times New Roman"/>
          <w:iCs/>
          <w:sz w:val="28"/>
          <w:szCs w:val="28"/>
        </w:rPr>
        <w:t>Управлени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делами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Елизовского городского поселения 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до </w:t>
      </w:r>
      <w:r>
        <w:rPr>
          <w:rFonts w:ascii="Times New Roman" w:hAnsi="Times New Roman" w:cs="Times New Roman"/>
          <w:iCs/>
          <w:sz w:val="28"/>
          <w:szCs w:val="28"/>
        </w:rPr>
        <w:t>25 июля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года, предшествующего году начала реализации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663B33">
        <w:rPr>
          <w:rFonts w:ascii="Times New Roman" w:hAnsi="Times New Roman" w:cs="Times New Roman"/>
          <w:iCs/>
          <w:sz w:val="28"/>
          <w:szCs w:val="28"/>
        </w:rPr>
        <w:t>рограммы.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663B33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663B33">
        <w:rPr>
          <w:rFonts w:ascii="Times New Roman" w:hAnsi="Times New Roman" w:cs="Times New Roman"/>
          <w:iCs/>
          <w:sz w:val="28"/>
          <w:szCs w:val="28"/>
        </w:rPr>
        <w:t>правление финансов</w:t>
      </w:r>
      <w:r w:rsidRPr="005238B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 экономического развития</w:t>
      </w:r>
      <w:r w:rsidRPr="00BA10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Елизовского городского поселения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787AD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3B33">
        <w:rPr>
          <w:rFonts w:ascii="Times New Roman" w:hAnsi="Times New Roman" w:cs="Times New Roman"/>
          <w:iCs/>
          <w:sz w:val="28"/>
          <w:szCs w:val="28"/>
        </w:rPr>
        <w:t>Управлени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делами администрации Елизовского </w:t>
      </w:r>
      <w:r>
        <w:rPr>
          <w:rFonts w:ascii="Times New Roman" w:hAnsi="Times New Roman" w:cs="Times New Roman"/>
          <w:iCs/>
          <w:sz w:val="28"/>
          <w:szCs w:val="28"/>
        </w:rPr>
        <w:t>городского поселения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в течение десяти дней со дня получения проекта </w:t>
      </w:r>
      <w:r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рассматривают 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соответствии с возложенными на них полномочиями: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Управление финансов и экономического развития</w:t>
      </w:r>
      <w:r w:rsidRPr="008775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администрации Елизовского </w:t>
      </w:r>
      <w:r>
        <w:rPr>
          <w:rFonts w:ascii="Times New Roman" w:hAnsi="Times New Roman" w:cs="Times New Roman"/>
          <w:iCs/>
          <w:sz w:val="28"/>
          <w:szCs w:val="28"/>
        </w:rPr>
        <w:t>городского поселения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проводит </w:t>
      </w:r>
      <w:r>
        <w:rPr>
          <w:rFonts w:ascii="Times New Roman" w:hAnsi="Times New Roman" w:cs="Times New Roman"/>
          <w:iCs/>
          <w:sz w:val="28"/>
          <w:szCs w:val="28"/>
        </w:rPr>
        <w:t xml:space="preserve">анализ социально-экономической направленности и эффективности проекта Программы и ее </w:t>
      </w:r>
      <w:r w:rsidRPr="00663B33">
        <w:rPr>
          <w:rFonts w:ascii="Times New Roman" w:hAnsi="Times New Roman" w:cs="Times New Roman"/>
          <w:iCs/>
          <w:sz w:val="28"/>
          <w:szCs w:val="28"/>
        </w:rPr>
        <w:t>соответствия настоящему Порядку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осуществляет оценку величины расходов на реализацию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663B33">
        <w:rPr>
          <w:rFonts w:ascii="Times New Roman" w:hAnsi="Times New Roman" w:cs="Times New Roman"/>
          <w:iCs/>
          <w:sz w:val="28"/>
          <w:szCs w:val="28"/>
        </w:rPr>
        <w:t>рограммы;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в)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делами</w:t>
      </w:r>
      <w:r w:rsidRPr="00625E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администрации Елизовского </w:t>
      </w:r>
      <w:r>
        <w:rPr>
          <w:rFonts w:ascii="Times New Roman" w:hAnsi="Times New Roman" w:cs="Times New Roman"/>
          <w:iCs/>
          <w:sz w:val="28"/>
          <w:szCs w:val="28"/>
        </w:rPr>
        <w:t>городского поселения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проводит экспертизу проекта </w:t>
      </w:r>
      <w:r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на предмет соответствия требованиям действующего законодательства.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2.8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. По результатам рассмотрения разработчик проекта </w:t>
      </w:r>
      <w:r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при необходимости осуществляет доработку проекта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Программы.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663B33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. После получения положительных заключений, указанных в </w:t>
      </w:r>
      <w:hyperlink w:anchor="Par137" w:history="1">
        <w:r w:rsidRPr="00663B33">
          <w:rPr>
            <w:rFonts w:ascii="Times New Roman" w:hAnsi="Times New Roman" w:cs="Times New Roman"/>
            <w:iCs/>
            <w:sz w:val="28"/>
            <w:szCs w:val="28"/>
          </w:rPr>
          <w:t>п</w:t>
        </w:r>
        <w:r>
          <w:rPr>
            <w:rFonts w:ascii="Times New Roman" w:hAnsi="Times New Roman" w:cs="Times New Roman"/>
            <w:iCs/>
            <w:sz w:val="28"/>
            <w:szCs w:val="28"/>
          </w:rPr>
          <w:t>ункте</w:t>
        </w:r>
        <w:r w:rsidRPr="00663B33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iCs/>
            <w:sz w:val="28"/>
            <w:szCs w:val="28"/>
          </w:rPr>
          <w:t>2</w:t>
        </w:r>
        <w:r w:rsidRPr="00663B33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iCs/>
          <w:sz w:val="28"/>
          <w:szCs w:val="28"/>
        </w:rPr>
        <w:t>Программа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вносится муниципальным заказчиком на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согласование заинтересованным органам администрации Елизовского городского поселения</w:t>
      </w:r>
      <w:r w:rsidRPr="00663B33">
        <w:rPr>
          <w:rFonts w:ascii="Times New Roman" w:hAnsi="Times New Roman" w:cs="Times New Roman"/>
          <w:iCs/>
          <w:sz w:val="28"/>
          <w:szCs w:val="28"/>
        </w:rPr>
        <w:t>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Прошедшая согласование Программа утверждается постановлением администрации Елизовского городского поселения.</w:t>
      </w:r>
    </w:p>
    <w:p w:rsidR="00FB3012" w:rsidRPr="00771710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Управление финансов и экономического развития  администрации Елизовского городского поселения в срок до 15 августа текущего года подготавливает сводный реестр Программ для включения расходов на выполнение программных мероприятий в проект бюджета Елизовского городского поселения на очередной </w:t>
      </w:r>
      <w:r w:rsidRPr="00771710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FB3012" w:rsidRPr="00771710" w:rsidRDefault="00FB3012" w:rsidP="00FB3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71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1710">
        <w:rPr>
          <w:rFonts w:ascii="Times New Roman" w:hAnsi="Times New Roman" w:cs="Times New Roman"/>
          <w:sz w:val="28"/>
          <w:szCs w:val="28"/>
        </w:rPr>
        <w:t>. Программа, предлагаемая к реализации начиная с очередного финансового года, подлежит утверждению постановлением администрацией Елизовского городского поселения не позднее 01 декабря текущего финансового года.</w:t>
      </w:r>
    </w:p>
    <w:p w:rsidR="00FB3012" w:rsidRPr="00771710" w:rsidRDefault="00FB3012" w:rsidP="00FB3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71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1710">
        <w:rPr>
          <w:rFonts w:ascii="Times New Roman" w:hAnsi="Times New Roman" w:cs="Times New Roman"/>
          <w:sz w:val="28"/>
          <w:szCs w:val="28"/>
        </w:rPr>
        <w:t xml:space="preserve">. Программа, предлагаемая к реализации в текущем финансовом году, разрабатывается, согласовывается и утверждается в соответствии с настоящим </w:t>
      </w:r>
      <w:hyperlink w:anchor="sub_300" w:history="1">
        <w:r w:rsidRPr="00771710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771710">
        <w:rPr>
          <w:rFonts w:ascii="Times New Roman" w:hAnsi="Times New Roman" w:cs="Times New Roman"/>
          <w:sz w:val="28"/>
          <w:szCs w:val="28"/>
        </w:rPr>
        <w:t xml:space="preserve"> без учета установленных в нем сроков.</w:t>
      </w:r>
    </w:p>
    <w:p w:rsidR="00FB3012" w:rsidRPr="00771710" w:rsidRDefault="00FB3012" w:rsidP="00FB3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71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710">
        <w:rPr>
          <w:rFonts w:ascii="Times New Roman" w:hAnsi="Times New Roman" w:cs="Times New Roman"/>
          <w:sz w:val="28"/>
          <w:szCs w:val="28"/>
        </w:rPr>
        <w:t xml:space="preserve">.Внесение изменений в Программу осуществляется по инициативе исполнителя Программы либо во исполнение поручений Главы администрации Елизовского городского поселения, в том числе по результатам мониторинга реализации муниципальных программ, в соответствии с настоящим </w:t>
      </w:r>
      <w:hyperlink w:anchor="sub_300" w:history="1">
        <w:r w:rsidRPr="00771710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771710">
        <w:rPr>
          <w:rFonts w:ascii="Times New Roman" w:hAnsi="Times New Roman" w:cs="Times New Roman"/>
          <w:sz w:val="28"/>
          <w:szCs w:val="28"/>
        </w:rPr>
        <w:t xml:space="preserve"> без учета установленных в нем сроков.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3012" w:rsidRPr="00883AD7" w:rsidRDefault="00FB3012" w:rsidP="00FB3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83AD7">
        <w:rPr>
          <w:rFonts w:ascii="Times New Roman" w:hAnsi="Times New Roman" w:cs="Times New Roman"/>
          <w:iCs/>
          <w:sz w:val="28"/>
          <w:szCs w:val="28"/>
        </w:rPr>
        <w:t>Раздел 3. Структура муниципальной программы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Программа содержит: 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Титульный лист (оформляется согласно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Содержание (оформляется согласно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FB3012" w:rsidRDefault="00FB3012" w:rsidP="00FB301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Программы указывается наименование разделов.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9C10CB">
        <w:rPr>
          <w:rFonts w:ascii="Times New Roman" w:hAnsi="Times New Roman" w:cs="Times New Roman"/>
          <w:sz w:val="28"/>
          <w:szCs w:val="28"/>
        </w:rPr>
        <w:t>Раздел первый -</w:t>
      </w:r>
      <w:r>
        <w:rPr>
          <w:rFonts w:ascii="Times New Roman" w:hAnsi="Times New Roman" w:cs="Times New Roman"/>
          <w:sz w:val="28"/>
          <w:szCs w:val="28"/>
        </w:rPr>
        <w:t xml:space="preserve"> Паспорт Программы (оформляется согласно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FB3012" w:rsidRDefault="00FB3012" w:rsidP="00FB301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Раздел второй – Общие положения и обоснование Программы, который содержит:</w:t>
      </w:r>
    </w:p>
    <w:p w:rsidR="00FB3012" w:rsidRDefault="00FB3012" w:rsidP="00FB301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Технико-экономическое обоснование Программы: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описание общего состояния проблемной ситуации и анализ причин ее возникновения;</w:t>
      </w:r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</w:t>
      </w:r>
      <w:r w:rsidRPr="00663B33">
        <w:rPr>
          <w:rFonts w:ascii="Times New Roman" w:hAnsi="Times New Roman" w:cs="Times New Roman"/>
          <w:iCs/>
          <w:sz w:val="28"/>
          <w:szCs w:val="28"/>
        </w:rPr>
        <w:t xml:space="preserve"> данные статистической отчетности, оперативного учета, прогнозные показатели и др.;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предпринимаемых ранее мер по решению проблемы и анализ их эффективности;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анализ возможных вариантов дальнейшего развития проблемной ситуац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последствий;</w:t>
      </w:r>
    </w:p>
    <w:p w:rsidR="00FB3012" w:rsidRDefault="00FB3012" w:rsidP="00FB301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обоснование необходимости и целесообразности решения проблемы в приоритетном порядке в настоящее время на программной основе.</w:t>
      </w:r>
    </w:p>
    <w:p w:rsidR="00FB3012" w:rsidRDefault="00FB3012" w:rsidP="00FB301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Цели и задачи Программы, сроки и этапы ее реализации.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Программы должны отражать специфику решения вопросов и проблем, основных задач, на решение которых направлена реализация Программы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потенциально достижимы.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должен быть определен исходя из необходимого времени, в течение которого есть реальная возможность осуществить намеченные Программой мероприятия, решить поставленные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достигнуть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намеченные цели Программы.</w:t>
      </w:r>
    </w:p>
    <w:p w:rsidR="00FB3012" w:rsidRDefault="00FB3012" w:rsidP="00FB301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разделения сроков реализации Программы на этапы определяется муниципальным заказчиком Программы.</w:t>
      </w:r>
    </w:p>
    <w:p w:rsidR="00FB3012" w:rsidRDefault="00FB3012" w:rsidP="00FB301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Мероприятия по реализации Программы и ее ресурсное обеспечение.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Программе Подпрограмм указывается их перечень и краткое описание.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пункт должен содержать перечень Подпрограмм и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и сроках. Программные мероприятия должны быть увязаны по срокам и ресурсам и обеспечивать решение задач Программы. 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мероприятия Программы оформляется согласно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B3012" w:rsidRDefault="00FB3012" w:rsidP="00FB301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муниципальных программ (Подпрограмм) с расшифровкой поступлений из бюджетов разных уровней оформляется в соответствии с приложением № 7.</w:t>
      </w:r>
    </w:p>
    <w:p w:rsidR="00FB3012" w:rsidRDefault="00FB3012" w:rsidP="00FB301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Анализ рисков реализации Программы.</w:t>
      </w:r>
    </w:p>
    <w:p w:rsidR="00FB3012" w:rsidRDefault="00FB3012" w:rsidP="00FB301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Прогноз ожидаемых социально-экономических результатов реализации Программы.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должен содержать описание социальных, экономических и иных последствий, которые могут возникнуть при реализации Программы, общую оценку вклада Программы в экономическое развитие Елизовского городского поселения, а также оценку эффективности расходования средств бюджета Елизовского городского поселения, направленных на реализацию Программы.</w:t>
      </w:r>
    </w:p>
    <w:p w:rsidR="00FB3012" w:rsidRDefault="00FB3012" w:rsidP="00FB301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расходования средств осуществляется по годам или этапам в течение всего срока реализации Программы.</w:t>
      </w:r>
    </w:p>
    <w:p w:rsidR="00FB3012" w:rsidRDefault="00FB3012" w:rsidP="00FB301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указывается система целевых показателей (индикаторов) (с указанием прогнозируемых значений целевых показателей (индикаторов) для каждого этапа, необходимых для осуществления мониторинга, оценки реализации Программы и степени решения поставленных задач: </w:t>
      </w:r>
      <w:proofErr w:type="gramEnd"/>
    </w:p>
    <w:p w:rsidR="00FB3012" w:rsidRDefault="00FB3012" w:rsidP="00FB301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827"/>
        <w:gridCol w:w="2126"/>
        <w:gridCol w:w="2693"/>
      </w:tblGrid>
      <w:tr w:rsidR="00FB3012" w:rsidRPr="00295D8F" w:rsidTr="006E4FE6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805F9C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805F9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F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5F9C">
              <w:rPr>
                <w:sz w:val="24"/>
                <w:szCs w:val="24"/>
              </w:rPr>
              <w:t>/</w:t>
            </w:r>
            <w:proofErr w:type="spellStart"/>
            <w:r w:rsidRPr="00805F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805F9C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805F9C">
              <w:rPr>
                <w:sz w:val="24"/>
                <w:szCs w:val="24"/>
              </w:rPr>
              <w:t xml:space="preserve">Целевой    </w:t>
            </w:r>
            <w:r w:rsidRPr="00805F9C">
              <w:rPr>
                <w:sz w:val="24"/>
                <w:szCs w:val="24"/>
              </w:rPr>
              <w:br/>
              <w:t xml:space="preserve">  показатель (индикатор)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805F9C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805F9C">
              <w:rPr>
                <w:sz w:val="24"/>
                <w:szCs w:val="24"/>
              </w:rPr>
              <w:t xml:space="preserve">Единица  </w:t>
            </w:r>
            <w:r w:rsidRPr="00805F9C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805F9C" w:rsidRDefault="00FB3012" w:rsidP="006E4F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F9C">
              <w:rPr>
                <w:rFonts w:ascii="Times New Roman" w:hAnsi="Times New Roman" w:cs="Times New Roman"/>
              </w:rPr>
              <w:t xml:space="preserve">Планируемое значение на </w:t>
            </w:r>
            <w:r w:rsidRPr="00805F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______</w:t>
            </w:r>
            <w:r w:rsidRPr="00805F9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B3012" w:rsidRPr="00295D8F" w:rsidTr="006E4FE6">
        <w:trPr>
          <w:trHeight w:val="27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295D8F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295D8F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295D8F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295D8F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</w:tr>
      <w:tr w:rsidR="00FB3012" w:rsidRPr="00295D8F" w:rsidTr="006E4FE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295D8F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295D8F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295D8F" w:rsidRDefault="00FB3012" w:rsidP="006E4FE6">
            <w:pPr>
              <w:pStyle w:val="ConsPlusCell"/>
              <w:rPr>
                <w:sz w:val="24"/>
                <w:szCs w:val="24"/>
              </w:rPr>
            </w:pPr>
            <w:r w:rsidRPr="00295D8F">
              <w:rPr>
                <w:sz w:val="24"/>
                <w:szCs w:val="24"/>
              </w:rPr>
              <w:t xml:space="preserve">...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295D8F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</w:tr>
      <w:tr w:rsidR="00FB3012" w:rsidRPr="00295D8F" w:rsidTr="006E4FE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295D8F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295D8F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295D8F" w:rsidRDefault="00FB3012" w:rsidP="006E4FE6">
            <w:pPr>
              <w:pStyle w:val="ConsPlusCell"/>
              <w:rPr>
                <w:sz w:val="24"/>
                <w:szCs w:val="24"/>
              </w:rPr>
            </w:pPr>
            <w:r w:rsidRPr="00295D8F">
              <w:rPr>
                <w:sz w:val="24"/>
                <w:szCs w:val="24"/>
              </w:rPr>
              <w:t xml:space="preserve">...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295D8F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FB3012" w:rsidRDefault="00FB3012" w:rsidP="00FB301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программных мероприятий осуществляется муниципальным заказчиком Программы.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Подпрограмма, входящая в состав Программы должна содержать: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паспорт Подпрограммы согласно приложению № 5;</w:t>
      </w:r>
    </w:p>
    <w:p w:rsidR="00FB3012" w:rsidRDefault="00FB3012" w:rsidP="00FB3012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положения, предусмотренные пунктами 3.1.4.</w:t>
      </w:r>
    </w:p>
    <w:p w:rsidR="00FB3012" w:rsidRDefault="00FB3012" w:rsidP="00FB3012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Порядок реализации муниципальных программ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муниципальным заказчиком.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Муниципальный заказчик:</w:t>
      </w:r>
    </w:p>
    <w:p w:rsidR="00FB3012" w:rsidRPr="00095C1C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 </w:t>
      </w:r>
      <w:r w:rsidRPr="00095C1C">
        <w:rPr>
          <w:rFonts w:ascii="Times New Roman" w:hAnsi="Times New Roman" w:cs="Times New Roman"/>
          <w:sz w:val="28"/>
          <w:szCs w:val="28"/>
        </w:rPr>
        <w:t>осуществляет координирующую роль между главными распорядителями средств (распорядителями средств) и исполнителями;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 уточняет затраты по программным мероприятиям</w:t>
      </w:r>
      <w:r w:rsidRPr="00A2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целевые показатели;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 вносит необходимые изменения в Программу; 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 предоставляет информацию о ходе выполнения Программы в Управление финансов и экономического развития администрации Елизовского городского поселения за полугодие и в целом за год с пояснительной запиской, оформленной в соответствии с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приложением №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 проводит оценку эффективности реализации Программы за отчетный год в соответствии с настоящим Порядком.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финансов и экономического развития администрации Елизовского городского поселения ежегодно, до 1 марта года, следующего за отчетным, представляет отчет Главе администрации Елизовского городского поселения об эффективности реализации Программ на территории Елизовского городского поселения.</w:t>
      </w:r>
      <w:proofErr w:type="gramEnd"/>
    </w:p>
    <w:p w:rsidR="00FB3012" w:rsidRPr="00663B3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3012" w:rsidRDefault="00FB3012" w:rsidP="00FB30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B3012" w:rsidSect="00FB3012">
          <w:footerReference w:type="default" r:id="rId21"/>
          <w:pgSz w:w="11906" w:h="16838"/>
          <w:pgMar w:top="397" w:right="851" w:bottom="397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0598" w:type="dxa"/>
        <w:tblLook w:val="04A0"/>
      </w:tblPr>
      <w:tblGrid>
        <w:gridCol w:w="4754"/>
      </w:tblGrid>
      <w:tr w:rsidR="00FB3012" w:rsidTr="006E4FE6"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FB3012" w:rsidRPr="00F16F64" w:rsidRDefault="00FB3012" w:rsidP="006E4F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FB3012" w:rsidRDefault="00FB3012" w:rsidP="006E4F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Порядку разработк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и реализации </w:t>
            </w: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муниципальных программ</w:t>
            </w:r>
          </w:p>
          <w:p w:rsidR="00FB3012" w:rsidRPr="00F16F64" w:rsidRDefault="00FB3012" w:rsidP="006E4F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Елизовского городского поселения </w:t>
            </w:r>
          </w:p>
        </w:tc>
      </w:tr>
    </w:tbl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B3012" w:rsidRPr="00412168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3012" w:rsidRPr="00CB1134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134">
        <w:rPr>
          <w:rFonts w:ascii="Times New Roman" w:hAnsi="Times New Roman" w:cs="Times New Roman"/>
          <w:b/>
          <w:bCs/>
          <w:sz w:val="28"/>
          <w:szCs w:val="28"/>
        </w:rPr>
        <w:t>Реестр муниципальных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Елизовского городского поселения</w:t>
      </w:r>
    </w:p>
    <w:p w:rsidR="00FB3012" w:rsidRPr="00412168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3012" w:rsidRPr="00171BFC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B3012" w:rsidRPr="00171BFC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2410"/>
        <w:gridCol w:w="2835"/>
        <w:gridCol w:w="3118"/>
        <w:gridCol w:w="1559"/>
        <w:gridCol w:w="2410"/>
      </w:tblGrid>
      <w:tr w:rsidR="00FB3012" w:rsidRPr="00412168" w:rsidTr="006E4FE6">
        <w:trPr>
          <w:trHeight w:val="3220"/>
        </w:trPr>
        <w:tc>
          <w:tcPr>
            <w:tcW w:w="709" w:type="dxa"/>
            <w:vAlign w:val="center"/>
          </w:tcPr>
          <w:p w:rsidR="00FB3012" w:rsidRPr="005F5AB4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3012" w:rsidRPr="005F5AB4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F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ровый</w:t>
            </w:r>
            <w:proofErr w:type="spellEnd"/>
            <w:proofErr w:type="gramEnd"/>
            <w:r w:rsidRPr="005F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B3012" w:rsidRPr="005F5AB4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правовой акт об утверждении (изменении) Программы</w:t>
            </w:r>
          </w:p>
        </w:tc>
        <w:tc>
          <w:tcPr>
            <w:tcW w:w="2835" w:type="dxa"/>
            <w:vAlign w:val="center"/>
          </w:tcPr>
          <w:p w:rsidR="00FB3012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F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FB3012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18" w:type="dxa"/>
            <w:vAlign w:val="center"/>
          </w:tcPr>
          <w:p w:rsidR="00FB3012" w:rsidRPr="005F5AB4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в рамках которой реализуется  Программа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3012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F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2410" w:type="dxa"/>
            <w:vAlign w:val="center"/>
          </w:tcPr>
          <w:p w:rsidR="00FB3012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</w:tr>
      <w:tr w:rsidR="00FB3012" w:rsidRPr="00412168" w:rsidTr="006E4FE6">
        <w:trPr>
          <w:trHeight w:val="276"/>
        </w:trPr>
        <w:tc>
          <w:tcPr>
            <w:tcW w:w="709" w:type="dxa"/>
            <w:vAlign w:val="center"/>
          </w:tcPr>
          <w:p w:rsidR="00FB3012" w:rsidRPr="00412168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3012" w:rsidRPr="00412168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B3012" w:rsidRPr="00412168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B3012" w:rsidRPr="00412168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FB3012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3012" w:rsidRPr="00412168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FB3012" w:rsidRPr="00412168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3012" w:rsidRPr="00412168" w:rsidTr="006E4FE6">
        <w:trPr>
          <w:trHeight w:val="276"/>
        </w:trPr>
        <w:tc>
          <w:tcPr>
            <w:tcW w:w="709" w:type="dxa"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3012" w:rsidRPr="00412168" w:rsidTr="006E4FE6">
        <w:trPr>
          <w:trHeight w:val="276"/>
        </w:trPr>
        <w:tc>
          <w:tcPr>
            <w:tcW w:w="709" w:type="dxa"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3012" w:rsidRPr="00412168" w:rsidTr="006E4FE6">
        <w:trPr>
          <w:trHeight w:val="276"/>
        </w:trPr>
        <w:tc>
          <w:tcPr>
            <w:tcW w:w="709" w:type="dxa"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FB3012" w:rsidRPr="00412168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3012" w:rsidRDefault="00FB3012" w:rsidP="00FB30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6"/>
          <w:szCs w:val="16"/>
        </w:rPr>
        <w:sectPr w:rsidR="00FB3012" w:rsidSect="009E7305">
          <w:pgSz w:w="16840" w:h="11907" w:orient="landscape"/>
          <w:pgMar w:top="1701" w:right="851" w:bottom="851" w:left="851" w:header="720" w:footer="720" w:gutter="0"/>
          <w:cols w:space="720"/>
          <w:noEndnote/>
        </w:sect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FB3012" w:rsidTr="006E4FE6">
        <w:tc>
          <w:tcPr>
            <w:tcW w:w="4360" w:type="dxa"/>
          </w:tcPr>
          <w:p w:rsidR="00FB3012" w:rsidRPr="00F16F64" w:rsidRDefault="00FB3012" w:rsidP="006E4F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F6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№ </w:t>
            </w:r>
            <w:r w:rsidRPr="00F16F6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</w:t>
            </w:r>
          </w:p>
          <w:p w:rsidR="00FB3012" w:rsidRDefault="00FB3012" w:rsidP="006E4F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Порядку разработк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и реализации </w:t>
            </w: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муниципальных программ</w:t>
            </w:r>
          </w:p>
          <w:p w:rsidR="00FB3012" w:rsidRPr="00F16F64" w:rsidRDefault="00FB3012" w:rsidP="006E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Елизовского городского поселения</w:t>
            </w:r>
          </w:p>
        </w:tc>
      </w:tr>
    </w:tbl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B3012" w:rsidRPr="00412168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3012" w:rsidRPr="00412168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1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12" w:rsidRPr="00412168" w:rsidRDefault="00FB3012" w:rsidP="00FB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16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B3012" w:rsidRPr="00B07EAB" w:rsidRDefault="00FB3012" w:rsidP="00FB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EA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07EA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07EAB">
        <w:rPr>
          <w:rFonts w:ascii="Times New Roman" w:hAnsi="Times New Roman" w:cs="Times New Roman"/>
          <w:sz w:val="20"/>
          <w:szCs w:val="20"/>
        </w:rPr>
        <w:t xml:space="preserve">  (наименование  муниципальной программы)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Pr="00412168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2" w:rsidRPr="00412168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168">
        <w:rPr>
          <w:rFonts w:ascii="Times New Roman" w:hAnsi="Times New Roman" w:cs="Times New Roman"/>
          <w:sz w:val="28"/>
          <w:szCs w:val="28"/>
        </w:rPr>
        <w:t>г. Елизово 20__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B3012" w:rsidSect="00412168">
          <w:pgSz w:w="11907" w:h="16840"/>
          <w:pgMar w:top="851" w:right="851" w:bottom="851" w:left="1701" w:header="720" w:footer="720" w:gutter="0"/>
          <w:cols w:space="720"/>
          <w:noEndnote/>
        </w:sectPr>
      </w:pPr>
    </w:p>
    <w:tbl>
      <w:tblPr>
        <w:tblStyle w:val="a5"/>
        <w:tblW w:w="0" w:type="auto"/>
        <w:tblInd w:w="5211" w:type="dxa"/>
        <w:tblLook w:val="04A0"/>
      </w:tblPr>
      <w:tblGrid>
        <w:gridCol w:w="4360"/>
      </w:tblGrid>
      <w:tr w:rsidR="00FB3012" w:rsidRPr="007C0450" w:rsidTr="006E4FE6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FB3012" w:rsidRPr="00F16F64" w:rsidRDefault="00FB3012" w:rsidP="006E4FE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F16F64">
              <w:rPr>
                <w:rFonts w:ascii="Times New Roman" w:hAnsi="Times New Roman" w:cs="Times New Roman"/>
                <w:lang w:val="ru-RU"/>
              </w:rPr>
              <w:lastRenderedPageBreak/>
              <w:t xml:space="preserve">Приложение  </w:t>
            </w: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F16F64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FB3012" w:rsidRDefault="00FB3012" w:rsidP="006E4F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F64">
              <w:rPr>
                <w:rFonts w:ascii="Times New Roman" w:hAnsi="Times New Roman" w:cs="Times New Roman"/>
                <w:lang w:val="ru-RU"/>
              </w:rPr>
              <w:t xml:space="preserve">к </w:t>
            </w: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Порядку разработк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и реализации </w:t>
            </w: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муниципальных программ</w:t>
            </w:r>
          </w:p>
          <w:p w:rsidR="00FB3012" w:rsidRPr="00F16F64" w:rsidRDefault="00FB3012" w:rsidP="006E4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16F64">
              <w:rPr>
                <w:rFonts w:ascii="Times New Roman" w:hAnsi="Times New Roman" w:cs="Times New Roman"/>
                <w:lang w:val="ru-RU"/>
              </w:rPr>
              <w:t xml:space="preserve"> Елизовского городского поселения</w:t>
            </w:r>
          </w:p>
        </w:tc>
      </w:tr>
    </w:tbl>
    <w:p w:rsidR="00FB3012" w:rsidRPr="007C0450" w:rsidRDefault="00FB3012" w:rsidP="00FB301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B3012" w:rsidRPr="007C0450" w:rsidRDefault="00FB3012" w:rsidP="00FB301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B3012" w:rsidRPr="007C0450" w:rsidRDefault="00FB3012" w:rsidP="00FB301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B3012" w:rsidRPr="007C0450" w:rsidRDefault="00FB3012" w:rsidP="00FB301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B3012" w:rsidRPr="007C0450" w:rsidRDefault="00FB3012" w:rsidP="00FB301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B3012" w:rsidRPr="007C0450" w:rsidRDefault="00FB3012" w:rsidP="00FB301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B3012" w:rsidRPr="008433E4" w:rsidRDefault="00FB3012" w:rsidP="00FB30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3E4">
        <w:rPr>
          <w:rFonts w:ascii="Times New Roman" w:hAnsi="Times New Roman" w:cs="Times New Roman"/>
          <w:sz w:val="28"/>
          <w:szCs w:val="28"/>
        </w:rPr>
        <w:t>Содержание</w:t>
      </w:r>
    </w:p>
    <w:p w:rsidR="00FB3012" w:rsidRPr="008433E4" w:rsidRDefault="00FB3012" w:rsidP="00FB301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FB3012" w:rsidRPr="008433E4" w:rsidRDefault="00FB3012" w:rsidP="00FB30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3E4">
        <w:rPr>
          <w:rFonts w:ascii="Times New Roman" w:hAnsi="Times New Roman" w:cs="Times New Roman"/>
          <w:sz w:val="28"/>
          <w:szCs w:val="28"/>
        </w:rPr>
        <w:t>Раздел 1. Паспорт муниципальной программы</w:t>
      </w:r>
    </w:p>
    <w:p w:rsidR="00FB3012" w:rsidRPr="008433E4" w:rsidRDefault="00FB3012" w:rsidP="00FB30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3E4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3012" w:rsidRPr="008433E4" w:rsidRDefault="00FB3012" w:rsidP="00FB30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012" w:rsidRPr="008433E4" w:rsidRDefault="00FB3012" w:rsidP="00FB30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3E4">
        <w:rPr>
          <w:rFonts w:ascii="Times New Roman" w:hAnsi="Times New Roman" w:cs="Times New Roman"/>
          <w:sz w:val="28"/>
          <w:szCs w:val="28"/>
        </w:rPr>
        <w:t>Раздел 2. Общие положения и обоснование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3012" w:rsidRPr="008433E4" w:rsidRDefault="00FB3012" w:rsidP="00FB30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012" w:rsidRPr="008433E4" w:rsidRDefault="00FB3012" w:rsidP="00FB30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3E4">
        <w:rPr>
          <w:rFonts w:ascii="Times New Roman" w:hAnsi="Times New Roman" w:cs="Times New Roman"/>
          <w:sz w:val="28"/>
          <w:szCs w:val="28"/>
        </w:rPr>
        <w:t>2.1. Технико-экономическое обоснование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3012" w:rsidRPr="008433E4" w:rsidRDefault="00FB3012" w:rsidP="00FB30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3E4">
        <w:rPr>
          <w:rFonts w:ascii="Times New Roman" w:hAnsi="Times New Roman" w:cs="Times New Roman"/>
          <w:sz w:val="28"/>
          <w:szCs w:val="28"/>
        </w:rPr>
        <w:t>2.2. Цели и задачи Программы, сроки и этапы ее реализации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3012" w:rsidRDefault="00FB3012" w:rsidP="00FB30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3E4">
        <w:rPr>
          <w:rFonts w:ascii="Times New Roman" w:hAnsi="Times New Roman" w:cs="Times New Roman"/>
          <w:sz w:val="28"/>
          <w:szCs w:val="28"/>
        </w:rPr>
        <w:t xml:space="preserve">2.3. Мероприятия по реализации Программы и ее </w:t>
      </w:r>
      <w:proofErr w:type="gramStart"/>
      <w:r w:rsidRPr="008433E4"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</w:p>
    <w:p w:rsidR="00FB3012" w:rsidRDefault="00FB3012" w:rsidP="00FB30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3E4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3012" w:rsidRPr="008433E4" w:rsidRDefault="00FB3012" w:rsidP="00FB30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Анализ рисков реализации Программы</w:t>
      </w:r>
    </w:p>
    <w:p w:rsidR="00FB3012" w:rsidRPr="008433E4" w:rsidRDefault="00FB3012" w:rsidP="00FB30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3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33E4">
        <w:rPr>
          <w:rFonts w:ascii="Times New Roman" w:hAnsi="Times New Roman" w:cs="Times New Roman"/>
          <w:sz w:val="28"/>
          <w:szCs w:val="28"/>
        </w:rPr>
        <w:t>. Прогноз ожидаемых социально-экономических результатов</w:t>
      </w:r>
    </w:p>
    <w:p w:rsidR="00FB3012" w:rsidRPr="008433E4" w:rsidRDefault="00FB3012" w:rsidP="00FB30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3E4">
        <w:rPr>
          <w:rFonts w:ascii="Times New Roman" w:hAnsi="Times New Roman" w:cs="Times New Roman"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3012" w:rsidRPr="008433E4" w:rsidRDefault="00FB3012" w:rsidP="00FB30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3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33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433E4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433E4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8433E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3E4">
        <w:rPr>
          <w:rFonts w:ascii="Times New Roman" w:hAnsi="Times New Roman" w:cs="Times New Roman"/>
          <w:sz w:val="28"/>
          <w:szCs w:val="28"/>
        </w:rPr>
        <w:t>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3012" w:rsidRPr="008433E4" w:rsidRDefault="00FB3012" w:rsidP="00FB30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012" w:rsidRPr="008433E4" w:rsidRDefault="00FB3012" w:rsidP="00FB30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3012" w:rsidRPr="008433E4" w:rsidRDefault="00FB3012" w:rsidP="00FB30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5070" w:type="dxa"/>
        <w:tblLook w:val="04A0"/>
      </w:tblPr>
      <w:tblGrid>
        <w:gridCol w:w="4501"/>
      </w:tblGrid>
      <w:tr w:rsidR="00FB3012" w:rsidTr="006E4FE6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B3012" w:rsidRPr="00F16F64" w:rsidRDefault="00FB3012" w:rsidP="006E4FE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F16F64">
              <w:rPr>
                <w:rFonts w:ascii="Times New Roman" w:hAnsi="Times New Roman" w:cs="Times New Roman"/>
                <w:lang w:val="ru-RU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F16F64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FB3012" w:rsidRDefault="00FB3012" w:rsidP="006E4F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Порядку разработк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и реализации </w:t>
            </w: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муниципальных программ</w:t>
            </w:r>
          </w:p>
          <w:p w:rsidR="00FB3012" w:rsidRPr="009669C7" w:rsidRDefault="00FB3012" w:rsidP="006E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Елизовского городского поселения</w:t>
            </w:r>
          </w:p>
        </w:tc>
      </w:tr>
    </w:tbl>
    <w:p w:rsidR="00FB3012" w:rsidRPr="00412168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Pr="0063449C" w:rsidRDefault="00FB3012" w:rsidP="00FB30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49C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FB3012" w:rsidRPr="00291EE3" w:rsidRDefault="00FB3012" w:rsidP="00FB30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B3012" w:rsidRPr="00291EE3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1EE3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FB3012" w:rsidRPr="00291EE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5352"/>
      </w:tblGrid>
      <w:tr w:rsidR="00FB3012" w:rsidRPr="00412168" w:rsidTr="006E4FE6">
        <w:trPr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FB3012" w:rsidRPr="00412168" w:rsidTr="006E4FE6">
        <w:trPr>
          <w:trHeight w:val="79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rHeight w:val="32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(распорядители средств)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rHeight w:val="32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>Сроки  и   этапы  реализации</w:t>
            </w:r>
            <w:r w:rsidRPr="0063449C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rHeight w:val="32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>Объемы   и источники</w:t>
            </w:r>
            <w:r w:rsidRPr="0063449C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rHeight w:val="1329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 xml:space="preserve">Прогноз ожидаемых социально-экономических  результатов                   </w:t>
            </w:r>
            <w:r w:rsidRPr="0063449C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rHeight w:val="32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49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3449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70" w:type="dxa"/>
        <w:tblLook w:val="04A0"/>
      </w:tblPr>
      <w:tblGrid>
        <w:gridCol w:w="4501"/>
      </w:tblGrid>
      <w:tr w:rsidR="00FB3012" w:rsidTr="006E4FE6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B3012" w:rsidRDefault="00FB3012" w:rsidP="006E4FE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</w:p>
          <w:p w:rsidR="00FB3012" w:rsidRPr="00F16F64" w:rsidRDefault="00FB3012" w:rsidP="006E4FE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F16F64">
              <w:rPr>
                <w:rFonts w:ascii="Times New Roman" w:hAnsi="Times New Roman" w:cs="Times New Roman"/>
                <w:lang w:val="ru-RU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lang w:val="ru-RU"/>
              </w:rPr>
              <w:t>№ 5</w:t>
            </w:r>
          </w:p>
          <w:p w:rsidR="00FB3012" w:rsidRDefault="00FB3012" w:rsidP="006E4F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Порядку разработк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и реализации </w:t>
            </w: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муниципальных программ</w:t>
            </w:r>
          </w:p>
          <w:p w:rsidR="00FB3012" w:rsidRPr="009669C7" w:rsidRDefault="00FB3012" w:rsidP="006E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Елизовского городского поселения</w:t>
            </w:r>
          </w:p>
        </w:tc>
      </w:tr>
    </w:tbl>
    <w:p w:rsidR="00FB3012" w:rsidRPr="00412168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Pr="0063449C" w:rsidRDefault="00FB3012" w:rsidP="00FB30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FB3012" w:rsidRPr="00291EE3" w:rsidRDefault="00FB3012" w:rsidP="00FB30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B3012" w:rsidRPr="00291EE3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1EE3">
        <w:rPr>
          <w:rFonts w:ascii="Times New Roman" w:hAnsi="Times New Roman" w:cs="Times New Roman"/>
          <w:bCs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bCs/>
          <w:sz w:val="20"/>
          <w:szCs w:val="20"/>
        </w:rPr>
        <w:t>Подпрограммы</w:t>
      </w:r>
      <w:r w:rsidRPr="00291EE3">
        <w:rPr>
          <w:rFonts w:ascii="Times New Roman" w:hAnsi="Times New Roman" w:cs="Times New Roman"/>
          <w:bCs/>
          <w:sz w:val="20"/>
          <w:szCs w:val="20"/>
        </w:rPr>
        <w:t>)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012" w:rsidRPr="0063449C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49C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Pr="00291EE3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5352"/>
      </w:tblGrid>
      <w:tr w:rsidR="00FB3012" w:rsidRPr="00412168" w:rsidTr="006E4FE6">
        <w:trPr>
          <w:trHeight w:val="32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заказчик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(распорядители средств)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rHeight w:val="32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>Сроки  и  этапы  реализации</w:t>
            </w:r>
            <w:r w:rsidRPr="006344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rHeight w:val="32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>Объемы  и источники</w:t>
            </w:r>
            <w:r w:rsidRPr="0063449C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rHeight w:val="1329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>Прогноз ожидаемых социально-экономических 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9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412168" w:rsidTr="006E4FE6">
        <w:trPr>
          <w:trHeight w:val="32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49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3449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FB3012" w:rsidTr="006E4FE6">
        <w:tc>
          <w:tcPr>
            <w:tcW w:w="3651" w:type="dxa"/>
          </w:tcPr>
          <w:p w:rsidR="00FB3012" w:rsidRPr="00C0430B" w:rsidRDefault="00FB3012" w:rsidP="006E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B3012" w:rsidSect="00F16F64">
          <w:pgSz w:w="11907" w:h="16840"/>
          <w:pgMar w:top="851" w:right="851" w:bottom="851" w:left="1701" w:header="720" w:footer="720" w:gutter="0"/>
          <w:cols w:space="720"/>
          <w:noEndnote/>
        </w:sectPr>
      </w:pPr>
    </w:p>
    <w:tbl>
      <w:tblPr>
        <w:tblStyle w:val="a5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</w:tblGrid>
      <w:tr w:rsidR="00FB3012" w:rsidRPr="00F16F64" w:rsidTr="006E4FE6">
        <w:tc>
          <w:tcPr>
            <w:tcW w:w="4614" w:type="dxa"/>
          </w:tcPr>
          <w:p w:rsidR="00FB3012" w:rsidRPr="00F16F64" w:rsidRDefault="00FB3012" w:rsidP="006E4FE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6</w:t>
            </w:r>
          </w:p>
          <w:p w:rsidR="00FB3012" w:rsidRDefault="00FB3012" w:rsidP="006E4FE6">
            <w:pPr>
              <w:autoSpaceDE w:val="0"/>
              <w:autoSpaceDN w:val="0"/>
              <w:adjustRightInd w:val="0"/>
              <w:ind w:left="1451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Порядку разработк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и реализации </w:t>
            </w: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муниципальных программ</w:t>
            </w:r>
          </w:p>
          <w:p w:rsidR="00FB3012" w:rsidRPr="00F16F64" w:rsidRDefault="00FB3012" w:rsidP="006E4F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Елизовского городского поселения</w:t>
            </w:r>
          </w:p>
        </w:tc>
      </w:tr>
    </w:tbl>
    <w:tbl>
      <w:tblPr>
        <w:tblW w:w="15321" w:type="dxa"/>
        <w:tblInd w:w="96" w:type="dxa"/>
        <w:tblLayout w:type="fixed"/>
        <w:tblLook w:val="04A0"/>
      </w:tblPr>
      <w:tblGrid>
        <w:gridCol w:w="721"/>
        <w:gridCol w:w="696"/>
        <w:gridCol w:w="1417"/>
        <w:gridCol w:w="864"/>
        <w:gridCol w:w="709"/>
        <w:gridCol w:w="850"/>
        <w:gridCol w:w="1418"/>
        <w:gridCol w:w="2693"/>
        <w:gridCol w:w="992"/>
        <w:gridCol w:w="851"/>
        <w:gridCol w:w="992"/>
        <w:gridCol w:w="850"/>
        <w:gridCol w:w="851"/>
        <w:gridCol w:w="1417"/>
      </w:tblGrid>
      <w:tr w:rsidR="00FB3012" w:rsidRPr="004A327C" w:rsidTr="006E4FE6">
        <w:trPr>
          <w:trHeight w:val="348"/>
        </w:trPr>
        <w:tc>
          <w:tcPr>
            <w:tcW w:w="15321" w:type="dxa"/>
            <w:gridSpan w:val="14"/>
          </w:tcPr>
          <w:p w:rsidR="00FB3012" w:rsidRPr="009809D8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98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ероприятия по реализации муниципальной программы</w:t>
            </w:r>
          </w:p>
        </w:tc>
      </w:tr>
      <w:tr w:rsidR="00FB3012" w:rsidRPr="004A327C" w:rsidTr="006E4FE6">
        <w:trPr>
          <w:trHeight w:val="348"/>
        </w:trPr>
        <w:tc>
          <w:tcPr>
            <w:tcW w:w="15321" w:type="dxa"/>
            <w:gridSpan w:val="14"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"_________________________________________________________________________________"</w:t>
            </w:r>
          </w:p>
        </w:tc>
      </w:tr>
      <w:tr w:rsidR="00FB3012" w:rsidRPr="004A327C" w:rsidTr="006E4FE6">
        <w:trPr>
          <w:trHeight w:val="276"/>
        </w:trPr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FB3012" w:rsidRPr="004A327C" w:rsidRDefault="00FB3012" w:rsidP="006E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B3012" w:rsidRPr="004A327C" w:rsidRDefault="00FB3012" w:rsidP="006E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 xml:space="preserve">тыс. рублей </w:t>
            </w:r>
          </w:p>
        </w:tc>
      </w:tr>
      <w:tr w:rsidR="00FB3012" w:rsidRPr="004A327C" w:rsidTr="006E4FE6">
        <w:trPr>
          <w:trHeight w:val="37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3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A3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A3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Программы/Подпрограммы/</w:t>
            </w:r>
            <w:r w:rsidRPr="004A3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Натуральные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/источники </w:t>
            </w:r>
            <w:r w:rsidRPr="004A3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Исполнители мероприятий</w:t>
            </w:r>
          </w:p>
        </w:tc>
      </w:tr>
      <w:tr w:rsidR="00FB3012" w:rsidRPr="004A327C" w:rsidTr="006E4FE6">
        <w:trPr>
          <w:trHeight w:val="33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20__</w:t>
            </w:r>
            <w:r w:rsidRPr="004A3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20__</w:t>
            </w:r>
            <w:r w:rsidRPr="004A3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20__</w:t>
            </w:r>
            <w:r w:rsidRPr="004A3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20__</w:t>
            </w:r>
            <w:r w:rsidRPr="004A3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12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4A3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326CBB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6CBB">
              <w:rPr>
                <w:rFonts w:ascii="Times New Roman" w:eastAsia="Times New Roman" w:hAnsi="Times New Roman" w:cs="Times New Roman"/>
                <w:b/>
                <w:color w:val="000000"/>
              </w:rPr>
              <w:t>Всего, в т</w:t>
            </w:r>
            <w:proofErr w:type="gramStart"/>
            <w:r w:rsidRPr="00326CBB">
              <w:rPr>
                <w:rFonts w:ascii="Times New Roman" w:eastAsia="Times New Roman" w:hAnsi="Times New Roman" w:cs="Times New Roman"/>
                <w:b/>
                <w:color w:val="000000"/>
              </w:rPr>
              <w:t>.ч</w:t>
            </w:r>
            <w:proofErr w:type="gramEnd"/>
            <w:r w:rsidRPr="00326CBB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</w:t>
            </w: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Внебюдж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источники</w:t>
            </w: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012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1   «         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326CBB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6CBB">
              <w:rPr>
                <w:rFonts w:ascii="Times New Roman" w:eastAsia="Times New Roman" w:hAnsi="Times New Roman" w:cs="Times New Roman"/>
                <w:b/>
                <w:color w:val="000000"/>
              </w:rPr>
              <w:t>Всего, в т</w:t>
            </w:r>
            <w:proofErr w:type="gramStart"/>
            <w:r w:rsidRPr="00326CBB">
              <w:rPr>
                <w:rFonts w:ascii="Times New Roman" w:eastAsia="Times New Roman" w:hAnsi="Times New Roman" w:cs="Times New Roman"/>
                <w:b/>
                <w:color w:val="000000"/>
              </w:rPr>
              <w:t>.ч</w:t>
            </w:r>
            <w:proofErr w:type="gramEnd"/>
            <w:r w:rsidRPr="00326CBB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</w:t>
            </w: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Внебюдж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источники</w:t>
            </w: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012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1.1.1.</w:t>
            </w:r>
          </w:p>
          <w:p w:rsidR="00FB3012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326CBB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6CBB">
              <w:rPr>
                <w:rFonts w:ascii="Times New Roman" w:eastAsia="Times New Roman" w:hAnsi="Times New Roman" w:cs="Times New Roman"/>
                <w:b/>
                <w:color w:val="000000"/>
              </w:rPr>
              <w:t>Всего, в т</w:t>
            </w:r>
            <w:proofErr w:type="gramStart"/>
            <w:r w:rsidRPr="00326CBB">
              <w:rPr>
                <w:rFonts w:ascii="Times New Roman" w:eastAsia="Times New Roman" w:hAnsi="Times New Roman" w:cs="Times New Roman"/>
                <w:b/>
                <w:color w:val="000000"/>
              </w:rPr>
              <w:t>.ч</w:t>
            </w:r>
            <w:proofErr w:type="gramEnd"/>
            <w:r w:rsidRPr="00326CBB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</w:t>
            </w: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38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Внебюдж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источники</w:t>
            </w: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2   «         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326CBB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6CBB">
              <w:rPr>
                <w:rFonts w:ascii="Times New Roman" w:eastAsia="Times New Roman" w:hAnsi="Times New Roman" w:cs="Times New Roman"/>
                <w:b/>
                <w:color w:val="000000"/>
              </w:rPr>
              <w:t>Всего, в т</w:t>
            </w:r>
            <w:proofErr w:type="gramStart"/>
            <w:r w:rsidRPr="00326CBB">
              <w:rPr>
                <w:rFonts w:ascii="Times New Roman" w:eastAsia="Times New Roman" w:hAnsi="Times New Roman" w:cs="Times New Roman"/>
                <w:b/>
                <w:color w:val="000000"/>
              </w:rPr>
              <w:t>.ч</w:t>
            </w:r>
            <w:proofErr w:type="gramEnd"/>
            <w:r w:rsidRPr="00326CBB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</w:t>
            </w: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Внебюдж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источники</w:t>
            </w: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012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1.2.1.</w:t>
            </w:r>
          </w:p>
          <w:p w:rsidR="00FB3012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326CBB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6CBB">
              <w:rPr>
                <w:rFonts w:ascii="Times New Roman" w:eastAsia="Times New Roman" w:hAnsi="Times New Roman" w:cs="Times New Roman"/>
                <w:b/>
                <w:color w:val="000000"/>
              </w:rPr>
              <w:t>Всего, в т</w:t>
            </w:r>
            <w:proofErr w:type="gramStart"/>
            <w:r w:rsidRPr="00326CBB">
              <w:rPr>
                <w:rFonts w:ascii="Times New Roman" w:eastAsia="Times New Roman" w:hAnsi="Times New Roman" w:cs="Times New Roman"/>
                <w:b/>
                <w:color w:val="000000"/>
              </w:rPr>
              <w:t>.ч</w:t>
            </w:r>
            <w:proofErr w:type="gramEnd"/>
            <w:r w:rsidRPr="00326CBB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</w:t>
            </w: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3012" w:rsidRPr="004A327C" w:rsidTr="006E4FE6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Внебюдж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источники</w:t>
            </w: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12" w:rsidRPr="004A327C" w:rsidRDefault="00FB3012" w:rsidP="006E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B3012" w:rsidRDefault="00FB3012" w:rsidP="00FB30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B3012" w:rsidSect="00865ED9">
          <w:pgSz w:w="16840" w:h="11907" w:orient="landscape"/>
          <w:pgMar w:top="397" w:right="851" w:bottom="284" w:left="851" w:header="720" w:footer="720" w:gutter="0"/>
          <w:cols w:space="720"/>
          <w:noEndnote/>
        </w:sect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FB3012" w:rsidTr="006E4FE6">
        <w:tc>
          <w:tcPr>
            <w:tcW w:w="3651" w:type="dxa"/>
          </w:tcPr>
          <w:p w:rsidR="00FB3012" w:rsidRPr="00F16F64" w:rsidRDefault="00FB3012" w:rsidP="006E4FE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F16F64">
              <w:rPr>
                <w:rFonts w:ascii="Times New Roman" w:hAnsi="Times New Roman" w:cs="Times New Roman"/>
                <w:lang w:val="ru-RU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lang w:val="ru-RU"/>
              </w:rPr>
              <w:t>№ 7</w:t>
            </w:r>
          </w:p>
          <w:p w:rsidR="00FB3012" w:rsidRDefault="00FB3012" w:rsidP="006E4F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Порядку разработк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и реализации </w:t>
            </w: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муниципальных программ</w:t>
            </w:r>
          </w:p>
          <w:p w:rsidR="00FB3012" w:rsidRPr="00C0430B" w:rsidRDefault="00FB3012" w:rsidP="006E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Елизовского городского поселения</w:t>
            </w:r>
          </w:p>
        </w:tc>
      </w:tr>
    </w:tbl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Pr="005E5607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07">
        <w:rPr>
          <w:rFonts w:ascii="Times New Roman" w:hAnsi="Times New Roman" w:cs="Times New Roman"/>
          <w:b/>
          <w:sz w:val="28"/>
          <w:szCs w:val="28"/>
        </w:rPr>
        <w:t>Финансовое обеспечение по реализации муниципальной программы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2"/>
        <w:gridCol w:w="2551"/>
        <w:gridCol w:w="1701"/>
        <w:gridCol w:w="1134"/>
        <w:gridCol w:w="992"/>
      </w:tblGrid>
      <w:tr w:rsidR="00FB3012" w:rsidRPr="0063449C" w:rsidTr="006E4FE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12" w:rsidRPr="00C0430B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43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12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Программы/Подпрограммы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12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12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FB3012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C0430B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FB3012" w:rsidRPr="0063449C" w:rsidTr="006E4FE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C0430B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C0430B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C0430B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C0430B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C0430B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C0430B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12" w:rsidRPr="0063449C" w:rsidTr="006E4FE6">
        <w:trPr>
          <w:trHeight w:val="353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12" w:rsidRPr="003301A7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012" w:rsidRPr="003301A7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A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4400A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0A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63449C" w:rsidTr="006E4FE6">
        <w:trPr>
          <w:trHeight w:val="3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12" w:rsidRPr="003301A7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012" w:rsidRPr="003301A7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4400A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0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63449C" w:rsidTr="006E4FE6">
        <w:trPr>
          <w:trHeight w:val="34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12" w:rsidRPr="003301A7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012" w:rsidRPr="003301A7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4400A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63449C" w:rsidTr="006E4FE6">
        <w:trPr>
          <w:trHeight w:val="3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12" w:rsidRPr="003301A7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012" w:rsidRPr="003301A7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4400A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63449C" w:rsidTr="006E4FE6">
        <w:trPr>
          <w:trHeight w:val="3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3301A7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3301A7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63449C" w:rsidTr="006E4FE6">
        <w:trPr>
          <w:trHeight w:val="34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12" w:rsidRPr="003301A7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12" w:rsidRPr="003301A7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4400A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0A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63449C" w:rsidTr="006E4FE6">
        <w:trPr>
          <w:trHeight w:val="3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4400A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0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63449C" w:rsidTr="006E4FE6">
        <w:trPr>
          <w:trHeight w:val="3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4400A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63449C" w:rsidTr="006E4FE6">
        <w:trPr>
          <w:trHeight w:val="3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4400A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12" w:rsidRPr="0063449C" w:rsidTr="006E4FE6">
        <w:trPr>
          <w:trHeight w:val="3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63449C" w:rsidRDefault="00FB3012" w:rsidP="006E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B3012" w:rsidSect="00F16F64">
          <w:pgSz w:w="11907" w:h="16840"/>
          <w:pgMar w:top="851" w:right="851" w:bottom="851" w:left="1701" w:header="720" w:footer="720" w:gutter="0"/>
          <w:cols w:space="720"/>
          <w:noEndnote/>
        </w:sectPr>
      </w:pPr>
    </w:p>
    <w:p w:rsidR="00FB3012" w:rsidRDefault="00FB3012" w:rsidP="00FB30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359" w:type="dxa"/>
        <w:tblInd w:w="6062" w:type="dxa"/>
        <w:tblLook w:val="04A0"/>
      </w:tblPr>
      <w:tblGrid>
        <w:gridCol w:w="4359"/>
      </w:tblGrid>
      <w:tr w:rsidR="00FB3012" w:rsidTr="006E4FE6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FB3012" w:rsidRPr="00F16F64" w:rsidRDefault="00FB3012" w:rsidP="006E4F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 8</w:t>
            </w:r>
          </w:p>
          <w:p w:rsidR="00FB3012" w:rsidRDefault="00FB3012" w:rsidP="006E4F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Порядку разработк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и реализации </w:t>
            </w: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муниципальных программ</w:t>
            </w:r>
          </w:p>
          <w:p w:rsidR="00FB3012" w:rsidRPr="009809D8" w:rsidRDefault="00FB3012" w:rsidP="006E4F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6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Елизовского городского поселения</w:t>
            </w:r>
          </w:p>
        </w:tc>
      </w:tr>
    </w:tbl>
    <w:p w:rsidR="00FB3012" w:rsidRDefault="00FB3012" w:rsidP="00FB3012">
      <w:pPr>
        <w:pStyle w:val="ConsPlusNonformat"/>
        <w:jc w:val="center"/>
        <w:rPr>
          <w:rFonts w:ascii="Times New Roman" w:hAnsi="Times New Roman" w:cs="Times New Roman"/>
        </w:rPr>
      </w:pPr>
    </w:p>
    <w:p w:rsidR="00FB3012" w:rsidRDefault="00FB3012" w:rsidP="00FB30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муниципальных программ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должна содержать следующую информацию: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проведенных (реализованных) мероприятий по муниципальной программе (Подпрограмме) _________________________________;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665"/>
        <w:gridCol w:w="1560"/>
        <w:gridCol w:w="1275"/>
        <w:gridCol w:w="2871"/>
      </w:tblGrid>
      <w:tr w:rsidR="00FB3012" w:rsidTr="006E4FE6">
        <w:trPr>
          <w:trHeight w:val="1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F60869" w:rsidRDefault="00FB3012" w:rsidP="006E4FE6">
            <w:pPr>
              <w:pStyle w:val="ConsPlusCell"/>
              <w:jc w:val="center"/>
              <w:rPr>
                <w:sz w:val="20"/>
                <w:szCs w:val="20"/>
              </w:rPr>
            </w:pPr>
            <w:r w:rsidRPr="00F60869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подпрограмм, </w:t>
            </w:r>
            <w:r w:rsidRPr="00F60869">
              <w:rPr>
                <w:sz w:val="20"/>
                <w:szCs w:val="20"/>
              </w:rPr>
              <w:t xml:space="preserve"> мероприятий </w:t>
            </w:r>
            <w:r>
              <w:rPr>
                <w:sz w:val="20"/>
                <w:szCs w:val="20"/>
              </w:rPr>
              <w:t xml:space="preserve">/источник финансирования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F60869" w:rsidRDefault="00FB3012" w:rsidP="006E4F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объем финансирования</w:t>
            </w:r>
            <w:r w:rsidRPr="00F60869">
              <w:rPr>
                <w:sz w:val="20"/>
                <w:szCs w:val="20"/>
              </w:rPr>
              <w:t xml:space="preserve">   </w:t>
            </w:r>
            <w:r w:rsidRPr="00F6086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 w:rsidRPr="00F60869"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>ы</w:t>
            </w:r>
            <w:r w:rsidRPr="00F60869">
              <w:rPr>
                <w:sz w:val="20"/>
                <w:szCs w:val="20"/>
              </w:rPr>
              <w:t xml:space="preserve">, </w:t>
            </w:r>
            <w:r w:rsidRPr="00F60869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F60869" w:rsidRDefault="00FB3012" w:rsidP="006E4FE6">
            <w:pPr>
              <w:pStyle w:val="ConsPlusCell"/>
              <w:jc w:val="center"/>
              <w:rPr>
                <w:sz w:val="20"/>
                <w:szCs w:val="20"/>
              </w:rPr>
            </w:pPr>
            <w:r w:rsidRPr="00F60869">
              <w:rPr>
                <w:sz w:val="20"/>
                <w:szCs w:val="20"/>
              </w:rPr>
              <w:t xml:space="preserve">Исполнено </w:t>
            </w:r>
            <w:r w:rsidRPr="00F60869">
              <w:rPr>
                <w:sz w:val="20"/>
                <w:szCs w:val="20"/>
              </w:rPr>
              <w:br/>
              <w:t xml:space="preserve">    по     </w:t>
            </w:r>
            <w:r w:rsidRPr="00F60869">
              <w:rPr>
                <w:sz w:val="20"/>
                <w:szCs w:val="20"/>
              </w:rPr>
              <w:br/>
              <w:t xml:space="preserve"> состоянию </w:t>
            </w:r>
            <w:r w:rsidRPr="00F60869">
              <w:rPr>
                <w:sz w:val="20"/>
                <w:szCs w:val="20"/>
              </w:rPr>
              <w:br/>
            </w:r>
            <w:proofErr w:type="spellStart"/>
            <w:r w:rsidRPr="00F6086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_</w:t>
            </w:r>
            <w:r w:rsidRPr="00F60869">
              <w:rPr>
                <w:sz w:val="20"/>
                <w:szCs w:val="20"/>
              </w:rPr>
              <w:t>______</w:t>
            </w:r>
            <w:proofErr w:type="spellEnd"/>
            <w:r w:rsidRPr="00F60869">
              <w:rPr>
                <w:sz w:val="20"/>
                <w:szCs w:val="20"/>
              </w:rPr>
              <w:t>,</w:t>
            </w:r>
            <w:r w:rsidRPr="00F60869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Default="00FB3012" w:rsidP="006E4FE6">
            <w:pPr>
              <w:pStyle w:val="ConsPlusCell"/>
              <w:jc w:val="center"/>
              <w:rPr>
                <w:sz w:val="20"/>
                <w:szCs w:val="20"/>
              </w:rPr>
            </w:pPr>
            <w:r w:rsidRPr="00F60869">
              <w:rPr>
                <w:sz w:val="20"/>
                <w:szCs w:val="20"/>
              </w:rPr>
              <w:t xml:space="preserve">%     </w:t>
            </w:r>
            <w:r w:rsidRPr="00F60869">
              <w:rPr>
                <w:sz w:val="20"/>
                <w:szCs w:val="20"/>
              </w:rPr>
              <w:br/>
              <w:t>исполнения</w:t>
            </w:r>
          </w:p>
          <w:p w:rsidR="00FB3012" w:rsidRPr="00F60869" w:rsidRDefault="00FB3012" w:rsidP="006E4F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(гр.3/гр.2)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F60869" w:rsidRDefault="00FB3012" w:rsidP="006E4FE6">
            <w:pPr>
              <w:pStyle w:val="ConsPlusCell"/>
              <w:jc w:val="center"/>
              <w:rPr>
                <w:sz w:val="20"/>
                <w:szCs w:val="20"/>
              </w:rPr>
            </w:pPr>
            <w:r w:rsidRPr="00F60869">
              <w:rPr>
                <w:sz w:val="20"/>
                <w:szCs w:val="20"/>
              </w:rPr>
              <w:t xml:space="preserve">Примечание   </w:t>
            </w:r>
            <w:r w:rsidRPr="00F60869">
              <w:rPr>
                <w:sz w:val="20"/>
                <w:szCs w:val="20"/>
              </w:rPr>
              <w:br/>
            </w:r>
          </w:p>
          <w:p w:rsidR="00FB3012" w:rsidRPr="00F60869" w:rsidRDefault="00FB3012" w:rsidP="006E4F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4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F60869" w:rsidRDefault="00FB3012" w:rsidP="006E4F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F60869" w:rsidRDefault="00FB3012" w:rsidP="006E4F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F60869" w:rsidRDefault="00FB3012" w:rsidP="006E4F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F60869" w:rsidRDefault="00FB3012" w:rsidP="006E4F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F60869" w:rsidRDefault="00FB3012" w:rsidP="006E4F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C2766C" w:rsidRDefault="00FB3012" w:rsidP="006E4FE6">
            <w:pPr>
              <w:pStyle w:val="ConsPlusCell"/>
              <w:rPr>
                <w:b/>
                <w:sz w:val="20"/>
                <w:szCs w:val="20"/>
              </w:rPr>
            </w:pPr>
            <w:r w:rsidRPr="00C2766C">
              <w:rPr>
                <w:b/>
                <w:sz w:val="20"/>
                <w:szCs w:val="20"/>
              </w:rPr>
              <w:t xml:space="preserve">1.Подпрограмма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  <w:r w:rsidRPr="00F60869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  <w:r w:rsidRPr="00F60869">
              <w:rPr>
                <w:sz w:val="20"/>
                <w:szCs w:val="20"/>
              </w:rPr>
              <w:t xml:space="preserve">краевой бюджет       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  <w:r w:rsidRPr="00F60869">
              <w:rPr>
                <w:sz w:val="20"/>
                <w:szCs w:val="20"/>
              </w:rPr>
              <w:t xml:space="preserve">местный бюджет       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C2766C" w:rsidRDefault="00FB3012" w:rsidP="006E4FE6">
            <w:pPr>
              <w:pStyle w:val="ConsPlusCell"/>
              <w:rPr>
                <w:b/>
                <w:sz w:val="20"/>
                <w:szCs w:val="20"/>
              </w:rPr>
            </w:pPr>
            <w:r w:rsidRPr="00C2766C">
              <w:rPr>
                <w:b/>
                <w:sz w:val="20"/>
                <w:szCs w:val="20"/>
              </w:rPr>
              <w:t xml:space="preserve">1.1.Мероприятие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  <w:r w:rsidRPr="00F60869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  <w:r w:rsidRPr="00F60869">
              <w:rPr>
                <w:sz w:val="20"/>
                <w:szCs w:val="20"/>
              </w:rPr>
              <w:t xml:space="preserve">краевой бюджет       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  <w:r w:rsidRPr="00F60869">
              <w:rPr>
                <w:sz w:val="20"/>
                <w:szCs w:val="20"/>
              </w:rPr>
              <w:t xml:space="preserve">местный бюджет       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72387F" w:rsidRDefault="00FB3012" w:rsidP="006E4FE6">
            <w:pPr>
              <w:pStyle w:val="ConsPlusCell"/>
              <w:rPr>
                <w:b/>
                <w:sz w:val="20"/>
                <w:szCs w:val="20"/>
              </w:rPr>
            </w:pPr>
            <w:r w:rsidRPr="0072387F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  <w:r w:rsidRPr="00F60869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  <w:r w:rsidRPr="00F60869">
              <w:rPr>
                <w:sz w:val="20"/>
                <w:szCs w:val="20"/>
              </w:rPr>
              <w:t xml:space="preserve">краевой бюджет  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  <w:r w:rsidRPr="00F60869">
              <w:rPr>
                <w:sz w:val="20"/>
                <w:szCs w:val="20"/>
              </w:rPr>
              <w:t xml:space="preserve">местный бюджет  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3012" w:rsidTr="006E4FE6">
        <w:trPr>
          <w:trHeight w:val="27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F60869" w:rsidRDefault="00FB3012" w:rsidP="006E4FE6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Анализ реализации программных мероприятий за истекший период (полугодие, год) с указанием причин неисполнения отдельных программных мероприятий, меры по их устранению.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Объемы просроченной кредиторской задолженности предоставляются в части исполнения муниципальных программ за счет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азбивкой по источникам финансирования по следующей таблице: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3119"/>
        <w:gridCol w:w="3118"/>
      </w:tblGrid>
      <w:tr w:rsidR="00FB3012" w:rsidTr="006E4FE6">
        <w:trPr>
          <w:trHeight w:val="6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5B0BCA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lastRenderedPageBreak/>
              <w:t xml:space="preserve">Перечень </w:t>
            </w:r>
            <w:r>
              <w:rPr>
                <w:sz w:val="24"/>
                <w:szCs w:val="24"/>
              </w:rPr>
              <w:t xml:space="preserve">подпрограмм, </w:t>
            </w:r>
            <w:r w:rsidRPr="005B0BCA">
              <w:rPr>
                <w:sz w:val="24"/>
                <w:szCs w:val="24"/>
              </w:rPr>
              <w:t xml:space="preserve">мероприятий в   </w:t>
            </w:r>
            <w:r w:rsidRPr="005B0BCA">
              <w:rPr>
                <w:sz w:val="24"/>
                <w:szCs w:val="24"/>
              </w:rPr>
              <w:br/>
              <w:t>соответствии с муниципальной</w:t>
            </w:r>
            <w:r w:rsidRPr="005B0BCA">
              <w:rPr>
                <w:sz w:val="24"/>
                <w:szCs w:val="24"/>
              </w:rPr>
              <w:br/>
              <w:t xml:space="preserve">         программой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5B0BCA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 xml:space="preserve">Сумма дебиторской  </w:t>
            </w:r>
            <w:r w:rsidRPr="005B0BCA">
              <w:rPr>
                <w:sz w:val="24"/>
                <w:szCs w:val="24"/>
              </w:rPr>
              <w:br/>
              <w:t xml:space="preserve">задолженности (тыс. </w:t>
            </w:r>
            <w:r w:rsidRPr="005B0BCA">
              <w:rPr>
                <w:sz w:val="24"/>
                <w:szCs w:val="24"/>
              </w:rPr>
              <w:br/>
              <w:t xml:space="preserve">      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5B0BCA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 xml:space="preserve">Сумма кредиторской  </w:t>
            </w:r>
            <w:r w:rsidRPr="005B0BCA">
              <w:rPr>
                <w:sz w:val="24"/>
                <w:szCs w:val="24"/>
              </w:rPr>
              <w:br/>
              <w:t xml:space="preserve"> задолженности (тыс. </w:t>
            </w:r>
            <w:r w:rsidRPr="005B0BCA">
              <w:rPr>
                <w:sz w:val="24"/>
                <w:szCs w:val="24"/>
              </w:rPr>
              <w:br/>
              <w:t xml:space="preserve">       рублей)</w:t>
            </w:r>
          </w:p>
        </w:tc>
      </w:tr>
      <w:tr w:rsidR="00FB3012" w:rsidTr="006E4FE6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5B0BCA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5B0BCA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5B0BCA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>3</w:t>
            </w:r>
          </w:p>
        </w:tc>
      </w:tr>
      <w:tr w:rsidR="00FB3012" w:rsidTr="006E4FE6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 xml:space="preserve">1...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</w:tr>
      <w:tr w:rsidR="00FB3012" w:rsidTr="006E4FE6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</w:tr>
      <w:tr w:rsidR="00FB3012" w:rsidTr="006E4FE6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 xml:space="preserve">2....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</w:tr>
      <w:tr w:rsidR="00FB3012" w:rsidTr="006E4FE6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</w:tr>
      <w:tr w:rsidR="00FB3012" w:rsidTr="006E4FE6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 xml:space="preserve">3.....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Показатели просроченной кредиторской задолженности должны соответствовать показателям, предоставляемым в отчетности по исполнению бюджета Елизовского городского поселения. Показатели дебиторской заложенности необходимо пояснить с указанием мер по их устранению.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Оценку состояния целевых индикаторов, определенных муниципальной программой: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842"/>
        <w:gridCol w:w="2410"/>
        <w:gridCol w:w="2126"/>
      </w:tblGrid>
      <w:tr w:rsidR="00FB3012" w:rsidTr="006E4FE6">
        <w:trPr>
          <w:trHeight w:val="10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5B0BCA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 xml:space="preserve">Перечень целевых </w:t>
            </w:r>
            <w:r w:rsidRPr="005B0BCA">
              <w:rPr>
                <w:sz w:val="24"/>
                <w:szCs w:val="24"/>
              </w:rPr>
              <w:br/>
              <w:t xml:space="preserve">  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5B0BCA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 xml:space="preserve">Плановый   </w:t>
            </w:r>
            <w:r w:rsidRPr="005B0BCA">
              <w:rPr>
                <w:sz w:val="24"/>
                <w:szCs w:val="24"/>
              </w:rPr>
              <w:br/>
              <w:t xml:space="preserve">  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5B0BCA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 xml:space="preserve">Исполнено по </w:t>
            </w:r>
            <w:r w:rsidRPr="005B0BCA">
              <w:rPr>
                <w:sz w:val="24"/>
                <w:szCs w:val="24"/>
              </w:rPr>
              <w:br/>
              <w:t xml:space="preserve"> состоянию </w:t>
            </w:r>
            <w:proofErr w:type="gramStart"/>
            <w:r w:rsidRPr="005B0BCA">
              <w:rPr>
                <w:sz w:val="24"/>
                <w:szCs w:val="24"/>
              </w:rPr>
              <w:t>на</w:t>
            </w:r>
            <w:proofErr w:type="gramEnd"/>
            <w:r w:rsidRPr="005B0BCA">
              <w:rPr>
                <w:sz w:val="24"/>
                <w:szCs w:val="24"/>
              </w:rPr>
              <w:t xml:space="preserve"> </w:t>
            </w:r>
            <w:r w:rsidRPr="005B0BCA">
              <w:rPr>
                <w:sz w:val="24"/>
                <w:szCs w:val="24"/>
              </w:rPr>
              <w:br/>
              <w:t>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5B0BCA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>% исполнения</w:t>
            </w:r>
          </w:p>
        </w:tc>
      </w:tr>
      <w:tr w:rsidR="00FB3012" w:rsidTr="006E4FE6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5B0BCA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5B0BCA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5B0BCA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2" w:rsidRPr="005B0BCA" w:rsidRDefault="00FB3012" w:rsidP="006E4F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012" w:rsidTr="006E4FE6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  <w:r w:rsidRPr="005B0BCA">
              <w:rPr>
                <w:sz w:val="24"/>
                <w:szCs w:val="24"/>
              </w:rPr>
              <w:t xml:space="preserve">1...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</w:tr>
      <w:tr w:rsidR="00FB3012" w:rsidTr="006E4FE6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2" w:rsidRPr="005B0BCA" w:rsidRDefault="00FB3012" w:rsidP="006E4FE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Оценку социально-экономического эффекта, достигнутого за истекший период (полугодие, год)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В случае если это предусмотрено утвержденной муниципальной программой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920" w:type="dxa"/>
        <w:tblLook w:val="04A0"/>
      </w:tblPr>
      <w:tblGrid>
        <w:gridCol w:w="3933"/>
      </w:tblGrid>
      <w:tr w:rsidR="00FB3012" w:rsidTr="006E4FE6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B3012" w:rsidRPr="001077CA" w:rsidRDefault="00FB3012" w:rsidP="006E4FE6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077C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Приложение № 2</w:t>
            </w:r>
          </w:p>
          <w:p w:rsidR="00FB3012" w:rsidRPr="001077CA" w:rsidRDefault="00FB3012" w:rsidP="006E4F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077CA">
              <w:rPr>
                <w:rFonts w:ascii="Times New Roman" w:hAnsi="Times New Roman" w:cs="Times New Roman"/>
                <w:color w:val="000000" w:themeColor="text1"/>
                <w:lang w:val="ru-RU"/>
              </w:rPr>
              <w:t>к Постановлению администрации</w:t>
            </w:r>
          </w:p>
          <w:p w:rsidR="00FB3012" w:rsidRPr="001077CA" w:rsidRDefault="00FB3012" w:rsidP="006E4F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077CA">
              <w:rPr>
                <w:rFonts w:ascii="Times New Roman" w:hAnsi="Times New Roman" w:cs="Times New Roman"/>
                <w:color w:val="000000" w:themeColor="text1"/>
                <w:lang w:val="ru-RU"/>
              </w:rPr>
              <w:t>Елизовского городского поселения</w:t>
            </w:r>
          </w:p>
          <w:p w:rsidR="00FB3012" w:rsidRDefault="00FB3012" w:rsidP="006E4FE6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29.02.2016 № 160-п</w:t>
            </w:r>
          </w:p>
          <w:p w:rsidR="00FB3012" w:rsidRDefault="00FB3012" w:rsidP="006E4FE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B3012" w:rsidRDefault="00FB3012" w:rsidP="00FB301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FB3012" w:rsidTr="006E4FE6">
        <w:tc>
          <w:tcPr>
            <w:tcW w:w="4501" w:type="dxa"/>
          </w:tcPr>
          <w:p w:rsidR="00FB3012" w:rsidRDefault="00FB3012" w:rsidP="006E4FE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B3012" w:rsidRDefault="00FB3012" w:rsidP="00FB301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FB3012" w:rsidRDefault="00FB3012" w:rsidP="00FB301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оценки эффективности реализации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FB3012" w:rsidRDefault="00FB3012" w:rsidP="00FB3012">
      <w:pPr>
        <w:pStyle w:val="ConsPlusNormal"/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 Елизовского городского поселения</w:t>
      </w:r>
    </w:p>
    <w:p w:rsidR="00FB3012" w:rsidRDefault="00FB3012" w:rsidP="00FB30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012" w:rsidRDefault="00FB3012" w:rsidP="00FB301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1. Общие положения</w:t>
      </w:r>
    </w:p>
    <w:p w:rsidR="00FB3012" w:rsidRDefault="00FB3012" w:rsidP="00FB30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012" w:rsidRDefault="00FB3012" w:rsidP="00FB3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оц</w:t>
      </w:r>
      <w:r>
        <w:rPr>
          <w:rFonts w:ascii="Times New Roman" w:hAnsi="Times New Roman" w:cs="Times New Roman"/>
          <w:sz w:val="28"/>
          <w:szCs w:val="28"/>
        </w:rPr>
        <w:t xml:space="preserve">енки эффективности реализации муниципальных программ в Елизовском городском поселении разработан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единого подхода формирования критериев оценки эффективности реализации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(далее – Порядок).</w:t>
      </w:r>
    </w:p>
    <w:p w:rsidR="00FB3012" w:rsidRDefault="00FB3012" w:rsidP="00FB30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Настоящий Порядок разработан в соответствии со</w:t>
      </w:r>
      <w:hyperlink r:id="rId23" w:tooltip="&quot;Бюджетный кодекс Российской Федерации&quot; от 31.07.1998 N 145-ФЗ (ред. от 03.12.2012)------------ Недействующая редакция{КонсультантПлюс}" w:history="1">
        <w:r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статьей 179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FB3012" w:rsidRDefault="00FB3012" w:rsidP="00FB30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Оценка эффективности реализации муниципальной программы Елизовского городского поселения (далее - Программа) проводится ежегодно по итогам ее реализации за отчетный финансовый год и за весь период ее реализации.</w:t>
      </w:r>
    </w:p>
    <w:p w:rsidR="00FB3012" w:rsidRDefault="00FB3012" w:rsidP="00FB30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Для оценки эффективности реализации Программы применяются целевые показатели или индикаторы, определенные в Программе (далее - целевые показатели).</w:t>
      </w:r>
    </w:p>
    <w:p w:rsidR="00FB3012" w:rsidRDefault="00FB3012" w:rsidP="00FB30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заказчики представляют в Управление финансов и экономического развития администрации Елизовского городского поселения (далее - Управление финансов и экономического развития) ежегодно до 01 февраля года, следующего за отчетным, информацию об оценке эффективности реализации Программы в соответствии с методикой оценки эффективности реализации Программ.</w:t>
      </w:r>
      <w:proofErr w:type="gramEnd"/>
    </w:p>
    <w:p w:rsidR="00FB3012" w:rsidRDefault="00FB3012" w:rsidP="00FB30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Управление финансов и экономического развития ежегодно до 01 марта года, следующего за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направляет Главе администрации Елизовского городского поселения информацию об оценке эффективности реализации Программ.</w:t>
      </w:r>
    </w:p>
    <w:p w:rsidR="00FB3012" w:rsidRDefault="00FB3012" w:rsidP="00FB30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содержит сведения о степени соответствия установленных и достигнутых показателей Программы за отчетный период, вывод об эффективности (неэффективности) реализации Программы.</w:t>
      </w:r>
    </w:p>
    <w:p w:rsidR="00FB3012" w:rsidRDefault="00FB3012" w:rsidP="00FB30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012" w:rsidRDefault="00FB3012" w:rsidP="00FB301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2. Методика оценки</w:t>
      </w:r>
    </w:p>
    <w:p w:rsidR="00FB3012" w:rsidRDefault="00FB3012" w:rsidP="00FB3012">
      <w:pPr>
        <w:pStyle w:val="ConsPlusNormal"/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реализации Программ</w:t>
      </w:r>
    </w:p>
    <w:p w:rsidR="00FB3012" w:rsidRDefault="00FB3012" w:rsidP="00FB3012">
      <w:pPr>
        <w:pStyle w:val="ConsPlusNormal"/>
        <w:numPr>
          <w:ilvl w:val="0"/>
          <w:numId w:val="12"/>
        </w:numPr>
        <w:tabs>
          <w:tab w:val="left" w:pos="993"/>
        </w:tabs>
        <w:spacing w:after="12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муниципальным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заказчиком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итогам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отчетный финансовый год согласно следующим критериям:</w:t>
      </w:r>
    </w:p>
    <w:p w:rsidR="00FB3012" w:rsidRDefault="00FB3012" w:rsidP="00FB3012">
      <w:pPr>
        <w:pStyle w:val="ConsPlusNormal"/>
        <w:tabs>
          <w:tab w:val="left" w:pos="993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2" w:type="dxa"/>
        <w:tblLayout w:type="fixed"/>
        <w:tblLook w:val="04A0"/>
      </w:tblPr>
      <w:tblGrid>
        <w:gridCol w:w="3650"/>
        <w:gridCol w:w="4392"/>
        <w:gridCol w:w="1276"/>
        <w:gridCol w:w="1134"/>
      </w:tblGrid>
      <w:tr w:rsidR="00FB3012" w:rsidTr="006E4FE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Pr="001077CA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Значения оценки критерия в баллах,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Весовой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(N)</w:t>
            </w:r>
          </w:p>
        </w:tc>
      </w:tr>
      <w:tr w:rsidR="00FB3012" w:rsidTr="006E4FE6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Pr="001077CA" w:rsidRDefault="00FB3012" w:rsidP="006E4FE6">
            <w:pPr>
              <w:tabs>
                <w:tab w:val="left" w:pos="2868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Соответствие Программы приоритетам социально-экономического развития Елизовского городского поселения</w:t>
            </w:r>
          </w:p>
        </w:tc>
      </w:tr>
      <w:tr w:rsidR="00FB3012" w:rsidTr="006E4FE6">
        <w:trPr>
          <w:trHeight w:val="563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Pr="001077CA" w:rsidRDefault="00FB3012" w:rsidP="006E4FE6">
            <w:pPr>
              <w:spacing w:before="100" w:beforeAutospacing="1" w:after="100" w:afterAutospacing="1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1.1.Соответствие Программы приоритетам социально-экономического развития Елизовского городского поселения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B3012" w:rsidTr="006E4FE6">
        <w:trPr>
          <w:trHeight w:val="563"/>
        </w:trPr>
        <w:tc>
          <w:tcPr>
            <w:tcW w:w="10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12" w:rsidTr="006E4FE6">
        <w:trPr>
          <w:trHeight w:val="785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Pr="001077CA" w:rsidRDefault="00FB3012" w:rsidP="006E4FE6">
            <w:pPr>
              <w:spacing w:before="100" w:beforeAutospacing="1" w:after="100" w:afterAutospacing="1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1.2.Наличие государственной программы Камчатского края аналогичной направленности, которая содержит рекомендации о разработке органами местного самоуправления соответствующих Программ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B3012" w:rsidTr="006E4FE6">
        <w:trPr>
          <w:trHeight w:val="785"/>
        </w:trPr>
        <w:tc>
          <w:tcPr>
            <w:tcW w:w="10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12" w:rsidTr="006E4FE6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Pr="001077CA" w:rsidRDefault="00FB3012" w:rsidP="006E4FE6">
            <w:pPr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2. Выполнение запланированных мероприятий Программы в отчетном году</w:t>
            </w:r>
          </w:p>
        </w:tc>
      </w:tr>
      <w:tr w:rsidR="00FB3012" w:rsidTr="006E4FE6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Pr="001077CA" w:rsidRDefault="00FB3012" w:rsidP="006E4FE6">
            <w:pPr>
              <w:spacing w:before="100" w:beforeAutospacing="1" w:after="100" w:afterAutospacing="1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2.1.Выполнение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Pr="001077CA" w:rsidRDefault="00FB3012" w:rsidP="006E4FE6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выполненных мероприятий от общего числа запланированных мероприятий 100%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B3012" w:rsidTr="006E4FE6">
        <w:tc>
          <w:tcPr>
            <w:tcW w:w="10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Pr="001077CA" w:rsidRDefault="00FB3012" w:rsidP="006E4FE6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выполненных мероприятий от общего числа запланированных мероприятий свыше  80%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12" w:rsidTr="006E4FE6">
        <w:tc>
          <w:tcPr>
            <w:tcW w:w="10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Pr="001077CA" w:rsidRDefault="00FB3012" w:rsidP="006E4FE6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выполненных мероприятий от общего числа запланированных мероприятий свыше 50% и менее 80%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12" w:rsidTr="006E4FE6">
        <w:tc>
          <w:tcPr>
            <w:tcW w:w="10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Pr="001077CA" w:rsidRDefault="00FB3012" w:rsidP="006E4FE6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выполненных мероприятий от общего числа запланированных мероприятий свыше 20% и менее 50%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12" w:rsidTr="006E4FE6">
        <w:tc>
          <w:tcPr>
            <w:tcW w:w="10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Pr="001077CA" w:rsidRDefault="00FB3012" w:rsidP="006E4FE6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выполненных мероприятий от общего числа запланированных мероприятий менее 20%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12" w:rsidTr="006E4FE6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Default="00FB3012" w:rsidP="006E4FE6">
            <w:pPr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  <w:proofErr w:type="spellEnd"/>
          </w:p>
        </w:tc>
      </w:tr>
      <w:tr w:rsidR="00FB3012" w:rsidTr="006E4FE6">
        <w:trPr>
          <w:trHeight w:val="441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Pr="001077CA" w:rsidRDefault="00FB3012" w:rsidP="006E4FE6">
            <w:pPr>
              <w:spacing w:before="100" w:beforeAutospacing="1" w:after="100" w:afterAutospacing="1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3.1. Уровень финансового обеспечения Программы в отчетном финансовом году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Pr="001077CA" w:rsidRDefault="00FB3012" w:rsidP="006E4FE6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Финансовое обеспечение из всех источников 100 % от запланированного объема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B3012" w:rsidTr="006E4FE6">
        <w:tc>
          <w:tcPr>
            <w:tcW w:w="10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Pr="001077CA" w:rsidRDefault="00FB3012" w:rsidP="006E4FE6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Финансовое обеспечение из всех источников  свыше 80 % от запланированного объема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12" w:rsidTr="006E4FE6">
        <w:tc>
          <w:tcPr>
            <w:tcW w:w="10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Pr="001077CA" w:rsidRDefault="00FB3012" w:rsidP="006E4FE6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Финансовое обеспечение из всех источников от 50 до 80 процентов от запланированного объема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12" w:rsidTr="006E4FE6">
        <w:tc>
          <w:tcPr>
            <w:tcW w:w="10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Pr="001077CA" w:rsidRDefault="00FB3012" w:rsidP="006E4FE6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Финансовое обеспечение из всех источников от 20 до 50 процентов от запланированного объема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12" w:rsidTr="006E4FE6">
        <w:tc>
          <w:tcPr>
            <w:tcW w:w="10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Pr="001077CA" w:rsidRDefault="00FB3012" w:rsidP="006E4FE6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Финансовое обеспечение из всех источников менее 20 % от запланированного объема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12" w:rsidRDefault="00FB3012" w:rsidP="006E4FE6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12" w:rsidRDefault="00FB3012" w:rsidP="006E4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3012" w:rsidRDefault="00FB3012" w:rsidP="00FB3012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3012" w:rsidRDefault="00FB3012" w:rsidP="00FB3012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Итоговая оценка действующей Программы определяется по формуле: </w:t>
      </w:r>
    </w:p>
    <w:p w:rsidR="00FB3012" w:rsidRDefault="00FB3012" w:rsidP="00FB3012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 = СУММА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Zj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Nj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3012" w:rsidRDefault="00FB3012" w:rsidP="00FB30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B3012" w:rsidRDefault="00FB3012" w:rsidP="00FB30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hAnsi="Times New Roman" w:cs="Times New Roman"/>
          <w:sz w:val="28"/>
          <w:szCs w:val="28"/>
        </w:rPr>
        <w:t>– итоговая оценка Программы;</w:t>
      </w:r>
    </w:p>
    <w:p w:rsidR="00FB3012" w:rsidRDefault="00FB3012" w:rsidP="00FB30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значение оценки критерия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баллах);</w:t>
      </w:r>
    </w:p>
    <w:p w:rsidR="00FB3012" w:rsidRDefault="00FB3012" w:rsidP="00FB3012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весовой коэффициент (вес критерия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B3012" w:rsidRDefault="00FB3012" w:rsidP="00FB30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Итоговая оценка Программы может находиться в пределах от 0 до 100 баллов.</w:t>
      </w:r>
    </w:p>
    <w:p w:rsidR="00FB3012" w:rsidRDefault="00FB3012" w:rsidP="00FB3012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Оценка эффективности реализации Программы определяется следующим образом:</w:t>
      </w:r>
    </w:p>
    <w:tbl>
      <w:tblPr>
        <w:tblW w:w="0" w:type="auto"/>
        <w:jc w:val="center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5"/>
        <w:gridCol w:w="4822"/>
      </w:tblGrid>
      <w:tr w:rsidR="00FB3012" w:rsidTr="006E4FE6">
        <w:trPr>
          <w:tblCellSpacing w:w="0" w:type="dxa"/>
          <w:jc w:val="center"/>
        </w:trPr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before="175" w:after="175" w:line="240" w:lineRule="auto"/>
              <w:ind w:left="350" w:right="3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Численное значение показателя интегральной оценки Программы (F) в баллах 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before="100" w:beforeAutospacing="1" w:after="100" w:afterAutospacing="1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Качественная характеристика Программы</w:t>
            </w:r>
          </w:p>
        </w:tc>
      </w:tr>
      <w:tr w:rsidR="00FB3012" w:rsidTr="006E4FE6">
        <w:trPr>
          <w:tblCellSpacing w:w="0" w:type="dxa"/>
          <w:jc w:val="center"/>
        </w:trPr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left="350" w:right="3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≤ F ≤ 100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left="350" w:right="3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эффективная</w:t>
            </w:r>
          </w:p>
        </w:tc>
      </w:tr>
      <w:tr w:rsidR="00FB3012" w:rsidTr="006E4FE6">
        <w:trPr>
          <w:tblCellSpacing w:w="0" w:type="dxa"/>
          <w:jc w:val="center"/>
        </w:trPr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012" w:rsidRDefault="00FB3012" w:rsidP="006E4F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 ≤ F ≤ 90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left="350" w:right="3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достаточно эффективная</w:t>
            </w:r>
          </w:p>
        </w:tc>
      </w:tr>
      <w:tr w:rsidR="00FB3012" w:rsidTr="006E4FE6">
        <w:trPr>
          <w:tblCellSpacing w:w="0" w:type="dxa"/>
          <w:jc w:val="center"/>
        </w:trPr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012" w:rsidRDefault="00FB3012" w:rsidP="006E4F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 ≤ F ≤ 50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left="350" w:right="35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низко эффективная</w:t>
            </w:r>
            <w:proofErr w:type="gramEnd"/>
          </w:p>
        </w:tc>
      </w:tr>
      <w:tr w:rsidR="00FB3012" w:rsidTr="006E4FE6">
        <w:trPr>
          <w:tblCellSpacing w:w="0" w:type="dxa"/>
          <w:jc w:val="center"/>
        </w:trPr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012" w:rsidRDefault="00FB3012" w:rsidP="006E4F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 ≤ F ≤ 20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012" w:rsidRDefault="00FB3012" w:rsidP="006E4FE6">
            <w:pPr>
              <w:spacing w:before="100" w:beforeAutospacing="1" w:after="100" w:afterAutospacing="1"/>
              <w:ind w:left="350" w:right="3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неэффективная</w:t>
            </w:r>
          </w:p>
        </w:tc>
      </w:tr>
    </w:tbl>
    <w:p w:rsidR="00FB3012" w:rsidRDefault="00FB3012" w:rsidP="00FB3012">
      <w:pPr>
        <w:tabs>
          <w:tab w:val="left" w:pos="851"/>
        </w:tabs>
        <w:spacing w:after="0" w:line="240" w:lineRule="auto"/>
        <w:ind w:left="25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Default="00FB3012" w:rsidP="00FB301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right="-1"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Cs/>
          <w:sz w:val="28"/>
          <w:szCs w:val="28"/>
        </w:rPr>
        <w:t>по оценке эффективности  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по следующей форме:</w:t>
      </w:r>
    </w:p>
    <w:p w:rsidR="00FB3012" w:rsidRDefault="00FB3012" w:rsidP="00FB3012">
      <w:pPr>
        <w:spacing w:after="240" w:line="240" w:lineRule="auto"/>
        <w:ind w:left="1114" w:right="111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ПО ОЦЕНКЕ ЭФФЕКТИВНОСТИ  МУНИЦИПАЛЬНОЙ  ПРОГРАММЫ</w:t>
      </w:r>
    </w:p>
    <w:p w:rsidR="00FB3012" w:rsidRDefault="00FB3012" w:rsidP="00FB3012">
      <w:pPr>
        <w:spacing w:after="0" w:line="240" w:lineRule="auto"/>
        <w:ind w:left="1114" w:right="111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</w:t>
      </w:r>
    </w:p>
    <w:p w:rsidR="00FB3012" w:rsidRDefault="00FB3012" w:rsidP="00FB3012">
      <w:pPr>
        <w:spacing w:after="240" w:line="240" w:lineRule="auto"/>
        <w:ind w:left="1114" w:right="111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муниципальной  программы)</w:t>
      </w:r>
    </w:p>
    <w:tbl>
      <w:tblPr>
        <w:tblW w:w="10749" w:type="dxa"/>
        <w:jc w:val="center"/>
        <w:tblCellSpacing w:w="0" w:type="dxa"/>
        <w:tblInd w:w="3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6"/>
        <w:gridCol w:w="1512"/>
        <w:gridCol w:w="2090"/>
        <w:gridCol w:w="1622"/>
        <w:gridCol w:w="1779"/>
      </w:tblGrid>
      <w:tr w:rsidR="00FB3012" w:rsidTr="006E4FE6">
        <w:trPr>
          <w:tblCellSpacing w:w="0" w:type="dxa"/>
          <w:jc w:val="center"/>
        </w:trPr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оценки критерия в баллах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(Z)*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Весовой коэффициент критерия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(N)</w:t>
            </w:r>
          </w:p>
        </w:tc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по критерию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N)</w:t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B3012" w:rsidTr="006E4FE6">
        <w:trPr>
          <w:trHeight w:val="295"/>
          <w:tblCellSpacing w:w="0" w:type="dxa"/>
          <w:jc w:val="center"/>
        </w:trPr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FB3012" w:rsidTr="006E4FE6">
        <w:trPr>
          <w:tblCellSpacing w:w="0" w:type="dxa"/>
          <w:jc w:val="center"/>
        </w:trPr>
        <w:tc>
          <w:tcPr>
            <w:tcW w:w="107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before="100" w:beforeAutospacing="1" w:after="100" w:afterAutospacing="1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Соответствие Программы системе приоритетов социально-экономического развития Елизовского городского поселения</w:t>
            </w:r>
          </w:p>
        </w:tc>
      </w:tr>
      <w:tr w:rsidR="00FB3012" w:rsidTr="006E4FE6">
        <w:trPr>
          <w:tblCellSpacing w:w="0" w:type="dxa"/>
          <w:jc w:val="center"/>
        </w:trPr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Соответствие Программы приоритетам социально-экономического развития Елизовского городского поселения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012" w:rsidTr="006E4FE6">
        <w:trPr>
          <w:tblCellSpacing w:w="0" w:type="dxa"/>
          <w:jc w:val="center"/>
        </w:trPr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Наличие государственной программы Камчатского края аналогичной направленности, которая содержит рекомендации о разработке органами местного самоуправления соответствующих Программ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012" w:rsidTr="006E4FE6">
        <w:trPr>
          <w:tblCellSpacing w:w="0" w:type="dxa"/>
          <w:jc w:val="center"/>
        </w:trPr>
        <w:tc>
          <w:tcPr>
            <w:tcW w:w="107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before="100" w:beforeAutospacing="1" w:after="100" w:afterAutospacing="1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Выполнение запланированных мероприятий Программы в отчетном году</w:t>
            </w:r>
          </w:p>
        </w:tc>
      </w:tr>
      <w:tr w:rsidR="00FB3012" w:rsidTr="006E4FE6">
        <w:trPr>
          <w:tblCellSpacing w:w="0" w:type="dxa"/>
          <w:jc w:val="center"/>
        </w:trPr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012" w:rsidTr="006E4FE6">
        <w:trPr>
          <w:tblCellSpacing w:w="0" w:type="dxa"/>
          <w:jc w:val="center"/>
        </w:trPr>
        <w:tc>
          <w:tcPr>
            <w:tcW w:w="107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before="100" w:beforeAutospacing="1" w:after="100" w:afterAutospacing="1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Уровень финансового обеспечения Программы</w:t>
            </w:r>
          </w:p>
        </w:tc>
      </w:tr>
      <w:tr w:rsidR="00FB3012" w:rsidTr="006E4FE6">
        <w:trPr>
          <w:tblCellSpacing w:w="0" w:type="dxa"/>
          <w:jc w:val="center"/>
        </w:trPr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Уровень финансового обеспечения Программы в отчетном финансовом году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after="0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3012" w:rsidTr="006E4FE6">
        <w:trPr>
          <w:tblCellSpacing w:w="0" w:type="dxa"/>
          <w:jc w:val="center"/>
        </w:trPr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before="100" w:beforeAutospacing="1" w:after="100" w:afterAutospacing="1" w:line="240" w:lineRule="auto"/>
              <w:ind w:left="350" w:right="3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before="100" w:beforeAutospacing="1" w:after="100" w:afterAutospacing="1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before="100" w:beforeAutospacing="1" w:after="100" w:afterAutospacing="1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before="100" w:beforeAutospacing="1" w:after="100" w:afterAutospacing="1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012" w:rsidRDefault="00FB3012" w:rsidP="006E4FE6">
            <w:pPr>
              <w:spacing w:before="100" w:beforeAutospacing="1" w:after="100" w:afterAutospacing="1" w:line="240" w:lineRule="auto"/>
              <w:ind w:left="350"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FB3012" w:rsidRDefault="00FB3012" w:rsidP="00FB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12" w:rsidRPr="004A42C7" w:rsidRDefault="00FB3012" w:rsidP="00C41E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3012" w:rsidRPr="004A42C7" w:rsidSect="00FB3012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885" w:rsidRDefault="006B2885" w:rsidP="001C51CF">
      <w:pPr>
        <w:spacing w:after="0" w:line="240" w:lineRule="auto"/>
      </w:pPr>
      <w:r>
        <w:separator/>
      </w:r>
    </w:p>
  </w:endnote>
  <w:endnote w:type="continuationSeparator" w:id="1">
    <w:p w:rsidR="006B2885" w:rsidRDefault="006B2885" w:rsidP="001C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2063"/>
      <w:docPartObj>
        <w:docPartGallery w:val="Page Numbers (Bottom of Page)"/>
        <w:docPartUnique/>
      </w:docPartObj>
    </w:sdtPr>
    <w:sdtContent>
      <w:p w:rsidR="00FB3012" w:rsidRDefault="00FB3012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B3012" w:rsidRDefault="00FB30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885" w:rsidRDefault="006B2885" w:rsidP="001C51CF">
      <w:pPr>
        <w:spacing w:after="0" w:line="240" w:lineRule="auto"/>
      </w:pPr>
      <w:r>
        <w:separator/>
      </w:r>
    </w:p>
  </w:footnote>
  <w:footnote w:type="continuationSeparator" w:id="1">
    <w:p w:rsidR="006B2885" w:rsidRDefault="006B2885" w:rsidP="001C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D39"/>
    <w:multiLevelType w:val="hybridMultilevel"/>
    <w:tmpl w:val="8480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F33"/>
    <w:multiLevelType w:val="hybridMultilevel"/>
    <w:tmpl w:val="3CF604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8B68E9"/>
    <w:multiLevelType w:val="hybridMultilevel"/>
    <w:tmpl w:val="B03A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2C0596"/>
    <w:multiLevelType w:val="multilevel"/>
    <w:tmpl w:val="0308C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CC2A17"/>
    <w:multiLevelType w:val="multilevel"/>
    <w:tmpl w:val="D9703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CCE710C"/>
    <w:multiLevelType w:val="hybridMultilevel"/>
    <w:tmpl w:val="3BF48934"/>
    <w:lvl w:ilvl="0" w:tplc="7AF8FDA4">
      <w:start w:val="1"/>
      <w:numFmt w:val="decimal"/>
      <w:lvlText w:val="%1)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14199B"/>
    <w:multiLevelType w:val="hybridMultilevel"/>
    <w:tmpl w:val="E8468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A366C9"/>
    <w:multiLevelType w:val="hybridMultilevel"/>
    <w:tmpl w:val="1BE45648"/>
    <w:lvl w:ilvl="0" w:tplc="6974E2A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68AF4262"/>
    <w:multiLevelType w:val="hybridMultilevel"/>
    <w:tmpl w:val="89BA3958"/>
    <w:lvl w:ilvl="0" w:tplc="366C3AB4">
      <w:start w:val="1"/>
      <w:numFmt w:val="decimal"/>
      <w:lvlText w:val="%1."/>
      <w:lvlJc w:val="left"/>
      <w:pPr>
        <w:ind w:left="1054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E5D"/>
    <w:rsid w:val="00011E02"/>
    <w:rsid w:val="00012608"/>
    <w:rsid w:val="000316E5"/>
    <w:rsid w:val="000341C3"/>
    <w:rsid w:val="00050415"/>
    <w:rsid w:val="0005345F"/>
    <w:rsid w:val="00055514"/>
    <w:rsid w:val="00061305"/>
    <w:rsid w:val="000622B9"/>
    <w:rsid w:val="0007079C"/>
    <w:rsid w:val="00081050"/>
    <w:rsid w:val="000A08B9"/>
    <w:rsid w:val="00101A9E"/>
    <w:rsid w:val="00105E7B"/>
    <w:rsid w:val="00127B10"/>
    <w:rsid w:val="00161FE0"/>
    <w:rsid w:val="00166207"/>
    <w:rsid w:val="00171BFC"/>
    <w:rsid w:val="00184E71"/>
    <w:rsid w:val="001946E0"/>
    <w:rsid w:val="001A77E7"/>
    <w:rsid w:val="001B0C5D"/>
    <w:rsid w:val="001C51CF"/>
    <w:rsid w:val="001D51F1"/>
    <w:rsid w:val="001F1A65"/>
    <w:rsid w:val="00215EC7"/>
    <w:rsid w:val="0021775A"/>
    <w:rsid w:val="00220F76"/>
    <w:rsid w:val="00244DB0"/>
    <w:rsid w:val="002500E5"/>
    <w:rsid w:val="00291EE3"/>
    <w:rsid w:val="00294136"/>
    <w:rsid w:val="00295D8F"/>
    <w:rsid w:val="002D3FBB"/>
    <w:rsid w:val="002E414F"/>
    <w:rsid w:val="00321723"/>
    <w:rsid w:val="00326E5D"/>
    <w:rsid w:val="00327785"/>
    <w:rsid w:val="00347020"/>
    <w:rsid w:val="003544CC"/>
    <w:rsid w:val="003550B2"/>
    <w:rsid w:val="00363900"/>
    <w:rsid w:val="00365946"/>
    <w:rsid w:val="003A195E"/>
    <w:rsid w:val="003A6E5B"/>
    <w:rsid w:val="003B1528"/>
    <w:rsid w:val="003C5351"/>
    <w:rsid w:val="003D6B6E"/>
    <w:rsid w:val="003E5861"/>
    <w:rsid w:val="003E67F2"/>
    <w:rsid w:val="003F0E73"/>
    <w:rsid w:val="003F23BC"/>
    <w:rsid w:val="004072C0"/>
    <w:rsid w:val="00412168"/>
    <w:rsid w:val="0041687F"/>
    <w:rsid w:val="004267C2"/>
    <w:rsid w:val="0043346A"/>
    <w:rsid w:val="00451710"/>
    <w:rsid w:val="00485F8E"/>
    <w:rsid w:val="00496DA5"/>
    <w:rsid w:val="004A1729"/>
    <w:rsid w:val="004A327C"/>
    <w:rsid w:val="004A42C7"/>
    <w:rsid w:val="004D0C5E"/>
    <w:rsid w:val="004D0F03"/>
    <w:rsid w:val="00521224"/>
    <w:rsid w:val="005252EC"/>
    <w:rsid w:val="00525422"/>
    <w:rsid w:val="005277D5"/>
    <w:rsid w:val="00545030"/>
    <w:rsid w:val="005578F6"/>
    <w:rsid w:val="00562D7A"/>
    <w:rsid w:val="00581388"/>
    <w:rsid w:val="00582E3B"/>
    <w:rsid w:val="00590788"/>
    <w:rsid w:val="00592083"/>
    <w:rsid w:val="00595EBD"/>
    <w:rsid w:val="005B0BCA"/>
    <w:rsid w:val="005E718C"/>
    <w:rsid w:val="005E73A0"/>
    <w:rsid w:val="0060106B"/>
    <w:rsid w:val="00605ACF"/>
    <w:rsid w:val="00612DBB"/>
    <w:rsid w:val="00633D25"/>
    <w:rsid w:val="0063449C"/>
    <w:rsid w:val="006356B0"/>
    <w:rsid w:val="006510F9"/>
    <w:rsid w:val="00656963"/>
    <w:rsid w:val="00656CD3"/>
    <w:rsid w:val="00663B33"/>
    <w:rsid w:val="00667F08"/>
    <w:rsid w:val="006720EC"/>
    <w:rsid w:val="006904CF"/>
    <w:rsid w:val="006A3F9D"/>
    <w:rsid w:val="006B2885"/>
    <w:rsid w:val="006B6827"/>
    <w:rsid w:val="006C4392"/>
    <w:rsid w:val="006F2B2A"/>
    <w:rsid w:val="006F3072"/>
    <w:rsid w:val="007034DA"/>
    <w:rsid w:val="0072387F"/>
    <w:rsid w:val="007301E4"/>
    <w:rsid w:val="00734E53"/>
    <w:rsid w:val="00742F91"/>
    <w:rsid w:val="0074421F"/>
    <w:rsid w:val="00745955"/>
    <w:rsid w:val="007662CE"/>
    <w:rsid w:val="0077421C"/>
    <w:rsid w:val="00796645"/>
    <w:rsid w:val="007A75F1"/>
    <w:rsid w:val="007D15A8"/>
    <w:rsid w:val="007D68BD"/>
    <w:rsid w:val="007D78B1"/>
    <w:rsid w:val="007E2BB0"/>
    <w:rsid w:val="007E4ABC"/>
    <w:rsid w:val="007E7E3D"/>
    <w:rsid w:val="008040F4"/>
    <w:rsid w:val="0082734F"/>
    <w:rsid w:val="008433E4"/>
    <w:rsid w:val="00850E63"/>
    <w:rsid w:val="00883775"/>
    <w:rsid w:val="00883AD7"/>
    <w:rsid w:val="00894359"/>
    <w:rsid w:val="008976C7"/>
    <w:rsid w:val="008A1268"/>
    <w:rsid w:val="008A3F31"/>
    <w:rsid w:val="008B012F"/>
    <w:rsid w:val="008C0B59"/>
    <w:rsid w:val="008C4E43"/>
    <w:rsid w:val="008C7D44"/>
    <w:rsid w:val="008D0C0F"/>
    <w:rsid w:val="008D1ECC"/>
    <w:rsid w:val="008F627C"/>
    <w:rsid w:val="0090450A"/>
    <w:rsid w:val="00904E16"/>
    <w:rsid w:val="009104AE"/>
    <w:rsid w:val="00910B4E"/>
    <w:rsid w:val="00927C81"/>
    <w:rsid w:val="009446F4"/>
    <w:rsid w:val="009532BE"/>
    <w:rsid w:val="00953C1B"/>
    <w:rsid w:val="00957E85"/>
    <w:rsid w:val="009669C7"/>
    <w:rsid w:val="00972461"/>
    <w:rsid w:val="00975806"/>
    <w:rsid w:val="009809D8"/>
    <w:rsid w:val="00996E53"/>
    <w:rsid w:val="009C23D2"/>
    <w:rsid w:val="009D12B9"/>
    <w:rsid w:val="009D4229"/>
    <w:rsid w:val="009E18F0"/>
    <w:rsid w:val="009E7305"/>
    <w:rsid w:val="009E7FF6"/>
    <w:rsid w:val="00A157D3"/>
    <w:rsid w:val="00A3636C"/>
    <w:rsid w:val="00A43F4D"/>
    <w:rsid w:val="00A47402"/>
    <w:rsid w:val="00A50723"/>
    <w:rsid w:val="00A572C6"/>
    <w:rsid w:val="00A71266"/>
    <w:rsid w:val="00A775B1"/>
    <w:rsid w:val="00A95C3D"/>
    <w:rsid w:val="00AA7C5F"/>
    <w:rsid w:val="00AD314C"/>
    <w:rsid w:val="00AE03EC"/>
    <w:rsid w:val="00B0119C"/>
    <w:rsid w:val="00B07EAB"/>
    <w:rsid w:val="00B308AC"/>
    <w:rsid w:val="00B33407"/>
    <w:rsid w:val="00B36867"/>
    <w:rsid w:val="00B37BF7"/>
    <w:rsid w:val="00B51929"/>
    <w:rsid w:val="00B7398C"/>
    <w:rsid w:val="00B74744"/>
    <w:rsid w:val="00B8223F"/>
    <w:rsid w:val="00BB409B"/>
    <w:rsid w:val="00BC2F0E"/>
    <w:rsid w:val="00BC6AE1"/>
    <w:rsid w:val="00BF31E2"/>
    <w:rsid w:val="00C0096B"/>
    <w:rsid w:val="00C0501A"/>
    <w:rsid w:val="00C05620"/>
    <w:rsid w:val="00C2315E"/>
    <w:rsid w:val="00C41E5B"/>
    <w:rsid w:val="00C605DD"/>
    <w:rsid w:val="00C71AB7"/>
    <w:rsid w:val="00C95BBF"/>
    <w:rsid w:val="00C977D3"/>
    <w:rsid w:val="00CB1134"/>
    <w:rsid w:val="00CB7895"/>
    <w:rsid w:val="00CC68A5"/>
    <w:rsid w:val="00CC7C8A"/>
    <w:rsid w:val="00CD2326"/>
    <w:rsid w:val="00CE0635"/>
    <w:rsid w:val="00CF17DF"/>
    <w:rsid w:val="00CF43CE"/>
    <w:rsid w:val="00D03B54"/>
    <w:rsid w:val="00D07B89"/>
    <w:rsid w:val="00D32D4A"/>
    <w:rsid w:val="00D3367A"/>
    <w:rsid w:val="00D60292"/>
    <w:rsid w:val="00D73055"/>
    <w:rsid w:val="00D80A8D"/>
    <w:rsid w:val="00DC1111"/>
    <w:rsid w:val="00DD2F90"/>
    <w:rsid w:val="00DD7079"/>
    <w:rsid w:val="00DE0940"/>
    <w:rsid w:val="00DE0C9C"/>
    <w:rsid w:val="00E01BA3"/>
    <w:rsid w:val="00E041A1"/>
    <w:rsid w:val="00E16315"/>
    <w:rsid w:val="00E368E3"/>
    <w:rsid w:val="00E449C7"/>
    <w:rsid w:val="00E52FFE"/>
    <w:rsid w:val="00E71555"/>
    <w:rsid w:val="00E72D08"/>
    <w:rsid w:val="00E769AF"/>
    <w:rsid w:val="00E836C0"/>
    <w:rsid w:val="00E841B8"/>
    <w:rsid w:val="00EA4033"/>
    <w:rsid w:val="00EB2055"/>
    <w:rsid w:val="00EC353C"/>
    <w:rsid w:val="00EC56DA"/>
    <w:rsid w:val="00ED11C3"/>
    <w:rsid w:val="00EE23C7"/>
    <w:rsid w:val="00EE541B"/>
    <w:rsid w:val="00EF022F"/>
    <w:rsid w:val="00F00D0E"/>
    <w:rsid w:val="00F0443D"/>
    <w:rsid w:val="00F13DCA"/>
    <w:rsid w:val="00F15004"/>
    <w:rsid w:val="00F25CBD"/>
    <w:rsid w:val="00F42CE4"/>
    <w:rsid w:val="00F52A7A"/>
    <w:rsid w:val="00F60869"/>
    <w:rsid w:val="00F613A3"/>
    <w:rsid w:val="00F637EE"/>
    <w:rsid w:val="00F716DF"/>
    <w:rsid w:val="00F90C32"/>
    <w:rsid w:val="00FA156E"/>
    <w:rsid w:val="00FA1C8B"/>
    <w:rsid w:val="00FB224C"/>
    <w:rsid w:val="00FB3012"/>
    <w:rsid w:val="00FD3BBD"/>
    <w:rsid w:val="00FE0897"/>
    <w:rsid w:val="00FE772C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5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6F2B2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F2B2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6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3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71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12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C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51CF"/>
  </w:style>
  <w:style w:type="paragraph" w:styleId="ab">
    <w:name w:val="footer"/>
    <w:basedOn w:val="a"/>
    <w:link w:val="ac"/>
    <w:uiPriority w:val="99"/>
    <w:unhideWhenUsed/>
    <w:rsid w:val="001C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1CF"/>
  </w:style>
  <w:style w:type="character" w:customStyle="1" w:styleId="ad">
    <w:name w:val="Гипертекстовая ссылка"/>
    <w:basedOn w:val="a0"/>
    <w:uiPriority w:val="99"/>
    <w:rsid w:val="00FB3012"/>
    <w:rPr>
      <w:color w:val="106BBE"/>
    </w:rPr>
  </w:style>
  <w:style w:type="character" w:styleId="ae">
    <w:name w:val="Hyperlink"/>
    <w:basedOn w:val="a0"/>
    <w:uiPriority w:val="99"/>
    <w:semiHidden/>
    <w:unhideWhenUsed/>
    <w:rsid w:val="00FB3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BAA113B46B2DCA8C42617B5D0D6067FABA3CB27704ADA9881377C5847409C97382F2307CFF957L3U" TargetMode="External"/><Relationship Id="rId18" Type="http://schemas.openxmlformats.org/officeDocument/2006/relationships/hyperlink" Target="consultantplus://offline/ref=72EADC428A06795452D36A7930D3F1D4FCBFDC08A580F9E53D522286168C78259C10421776563B25480D3BWBdF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D533F66B0F69EDA77A8689298BB61017EA40007B1062A058DEDE938B464C556EF27E67FB01E5951FF8A4U4v7D" TargetMode="External"/><Relationship Id="rId17" Type="http://schemas.openxmlformats.org/officeDocument/2006/relationships/hyperlink" Target="consultantplus://offline/ref=72EADC428A06795452D36A7930D3F1D4FCBFDC08A580F9E53D522286168C78259C10421776563B25480D3BWBd1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EADC428A06795452D36A7930D3F1D4FCBFDC08A580F9E53D522286168C78259C10421776563B25480D3BWBd3W" TargetMode="External"/><Relationship Id="rId20" Type="http://schemas.openxmlformats.org/officeDocument/2006/relationships/hyperlink" Target="consultantplus://offline/ref=465EBA52B8B3EE9CC50D4D038385C4643C82EB647BD464A1D09F57C39D3712A051309155A6C1F14C29B127XE67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D533F66B0F69EDA77A8689298BB61017EA40007B1062A058DEDE938B464C556EF27E67FB01E5951FF8A4U4v7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505BA4FC36581C656C0427257F15E0B758BBE47202314523F51DF88CjEzAV" TargetMode="External"/><Relationship Id="rId23" Type="http://schemas.openxmlformats.org/officeDocument/2006/relationships/hyperlink" Target="consultantplus://offline/ref=AD9255F2A444412E819E2C19947E967675DB6EC8DF35D08BB44E8AC25032508EEBAAD18AEC2A4100B" TargetMode="External"/><Relationship Id="rId10" Type="http://schemas.openxmlformats.org/officeDocument/2006/relationships/hyperlink" Target="consultantplus://offline/ref=72D533F66B0F69EDA77A8689298BB61017EA40007B1062A058DEDE938B464C556EF27E67FB01E5951FFCA4U4v0D" TargetMode="External"/><Relationship Id="rId19" Type="http://schemas.openxmlformats.org/officeDocument/2006/relationships/hyperlink" Target="consultantplus://offline/ref=72EADC428A06795452D36A7930D3F1D4FCBFDC08A580F9E53D522286168C78259C10421776563B25480D38WBd7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D533F66B0F69EDA77A8689298BB61017EA40007B1062A058DEDE938B464C556EF27E67FB01E5951FF8A4U4v7D" TargetMode="External"/><Relationship Id="rId14" Type="http://schemas.openxmlformats.org/officeDocument/2006/relationships/hyperlink" Target="consultantplus://offline/ref=50762316DEC6568FDADC268B1CCFB6F3D264BCA1BE1AE90EA5F549C7EE5249ED6F8F6F00124E7D12AF0269wCc9E" TargetMode="External"/><Relationship Id="rId22" Type="http://schemas.openxmlformats.org/officeDocument/2006/relationships/hyperlink" Target="consultantplus://offline/ref=315A7EE81DC6D485CFE9193896A894A6BFFAF8A43486658588C8800331D5D5467859B1E5DBDF6BAC558576uA2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3A62-3E9C-4404-856D-CA55007B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19</Pages>
  <Words>4464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130</cp:revision>
  <cp:lastPrinted>2016-02-24T00:02:00Z</cp:lastPrinted>
  <dcterms:created xsi:type="dcterms:W3CDTF">2012-12-13T23:41:00Z</dcterms:created>
  <dcterms:modified xsi:type="dcterms:W3CDTF">2016-02-29T04:34:00Z</dcterms:modified>
</cp:coreProperties>
</file>