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433148" w:rsidRDefault="00326E5D" w:rsidP="002F3018">
      <w:pPr>
        <w:spacing w:after="0"/>
        <w:jc w:val="center"/>
        <w:rPr>
          <w:rFonts w:ascii="Times New Roman" w:hAnsi="Times New Roman" w:cs="Times New Roman"/>
        </w:rPr>
      </w:pPr>
      <w:r w:rsidRPr="00433148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22724C" w:rsidRDefault="00326E5D" w:rsidP="00326E5D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433148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433148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  <w:r w:rsidR="002272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433148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3314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3314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433148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33148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2C4B69" w:rsidRDefault="00326E5D" w:rsidP="00FD32D4">
      <w:pPr>
        <w:pStyle w:val="1"/>
        <w:rPr>
          <w:sz w:val="20"/>
        </w:rPr>
      </w:pPr>
    </w:p>
    <w:p w:rsidR="00223DD3" w:rsidRPr="003C5351" w:rsidRDefault="00223DD3" w:rsidP="00223DD3">
      <w:pPr>
        <w:pStyle w:val="1"/>
        <w:rPr>
          <w:sz w:val="24"/>
          <w:szCs w:val="24"/>
        </w:rPr>
      </w:pPr>
    </w:p>
    <w:p w:rsidR="00223DD3" w:rsidRPr="00D25C74" w:rsidRDefault="001E486E" w:rsidP="00223DD3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5pt;margin-top:17.5pt;width:50.4pt;height:0;z-index:251661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1pt;margin-top:17.5pt;width:74.4pt;height:0;z-index:251660288" o:connectortype="straight"/>
        </w:pict>
      </w:r>
      <w:r w:rsidR="00223DD3" w:rsidRPr="00D25C74">
        <w:rPr>
          <w:rFonts w:ascii="Times New Roman" w:hAnsi="Times New Roman" w:cs="Times New Roman"/>
          <w:sz w:val="28"/>
          <w:szCs w:val="28"/>
        </w:rPr>
        <w:t xml:space="preserve">от  </w:t>
      </w:r>
      <w:r w:rsidR="00063470">
        <w:rPr>
          <w:rFonts w:ascii="Times New Roman" w:hAnsi="Times New Roman" w:cs="Times New Roman"/>
          <w:sz w:val="28"/>
          <w:szCs w:val="28"/>
        </w:rPr>
        <w:t>17.12.2019 г</w:t>
      </w:r>
      <w:r w:rsidR="00223DD3">
        <w:rPr>
          <w:rFonts w:ascii="Times New Roman" w:hAnsi="Times New Roman" w:cs="Times New Roman"/>
          <w:sz w:val="28"/>
          <w:szCs w:val="28"/>
        </w:rPr>
        <w:t xml:space="preserve"> </w:t>
      </w:r>
      <w:r w:rsidR="00223DD3" w:rsidRPr="00D25C74">
        <w:rPr>
          <w:rFonts w:ascii="Times New Roman" w:hAnsi="Times New Roman" w:cs="Times New Roman"/>
          <w:sz w:val="28"/>
          <w:szCs w:val="28"/>
        </w:rPr>
        <w:tab/>
      </w:r>
      <w:r w:rsidR="00223DD3" w:rsidRPr="00D25C74">
        <w:rPr>
          <w:rFonts w:ascii="Times New Roman" w:hAnsi="Times New Roman" w:cs="Times New Roman"/>
          <w:sz w:val="28"/>
          <w:szCs w:val="28"/>
        </w:rPr>
        <w:tab/>
      </w:r>
      <w:r w:rsidR="00223DD3" w:rsidRPr="00D25C74">
        <w:rPr>
          <w:rFonts w:ascii="Times New Roman" w:hAnsi="Times New Roman" w:cs="Times New Roman"/>
          <w:sz w:val="28"/>
          <w:szCs w:val="28"/>
        </w:rPr>
        <w:tab/>
      </w:r>
      <w:r w:rsidR="00223DD3" w:rsidRPr="00D25C74">
        <w:rPr>
          <w:rFonts w:ascii="Times New Roman" w:hAnsi="Times New Roman" w:cs="Times New Roman"/>
          <w:sz w:val="28"/>
          <w:szCs w:val="28"/>
        </w:rPr>
        <w:tab/>
      </w:r>
      <w:r w:rsidR="00223DD3" w:rsidRPr="00D25C7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23DD3">
        <w:rPr>
          <w:rFonts w:ascii="Times New Roman" w:hAnsi="Times New Roman" w:cs="Times New Roman"/>
          <w:sz w:val="28"/>
          <w:szCs w:val="28"/>
        </w:rPr>
        <w:t xml:space="preserve"> </w:t>
      </w:r>
      <w:r w:rsidR="00063470">
        <w:rPr>
          <w:rFonts w:ascii="Times New Roman" w:hAnsi="Times New Roman" w:cs="Times New Roman"/>
          <w:sz w:val="28"/>
          <w:szCs w:val="28"/>
        </w:rPr>
        <w:t>1324-п</w:t>
      </w:r>
    </w:p>
    <w:p w:rsidR="00223DD3" w:rsidRPr="00326E5D" w:rsidRDefault="00223DD3" w:rsidP="00223DD3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433148" w:rsidTr="00FD32D4">
        <w:tc>
          <w:tcPr>
            <w:tcW w:w="5070" w:type="dxa"/>
          </w:tcPr>
          <w:p w:rsidR="00326E5D" w:rsidRPr="00433148" w:rsidRDefault="00EF0540" w:rsidP="00223DD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</w:t>
            </w:r>
            <w:r w:rsidR="0073149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утверждении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тарифов на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D3B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муниципальным автономным учреждением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«Елизовский городской спортивный физкультурно-оздоровительный 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</w:t>
            </w:r>
            <w:r w:rsidR="00FD32D4"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ентр»</w:t>
            </w:r>
            <w:r w:rsidR="007132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32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223D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4331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C46508" w:rsidRDefault="00326E5D" w:rsidP="00696AC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ab/>
      </w:r>
    </w:p>
    <w:p w:rsidR="000C329E" w:rsidRPr="004D7631" w:rsidRDefault="00223DD3" w:rsidP="000C329E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6E5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</w:t>
      </w:r>
      <w:r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26.09.2019 № 170-НПА, принятым </w:t>
      </w:r>
      <w:r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26.09.2019</w:t>
      </w:r>
      <w:r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589</w:t>
      </w:r>
      <w:r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D7631">
        <w:rPr>
          <w:rFonts w:ascii="Times New Roman" w:hAnsi="Times New Roman" w:cs="Times New Roman"/>
          <w:sz w:val="28"/>
          <w:szCs w:val="28"/>
        </w:rPr>
        <w:t xml:space="preserve"> </w:t>
      </w:r>
      <w:r w:rsidR="000C329E">
        <w:rPr>
          <w:rFonts w:ascii="Times New Roman" w:hAnsi="Times New Roman" w:cs="Times New Roman"/>
          <w:sz w:val="28"/>
          <w:szCs w:val="28"/>
        </w:rPr>
        <w:t>13.12.2019 №5.</w:t>
      </w:r>
    </w:p>
    <w:p w:rsidR="001D3BC8" w:rsidRPr="00326E5D" w:rsidRDefault="001D3BC8" w:rsidP="001D3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E5D" w:rsidRDefault="00326E5D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4331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3BC8" w:rsidRPr="00433148" w:rsidRDefault="001D3BC8" w:rsidP="00604E8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F0540" w:rsidRPr="00433148" w:rsidRDefault="00731498" w:rsidP="002E105E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EF0540" w:rsidRPr="00433148">
        <w:rPr>
          <w:sz w:val="28"/>
          <w:szCs w:val="28"/>
        </w:rPr>
        <w:t xml:space="preserve"> на период с </w:t>
      </w:r>
      <w:r w:rsidR="00451B76" w:rsidRPr="00C53DC1">
        <w:rPr>
          <w:sz w:val="28"/>
          <w:szCs w:val="28"/>
        </w:rPr>
        <w:t>1 января 20</w:t>
      </w:r>
      <w:r w:rsidR="00223DD3">
        <w:rPr>
          <w:sz w:val="28"/>
          <w:szCs w:val="28"/>
        </w:rPr>
        <w:t>20</w:t>
      </w:r>
      <w:r w:rsidR="00451B76" w:rsidRPr="00C53DC1">
        <w:rPr>
          <w:sz w:val="28"/>
          <w:szCs w:val="28"/>
        </w:rPr>
        <w:t xml:space="preserve"> года по 31 декабря 20</w:t>
      </w:r>
      <w:r w:rsidR="00223DD3">
        <w:rPr>
          <w:sz w:val="28"/>
          <w:szCs w:val="28"/>
        </w:rPr>
        <w:t>20</w:t>
      </w:r>
      <w:r w:rsidR="00451B76" w:rsidRPr="00C53DC1">
        <w:rPr>
          <w:sz w:val="28"/>
          <w:szCs w:val="28"/>
        </w:rPr>
        <w:t xml:space="preserve"> года</w:t>
      </w:r>
      <w:r w:rsidR="00EF0540" w:rsidRPr="00433148">
        <w:rPr>
          <w:sz w:val="28"/>
          <w:szCs w:val="28"/>
        </w:rPr>
        <w:t xml:space="preserve"> тарифы на платные услуги, оказываемые </w:t>
      </w:r>
      <w:r w:rsidR="001D3BC8">
        <w:rPr>
          <w:sz w:val="28"/>
          <w:szCs w:val="28"/>
        </w:rPr>
        <w:t xml:space="preserve">муниципальным автономным учреждением </w:t>
      </w:r>
      <w:r w:rsidR="00EF0540" w:rsidRPr="00433148">
        <w:rPr>
          <w:sz w:val="28"/>
          <w:szCs w:val="28"/>
        </w:rPr>
        <w:t>«Елизовский городской спортивный физкультурно-оздоровительный центр», согласно приложению 1</w:t>
      </w:r>
      <w:r w:rsidR="00395A1B">
        <w:rPr>
          <w:sz w:val="28"/>
          <w:szCs w:val="28"/>
        </w:rPr>
        <w:t xml:space="preserve"> к настоящему постановлению</w:t>
      </w:r>
      <w:r w:rsidR="00EF0540" w:rsidRPr="00433148">
        <w:rPr>
          <w:sz w:val="28"/>
          <w:szCs w:val="28"/>
        </w:rPr>
        <w:t>.</w:t>
      </w:r>
    </w:p>
    <w:p w:rsidR="00633F6E" w:rsidRPr="007D4C5E" w:rsidRDefault="00223DD3" w:rsidP="00696AC4">
      <w:pPr>
        <w:pStyle w:val="ConsPlusTitle"/>
        <w:widowControl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</w:t>
      </w:r>
      <w:r w:rsidR="00633F6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26E5D" w:rsidRPr="00433148" w:rsidRDefault="00326E5D" w:rsidP="00FD32D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433148">
        <w:rPr>
          <w:sz w:val="28"/>
          <w:szCs w:val="28"/>
        </w:rPr>
        <w:t xml:space="preserve">Настоящее постановление вступает в силу </w:t>
      </w:r>
      <w:r w:rsidR="00B321A4">
        <w:rPr>
          <w:sz w:val="28"/>
          <w:szCs w:val="28"/>
        </w:rPr>
        <w:t>после</w:t>
      </w:r>
      <w:r w:rsidRPr="00433148">
        <w:rPr>
          <w:sz w:val="28"/>
          <w:szCs w:val="28"/>
        </w:rPr>
        <w:t xml:space="preserve"> его </w:t>
      </w:r>
      <w:r w:rsidR="00451B76">
        <w:rPr>
          <w:sz w:val="28"/>
          <w:szCs w:val="28"/>
        </w:rPr>
        <w:t xml:space="preserve">официального </w:t>
      </w:r>
      <w:r w:rsidRPr="00433148">
        <w:rPr>
          <w:sz w:val="28"/>
          <w:szCs w:val="28"/>
        </w:rPr>
        <w:t>опубликования (обнародования)</w:t>
      </w:r>
      <w:r w:rsidR="00451B76">
        <w:rPr>
          <w:sz w:val="28"/>
          <w:szCs w:val="28"/>
        </w:rPr>
        <w:t>.</w:t>
      </w:r>
    </w:p>
    <w:p w:rsidR="00326E5D" w:rsidRDefault="00326E5D" w:rsidP="001D3BC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433148">
        <w:rPr>
          <w:sz w:val="28"/>
          <w:szCs w:val="28"/>
        </w:rPr>
        <w:t>Контроль за</w:t>
      </w:r>
      <w:proofErr w:type="gramEnd"/>
      <w:r w:rsidRPr="0043314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3BC8" w:rsidRDefault="001D3BC8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C2F30" w:rsidRPr="001D3BC8" w:rsidRDefault="004C2F30" w:rsidP="004C2F30">
      <w:pPr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407DD3" w:rsidRDefault="00407DD3" w:rsidP="0040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23DD3" w:rsidRPr="00407DD3" w:rsidRDefault="00407DD3" w:rsidP="000C3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В.А. Масло</w:t>
      </w:r>
      <w:r w:rsidR="00223DD3">
        <w:rPr>
          <w:rFonts w:ascii="Times New Roman" w:hAnsi="Times New Roman" w:cs="Times New Roman"/>
          <w:sz w:val="28"/>
          <w:szCs w:val="28"/>
        </w:rPr>
        <w:br w:type="page"/>
      </w:r>
    </w:p>
    <w:p w:rsidR="00433148" w:rsidRPr="00D31F45" w:rsidRDefault="00433148" w:rsidP="00227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lastRenderedPageBreak/>
        <w:t xml:space="preserve">Приложение </w:t>
      </w:r>
      <w:r w:rsidR="00937138" w:rsidRPr="00D31F45">
        <w:rPr>
          <w:rFonts w:ascii="Times New Roman" w:hAnsi="Times New Roman" w:cs="Times New Roman"/>
        </w:rPr>
        <w:t xml:space="preserve"> </w:t>
      </w:r>
      <w:r w:rsidRPr="00D31F45">
        <w:rPr>
          <w:rFonts w:ascii="Times New Roman" w:hAnsi="Times New Roman" w:cs="Times New Roman"/>
        </w:rPr>
        <w:t>1 к постановлению</w:t>
      </w:r>
    </w:p>
    <w:p w:rsidR="00433148" w:rsidRPr="00D31F45" w:rsidRDefault="00433148" w:rsidP="00227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  <w:t>администрации Елизовского</w:t>
      </w:r>
    </w:p>
    <w:p w:rsidR="00433148" w:rsidRPr="00D31F45" w:rsidRDefault="00433148" w:rsidP="0022724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  <w:t>городского поселения</w:t>
      </w:r>
    </w:p>
    <w:p w:rsidR="00FD62C2" w:rsidRPr="00063470" w:rsidRDefault="00433148" w:rsidP="0022724C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Pr="00D31F45">
        <w:rPr>
          <w:rFonts w:ascii="Times New Roman" w:hAnsi="Times New Roman" w:cs="Times New Roman"/>
        </w:rPr>
        <w:tab/>
      </w:r>
      <w:r w:rsidR="008160C2" w:rsidRPr="00063470">
        <w:rPr>
          <w:rFonts w:ascii="Times New Roman" w:hAnsi="Times New Roman" w:cs="Times New Roman"/>
        </w:rPr>
        <w:t xml:space="preserve">от </w:t>
      </w:r>
      <w:r w:rsidR="00063470" w:rsidRPr="00063470">
        <w:rPr>
          <w:rFonts w:ascii="Times New Roman" w:hAnsi="Times New Roman" w:cs="Times New Roman"/>
          <w:u w:val="single"/>
        </w:rPr>
        <w:t xml:space="preserve"> 17.12.2019 г</w:t>
      </w:r>
      <w:r w:rsidR="00063470" w:rsidRPr="00063470">
        <w:rPr>
          <w:rFonts w:ascii="Times New Roman" w:hAnsi="Times New Roman" w:cs="Times New Roman"/>
        </w:rPr>
        <w:t xml:space="preserve">  № </w:t>
      </w:r>
      <w:r w:rsidR="00063470" w:rsidRPr="00063470">
        <w:rPr>
          <w:rFonts w:ascii="Times New Roman" w:hAnsi="Times New Roman" w:cs="Times New Roman"/>
          <w:u w:val="single"/>
        </w:rPr>
        <w:t>1324-п</w:t>
      </w:r>
    </w:p>
    <w:p w:rsidR="00FD62C2" w:rsidRPr="00D31F45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Pr="00D31F45" w:rsidRDefault="00433148" w:rsidP="008160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1F45">
        <w:rPr>
          <w:rFonts w:ascii="Times New Roman" w:hAnsi="Times New Roman" w:cs="Times New Roman"/>
          <w:b/>
        </w:rPr>
        <w:t xml:space="preserve">Тарифы на платные услуги, оказываемые </w:t>
      </w:r>
      <w:r w:rsidR="001D3BC8" w:rsidRPr="00D31F45">
        <w:rPr>
          <w:rFonts w:ascii="Times New Roman" w:hAnsi="Times New Roman" w:cs="Times New Roman"/>
          <w:b/>
        </w:rPr>
        <w:t>муниципальным автономным учреждением</w:t>
      </w:r>
      <w:r w:rsidRPr="00D31F45">
        <w:rPr>
          <w:rFonts w:ascii="Times New Roman" w:hAnsi="Times New Roman" w:cs="Times New Roman"/>
          <w:b/>
        </w:rPr>
        <w:t xml:space="preserve"> «Елизовский городской спортивный физкультурно-оздоровительный центр», </w:t>
      </w:r>
      <w:r w:rsidR="00BA38C1" w:rsidRPr="00D31F45">
        <w:rPr>
          <w:rFonts w:ascii="Times New Roman" w:hAnsi="Times New Roman" w:cs="Times New Roman"/>
          <w:b/>
        </w:rPr>
        <w:t>на</w:t>
      </w:r>
      <w:r w:rsidRPr="00D31F45">
        <w:rPr>
          <w:rFonts w:ascii="Times New Roman" w:hAnsi="Times New Roman" w:cs="Times New Roman"/>
          <w:b/>
        </w:rPr>
        <w:t xml:space="preserve"> 20</w:t>
      </w:r>
      <w:r w:rsidR="00223DD3" w:rsidRPr="00D31F45">
        <w:rPr>
          <w:rFonts w:ascii="Times New Roman" w:hAnsi="Times New Roman" w:cs="Times New Roman"/>
          <w:b/>
        </w:rPr>
        <w:t>20</w:t>
      </w:r>
      <w:r w:rsidRPr="00D31F45">
        <w:rPr>
          <w:rFonts w:ascii="Times New Roman" w:hAnsi="Times New Roman" w:cs="Times New Roman"/>
          <w:b/>
        </w:rPr>
        <w:t xml:space="preserve"> год</w:t>
      </w:r>
    </w:p>
    <w:p w:rsidR="00433148" w:rsidRPr="00D31F45" w:rsidRDefault="002C4B69" w:rsidP="001D3BC8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 w:rsidRPr="00D31F45">
        <w:rPr>
          <w:rFonts w:ascii="Times New Roman" w:hAnsi="Times New Roman" w:cs="Times New Roman"/>
          <w:b/>
        </w:rPr>
        <w:t>(</w:t>
      </w:r>
      <w:r w:rsidR="001D3BC8" w:rsidRPr="00D31F45">
        <w:rPr>
          <w:rFonts w:ascii="Times New Roman" w:hAnsi="Times New Roman" w:cs="Times New Roman"/>
          <w:b/>
        </w:rPr>
        <w:t>муниципальное автономное учреждение</w:t>
      </w:r>
      <w:r w:rsidRPr="00D31F45">
        <w:rPr>
          <w:rFonts w:ascii="Times New Roman" w:hAnsi="Times New Roman" w:cs="Times New Roman"/>
          <w:b/>
        </w:rPr>
        <w:t xml:space="preserve"> «Елизовский городской спортивный физкультурно-оздоровительный центр» не является плательщиком НДС)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662"/>
        <w:gridCol w:w="1701"/>
        <w:gridCol w:w="1417"/>
      </w:tblGrid>
      <w:tr w:rsidR="0010146D" w:rsidRPr="00D31F45" w:rsidTr="00D31F45">
        <w:trPr>
          <w:trHeight w:val="637"/>
        </w:trPr>
        <w:tc>
          <w:tcPr>
            <w:tcW w:w="710" w:type="dxa"/>
          </w:tcPr>
          <w:p w:rsidR="0010146D" w:rsidRPr="00D31F45" w:rsidRDefault="0010146D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10146D" w:rsidRPr="00D31F45" w:rsidRDefault="0010146D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платных услуг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0146D" w:rsidRPr="00D31F45" w:rsidRDefault="0010146D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0146D" w:rsidRPr="00D31F45" w:rsidRDefault="00B64C49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2E105E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ариф, </w:t>
            </w:r>
            <w:r w:rsidR="0010146D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ледового покрытия для проведения тренировочных занятий и командных соревнований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ледового покрытия (без ограничения во времени)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взрослых и детей с 15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для детей с 11 до 14 лет включительно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Прокат коньков </w:t>
            </w:r>
            <w:r w:rsidR="00D31F45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(с предоставлением ледового покрытия)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552D" w:rsidRPr="00D31F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Заточка коньков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пара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роликовых коньков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51B76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лыжного инвентаря (лыжи, ботинки, палки)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451B76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22724C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футбольного поля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451B76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площадки и инвентаря для игры в большой теннис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1чел/час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стола для настольного тенниса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1чел/час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451B76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2724C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Спортивно-зрелищн</w:t>
            </w:r>
            <w:r w:rsidR="00E522D8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</w:t>
            </w:r>
            <w:r w:rsidR="00E522D8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451B76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22724C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велосипедов с 18 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523F44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22724C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2724C" w:rsidRPr="00D31F45" w:rsidTr="00D31F45">
        <w:trPr>
          <w:trHeight w:val="340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Дискотека, проводимая на стадионе «Строитель»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билет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2724C" w:rsidRPr="00D31F45" w:rsidTr="00D31F45">
        <w:trPr>
          <w:trHeight w:val="275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тюбингов (санок-ватрушек)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52552D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2724C" w:rsidRPr="00D31F45" w:rsidTr="00D31F45">
        <w:trPr>
          <w:trHeight w:val="251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Посещение тренажерного зала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2724C" w:rsidRPr="00D31F45" w:rsidTr="00D31F45">
        <w:trPr>
          <w:trHeight w:val="264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D31F45">
              <w:rPr>
                <w:rFonts w:ascii="Times New Roman" w:hAnsi="Times New Roman" w:cs="Times New Roman"/>
                <w:color w:val="000000"/>
              </w:rPr>
              <w:t>- р</w:t>
            </w:r>
            <w:r w:rsidRPr="00D31F45">
              <w:rPr>
                <w:rFonts w:ascii="Times New Roman" w:eastAsia="Times New Roman" w:hAnsi="Times New Roman" w:cs="Times New Roman"/>
                <w:lang w:eastAsia="ru-RU"/>
              </w:rPr>
              <w:t>азовое посещение тренажерного зала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E522D8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</w:tr>
      <w:tr w:rsidR="0022724C" w:rsidRPr="00D31F45" w:rsidTr="00D31F45">
        <w:trPr>
          <w:trHeight w:val="264"/>
        </w:trPr>
        <w:tc>
          <w:tcPr>
            <w:tcW w:w="710" w:type="dxa"/>
            <w:vAlign w:val="center"/>
          </w:tcPr>
          <w:p w:rsidR="0022724C" w:rsidRPr="00D31F45" w:rsidRDefault="0022724C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(абонемент 8 занятий)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22D8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абонемент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</w:tr>
      <w:tr w:rsidR="0022724C" w:rsidRPr="00D31F45" w:rsidTr="00D31F45">
        <w:trPr>
          <w:trHeight w:val="264"/>
        </w:trPr>
        <w:tc>
          <w:tcPr>
            <w:tcW w:w="710" w:type="dxa"/>
            <w:shd w:val="clear" w:color="000000" w:fill="FFFFFF"/>
            <w:vAlign w:val="center"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посещение тренажерного зала (абонемент 12 занятий)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522D8"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абонемент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</w:tr>
      <w:tr w:rsidR="0022724C" w:rsidRPr="00D31F45" w:rsidTr="00D31F45">
        <w:trPr>
          <w:trHeight w:val="265"/>
        </w:trPr>
        <w:tc>
          <w:tcPr>
            <w:tcW w:w="710" w:type="dxa"/>
            <w:shd w:val="clear" w:color="000000" w:fill="FFFFFF"/>
            <w:vAlign w:val="center"/>
          </w:tcPr>
          <w:p w:rsidR="0022724C" w:rsidRPr="00D31F45" w:rsidRDefault="0022724C" w:rsidP="00D31F4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- предоставление тренажерного зала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</w:tr>
      <w:tr w:rsidR="0022724C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индивидуальной программы тренировок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программа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800,00</w:t>
            </w:r>
          </w:p>
        </w:tc>
      </w:tr>
      <w:tr w:rsidR="0022724C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22724C" w:rsidRPr="00D31F45" w:rsidRDefault="0022724C" w:rsidP="00D31F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Индивидуальное занятие с инструктором - методистом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2724C" w:rsidRPr="00D31F45" w:rsidRDefault="0022724C" w:rsidP="00D31F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</w:tr>
      <w:tr w:rsidR="00D31F45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31F45" w:rsidRPr="00D31F45" w:rsidRDefault="00D31F45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Прокат </w:t>
            </w:r>
            <w:proofErr w:type="spell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гироскутеров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D31F45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31F45" w:rsidRPr="00D31F45" w:rsidRDefault="00D31F45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самокатов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минут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D31F45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31F45" w:rsidRPr="00D31F45" w:rsidRDefault="00D31F45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торговых мест на общегородских мероприятиях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F45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31F45" w:rsidRPr="00D31F45" w:rsidRDefault="00D31F45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без учета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</w:t>
            </w:r>
            <w:proofErr w:type="gram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 в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</w:tr>
      <w:tr w:rsidR="00D31F45" w:rsidRPr="00D31F45" w:rsidTr="00D31F45">
        <w:trPr>
          <w:trHeight w:val="296"/>
        </w:trPr>
        <w:tc>
          <w:tcPr>
            <w:tcW w:w="710" w:type="dxa"/>
            <w:shd w:val="clear" w:color="000000" w:fill="FFFFFF"/>
            <w:vAlign w:val="center"/>
          </w:tcPr>
          <w:p w:rsidR="00D31F45" w:rsidRPr="00D31F45" w:rsidRDefault="00D31F45" w:rsidP="00D31F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000000" w:fill="FFFFFF"/>
            <w:vAlign w:val="center"/>
            <w:hideMark/>
          </w:tcPr>
          <w:p w:rsidR="00D31F45" w:rsidRPr="00D31F45" w:rsidRDefault="00D31F45" w:rsidP="00D31F4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 учетом электроэнергии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кв</w:t>
            </w:r>
            <w:proofErr w:type="gramStart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етр в день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31F45" w:rsidRPr="00D31F45" w:rsidRDefault="00D31F45" w:rsidP="00D31F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1F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</w:tbl>
    <w:p w:rsidR="00FD32D4" w:rsidRDefault="00FD32D4" w:rsidP="0022724C">
      <w:pPr>
        <w:spacing w:after="0"/>
        <w:ind w:firstLine="207"/>
        <w:jc w:val="both"/>
        <w:rPr>
          <w:rFonts w:ascii="Times New Roman" w:hAnsi="Times New Roman" w:cs="Times New Roman"/>
        </w:rPr>
      </w:pPr>
    </w:p>
    <w:p w:rsidR="00433148" w:rsidRPr="00D31F45" w:rsidRDefault="00433148" w:rsidP="008160C2">
      <w:pPr>
        <w:spacing w:after="0"/>
        <w:ind w:firstLine="207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Примечание:</w:t>
      </w:r>
    </w:p>
    <w:p w:rsidR="0010146D" w:rsidRPr="00D31F45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 xml:space="preserve">Плата за </w:t>
      </w:r>
      <w:r w:rsidR="0022724C" w:rsidRPr="00D31F45">
        <w:rPr>
          <w:rFonts w:ascii="Times New Roman" w:hAnsi="Times New Roman" w:cs="Times New Roman"/>
        </w:rPr>
        <w:t>предоставление</w:t>
      </w:r>
      <w:r w:rsidRPr="00D31F45">
        <w:rPr>
          <w:rFonts w:ascii="Times New Roman" w:hAnsi="Times New Roman" w:cs="Times New Roman"/>
        </w:rPr>
        <w:t xml:space="preserve"> ледового покрытия с детей до 10 лет не взимается.</w:t>
      </w:r>
    </w:p>
    <w:p w:rsidR="0010146D" w:rsidRPr="00D31F45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 xml:space="preserve">Плата за </w:t>
      </w:r>
      <w:r w:rsidR="0022724C" w:rsidRPr="00D31F45">
        <w:rPr>
          <w:rFonts w:ascii="Times New Roman" w:hAnsi="Times New Roman" w:cs="Times New Roman"/>
        </w:rPr>
        <w:t>предоставление</w:t>
      </w:r>
      <w:r w:rsidRPr="00D31F45">
        <w:rPr>
          <w:rFonts w:ascii="Times New Roman" w:hAnsi="Times New Roman" w:cs="Times New Roman"/>
        </w:rPr>
        <w:t xml:space="preserve"> ледового покрытия с детей из многодетных семей не взимается.</w:t>
      </w:r>
    </w:p>
    <w:p w:rsidR="0010146D" w:rsidRPr="00D31F45" w:rsidRDefault="0010146D" w:rsidP="0010146D">
      <w:pPr>
        <w:numPr>
          <w:ilvl w:val="0"/>
          <w:numId w:val="6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Плата за прокат коньков</w:t>
      </w:r>
      <w:r w:rsidR="00D31F45" w:rsidRPr="00D31F45">
        <w:rPr>
          <w:rFonts w:ascii="Times New Roman" w:hAnsi="Times New Roman" w:cs="Times New Roman"/>
        </w:rPr>
        <w:t xml:space="preserve"> (</w:t>
      </w:r>
      <w:r w:rsidR="00D31F45" w:rsidRPr="00D31F45">
        <w:rPr>
          <w:rFonts w:ascii="Times New Roman" w:hAnsi="Times New Roman" w:cs="Times New Roman"/>
          <w:color w:val="000000"/>
        </w:rPr>
        <w:t>с предоставлением ледового покрытия</w:t>
      </w:r>
      <w:r w:rsidR="00D31F45" w:rsidRPr="00D31F45">
        <w:rPr>
          <w:rFonts w:ascii="Times New Roman" w:hAnsi="Times New Roman" w:cs="Times New Roman"/>
        </w:rPr>
        <w:t>)</w:t>
      </w:r>
      <w:r w:rsidRPr="00D31F45">
        <w:rPr>
          <w:rFonts w:ascii="Times New Roman" w:hAnsi="Times New Roman" w:cs="Times New Roman"/>
        </w:rPr>
        <w:t xml:space="preserve"> с детей до 14 лет взимается в размере </w:t>
      </w:r>
      <w:r w:rsidR="0022724C" w:rsidRPr="00D31F45">
        <w:rPr>
          <w:rFonts w:ascii="Times New Roman" w:hAnsi="Times New Roman" w:cs="Times New Roman"/>
        </w:rPr>
        <w:t>9</w:t>
      </w:r>
      <w:r w:rsidRPr="00D31F45">
        <w:rPr>
          <w:rFonts w:ascii="Times New Roman" w:hAnsi="Times New Roman" w:cs="Times New Roman"/>
        </w:rPr>
        <w:t>0,0 руб. за 1 час.</w:t>
      </w:r>
    </w:p>
    <w:p w:rsidR="0010146D" w:rsidRPr="00D31F45" w:rsidRDefault="0010146D" w:rsidP="0010146D">
      <w:pPr>
        <w:numPr>
          <w:ilvl w:val="0"/>
          <w:numId w:val="6"/>
        </w:numPr>
        <w:spacing w:after="12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31F45">
        <w:rPr>
          <w:rFonts w:ascii="Times New Roman" w:hAnsi="Times New Roman" w:cs="Times New Roman"/>
        </w:rPr>
        <w:t>Плата за прокат коньков</w:t>
      </w:r>
      <w:r w:rsidR="00D31F45" w:rsidRPr="00D31F45">
        <w:rPr>
          <w:rFonts w:ascii="Times New Roman" w:hAnsi="Times New Roman" w:cs="Times New Roman"/>
        </w:rPr>
        <w:t xml:space="preserve"> </w:t>
      </w:r>
      <w:r w:rsidR="00D31F45" w:rsidRPr="00D31F45">
        <w:rPr>
          <w:rFonts w:ascii="Times New Roman" w:hAnsi="Times New Roman" w:cs="Times New Roman"/>
          <w:color w:val="000000"/>
        </w:rPr>
        <w:t>(с предоставлением ледового покрытия)</w:t>
      </w:r>
      <w:r w:rsidRPr="00D31F45">
        <w:rPr>
          <w:rFonts w:ascii="Times New Roman" w:hAnsi="Times New Roman" w:cs="Times New Roman"/>
        </w:rPr>
        <w:t xml:space="preserve"> с детей из многодетных семей </w:t>
      </w:r>
      <w:r w:rsidR="0022724C" w:rsidRPr="00D31F45">
        <w:rPr>
          <w:rFonts w:ascii="Times New Roman" w:hAnsi="Times New Roman" w:cs="Times New Roman"/>
        </w:rPr>
        <w:t>взимается в размере 90,0 руб. за</w:t>
      </w:r>
      <w:r w:rsidR="00D31F45" w:rsidRPr="00D31F45">
        <w:rPr>
          <w:rFonts w:ascii="Times New Roman" w:hAnsi="Times New Roman" w:cs="Times New Roman"/>
        </w:rPr>
        <w:t xml:space="preserve"> 1</w:t>
      </w:r>
      <w:r w:rsidR="0022724C" w:rsidRPr="00D31F45">
        <w:rPr>
          <w:rFonts w:ascii="Times New Roman" w:hAnsi="Times New Roman" w:cs="Times New Roman"/>
        </w:rPr>
        <w:t xml:space="preserve"> час</w:t>
      </w:r>
      <w:r w:rsidRPr="00D31F45">
        <w:rPr>
          <w:rFonts w:ascii="Times New Roman" w:hAnsi="Times New Roman" w:cs="Times New Roman"/>
        </w:rPr>
        <w:t>.</w:t>
      </w:r>
    </w:p>
    <w:sectPr w:rsidR="0010146D" w:rsidRPr="00D31F45" w:rsidSect="003423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E83B7F"/>
    <w:multiLevelType w:val="hybridMultilevel"/>
    <w:tmpl w:val="5DA29BB2"/>
    <w:lvl w:ilvl="0" w:tplc="83ACF8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5CCA"/>
    <w:multiLevelType w:val="hybridMultilevel"/>
    <w:tmpl w:val="CF300478"/>
    <w:lvl w:ilvl="0" w:tplc="2C94B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A0A0C41"/>
    <w:multiLevelType w:val="hybridMultilevel"/>
    <w:tmpl w:val="7CF4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E5D"/>
    <w:rsid w:val="0001476D"/>
    <w:rsid w:val="00015270"/>
    <w:rsid w:val="00042BCC"/>
    <w:rsid w:val="00043026"/>
    <w:rsid w:val="00063470"/>
    <w:rsid w:val="00065FCF"/>
    <w:rsid w:val="000851D0"/>
    <w:rsid w:val="000C329E"/>
    <w:rsid w:val="0010146D"/>
    <w:rsid w:val="00101908"/>
    <w:rsid w:val="0010254C"/>
    <w:rsid w:val="00123564"/>
    <w:rsid w:val="00134692"/>
    <w:rsid w:val="00151292"/>
    <w:rsid w:val="00160E71"/>
    <w:rsid w:val="00162826"/>
    <w:rsid w:val="0016483C"/>
    <w:rsid w:val="0019732D"/>
    <w:rsid w:val="001D3BC8"/>
    <w:rsid w:val="001E486E"/>
    <w:rsid w:val="001E68C5"/>
    <w:rsid w:val="001F1ED7"/>
    <w:rsid w:val="00207FB9"/>
    <w:rsid w:val="00223DD3"/>
    <w:rsid w:val="0022724C"/>
    <w:rsid w:val="00284E4D"/>
    <w:rsid w:val="00291F48"/>
    <w:rsid w:val="002C4B69"/>
    <w:rsid w:val="002E105E"/>
    <w:rsid w:val="002F271A"/>
    <w:rsid w:val="002F3018"/>
    <w:rsid w:val="0032506C"/>
    <w:rsid w:val="00326E5D"/>
    <w:rsid w:val="00333476"/>
    <w:rsid w:val="0034231C"/>
    <w:rsid w:val="00343104"/>
    <w:rsid w:val="0035110B"/>
    <w:rsid w:val="0036242A"/>
    <w:rsid w:val="0039236B"/>
    <w:rsid w:val="00395A1B"/>
    <w:rsid w:val="003A2A05"/>
    <w:rsid w:val="003C5351"/>
    <w:rsid w:val="003D4F4C"/>
    <w:rsid w:val="003E2BF6"/>
    <w:rsid w:val="003F1006"/>
    <w:rsid w:val="00407DD3"/>
    <w:rsid w:val="00411B0E"/>
    <w:rsid w:val="00433148"/>
    <w:rsid w:val="00441686"/>
    <w:rsid w:val="00451B76"/>
    <w:rsid w:val="004C2F30"/>
    <w:rsid w:val="00512F25"/>
    <w:rsid w:val="00523F44"/>
    <w:rsid w:val="0052552D"/>
    <w:rsid w:val="005359F2"/>
    <w:rsid w:val="0054283C"/>
    <w:rsid w:val="005D1742"/>
    <w:rsid w:val="00604E8A"/>
    <w:rsid w:val="00611BBD"/>
    <w:rsid w:val="00633F6E"/>
    <w:rsid w:val="0065119E"/>
    <w:rsid w:val="006669FA"/>
    <w:rsid w:val="00672179"/>
    <w:rsid w:val="0068585A"/>
    <w:rsid w:val="006876FB"/>
    <w:rsid w:val="00696AC4"/>
    <w:rsid w:val="006C0012"/>
    <w:rsid w:val="006F4EB1"/>
    <w:rsid w:val="0070091B"/>
    <w:rsid w:val="0071325C"/>
    <w:rsid w:val="00717549"/>
    <w:rsid w:val="00731498"/>
    <w:rsid w:val="00742F83"/>
    <w:rsid w:val="0075531C"/>
    <w:rsid w:val="007677D4"/>
    <w:rsid w:val="0077082E"/>
    <w:rsid w:val="00774C9A"/>
    <w:rsid w:val="007F2134"/>
    <w:rsid w:val="00803C5B"/>
    <w:rsid w:val="00804655"/>
    <w:rsid w:val="008127A3"/>
    <w:rsid w:val="008160C2"/>
    <w:rsid w:val="00824FD1"/>
    <w:rsid w:val="00887451"/>
    <w:rsid w:val="00887487"/>
    <w:rsid w:val="00893234"/>
    <w:rsid w:val="008A55F2"/>
    <w:rsid w:val="008D7584"/>
    <w:rsid w:val="008F6616"/>
    <w:rsid w:val="00904739"/>
    <w:rsid w:val="00917005"/>
    <w:rsid w:val="00933ECC"/>
    <w:rsid w:val="00937138"/>
    <w:rsid w:val="00982554"/>
    <w:rsid w:val="00987067"/>
    <w:rsid w:val="00995534"/>
    <w:rsid w:val="009D69F0"/>
    <w:rsid w:val="00A3064D"/>
    <w:rsid w:val="00A3209E"/>
    <w:rsid w:val="00A3373E"/>
    <w:rsid w:val="00A54274"/>
    <w:rsid w:val="00A55284"/>
    <w:rsid w:val="00A741E0"/>
    <w:rsid w:val="00A94DA2"/>
    <w:rsid w:val="00AB292D"/>
    <w:rsid w:val="00AE7422"/>
    <w:rsid w:val="00B00889"/>
    <w:rsid w:val="00B14E51"/>
    <w:rsid w:val="00B321A4"/>
    <w:rsid w:val="00B32A77"/>
    <w:rsid w:val="00B43C75"/>
    <w:rsid w:val="00B64C49"/>
    <w:rsid w:val="00B807E1"/>
    <w:rsid w:val="00BA38C1"/>
    <w:rsid w:val="00BB2184"/>
    <w:rsid w:val="00BD724E"/>
    <w:rsid w:val="00BE120B"/>
    <w:rsid w:val="00BE3628"/>
    <w:rsid w:val="00C036E8"/>
    <w:rsid w:val="00C2323E"/>
    <w:rsid w:val="00C41E5B"/>
    <w:rsid w:val="00C43FB0"/>
    <w:rsid w:val="00C45139"/>
    <w:rsid w:val="00C46508"/>
    <w:rsid w:val="00C53DC1"/>
    <w:rsid w:val="00C57062"/>
    <w:rsid w:val="00C71891"/>
    <w:rsid w:val="00C76A76"/>
    <w:rsid w:val="00C85196"/>
    <w:rsid w:val="00C94C0E"/>
    <w:rsid w:val="00CA7194"/>
    <w:rsid w:val="00CD48F7"/>
    <w:rsid w:val="00CE4CC5"/>
    <w:rsid w:val="00CE6C9C"/>
    <w:rsid w:val="00D02D93"/>
    <w:rsid w:val="00D21C87"/>
    <w:rsid w:val="00D31F45"/>
    <w:rsid w:val="00D554D1"/>
    <w:rsid w:val="00D62F53"/>
    <w:rsid w:val="00D63194"/>
    <w:rsid w:val="00D71BA6"/>
    <w:rsid w:val="00DA26F9"/>
    <w:rsid w:val="00DD7079"/>
    <w:rsid w:val="00DF6442"/>
    <w:rsid w:val="00E04EEB"/>
    <w:rsid w:val="00E05F4B"/>
    <w:rsid w:val="00E16077"/>
    <w:rsid w:val="00E27C7F"/>
    <w:rsid w:val="00E37D97"/>
    <w:rsid w:val="00E522D8"/>
    <w:rsid w:val="00E623F9"/>
    <w:rsid w:val="00EF0540"/>
    <w:rsid w:val="00F047EA"/>
    <w:rsid w:val="00F1235A"/>
    <w:rsid w:val="00FD32D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160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33F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2C2A-F8B5-4EBB-8AC3-992B8E2C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100</cp:revision>
  <cp:lastPrinted>2019-12-13T01:48:00Z</cp:lastPrinted>
  <dcterms:created xsi:type="dcterms:W3CDTF">2012-12-13T23:41:00Z</dcterms:created>
  <dcterms:modified xsi:type="dcterms:W3CDTF">2019-12-19T03:39:00Z</dcterms:modified>
</cp:coreProperties>
</file>