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29" w:rsidRDefault="005D0029" w:rsidP="005D0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Pr="00E05E5B">
        <w:rPr>
          <w:rFonts w:ascii="Times New Roman" w:hAnsi="Times New Roman" w:cs="Times New Roman"/>
          <w:sz w:val="28"/>
          <w:szCs w:val="28"/>
        </w:rPr>
        <w:t>Информация о результатах проверки</w:t>
      </w:r>
      <w:r w:rsidR="00401AF9">
        <w:rPr>
          <w:rFonts w:ascii="Times New Roman" w:hAnsi="Times New Roman" w:cs="Times New Roman"/>
          <w:sz w:val="28"/>
          <w:szCs w:val="28"/>
        </w:rPr>
        <w:t xml:space="preserve"> </w:t>
      </w:r>
      <w:r w:rsidRPr="00E05E5B">
        <w:rPr>
          <w:rFonts w:ascii="Times New Roman" w:hAnsi="Times New Roman" w:cs="Times New Roman"/>
          <w:sz w:val="28"/>
          <w:szCs w:val="28"/>
        </w:rPr>
        <w:t>соблюдения земельного</w:t>
      </w:r>
      <w:r w:rsidR="00401AF9">
        <w:rPr>
          <w:rFonts w:ascii="Times New Roman" w:hAnsi="Times New Roman" w:cs="Times New Roman"/>
          <w:sz w:val="28"/>
          <w:szCs w:val="28"/>
        </w:rPr>
        <w:t xml:space="preserve"> з</w:t>
      </w:r>
      <w:r w:rsidRPr="00E05E5B">
        <w:rPr>
          <w:rFonts w:ascii="Times New Roman" w:hAnsi="Times New Roman" w:cs="Times New Roman"/>
          <w:sz w:val="28"/>
          <w:szCs w:val="28"/>
        </w:rPr>
        <w:t>аконодательства</w:t>
      </w:r>
      <w:r w:rsidRPr="00E05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E05E5B">
        <w:rPr>
          <w:rFonts w:ascii="Times New Roman" w:eastAsia="Times New Roman" w:hAnsi="Times New Roman" w:cs="Times New Roman"/>
          <w:sz w:val="28"/>
          <w:szCs w:val="28"/>
        </w:rPr>
        <w:t xml:space="preserve">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="00401A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Баранца А.Д.</w:t>
      </w:r>
    </w:p>
    <w:p w:rsidR="005D0029" w:rsidRPr="00E05E5B" w:rsidRDefault="005D0029" w:rsidP="005D0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29"/>
        <w:gridCol w:w="6142"/>
      </w:tblGrid>
      <w:tr w:rsidR="005D0029" w:rsidTr="002A2DF4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029" w:rsidRDefault="005D0029" w:rsidP="002A2DF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гражданина: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029" w:rsidRDefault="005D0029" w:rsidP="002A2DF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Баранец Анатолий Дмитриевич</w:t>
            </w:r>
          </w:p>
          <w:p w:rsidR="005D0029" w:rsidRDefault="005D0029" w:rsidP="002A2DF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D0029" w:rsidTr="002A2DF4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029" w:rsidRDefault="005D0029" w:rsidP="002A2DF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проверки: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029" w:rsidRDefault="005D0029" w:rsidP="002A2DF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30.01.2015.</w:t>
            </w:r>
          </w:p>
        </w:tc>
      </w:tr>
      <w:tr w:rsidR="005D0029" w:rsidTr="002A2DF4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029" w:rsidRDefault="005D0029" w:rsidP="002A2DF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029" w:rsidRPr="009D1309" w:rsidRDefault="009D1309" w:rsidP="009D130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D0029" w:rsidRPr="009D1309">
              <w:rPr>
                <w:rFonts w:ascii="Times New Roman" w:hAnsi="Times New Roman" w:cs="Times New Roman"/>
                <w:sz w:val="28"/>
                <w:szCs w:val="28"/>
              </w:rPr>
              <w:t xml:space="preserve">емельный участок, местоположение установлено относительно </w:t>
            </w:r>
            <w:r w:rsidRPr="009D1309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ориентира, </w:t>
            </w:r>
            <w:r w:rsidRPr="009D1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расположенного за границами участка, ориентир - жилой дом, адрес ориентира: Камчатский край, </w:t>
            </w:r>
            <w:proofErr w:type="spellStart"/>
            <w:r w:rsidRPr="009D1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Елизовский</w:t>
            </w:r>
            <w:proofErr w:type="spellEnd"/>
            <w:r w:rsidRPr="009D1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г</w:t>
            </w:r>
            <w:proofErr w:type="gramStart"/>
            <w:r w:rsidRPr="009D1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.Е</w:t>
            </w:r>
            <w:proofErr w:type="gramEnd"/>
            <w:r w:rsidRPr="009D1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лизово, пер. Ручейный, д.1.</w:t>
            </w:r>
          </w:p>
        </w:tc>
      </w:tr>
      <w:tr w:rsidR="005D0029" w:rsidTr="009D1309">
        <w:trPr>
          <w:trHeight w:val="8550"/>
        </w:trPr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029" w:rsidRDefault="005D0029" w:rsidP="002A2DF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проверки: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029" w:rsidRDefault="009D1309" w:rsidP="002A2DF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Выявлены </w:t>
            </w:r>
            <w:r w:rsidRPr="009D130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признаки, указывающие на событие административного правонарушения, предусмотренные ст. 7.1. </w:t>
            </w:r>
            <w:proofErr w:type="spellStart"/>
            <w:r w:rsidRPr="009D1309">
              <w:rPr>
                <w:rFonts w:ascii="Times New Roman" w:eastAsiaTheme="minorEastAsia" w:hAnsi="Times New Roman" w:cs="Times New Roman"/>
                <w:sz w:val="28"/>
                <w:szCs w:val="28"/>
              </w:rPr>
              <w:t>КоАП</w:t>
            </w:r>
            <w:proofErr w:type="spellEnd"/>
            <w:r w:rsidRPr="009D130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РФ.</w:t>
            </w:r>
          </w:p>
          <w:p w:rsidR="009D1309" w:rsidRPr="009D1309" w:rsidRDefault="009D1309" w:rsidP="009D13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  п. п.  5, 6 ст. 72  Земельного кодекса РФ, п. 12 </w:t>
            </w:r>
            <w:r w:rsidRPr="00235A43">
              <w:rPr>
                <w:rFonts w:ascii="Times New Roman" w:hAnsi="Times New Roman" w:cs="Times New Roman"/>
                <w:sz w:val="28"/>
                <w:szCs w:val="28"/>
              </w:rPr>
              <w:t>«Правил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контроль», утвержденных постановлением Правительства Российской Федерации от 26.12.2014 №1515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35A43">
              <w:rPr>
                <w:rFonts w:ascii="Times New Roman" w:hAnsi="Times New Roman" w:cs="Times New Roman"/>
                <w:sz w:val="28"/>
                <w:szCs w:val="28"/>
              </w:rPr>
              <w:t xml:space="preserve"> в целях реализации взаимодействия</w:t>
            </w:r>
            <w:r w:rsidRPr="00235A4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администрации </w:t>
            </w:r>
            <w:r w:rsidRPr="00235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 городского поселения в лице Управления архитектуры и градостроительства</w:t>
            </w:r>
            <w:r w:rsidRPr="00235A4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235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35A4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Управлением Федеральной службы государственной регистрации, кадастра и</w:t>
            </w:r>
            <w:proofErr w:type="gramEnd"/>
            <w:r w:rsidRPr="00235A4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картографии по Камчатскому </w:t>
            </w:r>
            <w:r w:rsidRPr="00235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осуществлению </w:t>
            </w:r>
            <w:proofErr w:type="gramStart"/>
            <w:r w:rsidRPr="00235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235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</w:t>
            </w:r>
            <w:proofErr w:type="gramEnd"/>
            <w:r w:rsidRPr="00235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использованием и охраной земель на территории Елизовского городского поселения,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материалы</w:t>
            </w:r>
            <w:r w:rsidRPr="00235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полученные в ходе проведения проверки в рамках осуществления муниципального земельного контроля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направлены </w:t>
            </w:r>
            <w:r w:rsidRPr="00235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рассмотрения и принятия решения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Управление</w:t>
            </w:r>
            <w:r w:rsidRPr="00235A4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Федеральной службы государственной регистрации, кадастра и картографии по Камчатскому краю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9D1309" w:rsidRPr="00E05E5B" w:rsidRDefault="009D1309" w:rsidP="002A2DF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56EE1" w:rsidRPr="005D0029" w:rsidRDefault="00F56EE1" w:rsidP="005D0029">
      <w:pPr>
        <w:tabs>
          <w:tab w:val="left" w:pos="3228"/>
        </w:tabs>
      </w:pPr>
    </w:p>
    <w:sectPr w:rsidR="00F56EE1" w:rsidRPr="005D0029" w:rsidSect="009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0DE"/>
    <w:rsid w:val="00090DEA"/>
    <w:rsid w:val="00401AF9"/>
    <w:rsid w:val="005D0029"/>
    <w:rsid w:val="006A0CDC"/>
    <w:rsid w:val="007035DC"/>
    <w:rsid w:val="009026BB"/>
    <w:rsid w:val="009B5239"/>
    <w:rsid w:val="009D1309"/>
    <w:rsid w:val="00BF70DE"/>
    <w:rsid w:val="00E05E5B"/>
    <w:rsid w:val="00F56EE1"/>
    <w:rsid w:val="00FC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admin</cp:lastModifiedBy>
  <cp:revision>2</cp:revision>
  <cp:lastPrinted>2015-02-05T22:21:00Z</cp:lastPrinted>
  <dcterms:created xsi:type="dcterms:W3CDTF">2015-02-06T02:47:00Z</dcterms:created>
  <dcterms:modified xsi:type="dcterms:W3CDTF">2015-02-06T02:47:00Z</dcterms:modified>
</cp:coreProperties>
</file>