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69" w:rsidRPr="00C66B32" w:rsidRDefault="00F26C69" w:rsidP="00F26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69" w:rsidRPr="00C66B32" w:rsidRDefault="00F26C69" w:rsidP="00F26C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26C69" w:rsidRPr="00C66B32" w:rsidRDefault="00F26C69" w:rsidP="00F26C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26C69" w:rsidRPr="00C66B32" w:rsidRDefault="00F26C69" w:rsidP="00F26C6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6C69" w:rsidRPr="00C66B32" w:rsidRDefault="00F26C69" w:rsidP="00F26C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26C69" w:rsidRPr="00603568" w:rsidRDefault="00F26C69" w:rsidP="00F26C6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26C69" w:rsidRPr="00040B5E" w:rsidRDefault="00F26C69" w:rsidP="00F26C6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3E6510">
        <w:rPr>
          <w:rFonts w:ascii="Times New Roman" w:hAnsi="Times New Roman" w:cs="Times New Roman"/>
          <w:sz w:val="24"/>
          <w:szCs w:val="24"/>
          <w:u w:val="single"/>
        </w:rPr>
        <w:t>15.  04.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3E6510">
        <w:rPr>
          <w:rFonts w:ascii="Times New Roman" w:hAnsi="Times New Roman" w:cs="Times New Roman"/>
          <w:sz w:val="24"/>
          <w:szCs w:val="24"/>
          <w:u w:val="single"/>
        </w:rPr>
        <w:t xml:space="preserve">316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26C69" w:rsidRDefault="00F26C69" w:rsidP="00F26C6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F26C69" w:rsidRDefault="00F26C69" w:rsidP="00F26C6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C69" w:rsidRPr="00126357" w:rsidTr="00846D4C">
        <w:tc>
          <w:tcPr>
            <w:tcW w:w="4785" w:type="dxa"/>
          </w:tcPr>
          <w:p w:rsidR="00207CCE" w:rsidRDefault="00F26C69" w:rsidP="0020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F26C69" w:rsidRPr="00126357" w:rsidRDefault="00F26C69" w:rsidP="00207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Чакичевой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6C69" w:rsidRPr="00126357" w:rsidRDefault="00F26C69" w:rsidP="00846D4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CCE" w:rsidRDefault="00F26C69" w:rsidP="00F2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F26C69" w:rsidRPr="00126357" w:rsidRDefault="00F26C69" w:rsidP="00207C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пп.10 п.2 ст. 39.3, ст. 39.15, ст. 39.18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принимая во внимание постановление администрации Елизовского городского поселения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от 14.03.2016 № 21</w:t>
      </w:r>
      <w:r w:rsidR="00207CCE">
        <w:rPr>
          <w:rFonts w:ascii="Times New Roman" w:hAnsi="Times New Roman" w:cs="Times New Roman"/>
          <w:sz w:val="28"/>
          <w:szCs w:val="28"/>
        </w:rPr>
        <w:t>0</w:t>
      </w:r>
      <w:r w:rsidRPr="00126357">
        <w:rPr>
          <w:rFonts w:ascii="Times New Roman" w:hAnsi="Times New Roman" w:cs="Times New Roman"/>
          <w:sz w:val="28"/>
          <w:szCs w:val="28"/>
        </w:rPr>
        <w:t xml:space="preserve"> «Об утверждении схемы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26357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– кадастрового квартала 41:05:0101008»,  учитывая отсутствие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</w:t>
      </w:r>
    </w:p>
    <w:p w:rsidR="00F26C69" w:rsidRPr="00126357" w:rsidRDefault="00F26C69" w:rsidP="00F26C69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6C69" w:rsidRPr="00126357" w:rsidRDefault="00F26C69" w:rsidP="00F2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Светлане Владимировне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проживающей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Коряки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Геологов</w:t>
      </w:r>
      <w:r w:rsidRPr="0012635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26357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паспорт серия 30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263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293529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 формируемого согласно утвержденной схем</w:t>
      </w:r>
      <w:r>
        <w:rPr>
          <w:rFonts w:ascii="Times New Roman" w:hAnsi="Times New Roman" w:cs="Times New Roman"/>
          <w:sz w:val="28"/>
          <w:szCs w:val="28"/>
        </w:rPr>
        <w:t>е расположения земельного участка</w:t>
      </w:r>
      <w:r w:rsidRPr="00126357">
        <w:rPr>
          <w:rFonts w:ascii="Times New Roman" w:hAnsi="Times New Roman" w:cs="Times New Roman"/>
          <w:sz w:val="28"/>
          <w:szCs w:val="28"/>
        </w:rPr>
        <w:t>.</w:t>
      </w:r>
    </w:p>
    <w:p w:rsidR="00F26C69" w:rsidRPr="00126357" w:rsidRDefault="00207CCE" w:rsidP="00F26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C69" w:rsidRPr="00126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C69">
        <w:rPr>
          <w:rFonts w:ascii="Times New Roman" w:hAnsi="Times New Roman" w:cs="Times New Roman"/>
          <w:sz w:val="28"/>
          <w:szCs w:val="28"/>
        </w:rPr>
        <w:t>Чакичевой</w:t>
      </w:r>
      <w:proofErr w:type="spellEnd"/>
      <w:r w:rsidR="00F26C69">
        <w:rPr>
          <w:rFonts w:ascii="Times New Roman" w:hAnsi="Times New Roman" w:cs="Times New Roman"/>
          <w:sz w:val="28"/>
          <w:szCs w:val="28"/>
        </w:rPr>
        <w:t xml:space="preserve"> С.В.</w:t>
      </w:r>
      <w:r w:rsidR="00F26C69" w:rsidRPr="00126357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F26C69" w:rsidRPr="00126357">
        <w:rPr>
          <w:rFonts w:ascii="Times New Roman" w:hAnsi="Times New Roman" w:cs="Times New Roman"/>
          <w:i/>
          <w:sz w:val="28"/>
          <w:szCs w:val="28"/>
        </w:rPr>
        <w:t>.</w:t>
      </w:r>
    </w:p>
    <w:p w:rsidR="00F26C69" w:rsidRPr="00126357" w:rsidRDefault="00207CCE" w:rsidP="00F2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C69" w:rsidRPr="00126357">
        <w:rPr>
          <w:rFonts w:ascii="Times New Roman" w:hAnsi="Times New Roman" w:cs="Times New Roman"/>
          <w:sz w:val="28"/>
          <w:szCs w:val="28"/>
        </w:rPr>
        <w:t>. Данное решение действительно в течение 2 лет со дня его принятия</w:t>
      </w:r>
    </w:p>
    <w:p w:rsidR="00F26C69" w:rsidRPr="00126357" w:rsidRDefault="00207CCE" w:rsidP="00F2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C69" w:rsidRPr="00126357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="00F26C69" w:rsidRPr="0012635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F26C69" w:rsidRPr="001263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26C69" w:rsidRPr="001263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26C69" w:rsidRPr="00126357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26C69" w:rsidRPr="00126357" w:rsidRDefault="00207CCE" w:rsidP="00F2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26C69" w:rsidRPr="00126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C69" w:rsidRPr="00126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6C69" w:rsidRPr="00126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F26C69" w:rsidRPr="00126357" w:rsidRDefault="00207CCE" w:rsidP="00F2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C69" w:rsidRPr="001263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F26C69" w:rsidRPr="00126357" w:rsidRDefault="00F26C69" w:rsidP="00F2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C69" w:rsidRPr="00126357" w:rsidRDefault="00F26C69" w:rsidP="00F2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69" w:rsidRPr="00126357" w:rsidRDefault="00F26C69" w:rsidP="00F2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69" w:rsidRPr="00126357" w:rsidRDefault="00F26C69" w:rsidP="00F26C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F26C69" w:rsidRPr="00126357" w:rsidRDefault="00F26C69" w:rsidP="00F2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F26C69" w:rsidRPr="00126357" w:rsidRDefault="00F26C69" w:rsidP="00F2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26C69" w:rsidRDefault="00F26C69" w:rsidP="00F2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C69" w:rsidRDefault="00F26C69" w:rsidP="00F2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6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7CCE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10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560B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522D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52A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6C69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2016-04-11T02:02:00Z</cp:lastPrinted>
  <dcterms:created xsi:type="dcterms:W3CDTF">2016-04-10T22:08:00Z</dcterms:created>
  <dcterms:modified xsi:type="dcterms:W3CDTF">2016-04-17T19:40:00Z</dcterms:modified>
</cp:coreProperties>
</file>