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678"/>
        <w:gridCol w:w="1984"/>
      </w:tblGrid>
      <w:tr w:rsidR="00D23AD7" w:rsidTr="002D03C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7966C1" w:rsidP="007D3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C2035C" w:rsidP="00796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66C1">
              <w:rPr>
                <w:sz w:val="28"/>
                <w:szCs w:val="28"/>
              </w:rPr>
              <w:t>1203</w:t>
            </w:r>
            <w:r w:rsidR="00586A5B">
              <w:rPr>
                <w:sz w:val="28"/>
                <w:szCs w:val="28"/>
              </w:rPr>
              <w:t xml:space="preserve"> </w:t>
            </w:r>
            <w:r w:rsidR="00D87D45">
              <w:rPr>
                <w:sz w:val="28"/>
                <w:szCs w:val="28"/>
              </w:rPr>
              <w:t>-</w:t>
            </w:r>
            <w:r w:rsidR="00DA49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7D4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B69D0">
              <w:rPr>
                <w:sz w:val="28"/>
                <w:szCs w:val="28"/>
              </w:rPr>
              <w:t>Елизовского</w:t>
            </w:r>
            <w:proofErr w:type="spellEnd"/>
            <w:r w:rsidRPr="00EB69D0">
              <w:rPr>
                <w:sz w:val="28"/>
                <w:szCs w:val="28"/>
              </w:rPr>
              <w:t xml:space="preserve">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</w:t>
            </w:r>
            <w:proofErr w:type="spellStart"/>
            <w:r w:rsidR="005A7C5B">
              <w:rPr>
                <w:sz w:val="28"/>
                <w:szCs w:val="28"/>
              </w:rPr>
              <w:t>Елизовского</w:t>
            </w:r>
            <w:proofErr w:type="spellEnd"/>
            <w:r w:rsidR="005A7C5B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</w:t>
      </w:r>
      <w:proofErr w:type="spellStart"/>
      <w:r w:rsidR="00714849" w:rsidRPr="005A7C5B">
        <w:rPr>
          <w:sz w:val="28"/>
          <w:szCs w:val="28"/>
        </w:rPr>
        <w:t>Елизовского</w:t>
      </w:r>
      <w:proofErr w:type="spellEnd"/>
      <w:r w:rsidR="00714849" w:rsidRPr="005A7C5B">
        <w:rPr>
          <w:sz w:val="28"/>
          <w:szCs w:val="28"/>
        </w:rPr>
        <w:t xml:space="preserve"> городского поселения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  <w:r w:rsidR="00925409" w:rsidRPr="005A7C5B">
        <w:rPr>
          <w:sz w:val="28"/>
          <w:szCs w:val="28"/>
        </w:rPr>
        <w:t>, п. 4 части</w:t>
      </w:r>
      <w:proofErr w:type="gramEnd"/>
      <w:r w:rsidR="00925409" w:rsidRPr="005A7C5B">
        <w:rPr>
          <w:sz w:val="28"/>
          <w:szCs w:val="28"/>
        </w:rPr>
        <w:t xml:space="preserve"> </w:t>
      </w:r>
      <w:proofErr w:type="gramStart"/>
      <w:r w:rsidR="00925409" w:rsidRPr="005A7C5B">
        <w:rPr>
          <w:sz w:val="28"/>
          <w:szCs w:val="28"/>
        </w:rPr>
        <w:t>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CD1C6C">
        <w:rPr>
          <w:sz w:val="28"/>
          <w:szCs w:val="28"/>
        </w:rPr>
        <w:t>о</w:t>
      </w:r>
      <w:r w:rsidR="00A85128">
        <w:rPr>
          <w:sz w:val="28"/>
          <w:szCs w:val="28"/>
        </w:rPr>
        <w:t>м</w:t>
      </w:r>
      <w:r w:rsidR="005A7C5B" w:rsidRPr="005A7C5B">
        <w:rPr>
          <w:sz w:val="28"/>
          <w:szCs w:val="28"/>
        </w:rPr>
        <w:t xml:space="preserve"> заседани</w:t>
      </w:r>
      <w:r w:rsidR="00CD1C6C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на территории </w:t>
      </w:r>
      <w:proofErr w:type="spellStart"/>
      <w:r w:rsidR="005A7C5B" w:rsidRPr="005A7C5B">
        <w:rPr>
          <w:sz w:val="28"/>
          <w:szCs w:val="28"/>
        </w:rPr>
        <w:t>Елизовского</w:t>
      </w:r>
      <w:proofErr w:type="spellEnd"/>
      <w:r w:rsidR="005A7C5B" w:rsidRPr="005A7C5B">
        <w:rPr>
          <w:sz w:val="28"/>
          <w:szCs w:val="28"/>
        </w:rPr>
        <w:t xml:space="preserve">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6543D3">
        <w:rPr>
          <w:sz w:val="28"/>
          <w:szCs w:val="28"/>
        </w:rPr>
        <w:t>1</w:t>
      </w:r>
      <w:r w:rsidR="00CD1C6C">
        <w:rPr>
          <w:sz w:val="28"/>
          <w:szCs w:val="28"/>
        </w:rPr>
        <w:t>4</w:t>
      </w:r>
      <w:r w:rsidR="0018010E">
        <w:rPr>
          <w:sz w:val="28"/>
          <w:szCs w:val="28"/>
        </w:rPr>
        <w:t>.</w:t>
      </w:r>
      <w:r w:rsidR="00C2035C">
        <w:rPr>
          <w:sz w:val="28"/>
          <w:szCs w:val="28"/>
        </w:rPr>
        <w:t>11</w:t>
      </w:r>
      <w:r w:rsidR="0018010E">
        <w:rPr>
          <w:sz w:val="28"/>
          <w:szCs w:val="28"/>
        </w:rPr>
        <w:t xml:space="preserve">.2019 № </w:t>
      </w:r>
      <w:r w:rsidR="00CD1C6C">
        <w:rPr>
          <w:sz w:val="28"/>
          <w:szCs w:val="28"/>
        </w:rPr>
        <w:t>5</w:t>
      </w:r>
      <w:r w:rsidR="00C2035C">
        <w:rPr>
          <w:sz w:val="28"/>
          <w:szCs w:val="28"/>
        </w:rPr>
        <w:t>5</w:t>
      </w:r>
      <w:proofErr w:type="gramEnd"/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343FFC" w:rsidRPr="00EB69D0">
        <w:rPr>
          <w:bCs/>
          <w:sz w:val="28"/>
          <w:szCs w:val="28"/>
        </w:rPr>
        <w:t>Елизовского</w:t>
      </w:r>
      <w:proofErr w:type="spellEnd"/>
      <w:r w:rsidR="00343FFC" w:rsidRPr="00EB69D0">
        <w:rPr>
          <w:bCs/>
          <w:sz w:val="28"/>
          <w:szCs w:val="28"/>
        </w:rPr>
        <w:t xml:space="preserve">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 xml:space="preserve">администрации </w:t>
      </w:r>
      <w:proofErr w:type="spellStart"/>
      <w:r w:rsidR="00343FFC" w:rsidRPr="00EB69D0">
        <w:rPr>
          <w:sz w:val="28"/>
          <w:szCs w:val="28"/>
        </w:rPr>
        <w:t>Елизовского</w:t>
      </w:r>
      <w:proofErr w:type="spellEnd"/>
      <w:r w:rsidR="00343FFC" w:rsidRPr="00EB69D0">
        <w:rPr>
          <w:sz w:val="28"/>
          <w:szCs w:val="28"/>
        </w:rPr>
        <w:t xml:space="preserve">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 xml:space="preserve">Управлению делами администрации </w:t>
      </w:r>
      <w:proofErr w:type="spellStart"/>
      <w:r w:rsidRPr="00BF28C2">
        <w:rPr>
          <w:sz w:val="28"/>
          <w:szCs w:val="28"/>
        </w:rPr>
        <w:t>Елизовского</w:t>
      </w:r>
      <w:proofErr w:type="spellEnd"/>
      <w:r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6C70E8">
        <w:rPr>
          <w:sz w:val="28"/>
          <w:szCs w:val="28"/>
        </w:rPr>
        <w:t>после</w:t>
      </w:r>
      <w:r w:rsidRPr="00BF28C2">
        <w:rPr>
          <w:sz w:val="28"/>
          <w:szCs w:val="28"/>
        </w:rPr>
        <w:t xml:space="preserve"> его </w:t>
      </w:r>
      <w:r w:rsidR="006C70E8">
        <w:rPr>
          <w:sz w:val="28"/>
          <w:szCs w:val="28"/>
        </w:rPr>
        <w:t xml:space="preserve">официального </w:t>
      </w:r>
      <w:r w:rsidRPr="00BF28C2">
        <w:rPr>
          <w:sz w:val="28"/>
          <w:szCs w:val="28"/>
        </w:rPr>
        <w:t>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571C9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571C97">
        <w:rPr>
          <w:sz w:val="28"/>
          <w:szCs w:val="28"/>
        </w:rPr>
        <w:t>Д</w:t>
      </w:r>
      <w:r w:rsidR="009D19A3">
        <w:rPr>
          <w:sz w:val="28"/>
          <w:szCs w:val="28"/>
        </w:rPr>
        <w:t>.</w:t>
      </w:r>
      <w:r w:rsidR="00571C97">
        <w:rPr>
          <w:sz w:val="28"/>
          <w:szCs w:val="28"/>
        </w:rPr>
        <w:t>Б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</w:t>
      </w:r>
      <w:proofErr w:type="spellStart"/>
      <w:r w:rsidR="00571C97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Pr="00F77A76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7036A4" w:rsidRPr="003D5ADF" w:rsidRDefault="00955D9C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6.85pt;margin-top:14.4pt;width:69.6pt;height:0;z-index:251658240" o:connectortype="straight"/>
        </w:pict>
      </w:r>
      <w:r w:rsidR="00637612" w:rsidRPr="004238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5C0C0E">
        <w:rPr>
          <w:sz w:val="28"/>
          <w:szCs w:val="28"/>
        </w:rPr>
        <w:t>о</w:t>
      </w:r>
      <w:r w:rsidR="00637612" w:rsidRPr="004238F7">
        <w:rPr>
          <w:sz w:val="28"/>
          <w:szCs w:val="28"/>
        </w:rPr>
        <w:t>т</w:t>
      </w:r>
      <w:r w:rsidR="005C0C0E">
        <w:rPr>
          <w:sz w:val="28"/>
          <w:szCs w:val="28"/>
        </w:rPr>
        <w:t xml:space="preserve">  </w:t>
      </w:r>
      <w:r w:rsidR="007966C1">
        <w:rPr>
          <w:sz w:val="28"/>
          <w:szCs w:val="28"/>
        </w:rPr>
        <w:t xml:space="preserve">15.11.2019 </w:t>
      </w:r>
      <w:r w:rsidR="00C2035C">
        <w:rPr>
          <w:sz w:val="28"/>
          <w:szCs w:val="28"/>
        </w:rPr>
        <w:t xml:space="preserve">  </w:t>
      </w:r>
      <w:r w:rsidR="007036A4" w:rsidRPr="003D5ADF">
        <w:rPr>
          <w:sz w:val="28"/>
          <w:szCs w:val="28"/>
        </w:rPr>
        <w:t>№</w:t>
      </w:r>
      <w:r w:rsidR="00586A5B">
        <w:rPr>
          <w:sz w:val="28"/>
          <w:szCs w:val="28"/>
        </w:rPr>
        <w:t xml:space="preserve"> </w:t>
      </w:r>
      <w:r w:rsidR="00362E89">
        <w:rPr>
          <w:sz w:val="28"/>
          <w:szCs w:val="28"/>
        </w:rPr>
        <w:t xml:space="preserve"> </w:t>
      </w:r>
      <w:r w:rsidR="007966C1">
        <w:rPr>
          <w:sz w:val="28"/>
          <w:szCs w:val="28"/>
          <w:u w:val="single"/>
        </w:rPr>
        <w:t xml:space="preserve">1203 </w:t>
      </w:r>
      <w:r w:rsidR="00362E89" w:rsidRPr="00362E89">
        <w:rPr>
          <w:sz w:val="28"/>
          <w:szCs w:val="28"/>
          <w:u w:val="single"/>
        </w:rPr>
        <w:t>-</w:t>
      </w:r>
      <w:r w:rsidR="00046B3F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62E89" w:rsidRPr="00362E89">
        <w:rPr>
          <w:sz w:val="28"/>
          <w:szCs w:val="28"/>
          <w:u w:val="single"/>
        </w:rPr>
        <w:t>п</w:t>
      </w:r>
      <w:proofErr w:type="spellEnd"/>
      <w:proofErr w:type="gramEnd"/>
      <w:r w:rsidR="007036A4" w:rsidRPr="003D5ADF">
        <w:rPr>
          <w:sz w:val="28"/>
          <w:szCs w:val="28"/>
        </w:rPr>
        <w:t xml:space="preserve"> </w:t>
      </w:r>
      <w:r w:rsidR="00E5168F">
        <w:rPr>
          <w:sz w:val="28"/>
          <w:szCs w:val="28"/>
          <w:u w:val="single"/>
        </w:rPr>
        <w:t xml:space="preserve"> </w:t>
      </w:r>
    </w:p>
    <w:p w:rsidR="007036A4" w:rsidRPr="00046B3F" w:rsidRDefault="007036A4" w:rsidP="001E38A6">
      <w:pPr>
        <w:jc w:val="right"/>
        <w:rPr>
          <w:sz w:val="12"/>
          <w:szCs w:val="12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C2035C">
        <w:rPr>
          <w:sz w:val="28"/>
          <w:szCs w:val="28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 w:rsidRPr="00C2035C">
        <w:rPr>
          <w:sz w:val="28"/>
          <w:szCs w:val="28"/>
        </w:rPr>
        <w:t xml:space="preserve"> </w:t>
      </w:r>
      <w:r w:rsidR="006A7C7E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046B3F" w:rsidRDefault="009B20F6" w:rsidP="001E38A6">
      <w:pPr>
        <w:jc w:val="right"/>
        <w:rPr>
          <w:sz w:val="12"/>
          <w:szCs w:val="12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</w:t>
      </w:r>
      <w:proofErr w:type="spellStart"/>
      <w:r w:rsidRPr="00612060">
        <w:rPr>
          <w:b/>
          <w:bCs/>
          <w:sz w:val="28"/>
          <w:szCs w:val="28"/>
        </w:rPr>
        <w:t>Елизовского</w:t>
      </w:r>
      <w:proofErr w:type="spellEnd"/>
      <w:r w:rsidRPr="00612060">
        <w:rPr>
          <w:b/>
          <w:bCs/>
          <w:sz w:val="28"/>
          <w:szCs w:val="28"/>
        </w:rPr>
        <w:t xml:space="preserve"> городского поселения </w:t>
      </w:r>
    </w:p>
    <w:p w:rsidR="000B28EC" w:rsidRPr="00046B3F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(кругло</w:t>
            </w:r>
            <w:r w:rsidR="00EB736E">
              <w:rPr>
                <w:color w:val="000000"/>
                <w:sz w:val="20"/>
                <w:szCs w:val="20"/>
              </w:rPr>
              <w:t>годи</w:t>
            </w:r>
            <w:r>
              <w:rPr>
                <w:color w:val="000000"/>
                <w:sz w:val="20"/>
                <w:szCs w:val="20"/>
              </w:rPr>
              <w:t>чно</w:t>
            </w:r>
            <w:r w:rsidR="00B922DC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A08F7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736E" w:rsidRPr="000A08F7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</w:t>
            </w:r>
            <w:r w:rsidRPr="008F6FD2">
              <w:rPr>
                <w:color w:val="000000"/>
                <w:sz w:val="22"/>
                <w:szCs w:val="22"/>
              </w:rPr>
              <w:t>дома № 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>
              <w:rPr>
                <w:color w:val="000000"/>
                <w:sz w:val="22"/>
                <w:szCs w:val="22"/>
              </w:rPr>
              <w:t>вет</w:t>
            </w:r>
            <w:proofErr w:type="spellEnd"/>
            <w:r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046B3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E84D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  <w:r w:rsidR="006543D3">
              <w:rPr>
                <w:color w:val="000000"/>
                <w:sz w:val="22"/>
                <w:szCs w:val="22"/>
              </w:rPr>
              <w:t xml:space="preserve">, </w:t>
            </w:r>
            <w:r w:rsidR="00E84D12">
              <w:rPr>
                <w:color w:val="000000"/>
                <w:sz w:val="22"/>
                <w:szCs w:val="22"/>
              </w:rPr>
              <w:t>парикмахерские</w:t>
            </w:r>
            <w:r w:rsidR="006543D3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1D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BA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="00BA0B13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непродовольственные </w:t>
            </w:r>
            <w:r>
              <w:rPr>
                <w:color w:val="000000"/>
                <w:sz w:val="22"/>
                <w:szCs w:val="22"/>
              </w:rPr>
              <w:lastRenderedPageBreak/>
              <w:t>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EC1C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районе </w:t>
            </w:r>
            <w:proofErr w:type="gramStart"/>
            <w:r>
              <w:rPr>
                <w:color w:val="000000"/>
                <w:sz w:val="22"/>
                <w:szCs w:val="22"/>
              </w:rPr>
              <w:t>дом</w:t>
            </w:r>
            <w:proofErr w:type="gramEnd"/>
            <w:r w:rsidR="007243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 № 46 по 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5D7976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60256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02560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E84D1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303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303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E84D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1D1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3C1A6F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</w:t>
            </w:r>
            <w:r w:rsidRPr="003C1A6F">
              <w:rPr>
                <w:color w:val="000000"/>
                <w:sz w:val="22"/>
                <w:szCs w:val="22"/>
              </w:rPr>
              <w:t>вольственные товары (</w:t>
            </w:r>
            <w:r w:rsidRPr="003C1A6F">
              <w:rPr>
                <w:sz w:val="22"/>
                <w:szCs w:val="22"/>
              </w:rPr>
              <w:t>п</w:t>
            </w:r>
            <w:r w:rsidRPr="003C1A6F">
              <w:rPr>
                <w:spacing w:val="-1"/>
                <w:sz w:val="22"/>
                <w:szCs w:val="22"/>
              </w:rPr>
              <w:t>родукция</w:t>
            </w:r>
            <w:r w:rsidRPr="003C1A6F">
              <w:rPr>
                <w:sz w:val="22"/>
                <w:szCs w:val="22"/>
              </w:rPr>
              <w:t xml:space="preserve"> животного</w:t>
            </w:r>
            <w:r w:rsidRPr="003C1A6F">
              <w:rPr>
                <w:spacing w:val="-1"/>
                <w:sz w:val="22"/>
                <w:szCs w:val="22"/>
              </w:rPr>
              <w:t xml:space="preserve"> происхождения</w:t>
            </w:r>
            <w:r w:rsidRPr="003C1A6F">
              <w:rPr>
                <w:sz w:val="22"/>
                <w:szCs w:val="22"/>
              </w:rPr>
              <w:t xml:space="preserve"> </w:t>
            </w:r>
            <w:r w:rsidRPr="003C1A6F">
              <w:rPr>
                <w:spacing w:val="-1"/>
                <w:sz w:val="22"/>
                <w:szCs w:val="22"/>
              </w:rPr>
              <w:t>(мясная</w:t>
            </w:r>
            <w:r w:rsidRPr="003C1A6F">
              <w:rPr>
                <w:sz w:val="22"/>
                <w:szCs w:val="22"/>
              </w:rPr>
              <w:t xml:space="preserve"> </w:t>
            </w:r>
            <w:r w:rsidRPr="003C1A6F">
              <w:rPr>
                <w:spacing w:val="-1"/>
                <w:sz w:val="22"/>
                <w:szCs w:val="22"/>
              </w:rPr>
              <w:t>гастрономия), яичные товары</w:t>
            </w:r>
            <w:r w:rsidRPr="003C1A6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EC1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непродовольственные товары, общественное питание без реализации </w:t>
            </w:r>
            <w:r>
              <w:rPr>
                <w:color w:val="000000"/>
                <w:sz w:val="22"/>
                <w:szCs w:val="22"/>
              </w:rPr>
              <w:lastRenderedPageBreak/>
              <w:t>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3C1A6F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7F3217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7F3217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и РДК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C1FB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и РДК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7F3217" w:rsidRDefault="005D7976" w:rsidP="00837A67">
            <w:pPr>
              <w:ind w:right="-11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CD1C6C">
      <w:pgSz w:w="16838" w:h="11906" w:orient="landscape"/>
      <w:pgMar w:top="567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0C" w:rsidRDefault="0004160C" w:rsidP="00686C53">
      <w:r>
        <w:separator/>
      </w:r>
    </w:p>
  </w:endnote>
  <w:endnote w:type="continuationSeparator" w:id="1">
    <w:p w:rsidR="0004160C" w:rsidRDefault="0004160C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0C" w:rsidRDefault="0004160C" w:rsidP="00686C53">
      <w:r>
        <w:separator/>
      </w:r>
    </w:p>
  </w:footnote>
  <w:footnote w:type="continuationSeparator" w:id="1">
    <w:p w:rsidR="0004160C" w:rsidRDefault="0004160C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01E0"/>
    <w:rsid w:val="0002232A"/>
    <w:rsid w:val="000327EF"/>
    <w:rsid w:val="00033973"/>
    <w:rsid w:val="00034836"/>
    <w:rsid w:val="0004160C"/>
    <w:rsid w:val="0004215B"/>
    <w:rsid w:val="000432C8"/>
    <w:rsid w:val="00046732"/>
    <w:rsid w:val="00046B3F"/>
    <w:rsid w:val="00046F5A"/>
    <w:rsid w:val="00062203"/>
    <w:rsid w:val="00065206"/>
    <w:rsid w:val="0006777B"/>
    <w:rsid w:val="00075C36"/>
    <w:rsid w:val="00080C44"/>
    <w:rsid w:val="000815A0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33DF"/>
    <w:rsid w:val="000E06B9"/>
    <w:rsid w:val="000E70F2"/>
    <w:rsid w:val="000F2EDE"/>
    <w:rsid w:val="000F4918"/>
    <w:rsid w:val="00100238"/>
    <w:rsid w:val="0010398B"/>
    <w:rsid w:val="00104EAB"/>
    <w:rsid w:val="00107177"/>
    <w:rsid w:val="0012406D"/>
    <w:rsid w:val="00124C2A"/>
    <w:rsid w:val="001257BB"/>
    <w:rsid w:val="00131D32"/>
    <w:rsid w:val="001357FB"/>
    <w:rsid w:val="00140441"/>
    <w:rsid w:val="001408DF"/>
    <w:rsid w:val="001509D4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033D"/>
    <w:rsid w:val="00264016"/>
    <w:rsid w:val="002649D2"/>
    <w:rsid w:val="002663F8"/>
    <w:rsid w:val="00267857"/>
    <w:rsid w:val="002747A4"/>
    <w:rsid w:val="00276D4D"/>
    <w:rsid w:val="0027736E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6C11"/>
    <w:rsid w:val="002F6A1E"/>
    <w:rsid w:val="00303DC3"/>
    <w:rsid w:val="00323FA0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C1A6F"/>
    <w:rsid w:val="003C3D83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B30A1"/>
    <w:rsid w:val="004C0707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6215"/>
    <w:rsid w:val="005322D3"/>
    <w:rsid w:val="005357E1"/>
    <w:rsid w:val="00536D80"/>
    <w:rsid w:val="00545E23"/>
    <w:rsid w:val="005565DE"/>
    <w:rsid w:val="00556BB7"/>
    <w:rsid w:val="00556E47"/>
    <w:rsid w:val="00560BA0"/>
    <w:rsid w:val="005619BC"/>
    <w:rsid w:val="00571C97"/>
    <w:rsid w:val="00581386"/>
    <w:rsid w:val="00586A5B"/>
    <w:rsid w:val="005870EE"/>
    <w:rsid w:val="005909ED"/>
    <w:rsid w:val="00596BAD"/>
    <w:rsid w:val="005A23B0"/>
    <w:rsid w:val="005A7C5B"/>
    <w:rsid w:val="005B2B82"/>
    <w:rsid w:val="005C0C0E"/>
    <w:rsid w:val="005C0D8D"/>
    <w:rsid w:val="005C1FB8"/>
    <w:rsid w:val="005C4D99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7349"/>
    <w:rsid w:val="00607AEC"/>
    <w:rsid w:val="00611889"/>
    <w:rsid w:val="00615526"/>
    <w:rsid w:val="00615E32"/>
    <w:rsid w:val="00615EC1"/>
    <w:rsid w:val="00623B21"/>
    <w:rsid w:val="00634ABD"/>
    <w:rsid w:val="00637612"/>
    <w:rsid w:val="0064412C"/>
    <w:rsid w:val="00645106"/>
    <w:rsid w:val="00653675"/>
    <w:rsid w:val="006543D3"/>
    <w:rsid w:val="00662E0C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7173"/>
    <w:rsid w:val="006C70E8"/>
    <w:rsid w:val="006D052C"/>
    <w:rsid w:val="006D2934"/>
    <w:rsid w:val="006E7357"/>
    <w:rsid w:val="006F07F4"/>
    <w:rsid w:val="006F21D0"/>
    <w:rsid w:val="006F66B4"/>
    <w:rsid w:val="007036A4"/>
    <w:rsid w:val="0071163E"/>
    <w:rsid w:val="00714849"/>
    <w:rsid w:val="007243FB"/>
    <w:rsid w:val="00725E12"/>
    <w:rsid w:val="00727F85"/>
    <w:rsid w:val="0073117A"/>
    <w:rsid w:val="00731B7B"/>
    <w:rsid w:val="00732D08"/>
    <w:rsid w:val="00734AC2"/>
    <w:rsid w:val="00760A93"/>
    <w:rsid w:val="00766F35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4135"/>
    <w:rsid w:val="008A0DB6"/>
    <w:rsid w:val="008A65E0"/>
    <w:rsid w:val="008B2B7C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513D6"/>
    <w:rsid w:val="0095233B"/>
    <w:rsid w:val="00955D9C"/>
    <w:rsid w:val="00964547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922DC"/>
    <w:rsid w:val="00B96525"/>
    <w:rsid w:val="00B97800"/>
    <w:rsid w:val="00BA0B13"/>
    <w:rsid w:val="00BA525F"/>
    <w:rsid w:val="00BA5940"/>
    <w:rsid w:val="00BA74E8"/>
    <w:rsid w:val="00BC129D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D1C6C"/>
    <w:rsid w:val="00CE241B"/>
    <w:rsid w:val="00CE6F89"/>
    <w:rsid w:val="00D00FAB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609"/>
    <w:rsid w:val="00DB6A19"/>
    <w:rsid w:val="00DC03DE"/>
    <w:rsid w:val="00DC117C"/>
    <w:rsid w:val="00DC3685"/>
    <w:rsid w:val="00DD6FC9"/>
    <w:rsid w:val="00E037FF"/>
    <w:rsid w:val="00E07197"/>
    <w:rsid w:val="00E11A61"/>
    <w:rsid w:val="00E1644B"/>
    <w:rsid w:val="00E31C59"/>
    <w:rsid w:val="00E5168F"/>
    <w:rsid w:val="00E567B2"/>
    <w:rsid w:val="00E70C05"/>
    <w:rsid w:val="00E74996"/>
    <w:rsid w:val="00E76DC2"/>
    <w:rsid w:val="00E84B53"/>
    <w:rsid w:val="00E84D12"/>
    <w:rsid w:val="00E86772"/>
    <w:rsid w:val="00EA20B9"/>
    <w:rsid w:val="00EB1A0D"/>
    <w:rsid w:val="00EB69D0"/>
    <w:rsid w:val="00EB736E"/>
    <w:rsid w:val="00EC0045"/>
    <w:rsid w:val="00EC17B3"/>
    <w:rsid w:val="00EC1CAF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755C"/>
    <w:rsid w:val="00F745E0"/>
    <w:rsid w:val="00F77A76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EEF7-EC48-4AAB-B5A9-65B774AF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11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194</cp:revision>
  <cp:lastPrinted>2019-11-18T03:16:00Z</cp:lastPrinted>
  <dcterms:created xsi:type="dcterms:W3CDTF">2017-08-13T22:28:00Z</dcterms:created>
  <dcterms:modified xsi:type="dcterms:W3CDTF">2019-11-18T03:24:00Z</dcterms:modified>
</cp:coreProperties>
</file>