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54" w:rsidRPr="00C1277F" w:rsidRDefault="003B3E54" w:rsidP="003B3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E54" w:rsidRPr="00C1277F" w:rsidRDefault="003B3E54" w:rsidP="003B3E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1277F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B3E54" w:rsidRPr="00C1277F" w:rsidRDefault="003B3E54" w:rsidP="003B3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B3E54" w:rsidRPr="00C1277F" w:rsidRDefault="003B3E54" w:rsidP="003B3E5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7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77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B3E54" w:rsidRPr="00C1277F" w:rsidRDefault="003B3E54" w:rsidP="003B3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B3E54" w:rsidRPr="00D55FC9" w:rsidRDefault="003B3E54" w:rsidP="003B3E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3E54" w:rsidRPr="00C1277F" w:rsidRDefault="003B3E54" w:rsidP="003B3E5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15A1" w:rsidRPr="007615A1">
        <w:rPr>
          <w:rFonts w:ascii="Times New Roman" w:hAnsi="Times New Roman" w:cs="Times New Roman"/>
          <w:sz w:val="28"/>
          <w:szCs w:val="28"/>
          <w:u w:val="single"/>
        </w:rPr>
        <w:t>04.  03.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615A1">
        <w:rPr>
          <w:rFonts w:ascii="Times New Roman" w:hAnsi="Times New Roman" w:cs="Times New Roman"/>
          <w:sz w:val="28"/>
          <w:szCs w:val="28"/>
          <w:u w:val="single"/>
        </w:rPr>
        <w:t>223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3B3E54" w:rsidRPr="00C1277F" w:rsidRDefault="003B3E54" w:rsidP="003B3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г. Елизово</w:t>
      </w:r>
    </w:p>
    <w:p w:rsidR="003B3E54" w:rsidRPr="00D55FC9" w:rsidRDefault="003B3E54" w:rsidP="003B3E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56"/>
      </w:tblGrid>
      <w:tr w:rsidR="003B3E54" w:rsidRPr="00C1277F" w:rsidTr="003B3E54">
        <w:tc>
          <w:tcPr>
            <w:tcW w:w="5508" w:type="dxa"/>
          </w:tcPr>
          <w:p w:rsidR="003B3E54" w:rsidRPr="00C1277F" w:rsidRDefault="006A0C3F" w:rsidP="00DA7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</w:t>
            </w:r>
            <w:r w:rsidR="003B3E54">
              <w:rPr>
                <w:sz w:val="28"/>
                <w:szCs w:val="28"/>
              </w:rPr>
              <w:t>несени</w:t>
            </w:r>
            <w:r>
              <w:rPr>
                <w:sz w:val="28"/>
                <w:szCs w:val="28"/>
              </w:rPr>
              <w:t>и</w:t>
            </w:r>
            <w:r w:rsidR="003B3E54">
              <w:rPr>
                <w:sz w:val="28"/>
                <w:szCs w:val="28"/>
              </w:rPr>
              <w:t xml:space="preserve"> изменени</w:t>
            </w:r>
            <w:r w:rsidR="00DA7A99">
              <w:rPr>
                <w:sz w:val="28"/>
                <w:szCs w:val="28"/>
              </w:rPr>
              <w:t>я</w:t>
            </w:r>
            <w:r w:rsidR="003B3E54">
              <w:rPr>
                <w:sz w:val="28"/>
                <w:szCs w:val="28"/>
              </w:rPr>
              <w:t xml:space="preserve"> в</w:t>
            </w:r>
            <w:r w:rsidR="00DA7A99">
              <w:rPr>
                <w:sz w:val="28"/>
                <w:szCs w:val="28"/>
              </w:rPr>
              <w:t xml:space="preserve"> постановление </w:t>
            </w:r>
            <w:r w:rsidR="003B3E54">
              <w:rPr>
                <w:sz w:val="28"/>
                <w:szCs w:val="28"/>
              </w:rPr>
              <w:t xml:space="preserve"> </w:t>
            </w:r>
            <w:r w:rsidR="00DA7A99" w:rsidRPr="00BC202B">
              <w:rPr>
                <w:rFonts w:eastAsia="Times New Roman"/>
                <w:sz w:val="28"/>
                <w:szCs w:val="28"/>
              </w:rPr>
              <w:t xml:space="preserve">администрации Елизовского городского поселения от 22.12.2017 № 1305-п «Об утверждении градостроительной документации по планировке и межеванию территории микрорайона </w:t>
            </w:r>
            <w:proofErr w:type="gramStart"/>
            <w:r w:rsidR="00DA7A99" w:rsidRPr="00BC202B">
              <w:rPr>
                <w:rFonts w:eastAsia="Times New Roman"/>
                <w:sz w:val="28"/>
                <w:szCs w:val="28"/>
              </w:rPr>
              <w:t>Садовый</w:t>
            </w:r>
            <w:proofErr w:type="gramEnd"/>
            <w:r w:rsidR="00DA7A99" w:rsidRPr="00BC202B">
              <w:rPr>
                <w:rFonts w:eastAsia="Times New Roman"/>
                <w:sz w:val="28"/>
                <w:szCs w:val="28"/>
              </w:rPr>
              <w:t xml:space="preserve"> Елизовского городского поселения</w:t>
            </w:r>
            <w:r w:rsidR="00DA7A99">
              <w:rPr>
                <w:rFonts w:eastAsia="Times New Roman"/>
                <w:sz w:val="28"/>
                <w:szCs w:val="28"/>
              </w:rPr>
              <w:t xml:space="preserve">» </w:t>
            </w:r>
          </w:p>
        </w:tc>
        <w:tc>
          <w:tcPr>
            <w:tcW w:w="3956" w:type="dxa"/>
          </w:tcPr>
          <w:p w:rsidR="003B3E54" w:rsidRPr="00C1277F" w:rsidRDefault="003B3E54" w:rsidP="003B3E54">
            <w:pPr>
              <w:rPr>
                <w:sz w:val="28"/>
                <w:szCs w:val="28"/>
              </w:rPr>
            </w:pPr>
          </w:p>
        </w:tc>
      </w:tr>
    </w:tbl>
    <w:p w:rsidR="003B3E54" w:rsidRPr="00D55FC9" w:rsidRDefault="003B3E54" w:rsidP="003B3E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B3E54" w:rsidRPr="004D299E" w:rsidRDefault="003B3E54" w:rsidP="00BC2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99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A0C3F" w:rsidRPr="004D299E">
        <w:rPr>
          <w:rFonts w:ascii="Times New Roman" w:hAnsi="Times New Roman" w:cs="Times New Roman"/>
          <w:sz w:val="28"/>
          <w:szCs w:val="28"/>
        </w:rPr>
        <w:t xml:space="preserve">ч.12 ст.43, ст. 46 </w:t>
      </w:r>
      <w:r w:rsidRPr="004D299E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="006A0C3F" w:rsidRPr="004D299E">
        <w:rPr>
          <w:rFonts w:ascii="Times New Roman" w:hAnsi="Times New Roman" w:cs="Times New Roman"/>
          <w:sz w:val="28"/>
          <w:szCs w:val="28"/>
        </w:rPr>
        <w:t>ст.</w:t>
      </w:r>
      <w:r w:rsidR="00F1745F" w:rsidRPr="004D299E">
        <w:rPr>
          <w:rFonts w:ascii="Times New Roman" w:hAnsi="Times New Roman" w:cs="Times New Roman"/>
          <w:sz w:val="28"/>
          <w:szCs w:val="28"/>
        </w:rPr>
        <w:t>ст.39.21,</w:t>
      </w:r>
      <w:r w:rsidR="006A0C3F" w:rsidRPr="004D299E">
        <w:rPr>
          <w:rFonts w:ascii="Times New Roman" w:hAnsi="Times New Roman" w:cs="Times New Roman"/>
          <w:sz w:val="28"/>
          <w:szCs w:val="28"/>
        </w:rPr>
        <w:t xml:space="preserve">39.22 Земельного кодекса Российской Федерации, </w:t>
      </w:r>
      <w:r w:rsidRPr="004D299E">
        <w:rPr>
          <w:rFonts w:ascii="Times New Roman" w:hAnsi="Times New Roman" w:cs="Times New Roman"/>
          <w:sz w:val="28"/>
          <w:szCs w:val="28"/>
        </w:rPr>
        <w:t>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на основании постановления администрации Елизовского  городского поселения 22.  12.  2017 № 1305–</w:t>
      </w:r>
      <w:proofErr w:type="spellStart"/>
      <w:r w:rsidRPr="004D299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D299E">
        <w:rPr>
          <w:rFonts w:ascii="Times New Roman" w:hAnsi="Times New Roman" w:cs="Times New Roman"/>
          <w:sz w:val="28"/>
          <w:szCs w:val="28"/>
        </w:rPr>
        <w:t xml:space="preserve"> «Об утверждении  градостроительной документации по планировке и</w:t>
      </w:r>
      <w:proofErr w:type="gramEnd"/>
      <w:r w:rsidRPr="004D299E">
        <w:rPr>
          <w:rFonts w:ascii="Times New Roman" w:hAnsi="Times New Roman" w:cs="Times New Roman"/>
          <w:sz w:val="28"/>
          <w:szCs w:val="28"/>
        </w:rPr>
        <w:t xml:space="preserve"> межеванию территории микрорайона </w:t>
      </w:r>
      <w:proofErr w:type="gramStart"/>
      <w:r w:rsidRPr="004D299E"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 w:rsidRPr="004D299E">
        <w:rPr>
          <w:rFonts w:ascii="Times New Roman" w:hAnsi="Times New Roman" w:cs="Times New Roman"/>
          <w:sz w:val="28"/>
          <w:szCs w:val="28"/>
        </w:rPr>
        <w:t xml:space="preserve">  Елизовского городского поселения», на основании обращения </w:t>
      </w:r>
      <w:r w:rsidR="001E17EC" w:rsidRPr="004D299E">
        <w:rPr>
          <w:rFonts w:ascii="Times New Roman" w:hAnsi="Times New Roman" w:cs="Times New Roman"/>
          <w:sz w:val="28"/>
          <w:szCs w:val="28"/>
        </w:rPr>
        <w:t xml:space="preserve"> </w:t>
      </w:r>
      <w:r w:rsidR="006A0C3F" w:rsidRPr="004D299E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6A0C3F" w:rsidRPr="004D299E">
        <w:rPr>
          <w:rFonts w:ascii="Times New Roman" w:hAnsi="Times New Roman" w:cs="Times New Roman"/>
          <w:sz w:val="28"/>
          <w:szCs w:val="28"/>
        </w:rPr>
        <w:t>Камчатскэнерго</w:t>
      </w:r>
      <w:proofErr w:type="spellEnd"/>
      <w:r w:rsidR="006A0C3F" w:rsidRPr="004D299E">
        <w:rPr>
          <w:rFonts w:ascii="Times New Roman" w:hAnsi="Times New Roman" w:cs="Times New Roman"/>
          <w:sz w:val="28"/>
          <w:szCs w:val="28"/>
        </w:rPr>
        <w:t xml:space="preserve">» об изъятии земельного </w:t>
      </w:r>
      <w:r w:rsidR="00DA7A99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A0C3F" w:rsidRPr="004D299E">
        <w:rPr>
          <w:rFonts w:ascii="Times New Roman" w:hAnsi="Times New Roman" w:cs="Times New Roman"/>
          <w:sz w:val="28"/>
          <w:szCs w:val="28"/>
        </w:rPr>
        <w:t xml:space="preserve">для </w:t>
      </w:r>
      <w:r w:rsidR="004D299E">
        <w:rPr>
          <w:rFonts w:ascii="Times New Roman" w:hAnsi="Times New Roman" w:cs="Times New Roman"/>
          <w:sz w:val="28"/>
          <w:szCs w:val="28"/>
        </w:rPr>
        <w:t xml:space="preserve">муниципальных нужд в целях </w:t>
      </w:r>
      <w:r w:rsidR="006A0C3F" w:rsidRPr="004D299E">
        <w:rPr>
          <w:rFonts w:ascii="Times New Roman" w:hAnsi="Times New Roman" w:cs="Times New Roman"/>
          <w:sz w:val="28"/>
          <w:szCs w:val="28"/>
        </w:rPr>
        <w:t>строительства трансформаторной подстанции</w:t>
      </w:r>
      <w:r w:rsidR="004D299E">
        <w:rPr>
          <w:rFonts w:ascii="Times New Roman" w:hAnsi="Times New Roman" w:cs="Times New Roman"/>
          <w:sz w:val="28"/>
          <w:szCs w:val="28"/>
        </w:rPr>
        <w:t xml:space="preserve"> </w:t>
      </w:r>
      <w:r w:rsidR="006A0C3F" w:rsidRPr="004D299E">
        <w:rPr>
          <w:rFonts w:ascii="Times New Roman" w:hAnsi="Times New Roman" w:cs="Times New Roman"/>
          <w:sz w:val="28"/>
          <w:szCs w:val="28"/>
        </w:rPr>
        <w:t xml:space="preserve">10/-0,4кв в рамках электроснабжения микрорайона Садовый Елизовского городского поселения, </w:t>
      </w:r>
    </w:p>
    <w:p w:rsidR="003B3E54" w:rsidRPr="004D299E" w:rsidRDefault="003B3E54" w:rsidP="003B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3E54" w:rsidRPr="00C1277F" w:rsidRDefault="003B3E54" w:rsidP="003B3E5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1277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B3E54" w:rsidRPr="00D55FC9" w:rsidRDefault="003B3E54" w:rsidP="003B3E5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C202B" w:rsidRPr="00BC202B" w:rsidRDefault="00BC202B" w:rsidP="00BC202B">
      <w:pPr>
        <w:pStyle w:val="a4"/>
        <w:numPr>
          <w:ilvl w:val="0"/>
          <w:numId w:val="2"/>
        </w:numPr>
        <w:spacing w:after="0" w:line="240" w:lineRule="auto"/>
        <w:ind w:left="142" w:firstLine="68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02B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DA7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02B">
        <w:rPr>
          <w:rFonts w:ascii="Times New Roman" w:eastAsia="Times New Roman" w:hAnsi="Times New Roman" w:cs="Times New Roman"/>
          <w:sz w:val="28"/>
          <w:szCs w:val="28"/>
        </w:rPr>
        <w:t xml:space="preserve"> в перечень и сведения о площади образуемых земельных участков, в том числе возможные  способы их образования, вид разрешенного использования образуемых земельных участков в соответствии с проектом планировки территории, утвержденный постановлением администрации Елизовского городского поселения от 22.12.2017 № 1305-п «Об утверждении градостроительной документации по планировке и межеванию территории микрорайона Садовый Елизовского городского поселения»  изменение, изложив строку </w:t>
      </w:r>
      <w:r w:rsidR="00F1745F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BC202B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  <w:proofErr w:type="gramEnd"/>
    </w:p>
    <w:tbl>
      <w:tblPr>
        <w:tblW w:w="9571" w:type="dxa"/>
        <w:tblLook w:val="04A0"/>
      </w:tblPr>
      <w:tblGrid>
        <w:gridCol w:w="357"/>
        <w:gridCol w:w="743"/>
        <w:gridCol w:w="994"/>
        <w:gridCol w:w="5811"/>
        <w:gridCol w:w="1000"/>
        <w:gridCol w:w="310"/>
        <w:gridCol w:w="356"/>
      </w:tblGrid>
      <w:tr w:rsidR="00BC202B" w:rsidRPr="008628A7" w:rsidTr="00BC202B">
        <w:trPr>
          <w:trHeight w:val="300"/>
        </w:trPr>
        <w:tc>
          <w:tcPr>
            <w:tcW w:w="357" w:type="dxa"/>
            <w:tcBorders>
              <w:right w:val="single" w:sz="4" w:space="0" w:color="auto"/>
            </w:tcBorders>
            <w:vAlign w:val="bottom"/>
          </w:tcPr>
          <w:p w:rsidR="00BC202B" w:rsidRDefault="00BC202B" w:rsidP="00BC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02B" w:rsidRPr="007E0A13" w:rsidRDefault="00F1745F" w:rsidP="00BC202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02B" w:rsidRPr="007E0A13" w:rsidRDefault="00F1745F" w:rsidP="00F1745F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02B" w:rsidRPr="007E0A13" w:rsidRDefault="00F1745F" w:rsidP="00BC202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02B" w:rsidRPr="007E0A13" w:rsidRDefault="00F1745F" w:rsidP="00BC202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877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2B" w:rsidRPr="007E0A13" w:rsidRDefault="00BC202B" w:rsidP="00BC202B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0A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BC202B" w:rsidRDefault="00BC202B" w:rsidP="00BC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A7A99" w:rsidRPr="00DA7A99" w:rsidRDefault="00DA7A99" w:rsidP="00DA7A99">
      <w:pPr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BC202B" w:rsidRPr="00F1745F" w:rsidRDefault="00BC202B" w:rsidP="004D299E">
      <w:pPr>
        <w:pStyle w:val="a4"/>
        <w:numPr>
          <w:ilvl w:val="0"/>
          <w:numId w:val="2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F1745F"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F174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745F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DA7A99" w:rsidRDefault="00F1745F" w:rsidP="004D299E">
      <w:pPr>
        <w:pStyle w:val="a4"/>
        <w:numPr>
          <w:ilvl w:val="0"/>
          <w:numId w:val="2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имущественных отношений администрации Елизовского городского поселения выполнить мероприятия по обмену земельного участка муниципальной собственности  на земельный участок с кадастровым номером 41:05:0101008:3486, находящийся  в общей долевой собственности </w:t>
      </w:r>
      <w:r w:rsidR="004D299E">
        <w:rPr>
          <w:rFonts w:ascii="Times New Roman" w:hAnsi="Times New Roman" w:cs="Times New Roman"/>
          <w:sz w:val="28"/>
          <w:szCs w:val="28"/>
        </w:rPr>
        <w:t xml:space="preserve">Хохловой А.А., Хохлова Е.А., Хохловой Н.А. и </w:t>
      </w:r>
    </w:p>
    <w:p w:rsidR="00F1745F" w:rsidRPr="00DA7A99" w:rsidRDefault="004D299E" w:rsidP="00DA7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A99">
        <w:rPr>
          <w:rFonts w:ascii="Times New Roman" w:hAnsi="Times New Roman" w:cs="Times New Roman"/>
          <w:sz w:val="28"/>
          <w:szCs w:val="28"/>
        </w:rPr>
        <w:t xml:space="preserve">Хохловой А.А. </w:t>
      </w:r>
    </w:p>
    <w:p w:rsidR="004D299E" w:rsidRPr="004D299E" w:rsidRDefault="004D299E" w:rsidP="004D299E">
      <w:pPr>
        <w:pStyle w:val="a4"/>
        <w:numPr>
          <w:ilvl w:val="0"/>
          <w:numId w:val="2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BC202B" w:rsidRPr="004D299E" w:rsidRDefault="00BC202B" w:rsidP="004D299E">
      <w:pPr>
        <w:pStyle w:val="a4"/>
        <w:numPr>
          <w:ilvl w:val="0"/>
          <w:numId w:val="2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C202B" w:rsidRPr="004D299E" w:rsidRDefault="00BC202B" w:rsidP="004D299E">
      <w:pPr>
        <w:pStyle w:val="a4"/>
        <w:numPr>
          <w:ilvl w:val="0"/>
          <w:numId w:val="2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9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9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BC202B" w:rsidRPr="004D299E" w:rsidRDefault="00BC202B" w:rsidP="004D299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C202B" w:rsidRPr="004D299E" w:rsidRDefault="00BC202B" w:rsidP="004D29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02B" w:rsidRPr="004D299E" w:rsidRDefault="00BC202B" w:rsidP="004D299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C202B" w:rsidRPr="004D299E" w:rsidRDefault="00BC202B" w:rsidP="004D299E">
      <w:pPr>
        <w:spacing w:after="0" w:line="240" w:lineRule="auto"/>
        <w:ind w:left="142"/>
        <w:outlineLvl w:val="0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C202B" w:rsidRPr="004D299E" w:rsidRDefault="00BC202B" w:rsidP="004D299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Д.Б. </w:t>
      </w:r>
      <w:proofErr w:type="spellStart"/>
      <w:r w:rsidRPr="004D299E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BC202B" w:rsidRPr="004D299E" w:rsidRDefault="00BC202B" w:rsidP="004D299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C202B" w:rsidRDefault="00BC202B" w:rsidP="004D299E">
      <w:pPr>
        <w:ind w:left="142"/>
      </w:pPr>
    </w:p>
    <w:p w:rsidR="003B3E54" w:rsidRDefault="003B3E54" w:rsidP="003B3E54"/>
    <w:p w:rsidR="003B3E54" w:rsidRDefault="003B3E54" w:rsidP="003B3E54"/>
    <w:p w:rsidR="00174158" w:rsidRDefault="00174158"/>
    <w:sectPr w:rsidR="00174158" w:rsidSect="003B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7084"/>
    <w:multiLevelType w:val="hybridMultilevel"/>
    <w:tmpl w:val="70BA2EEC"/>
    <w:lvl w:ilvl="0" w:tplc="BE601AB2">
      <w:start w:val="1"/>
      <w:numFmt w:val="decimal"/>
      <w:lvlText w:val="%1."/>
      <w:lvlJc w:val="left"/>
      <w:pPr>
        <w:ind w:left="1177" w:hanging="103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4E3B78BA"/>
    <w:multiLevelType w:val="hybridMultilevel"/>
    <w:tmpl w:val="C178BD96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E54"/>
    <w:rsid w:val="00174158"/>
    <w:rsid w:val="001E17EC"/>
    <w:rsid w:val="00313365"/>
    <w:rsid w:val="003B3E54"/>
    <w:rsid w:val="004D299E"/>
    <w:rsid w:val="00530AD9"/>
    <w:rsid w:val="00562BAD"/>
    <w:rsid w:val="0066108A"/>
    <w:rsid w:val="00664AE6"/>
    <w:rsid w:val="006A0C3F"/>
    <w:rsid w:val="007615A1"/>
    <w:rsid w:val="008E16E1"/>
    <w:rsid w:val="00982442"/>
    <w:rsid w:val="00BC202B"/>
    <w:rsid w:val="00DA7A99"/>
    <w:rsid w:val="00E0724B"/>
    <w:rsid w:val="00E7020A"/>
    <w:rsid w:val="00F1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3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B3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E5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B3E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BF5E-E326-485C-A51E-67668A5A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2019-02-07T22:27:00Z</dcterms:created>
  <dcterms:modified xsi:type="dcterms:W3CDTF">2019-03-03T23:33:00Z</dcterms:modified>
</cp:coreProperties>
</file>