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2E" w:rsidRDefault="00784A2E" w:rsidP="00784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A2E" w:rsidRDefault="00784A2E" w:rsidP="00784A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84A2E" w:rsidRDefault="00784A2E" w:rsidP="00784A2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84A2E" w:rsidRDefault="00784A2E" w:rsidP="00784A2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84A2E" w:rsidRDefault="00784A2E" w:rsidP="00784A2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84A2E" w:rsidRDefault="00784A2E" w:rsidP="00784A2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84A2E" w:rsidRDefault="0097623F" w:rsidP="00784A2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84A2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06.  04. </w:t>
      </w:r>
      <w:r w:rsidR="00784A2E"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 w:rsidR="00784A2E">
        <w:rPr>
          <w:rFonts w:ascii="Times New Roman" w:hAnsi="Times New Roman" w:cs="Times New Roman"/>
          <w:sz w:val="24"/>
          <w:szCs w:val="24"/>
        </w:rPr>
        <w:tab/>
      </w:r>
      <w:r w:rsidR="00784A2E">
        <w:rPr>
          <w:rFonts w:ascii="Times New Roman" w:hAnsi="Times New Roman" w:cs="Times New Roman"/>
          <w:sz w:val="24"/>
          <w:szCs w:val="24"/>
        </w:rPr>
        <w:tab/>
      </w:r>
      <w:r w:rsidR="00784A2E">
        <w:rPr>
          <w:rFonts w:ascii="Times New Roman" w:hAnsi="Times New Roman" w:cs="Times New Roman"/>
          <w:sz w:val="24"/>
          <w:szCs w:val="24"/>
        </w:rPr>
        <w:tab/>
      </w:r>
      <w:r w:rsidR="00784A2E">
        <w:rPr>
          <w:rFonts w:ascii="Times New Roman" w:hAnsi="Times New Roman" w:cs="Times New Roman"/>
          <w:sz w:val="24"/>
          <w:szCs w:val="24"/>
        </w:rPr>
        <w:tab/>
      </w:r>
      <w:r w:rsidR="00784A2E"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>
        <w:rPr>
          <w:rFonts w:ascii="Times New Roman" w:hAnsi="Times New Roman" w:cs="Times New Roman"/>
          <w:sz w:val="24"/>
          <w:szCs w:val="24"/>
          <w:u w:val="single"/>
        </w:rPr>
        <w:t>283</w:t>
      </w:r>
      <w:r w:rsidR="00784A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4A2E" w:rsidRPr="003400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4A2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784A2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784A2E" w:rsidRDefault="00784A2E" w:rsidP="00784A2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784A2E" w:rsidRDefault="00784A2E" w:rsidP="00784A2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4A2E" w:rsidRPr="00891D7F" w:rsidTr="002C1AAB">
        <w:tc>
          <w:tcPr>
            <w:tcW w:w="4785" w:type="dxa"/>
          </w:tcPr>
          <w:p w:rsidR="00784A2E" w:rsidRPr="00891D7F" w:rsidRDefault="00784A2E" w:rsidP="002C1AA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территории, о присвоении адреса формируемому  земельному участку</w:t>
            </w:r>
          </w:p>
          <w:p w:rsidR="00784A2E" w:rsidRPr="00891D7F" w:rsidRDefault="00784A2E" w:rsidP="002C1AA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4A2E" w:rsidRPr="00891D7F" w:rsidRDefault="00784A2E" w:rsidP="002C1AA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A2E" w:rsidRPr="00891D7F" w:rsidRDefault="00784A2E" w:rsidP="00784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1D7F">
        <w:rPr>
          <w:rFonts w:ascii="Times New Roman" w:hAnsi="Times New Roman" w:cs="Times New Roman"/>
          <w:sz w:val="28"/>
          <w:szCs w:val="28"/>
        </w:rPr>
        <w:t>Руководствуясь п.2 ст. 3.3 Федерального закона от 25.10.2001 N 137-ФЗ "О введении в действие Земельного кодекса Российской Федерации", ст. 11.10</w:t>
      </w:r>
      <w:r w:rsidR="006E0C30">
        <w:rPr>
          <w:rFonts w:ascii="Times New Roman" w:hAnsi="Times New Roman" w:cs="Times New Roman"/>
          <w:sz w:val="28"/>
          <w:szCs w:val="28"/>
        </w:rPr>
        <w:t xml:space="preserve"> </w:t>
      </w:r>
      <w:r w:rsidRPr="00891D7F">
        <w:rPr>
          <w:rFonts w:ascii="Times New Roman" w:hAnsi="Times New Roman" w:cs="Times New Roman"/>
          <w:sz w:val="28"/>
          <w:szCs w:val="28"/>
        </w:rPr>
        <w:t xml:space="preserve">Земельного кодекса РФ, Федеральным законом от 06.10.2003 N 131-ФЗ "Об общих принципах организации местного самоуправления в Российской Федерации", </w:t>
      </w:r>
      <w:r w:rsidRPr="00891D7F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Pr="00891D7F">
        <w:rPr>
          <w:rFonts w:ascii="Times New Roman" w:hAnsi="Times New Roman" w:cs="Times New Roman"/>
          <w:sz w:val="28"/>
          <w:szCs w:val="28"/>
        </w:rPr>
        <w:t>ем</w:t>
      </w:r>
      <w:r w:rsidRPr="00891D7F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Pr="00891D7F">
        <w:rPr>
          <w:rFonts w:ascii="Times New Roman" w:hAnsi="Times New Roman" w:cs="Times New Roman"/>
          <w:sz w:val="28"/>
          <w:szCs w:val="28"/>
        </w:rPr>
        <w:t xml:space="preserve">Уставом Елизовского городского поселения, согласно </w:t>
      </w:r>
      <w:r>
        <w:rPr>
          <w:rFonts w:ascii="Times New Roman" w:hAnsi="Times New Roman" w:cs="Times New Roman"/>
          <w:sz w:val="28"/>
          <w:szCs w:val="28"/>
        </w:rPr>
        <w:t>Правилам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Елизовского городского поселения, принятых Решением Собрания депутатов Елизовского городского поселения № 126 от 07.09.2011</w:t>
      </w:r>
      <w:r w:rsidRPr="00891D7F">
        <w:rPr>
          <w:rFonts w:ascii="Times New Roman" w:hAnsi="Times New Roman" w:cs="Times New Roman"/>
          <w:sz w:val="28"/>
          <w:szCs w:val="28"/>
        </w:rPr>
        <w:t>,  на основании  заявлени</w:t>
      </w:r>
      <w:r w:rsidR="00486A7B">
        <w:rPr>
          <w:rFonts w:ascii="Times New Roman" w:hAnsi="Times New Roman" w:cs="Times New Roman"/>
          <w:sz w:val="28"/>
          <w:szCs w:val="28"/>
        </w:rPr>
        <w:t>й гр.гр.</w:t>
      </w:r>
      <w:r w:rsidRPr="00891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 В.Е.и Степанова С.А.</w:t>
      </w:r>
    </w:p>
    <w:p w:rsidR="00784A2E" w:rsidRPr="00891D7F" w:rsidRDefault="00784A2E" w:rsidP="00784A2E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>ПОСТАНОВЛЯЮ</w:t>
      </w:r>
      <w:r w:rsidR="00486A7B">
        <w:rPr>
          <w:rFonts w:ascii="Times New Roman" w:hAnsi="Times New Roman" w:cs="Times New Roman"/>
          <w:sz w:val="28"/>
          <w:szCs w:val="28"/>
        </w:rPr>
        <w:t>:</w:t>
      </w:r>
    </w:p>
    <w:p w:rsidR="00784A2E" w:rsidRPr="00891D7F" w:rsidRDefault="00784A2E" w:rsidP="00784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>1. Утвердить прилагаемую схему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1D7F">
        <w:rPr>
          <w:rFonts w:ascii="Times New Roman" w:hAnsi="Times New Roman" w:cs="Times New Roman"/>
          <w:sz w:val="28"/>
          <w:szCs w:val="28"/>
        </w:rPr>
        <w:t xml:space="preserve"> формируемого из земель государственной собственности в кадастровом квартале 41:05:010100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1D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4A2E" w:rsidRPr="00891D7F" w:rsidRDefault="00784A2E" w:rsidP="00784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площадь земельного участка - 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891D7F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784A2E" w:rsidRPr="00891D7F" w:rsidRDefault="00784A2E" w:rsidP="00784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>территориальная зона - зона застройки индивидуальными  жилыми домами (Ж 1);</w:t>
      </w:r>
    </w:p>
    <w:p w:rsidR="00784A2E" w:rsidRPr="00891D7F" w:rsidRDefault="00784A2E" w:rsidP="00784A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 w:cs="Times New Roman"/>
          <w:sz w:val="28"/>
          <w:szCs w:val="28"/>
        </w:rPr>
        <w:t>«двухквартирные</w:t>
      </w:r>
      <w:r w:rsidRPr="00891D7F">
        <w:rPr>
          <w:rFonts w:ascii="Times New Roman" w:hAnsi="Times New Roman" w:cs="Times New Roman"/>
          <w:sz w:val="28"/>
          <w:szCs w:val="28"/>
        </w:rPr>
        <w:t xml:space="preserve"> жилые дома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1D7F">
        <w:rPr>
          <w:rFonts w:ascii="Times New Roman" w:hAnsi="Times New Roman" w:cs="Times New Roman"/>
          <w:sz w:val="28"/>
          <w:szCs w:val="28"/>
        </w:rPr>
        <w:t>;</w:t>
      </w:r>
    </w:p>
    <w:p w:rsidR="00784A2E" w:rsidRPr="00891D7F" w:rsidRDefault="00784A2E" w:rsidP="00784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784A2E" w:rsidRPr="00891D7F" w:rsidRDefault="00784A2E" w:rsidP="00784A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2. </w:t>
      </w:r>
      <w:r w:rsidRPr="00891D7F"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 w:rsidRPr="00891D7F"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 w:rsidRPr="00891D7F">
        <w:rPr>
          <w:rFonts w:ascii="Times New Roman" w:eastAsia="Calibri" w:hAnsi="Times New Roman" w:cs="Times New Roman"/>
          <w:sz w:val="28"/>
          <w:szCs w:val="28"/>
        </w:rPr>
        <w:t>земельному участку.</w:t>
      </w:r>
    </w:p>
    <w:p w:rsidR="00784A2E" w:rsidRPr="00891D7F" w:rsidRDefault="00784A2E" w:rsidP="00784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2.1. Адрес земельного участка считать: Россия, Камчатский край, </w:t>
      </w:r>
      <w:proofErr w:type="spellStart"/>
      <w:r w:rsidRPr="00891D7F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891D7F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891D7F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891D7F"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891D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1D7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Pr="00891D7F">
        <w:rPr>
          <w:rFonts w:ascii="Times New Roman" w:hAnsi="Times New Roman" w:cs="Times New Roman"/>
          <w:sz w:val="28"/>
          <w:szCs w:val="28"/>
        </w:rPr>
        <w:t xml:space="preserve"> ул., 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891D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A2E" w:rsidRPr="00891D7F" w:rsidRDefault="00784A2E" w:rsidP="00784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Ли В.Е., Степанову С.А.</w:t>
      </w:r>
      <w:r w:rsidRPr="00891D7F">
        <w:rPr>
          <w:rFonts w:ascii="Times New Roman" w:hAnsi="Times New Roman" w:cs="Times New Roman"/>
          <w:sz w:val="28"/>
          <w:szCs w:val="28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 учет.</w:t>
      </w:r>
    </w:p>
    <w:p w:rsidR="00784A2E" w:rsidRPr="00891D7F" w:rsidRDefault="00784A2E" w:rsidP="00784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lastRenderedPageBreak/>
        <w:t>4. Данное постановление действительно в течение 2-х лет.</w:t>
      </w:r>
    </w:p>
    <w:p w:rsidR="00784A2E" w:rsidRPr="00891D7F" w:rsidRDefault="00784A2E" w:rsidP="00784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5. Управлению делами администрации Елизовского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91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D7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91D7F"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784A2E" w:rsidRPr="00891D7F" w:rsidRDefault="00784A2E" w:rsidP="00784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91D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1D7F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 возложить на руководителя Управления архитектуры и градостроительства администрации  Елизовского городского поселения О.Ю. Мороз.</w:t>
      </w:r>
    </w:p>
    <w:p w:rsidR="00784A2E" w:rsidRDefault="00784A2E" w:rsidP="0078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после официального опубликования (обнародования).</w:t>
      </w:r>
    </w:p>
    <w:p w:rsidR="00784A2E" w:rsidRPr="00891D7F" w:rsidRDefault="00784A2E" w:rsidP="0078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Постановление администрации Елизовского городского поселения от 28.01.2016 № 50-п  «</w:t>
      </w:r>
      <w:r w:rsidRPr="00891D7F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на кадастровом плане территории, о присвоении адреса формируемому  земельному участку</w:t>
      </w:r>
      <w:r>
        <w:rPr>
          <w:rFonts w:ascii="Times New Roman" w:hAnsi="Times New Roman" w:cs="Times New Roman"/>
          <w:sz w:val="28"/>
          <w:szCs w:val="28"/>
        </w:rPr>
        <w:t>» - считать утратившим силу.</w:t>
      </w:r>
    </w:p>
    <w:p w:rsidR="00784A2E" w:rsidRPr="00891D7F" w:rsidRDefault="00784A2E" w:rsidP="00784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A2E" w:rsidRPr="00891D7F" w:rsidRDefault="00784A2E" w:rsidP="00784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2E" w:rsidRPr="00891D7F" w:rsidRDefault="00784A2E" w:rsidP="00784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2E" w:rsidRPr="00891D7F" w:rsidRDefault="00784A2E" w:rsidP="00784A2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84A2E" w:rsidRPr="00891D7F" w:rsidRDefault="00784A2E" w:rsidP="00784A2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891D7F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84A2E" w:rsidRPr="00891D7F" w:rsidRDefault="00784A2E" w:rsidP="00784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A2E" w:rsidRDefault="00784A2E" w:rsidP="00784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A2E" w:rsidRDefault="00784A2E" w:rsidP="00784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4A2E" w:rsidRDefault="00784A2E" w:rsidP="00784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4A2E" w:rsidRDefault="00784A2E" w:rsidP="00784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4A2E" w:rsidRDefault="00784A2E" w:rsidP="00784A2E"/>
    <w:p w:rsidR="00784A2E" w:rsidRDefault="00784A2E" w:rsidP="00784A2E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A2E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12C7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B6B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A7B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B7C25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C3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A2E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23F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357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3C1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2016-04-03T21:35:00Z</cp:lastPrinted>
  <dcterms:created xsi:type="dcterms:W3CDTF">2016-04-03T21:42:00Z</dcterms:created>
  <dcterms:modified xsi:type="dcterms:W3CDTF">2016-04-06T01:26:00Z</dcterms:modified>
</cp:coreProperties>
</file>