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7A" w:rsidRPr="00957804" w:rsidRDefault="00D01249" w:rsidP="00C80AF5">
      <w:pPr>
        <w:ind w:firstLine="708"/>
        <w:jc w:val="center"/>
        <w:rPr>
          <w:sz w:val="28"/>
          <w:szCs w:val="28"/>
        </w:rPr>
      </w:pPr>
      <w:r w:rsidRPr="00957804">
        <w:rPr>
          <w:noProof/>
          <w:sz w:val="28"/>
          <w:szCs w:val="28"/>
          <w:lang w:eastAsia="ru-RU"/>
        </w:rPr>
        <w:drawing>
          <wp:inline distT="0" distB="0" distL="0" distR="0">
            <wp:extent cx="643890" cy="951230"/>
            <wp:effectExtent l="19050" t="0" r="381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87A" w:rsidRPr="00957804" w:rsidRDefault="0088587A" w:rsidP="00C80AF5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957804">
        <w:rPr>
          <w:rFonts w:ascii="Times New Roman" w:hAnsi="Times New Roman"/>
          <w:sz w:val="28"/>
          <w:szCs w:val="28"/>
        </w:rPr>
        <w:t xml:space="preserve">Р О С </w:t>
      </w:r>
      <w:proofErr w:type="spellStart"/>
      <w:proofErr w:type="gramStart"/>
      <w:r w:rsidRPr="00957804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957804">
        <w:rPr>
          <w:rFonts w:ascii="Times New Roman" w:hAnsi="Times New Roman"/>
          <w:sz w:val="28"/>
          <w:szCs w:val="28"/>
        </w:rPr>
        <w:t xml:space="preserve"> И Й С К А Я   Ф Е Д Е Р А Ц И Я</w:t>
      </w:r>
    </w:p>
    <w:p w:rsidR="0088587A" w:rsidRPr="00957804" w:rsidRDefault="00C80AF5" w:rsidP="00C80A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57804">
        <w:rPr>
          <w:rFonts w:ascii="Times New Roman" w:hAnsi="Times New Roman"/>
          <w:sz w:val="28"/>
          <w:szCs w:val="28"/>
        </w:rPr>
        <w:t xml:space="preserve">         </w:t>
      </w:r>
      <w:r w:rsidR="0088587A" w:rsidRPr="00957804">
        <w:rPr>
          <w:rFonts w:ascii="Times New Roman" w:hAnsi="Times New Roman"/>
          <w:sz w:val="28"/>
          <w:szCs w:val="28"/>
        </w:rPr>
        <w:t>КАМЧАТСКИЙ КРАЙ</w:t>
      </w:r>
    </w:p>
    <w:p w:rsidR="0088587A" w:rsidRPr="00957804" w:rsidRDefault="00C80AF5" w:rsidP="0088587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57804">
        <w:rPr>
          <w:rFonts w:ascii="Times New Roman" w:hAnsi="Times New Roman"/>
          <w:b/>
          <w:sz w:val="32"/>
          <w:szCs w:val="32"/>
        </w:rPr>
        <w:t xml:space="preserve">        </w:t>
      </w:r>
      <w:proofErr w:type="gramStart"/>
      <w:r w:rsidR="0088587A" w:rsidRPr="00957804">
        <w:rPr>
          <w:rFonts w:ascii="Times New Roman" w:hAnsi="Times New Roman"/>
          <w:b/>
          <w:sz w:val="32"/>
          <w:szCs w:val="32"/>
        </w:rPr>
        <w:t>П</w:t>
      </w:r>
      <w:proofErr w:type="gramEnd"/>
      <w:r w:rsidR="0088587A" w:rsidRPr="00957804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88587A" w:rsidRPr="004D6B04" w:rsidRDefault="00C80AF5" w:rsidP="004D6B04">
      <w:pPr>
        <w:jc w:val="center"/>
        <w:rPr>
          <w:rFonts w:ascii="Times New Roman" w:hAnsi="Times New Roman"/>
          <w:sz w:val="28"/>
          <w:szCs w:val="28"/>
        </w:rPr>
      </w:pPr>
      <w:r w:rsidRPr="00957804">
        <w:rPr>
          <w:rFonts w:ascii="Times New Roman" w:hAnsi="Times New Roman"/>
          <w:sz w:val="28"/>
          <w:szCs w:val="28"/>
        </w:rPr>
        <w:t xml:space="preserve">      </w:t>
      </w:r>
      <w:r w:rsidR="0088587A" w:rsidRPr="00957804">
        <w:rPr>
          <w:rFonts w:ascii="Times New Roman" w:hAnsi="Times New Roman"/>
          <w:sz w:val="28"/>
          <w:szCs w:val="28"/>
        </w:rPr>
        <w:t>АДМИНИСТРАЦИИ ЕЛИЗОВСКОГО ГОРОДСКОГО ПОСЕЛЕНИЯ</w:t>
      </w:r>
    </w:p>
    <w:p w:rsidR="0088587A" w:rsidRPr="00957804" w:rsidRDefault="0088587A" w:rsidP="0088587A">
      <w:pPr>
        <w:spacing w:after="0"/>
        <w:rPr>
          <w:rFonts w:ascii="Times New Roman" w:hAnsi="Times New Roman"/>
          <w:sz w:val="24"/>
          <w:szCs w:val="24"/>
        </w:rPr>
      </w:pPr>
      <w:r w:rsidRPr="00957804">
        <w:rPr>
          <w:rFonts w:ascii="Times New Roman" w:hAnsi="Times New Roman"/>
          <w:sz w:val="24"/>
          <w:szCs w:val="24"/>
        </w:rPr>
        <w:t xml:space="preserve">от </w:t>
      </w:r>
      <w:r w:rsidR="003628F9">
        <w:rPr>
          <w:rFonts w:ascii="Times New Roman" w:hAnsi="Times New Roman"/>
          <w:sz w:val="24"/>
          <w:szCs w:val="24"/>
        </w:rPr>
        <w:t>18.09.2015</w:t>
      </w:r>
      <w:r w:rsidRPr="00957804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0B589B" w:rsidRPr="00957804">
        <w:rPr>
          <w:rFonts w:ascii="Times New Roman" w:hAnsi="Times New Roman"/>
          <w:sz w:val="24"/>
          <w:szCs w:val="24"/>
        </w:rPr>
        <w:t xml:space="preserve">                  </w:t>
      </w:r>
      <w:r w:rsidR="003628F9">
        <w:rPr>
          <w:rFonts w:ascii="Times New Roman" w:hAnsi="Times New Roman"/>
          <w:sz w:val="24"/>
          <w:szCs w:val="24"/>
        </w:rPr>
        <w:t xml:space="preserve">                             </w:t>
      </w:r>
      <w:r w:rsidR="000B589B" w:rsidRPr="00957804">
        <w:rPr>
          <w:rFonts w:ascii="Times New Roman" w:hAnsi="Times New Roman"/>
          <w:sz w:val="24"/>
          <w:szCs w:val="24"/>
        </w:rPr>
        <w:t xml:space="preserve">         </w:t>
      </w:r>
      <w:r w:rsidRPr="00957804">
        <w:rPr>
          <w:rFonts w:ascii="Times New Roman" w:hAnsi="Times New Roman"/>
          <w:sz w:val="24"/>
          <w:szCs w:val="24"/>
        </w:rPr>
        <w:t xml:space="preserve"> № </w:t>
      </w:r>
      <w:r w:rsidR="003628F9">
        <w:rPr>
          <w:rFonts w:ascii="Times New Roman" w:hAnsi="Times New Roman"/>
          <w:sz w:val="24"/>
          <w:szCs w:val="24"/>
        </w:rPr>
        <w:t>671-п</w:t>
      </w:r>
      <w:r w:rsidRPr="00957804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88587A" w:rsidRPr="00957804" w:rsidRDefault="0088587A" w:rsidP="00685122">
      <w:pPr>
        <w:spacing w:after="360"/>
        <w:rPr>
          <w:rFonts w:ascii="Times New Roman" w:hAnsi="Times New Roman"/>
          <w:sz w:val="24"/>
          <w:szCs w:val="24"/>
        </w:rPr>
      </w:pPr>
      <w:r w:rsidRPr="00957804">
        <w:rPr>
          <w:rFonts w:ascii="Times New Roman" w:hAnsi="Times New Roman"/>
          <w:sz w:val="24"/>
          <w:szCs w:val="24"/>
        </w:rPr>
        <w:t>г. Елизово</w:t>
      </w:r>
    </w:p>
    <w:p w:rsidR="0088587A" w:rsidRPr="004D6B04" w:rsidRDefault="0088587A" w:rsidP="000B589B">
      <w:pPr>
        <w:tabs>
          <w:tab w:val="left" w:pos="5040"/>
        </w:tabs>
        <w:spacing w:after="0" w:line="240" w:lineRule="auto"/>
        <w:ind w:right="4780"/>
        <w:jc w:val="both"/>
        <w:rPr>
          <w:rFonts w:ascii="Times New Roman" w:hAnsi="Times New Roman"/>
          <w:sz w:val="24"/>
          <w:szCs w:val="24"/>
        </w:rPr>
      </w:pPr>
      <w:r w:rsidRPr="004D6B04">
        <w:rPr>
          <w:rFonts w:ascii="Times New Roman" w:hAnsi="Times New Roman"/>
          <w:sz w:val="24"/>
          <w:szCs w:val="24"/>
        </w:rPr>
        <w:t>Об утверждении</w:t>
      </w:r>
      <w:r w:rsidR="00256567" w:rsidRPr="004D6B04">
        <w:rPr>
          <w:rFonts w:ascii="Times New Roman" w:hAnsi="Times New Roman"/>
          <w:sz w:val="24"/>
          <w:szCs w:val="24"/>
        </w:rPr>
        <w:t xml:space="preserve"> </w:t>
      </w:r>
      <w:r w:rsidR="00AA1566" w:rsidRPr="004D6B04">
        <w:rPr>
          <w:rFonts w:ascii="Times New Roman" w:hAnsi="Times New Roman"/>
          <w:sz w:val="24"/>
          <w:szCs w:val="24"/>
        </w:rPr>
        <w:t xml:space="preserve">Положения о комиссии </w:t>
      </w:r>
      <w:r w:rsidR="00256567" w:rsidRPr="004D6B04">
        <w:rPr>
          <w:rFonts w:ascii="Times New Roman" w:hAnsi="Times New Roman"/>
          <w:sz w:val="24"/>
          <w:szCs w:val="24"/>
        </w:rPr>
        <w:t>по</w:t>
      </w:r>
      <w:r w:rsidR="00200DA1" w:rsidRPr="004D6B04">
        <w:rPr>
          <w:rFonts w:ascii="Times New Roman" w:hAnsi="Times New Roman"/>
          <w:sz w:val="24"/>
          <w:szCs w:val="24"/>
        </w:rPr>
        <w:t xml:space="preserve"> приемке рекультивированных земель</w:t>
      </w:r>
      <w:r w:rsidR="004D6B04">
        <w:rPr>
          <w:rFonts w:ascii="Times New Roman" w:hAnsi="Times New Roman"/>
          <w:sz w:val="24"/>
          <w:szCs w:val="24"/>
        </w:rPr>
        <w:t xml:space="preserve"> на территории </w:t>
      </w:r>
      <w:r w:rsidRPr="004D6B04">
        <w:rPr>
          <w:rFonts w:ascii="Times New Roman" w:hAnsi="Times New Roman"/>
          <w:sz w:val="24"/>
          <w:szCs w:val="24"/>
        </w:rPr>
        <w:t>Елизовского городского поселения</w:t>
      </w:r>
      <w:r w:rsidR="006621FA" w:rsidRPr="004D6B04">
        <w:rPr>
          <w:rFonts w:ascii="Times New Roman" w:hAnsi="Times New Roman"/>
          <w:sz w:val="24"/>
          <w:szCs w:val="24"/>
        </w:rPr>
        <w:t xml:space="preserve"> </w:t>
      </w:r>
    </w:p>
    <w:p w:rsidR="000B589B" w:rsidRPr="004D6B04" w:rsidRDefault="000B589B" w:rsidP="000B589B">
      <w:pPr>
        <w:tabs>
          <w:tab w:val="left" w:pos="5040"/>
        </w:tabs>
        <w:spacing w:after="0" w:line="240" w:lineRule="auto"/>
        <w:ind w:right="4780"/>
        <w:jc w:val="both"/>
        <w:rPr>
          <w:rFonts w:ascii="Times New Roman" w:hAnsi="Times New Roman"/>
          <w:sz w:val="24"/>
          <w:szCs w:val="24"/>
        </w:rPr>
      </w:pPr>
    </w:p>
    <w:p w:rsidR="004B3C3D" w:rsidRPr="004D6B04" w:rsidRDefault="0088587A" w:rsidP="000B58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B04">
        <w:rPr>
          <w:rFonts w:ascii="Times New Roman" w:hAnsi="Times New Roman"/>
          <w:sz w:val="24"/>
          <w:szCs w:val="24"/>
        </w:rPr>
        <w:tab/>
      </w:r>
      <w:proofErr w:type="gramStart"/>
      <w:r w:rsidR="004D6B04" w:rsidRPr="004D6B04">
        <w:rPr>
          <w:rFonts w:ascii="Times New Roman" w:hAnsi="Times New Roman"/>
          <w:sz w:val="24"/>
          <w:szCs w:val="24"/>
        </w:rPr>
        <w:t xml:space="preserve">С целью упорядочения работы по организации приемки рекультивированных земель Елизовского городского поселения, а также рассмотрения вопросов, связанных </w:t>
      </w:r>
      <w:r w:rsidR="004D6B04">
        <w:rPr>
          <w:rFonts w:ascii="Times New Roman" w:hAnsi="Times New Roman"/>
          <w:sz w:val="24"/>
          <w:szCs w:val="24"/>
        </w:rPr>
        <w:t xml:space="preserve">                  </w:t>
      </w:r>
      <w:r w:rsidR="004D6B04" w:rsidRPr="004D6B04">
        <w:rPr>
          <w:rFonts w:ascii="Times New Roman" w:hAnsi="Times New Roman"/>
          <w:sz w:val="24"/>
          <w:szCs w:val="24"/>
        </w:rPr>
        <w:t xml:space="preserve">с восстановлением нарушенных земель, в соответствии со ст. 13 Земельного кодекса Российской Федерации, </w:t>
      </w:r>
      <w:r w:rsidR="004B3C3D" w:rsidRPr="004D6B04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</w:t>
      </w:r>
      <w:r w:rsidR="004D6B04">
        <w:rPr>
          <w:rFonts w:ascii="Times New Roman" w:hAnsi="Times New Roman"/>
          <w:sz w:val="24"/>
          <w:szCs w:val="24"/>
        </w:rPr>
        <w:t xml:space="preserve">                        </w:t>
      </w:r>
      <w:r w:rsidR="004B3C3D" w:rsidRPr="004D6B04">
        <w:rPr>
          <w:rFonts w:ascii="Times New Roman" w:hAnsi="Times New Roman"/>
          <w:sz w:val="24"/>
          <w:szCs w:val="24"/>
        </w:rPr>
        <w:t>от 23.02.1994 № 140 «</w:t>
      </w:r>
      <w:r w:rsidR="004B3C3D" w:rsidRPr="004D6B04">
        <w:rPr>
          <w:rFonts w:ascii="Times New Roman" w:eastAsia="Times New Roman" w:hAnsi="Times New Roman"/>
          <w:sz w:val="24"/>
          <w:szCs w:val="24"/>
          <w:lang w:eastAsia="ru-RU"/>
        </w:rPr>
        <w:t>О рекультивации земель, снятии, сохранении и рациональном использовании плодородного слоя почвы»</w:t>
      </w:r>
      <w:r w:rsidR="004D6B04">
        <w:rPr>
          <w:rFonts w:ascii="Times New Roman" w:eastAsia="Times New Roman" w:hAnsi="Times New Roman"/>
          <w:sz w:val="24"/>
          <w:szCs w:val="24"/>
          <w:lang w:eastAsia="ru-RU"/>
        </w:rPr>
        <w:t>, с</w:t>
      </w:r>
      <w:r w:rsidR="004D6B04" w:rsidRPr="004D6B04">
        <w:rPr>
          <w:rFonts w:ascii="Times New Roman" w:eastAsia="Times New Roman" w:hAnsi="Times New Roman"/>
          <w:sz w:val="24"/>
          <w:szCs w:val="24"/>
          <w:lang w:eastAsia="ru-RU"/>
        </w:rPr>
        <w:t>овместным приказом Министерства охраны окружающей среды и природных ресурсов Российской Федерации № 525</w:t>
      </w:r>
      <w:proofErr w:type="gramEnd"/>
      <w:r w:rsidR="004D6B04" w:rsidRPr="004D6B04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Комитета Российской Федерации по земельным ресурсам и землеустройству № 67 от 22.12.1995 </w:t>
      </w:r>
      <w:r w:rsidR="004D6B04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4D6B04" w:rsidRPr="004D6B04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основных положений о рекультивации земель, снятии, сохранении </w:t>
      </w:r>
      <w:r w:rsidR="004D6B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4D6B04" w:rsidRPr="004D6B04">
        <w:rPr>
          <w:rFonts w:ascii="Times New Roman" w:eastAsia="Times New Roman" w:hAnsi="Times New Roman"/>
          <w:sz w:val="24"/>
          <w:szCs w:val="24"/>
          <w:lang w:eastAsia="ru-RU"/>
        </w:rPr>
        <w:t>и рациональном использовании плодородного слоя почвы»</w:t>
      </w:r>
    </w:p>
    <w:p w:rsidR="000B589B" w:rsidRPr="004D6B04" w:rsidRDefault="000B589B" w:rsidP="000B58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587A" w:rsidRPr="004D6B04" w:rsidRDefault="0088587A" w:rsidP="004D6B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6B04">
        <w:rPr>
          <w:rFonts w:ascii="Times New Roman" w:hAnsi="Times New Roman"/>
          <w:sz w:val="24"/>
          <w:szCs w:val="24"/>
        </w:rPr>
        <w:t>ПОСТАНОВЛЯЮ:</w:t>
      </w:r>
    </w:p>
    <w:p w:rsidR="004D6B04" w:rsidRPr="004D6B04" w:rsidRDefault="004D6B04" w:rsidP="004D6B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0917" w:rsidRPr="004D6B04" w:rsidRDefault="00F90917" w:rsidP="004B3C3D">
      <w:pPr>
        <w:pStyle w:val="a7"/>
        <w:numPr>
          <w:ilvl w:val="0"/>
          <w:numId w:val="1"/>
        </w:numPr>
        <w:tabs>
          <w:tab w:val="left" w:pos="50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6B04">
        <w:rPr>
          <w:rFonts w:ascii="Times New Roman" w:hAnsi="Times New Roman"/>
          <w:sz w:val="24"/>
          <w:szCs w:val="24"/>
        </w:rPr>
        <w:t xml:space="preserve">Утвердить </w:t>
      </w:r>
      <w:r w:rsidR="004B3C3D" w:rsidRPr="004D6B04">
        <w:rPr>
          <w:rFonts w:ascii="Times New Roman" w:hAnsi="Times New Roman"/>
          <w:sz w:val="24"/>
          <w:szCs w:val="24"/>
        </w:rPr>
        <w:t xml:space="preserve">Положение о комиссии по приемке рекультивированных земель на территории Елизовского городского поселения </w:t>
      </w:r>
      <w:r w:rsidR="00301C49" w:rsidRPr="004D6B04">
        <w:rPr>
          <w:rFonts w:ascii="Times New Roman" w:hAnsi="Times New Roman"/>
          <w:sz w:val="24"/>
          <w:szCs w:val="24"/>
        </w:rPr>
        <w:t>согласно приложению № 1</w:t>
      </w:r>
      <w:r w:rsidRPr="004D6B04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F90917" w:rsidRPr="004D6B04" w:rsidRDefault="00F90917" w:rsidP="004B3C3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6B04">
        <w:rPr>
          <w:rFonts w:ascii="Times New Roman" w:hAnsi="Times New Roman"/>
          <w:sz w:val="24"/>
          <w:szCs w:val="24"/>
        </w:rPr>
        <w:t xml:space="preserve">Утвердить состав </w:t>
      </w:r>
      <w:r w:rsidR="004B3C3D" w:rsidRPr="004D6B04">
        <w:rPr>
          <w:rFonts w:ascii="Times New Roman" w:hAnsi="Times New Roman"/>
          <w:sz w:val="24"/>
          <w:szCs w:val="24"/>
        </w:rPr>
        <w:t xml:space="preserve">комиссии по приемке рекультивированных земель на территории Елизовского городского поселения, </w:t>
      </w:r>
      <w:r w:rsidRPr="004D6B04">
        <w:rPr>
          <w:rFonts w:ascii="Times New Roman" w:hAnsi="Times New Roman"/>
          <w:sz w:val="24"/>
          <w:szCs w:val="24"/>
        </w:rPr>
        <w:t>согласно приложен</w:t>
      </w:r>
      <w:r w:rsidR="00301C49" w:rsidRPr="004D6B04">
        <w:rPr>
          <w:rFonts w:ascii="Times New Roman" w:hAnsi="Times New Roman"/>
          <w:sz w:val="24"/>
          <w:szCs w:val="24"/>
        </w:rPr>
        <w:t xml:space="preserve">ию </w:t>
      </w:r>
      <w:r w:rsidR="004D6B04">
        <w:rPr>
          <w:rFonts w:ascii="Times New Roman" w:hAnsi="Times New Roman"/>
          <w:sz w:val="24"/>
          <w:szCs w:val="24"/>
        </w:rPr>
        <w:t xml:space="preserve"> </w:t>
      </w:r>
      <w:r w:rsidR="00301C49" w:rsidRPr="004D6B04">
        <w:rPr>
          <w:rFonts w:ascii="Times New Roman" w:hAnsi="Times New Roman"/>
          <w:sz w:val="24"/>
          <w:szCs w:val="24"/>
        </w:rPr>
        <w:t>№ 2</w:t>
      </w:r>
      <w:r w:rsidRPr="004D6B04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88587A" w:rsidRPr="004D6B04" w:rsidRDefault="0088587A" w:rsidP="000B589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6B04">
        <w:rPr>
          <w:rFonts w:ascii="Times New Roman" w:hAnsi="Times New Roman"/>
          <w:sz w:val="24"/>
          <w:szCs w:val="24"/>
        </w:rPr>
        <w:t>Управлению делами администрации Елизовского городского поселения опубликовать настоящее постановление в средствах массовой информации и</w:t>
      </w:r>
      <w:r w:rsidR="005B4B0C" w:rsidRPr="004D6B04">
        <w:rPr>
          <w:rFonts w:ascii="Times New Roman" w:hAnsi="Times New Roman"/>
          <w:sz w:val="24"/>
          <w:szCs w:val="24"/>
        </w:rPr>
        <w:t xml:space="preserve"> </w:t>
      </w:r>
      <w:r w:rsidRPr="004D6B04">
        <w:rPr>
          <w:rFonts w:ascii="Times New Roman" w:hAnsi="Times New Roman"/>
          <w:sz w:val="24"/>
          <w:szCs w:val="24"/>
        </w:rPr>
        <w:t>разместить на официальном сайте администрации Елизовского городского поселения в сети «Интернет».</w:t>
      </w:r>
    </w:p>
    <w:p w:rsidR="000B589B" w:rsidRPr="004D6B04" w:rsidRDefault="0088587A" w:rsidP="000B589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6B0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D6B04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="006C0863">
        <w:rPr>
          <w:rFonts w:ascii="Times New Roman" w:hAnsi="Times New Roman"/>
          <w:sz w:val="24"/>
          <w:szCs w:val="24"/>
        </w:rPr>
        <w:t>заместителя Главы</w:t>
      </w:r>
      <w:r w:rsidRPr="004D6B04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4D6B04">
        <w:rPr>
          <w:rFonts w:ascii="Times New Roman" w:hAnsi="Times New Roman"/>
          <w:sz w:val="24"/>
          <w:szCs w:val="24"/>
        </w:rPr>
        <w:t>Елизовского</w:t>
      </w:r>
      <w:proofErr w:type="spellEnd"/>
      <w:r w:rsidRPr="004D6B04">
        <w:rPr>
          <w:rFonts w:ascii="Times New Roman" w:hAnsi="Times New Roman"/>
          <w:sz w:val="24"/>
          <w:szCs w:val="24"/>
        </w:rPr>
        <w:t xml:space="preserve"> гор</w:t>
      </w:r>
      <w:r w:rsidR="005B4B0C" w:rsidRPr="004D6B04">
        <w:rPr>
          <w:rFonts w:ascii="Times New Roman" w:hAnsi="Times New Roman"/>
          <w:sz w:val="24"/>
          <w:szCs w:val="24"/>
        </w:rPr>
        <w:t xml:space="preserve">одского поселения </w:t>
      </w:r>
      <w:r w:rsidR="00F90917" w:rsidRPr="004D6B04">
        <w:rPr>
          <w:rFonts w:ascii="Times New Roman" w:hAnsi="Times New Roman"/>
          <w:sz w:val="24"/>
          <w:szCs w:val="24"/>
        </w:rPr>
        <w:t xml:space="preserve">В.И. </w:t>
      </w:r>
      <w:proofErr w:type="spellStart"/>
      <w:r w:rsidR="00F90917" w:rsidRPr="004D6B04">
        <w:rPr>
          <w:rFonts w:ascii="Times New Roman" w:hAnsi="Times New Roman"/>
          <w:sz w:val="24"/>
          <w:szCs w:val="24"/>
        </w:rPr>
        <w:t>Авдошенко</w:t>
      </w:r>
      <w:proofErr w:type="spellEnd"/>
      <w:r w:rsidR="00F90917" w:rsidRPr="004D6B04">
        <w:rPr>
          <w:rFonts w:ascii="Times New Roman" w:hAnsi="Times New Roman"/>
          <w:sz w:val="24"/>
          <w:szCs w:val="24"/>
        </w:rPr>
        <w:t>.</w:t>
      </w:r>
    </w:p>
    <w:p w:rsidR="000B589B" w:rsidRPr="004D6B04" w:rsidRDefault="000B589B" w:rsidP="000B589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6B04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</w:t>
      </w:r>
      <w:r w:rsidR="00832ED8" w:rsidRPr="004D6B04">
        <w:rPr>
          <w:rFonts w:ascii="Times New Roman" w:eastAsia="Times New Roman" w:hAnsi="Times New Roman"/>
          <w:sz w:val="24"/>
          <w:szCs w:val="24"/>
          <w:lang w:eastAsia="ru-RU"/>
        </w:rPr>
        <w:t xml:space="preserve"> (обнародования)</w:t>
      </w:r>
      <w:r w:rsidRPr="004D6B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589B" w:rsidRPr="004D6B04" w:rsidRDefault="000B589B" w:rsidP="000B58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C4B04" w:rsidRDefault="000C4B04" w:rsidP="000B58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43764" w:rsidRDefault="00943764" w:rsidP="000B58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43764" w:rsidRPr="004D6B04" w:rsidRDefault="00943764" w:rsidP="000B58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B589B" w:rsidRPr="004D6B04" w:rsidRDefault="004D6B04" w:rsidP="000B589B">
      <w:pPr>
        <w:tabs>
          <w:tab w:val="left" w:pos="78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</w:t>
      </w:r>
      <w:r w:rsidR="0088587A" w:rsidRPr="004D6B04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88587A" w:rsidRPr="004D6B04" w:rsidRDefault="0088587A" w:rsidP="000B589B">
      <w:pPr>
        <w:tabs>
          <w:tab w:val="left" w:pos="78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6B04">
        <w:rPr>
          <w:rFonts w:ascii="Times New Roman" w:hAnsi="Times New Roman"/>
          <w:sz w:val="24"/>
          <w:szCs w:val="24"/>
        </w:rPr>
        <w:t>Елизовского</w:t>
      </w:r>
      <w:proofErr w:type="spellEnd"/>
      <w:r w:rsidRPr="004D6B04">
        <w:rPr>
          <w:rFonts w:ascii="Times New Roman" w:hAnsi="Times New Roman"/>
          <w:sz w:val="24"/>
          <w:szCs w:val="24"/>
        </w:rPr>
        <w:t xml:space="preserve"> городского поселения                             </w:t>
      </w:r>
      <w:r w:rsidR="004D6B04">
        <w:rPr>
          <w:rFonts w:ascii="Times New Roman" w:hAnsi="Times New Roman"/>
          <w:sz w:val="24"/>
          <w:szCs w:val="24"/>
        </w:rPr>
        <w:t xml:space="preserve">                     </w:t>
      </w:r>
      <w:r w:rsidRPr="004D6B04">
        <w:rPr>
          <w:rFonts w:ascii="Times New Roman" w:hAnsi="Times New Roman"/>
          <w:sz w:val="24"/>
          <w:szCs w:val="24"/>
        </w:rPr>
        <w:t xml:space="preserve">  </w:t>
      </w:r>
      <w:r w:rsidR="00943764">
        <w:rPr>
          <w:rFonts w:ascii="Times New Roman" w:hAnsi="Times New Roman"/>
          <w:sz w:val="24"/>
          <w:szCs w:val="24"/>
        </w:rPr>
        <w:t xml:space="preserve">   </w:t>
      </w:r>
      <w:r w:rsidRPr="004D6B04">
        <w:rPr>
          <w:rFonts w:ascii="Times New Roman" w:hAnsi="Times New Roman"/>
          <w:sz w:val="24"/>
          <w:szCs w:val="24"/>
        </w:rPr>
        <w:t xml:space="preserve"> </w:t>
      </w:r>
      <w:r w:rsidR="000B589B" w:rsidRPr="004D6B04">
        <w:rPr>
          <w:rFonts w:ascii="Times New Roman" w:hAnsi="Times New Roman"/>
          <w:sz w:val="24"/>
          <w:szCs w:val="24"/>
        </w:rPr>
        <w:t xml:space="preserve">              </w:t>
      </w:r>
      <w:r w:rsidR="004D6B04">
        <w:rPr>
          <w:rFonts w:ascii="Times New Roman" w:hAnsi="Times New Roman"/>
          <w:sz w:val="24"/>
          <w:szCs w:val="24"/>
        </w:rPr>
        <w:t xml:space="preserve">Д.Б. </w:t>
      </w:r>
      <w:proofErr w:type="spellStart"/>
      <w:r w:rsidR="004D6B04">
        <w:rPr>
          <w:rFonts w:ascii="Times New Roman" w:hAnsi="Times New Roman"/>
          <w:sz w:val="24"/>
          <w:szCs w:val="24"/>
        </w:rPr>
        <w:t>Щипицын</w:t>
      </w:r>
      <w:proofErr w:type="spellEnd"/>
    </w:p>
    <w:p w:rsidR="005B4B0C" w:rsidRPr="00957804" w:rsidRDefault="005B4B0C" w:rsidP="005B4B0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5B4B0C" w:rsidRPr="00957804" w:rsidRDefault="005B4B0C" w:rsidP="005B4B0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0C4B04" w:rsidRPr="00957804" w:rsidRDefault="000C4B04" w:rsidP="00F71F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7009" w:rsidRPr="00957804" w:rsidRDefault="00301C49" w:rsidP="00F71F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7804">
        <w:rPr>
          <w:rFonts w:ascii="Times New Roman" w:hAnsi="Times New Roman"/>
          <w:sz w:val="24"/>
          <w:szCs w:val="24"/>
        </w:rPr>
        <w:t>Приложение 1</w:t>
      </w:r>
    </w:p>
    <w:p w:rsidR="009B7009" w:rsidRPr="00957804" w:rsidRDefault="009B7009" w:rsidP="009B70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780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B7009" w:rsidRPr="00957804" w:rsidRDefault="009B7009" w:rsidP="009B70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7804">
        <w:rPr>
          <w:rFonts w:ascii="Times New Roman" w:hAnsi="Times New Roman"/>
          <w:sz w:val="24"/>
          <w:szCs w:val="24"/>
        </w:rPr>
        <w:t>Елизовского городского поселения</w:t>
      </w:r>
    </w:p>
    <w:p w:rsidR="009B7009" w:rsidRPr="00957804" w:rsidRDefault="003628F9" w:rsidP="009B70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«18</w:t>
      </w:r>
      <w:r w:rsidR="009B7009" w:rsidRPr="0095780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сентября № 671</w:t>
      </w:r>
      <w:r w:rsidR="009B7009" w:rsidRPr="00957804">
        <w:rPr>
          <w:rFonts w:ascii="Times New Roman" w:hAnsi="Times New Roman"/>
          <w:sz w:val="24"/>
          <w:szCs w:val="24"/>
        </w:rPr>
        <w:t xml:space="preserve"> - </w:t>
      </w:r>
      <w:proofErr w:type="spellStart"/>
      <w:proofErr w:type="gramStart"/>
      <w:r w:rsidR="009B7009" w:rsidRPr="00957804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9B7009" w:rsidRPr="00957804">
        <w:rPr>
          <w:rFonts w:ascii="Times New Roman" w:hAnsi="Times New Roman"/>
          <w:sz w:val="24"/>
          <w:szCs w:val="24"/>
        </w:rPr>
        <w:t xml:space="preserve"> </w:t>
      </w:r>
    </w:p>
    <w:p w:rsidR="009B7009" w:rsidRPr="00957804" w:rsidRDefault="009B7009" w:rsidP="009B7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19D4" w:rsidRPr="00957804" w:rsidRDefault="009B7009" w:rsidP="00EF19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57804">
        <w:rPr>
          <w:rFonts w:ascii="Times New Roman" w:hAnsi="Times New Roman"/>
          <w:b/>
          <w:sz w:val="24"/>
          <w:szCs w:val="24"/>
        </w:rPr>
        <w:t xml:space="preserve">ПОЛОЖЕНИЕ О </w:t>
      </w:r>
      <w:r w:rsidR="00EF19D4" w:rsidRPr="009578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КОМИССИИ </w:t>
      </w:r>
    </w:p>
    <w:p w:rsidR="00EF19D4" w:rsidRPr="00957804" w:rsidRDefault="00EF19D4" w:rsidP="00EF19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7804">
        <w:rPr>
          <w:rFonts w:ascii="Times New Roman" w:hAnsi="Times New Roman"/>
          <w:b/>
          <w:sz w:val="24"/>
          <w:szCs w:val="24"/>
        </w:rPr>
        <w:t xml:space="preserve">ПО ПРИЕМКЕ РЕКУЛЬТИВИРОВАННЫХ ЗЕМЕЛЬ </w:t>
      </w:r>
    </w:p>
    <w:p w:rsidR="00EF19D4" w:rsidRPr="00957804" w:rsidRDefault="00EF19D4" w:rsidP="00EF19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7804">
        <w:rPr>
          <w:rFonts w:ascii="Times New Roman" w:hAnsi="Times New Roman"/>
          <w:b/>
          <w:sz w:val="24"/>
          <w:szCs w:val="24"/>
        </w:rPr>
        <w:t>НА ТЕРРИТОРИИ ЕЛИЗОВСКОГО ГОРОДСКОГО ПОСЕЛЕНИЯ</w:t>
      </w:r>
    </w:p>
    <w:p w:rsidR="00EF19D4" w:rsidRPr="00957804" w:rsidRDefault="00EF19D4" w:rsidP="00EF19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9D4" w:rsidRPr="00957804" w:rsidRDefault="00EF19D4" w:rsidP="00EF1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7804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EF19D4" w:rsidRPr="00957804" w:rsidRDefault="00EF19D4" w:rsidP="00EF19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9D4" w:rsidRPr="00957804" w:rsidRDefault="00EF19D4" w:rsidP="00820A19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804">
        <w:rPr>
          <w:rFonts w:ascii="Times New Roman" w:eastAsia="Times New Roman" w:hAnsi="Times New Roman"/>
          <w:sz w:val="28"/>
          <w:szCs w:val="28"/>
          <w:lang w:eastAsia="ru-RU"/>
        </w:rPr>
        <w:t>Комиссия по приемке рекультивированных земель на территории Елизовского городского поселения (далее - Комиссия) является постоянно действующей и обеспечивающей реализацию предусмотренной действующим законодательством процедуры приемки-передачи рекультивированных земель</w:t>
      </w:r>
      <w:r w:rsidR="00C47AD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землях сельскохозяйственного назначения                </w:t>
      </w:r>
      <w:r w:rsidRPr="00957804">
        <w:rPr>
          <w:rFonts w:ascii="Times New Roman" w:eastAsia="Times New Roman" w:hAnsi="Times New Roman"/>
          <w:sz w:val="28"/>
          <w:szCs w:val="28"/>
          <w:lang w:eastAsia="ru-RU"/>
        </w:rPr>
        <w:t>на территории Елизовского городского поселения.</w:t>
      </w:r>
    </w:p>
    <w:p w:rsidR="00EF19D4" w:rsidRDefault="00EF19D4" w:rsidP="000317AB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5780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317AB" w:rsidRPr="00957804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своей деятельности Комиссия руководствуется Земельным Кодексом Российской Федерации, </w:t>
      </w:r>
      <w:r w:rsidR="00820A19" w:rsidRPr="00957804">
        <w:rPr>
          <w:rFonts w:ascii="Times New Roman" w:eastAsia="Times New Roman" w:hAnsi="Times New Roman"/>
          <w:sz w:val="28"/>
          <w:szCs w:val="28"/>
          <w:lang w:eastAsia="ru-RU"/>
        </w:rPr>
        <w:t>Постановлением Правительств</w:t>
      </w:r>
      <w:r w:rsidR="000317AB" w:rsidRPr="00957804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957804">
        <w:rPr>
          <w:rFonts w:ascii="Times New Roman" w:eastAsia="Times New Roman" w:hAnsi="Times New Roman"/>
          <w:sz w:val="28"/>
          <w:szCs w:val="28"/>
          <w:lang w:eastAsia="ru-RU"/>
        </w:rPr>
        <w:t>Российской</w:t>
      </w:r>
      <w:r w:rsidR="00820A19" w:rsidRPr="0095780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 от 23.02.1994 № 140 «</w:t>
      </w:r>
      <w:r w:rsidRPr="00957804">
        <w:rPr>
          <w:rFonts w:ascii="Times New Roman" w:eastAsia="Times New Roman" w:hAnsi="Times New Roman"/>
          <w:sz w:val="28"/>
          <w:szCs w:val="28"/>
          <w:lang w:eastAsia="ru-RU"/>
        </w:rPr>
        <w:t>О рекультивации земель, снятии, сохранении и рациональном исполь</w:t>
      </w:r>
      <w:r w:rsidR="00820A19" w:rsidRPr="00957804">
        <w:rPr>
          <w:rFonts w:ascii="Times New Roman" w:eastAsia="Times New Roman" w:hAnsi="Times New Roman"/>
          <w:sz w:val="28"/>
          <w:szCs w:val="28"/>
          <w:lang w:eastAsia="ru-RU"/>
        </w:rPr>
        <w:t>зовании плодородного слоя почвы</w:t>
      </w:r>
      <w:r w:rsidR="000317AB" w:rsidRPr="00957804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957804">
        <w:rPr>
          <w:rFonts w:ascii="Times New Roman" w:eastAsia="Times New Roman" w:hAnsi="Times New Roman"/>
          <w:sz w:val="28"/>
          <w:szCs w:val="28"/>
          <w:lang w:eastAsia="ru-RU"/>
        </w:rPr>
        <w:t>совместным </w:t>
      </w:r>
      <w:r w:rsidR="000317AB" w:rsidRPr="009578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7804">
        <w:rPr>
          <w:rFonts w:ascii="Times New Roman" w:eastAsia="Times New Roman" w:hAnsi="Times New Roman"/>
          <w:sz w:val="28"/>
          <w:szCs w:val="28"/>
          <w:lang w:eastAsia="ru-RU"/>
        </w:rPr>
        <w:t>Приказом </w:t>
      </w:r>
      <w:r w:rsidR="000317AB" w:rsidRPr="009578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7804">
        <w:rPr>
          <w:rFonts w:ascii="Times New Roman" w:eastAsia="Times New Roman" w:hAnsi="Times New Roman"/>
          <w:sz w:val="28"/>
          <w:szCs w:val="28"/>
          <w:lang w:eastAsia="ru-RU"/>
        </w:rPr>
        <w:t xml:space="preserve">Минприроды Российской Федерации </w:t>
      </w:r>
      <w:r w:rsidR="000317AB" w:rsidRPr="009578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957804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spellStart"/>
      <w:r w:rsidRPr="00957804">
        <w:rPr>
          <w:rFonts w:ascii="Times New Roman" w:eastAsia="Times New Roman" w:hAnsi="Times New Roman"/>
          <w:sz w:val="28"/>
          <w:szCs w:val="28"/>
          <w:lang w:eastAsia="ru-RU"/>
        </w:rPr>
        <w:t>Роскомземр</w:t>
      </w:r>
      <w:r w:rsidR="00820A19" w:rsidRPr="00957804">
        <w:rPr>
          <w:rFonts w:ascii="Times New Roman" w:eastAsia="Times New Roman" w:hAnsi="Times New Roman"/>
          <w:sz w:val="28"/>
          <w:szCs w:val="28"/>
          <w:lang w:eastAsia="ru-RU"/>
        </w:rPr>
        <w:t>есурсов</w:t>
      </w:r>
      <w:proofErr w:type="spellEnd"/>
      <w:r w:rsidR="00820A19" w:rsidRPr="00957804">
        <w:rPr>
          <w:rFonts w:ascii="Times New Roman" w:eastAsia="Times New Roman" w:hAnsi="Times New Roman"/>
          <w:sz w:val="28"/>
          <w:szCs w:val="28"/>
          <w:lang w:eastAsia="ru-RU"/>
        </w:rPr>
        <w:t xml:space="preserve"> от 22.12.1995 № 525/67 «</w:t>
      </w:r>
      <w:r w:rsidRPr="0095780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основных положений о рекультивации земель, снятии, сохранении и рациональном использован</w:t>
      </w:r>
      <w:r w:rsidR="00820A19" w:rsidRPr="00957804">
        <w:rPr>
          <w:rFonts w:ascii="Times New Roman" w:eastAsia="Times New Roman" w:hAnsi="Times New Roman"/>
          <w:sz w:val="28"/>
          <w:szCs w:val="28"/>
          <w:lang w:eastAsia="ru-RU"/>
        </w:rPr>
        <w:t>ии плодородного слоя почвы»</w:t>
      </w:r>
      <w:r w:rsidRPr="00957804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настоящим Положением.</w:t>
      </w:r>
      <w:proofErr w:type="gramEnd"/>
    </w:p>
    <w:p w:rsidR="00A92D5B" w:rsidRDefault="00A92D5B" w:rsidP="000317AB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 осуществляет свою деятельность во взаимодействии с федеральными органами исполнительной власти, </w:t>
      </w:r>
      <w:r w:rsidR="00D66DF5">
        <w:rPr>
          <w:rFonts w:ascii="Times New Roman" w:eastAsia="Times New Roman" w:hAnsi="Times New Roman"/>
          <w:sz w:val="28"/>
          <w:szCs w:val="28"/>
          <w:lang w:eastAsia="ru-RU"/>
        </w:rPr>
        <w:t>организациями, независимо от 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организационно-правовой формы и формы собственности, </w:t>
      </w:r>
      <w:r w:rsidR="00C47A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физическими лицами.</w:t>
      </w:r>
    </w:p>
    <w:p w:rsidR="003E7609" w:rsidRPr="00957804" w:rsidRDefault="003E7609" w:rsidP="000317AB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работе Комиссии могут привлекаться представители водохозяйственных, лесохозяйственных, сельскохозяйственных, архитектурно-строительных, финансово-кредитных и других заинтересованных органов и организаций, а также представители собственников, землепользователей и арендаторов земельных участков.</w:t>
      </w:r>
    </w:p>
    <w:p w:rsidR="00EF19D4" w:rsidRPr="00957804" w:rsidRDefault="00EF19D4" w:rsidP="00EF19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80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</w:p>
    <w:p w:rsidR="00EF19D4" w:rsidRPr="00957804" w:rsidRDefault="00535A5C" w:rsidP="000317AB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о</w:t>
      </w:r>
      <w:r w:rsidR="00EF19D4" w:rsidRPr="00957804">
        <w:rPr>
          <w:rFonts w:ascii="Times New Roman" w:eastAsia="Times New Roman" w:hAnsi="Times New Roman"/>
          <w:b/>
          <w:sz w:val="28"/>
          <w:szCs w:val="28"/>
          <w:lang w:eastAsia="ru-RU"/>
        </w:rPr>
        <w:t>сновные задачи Комиссии</w:t>
      </w:r>
    </w:p>
    <w:p w:rsidR="00EF19D4" w:rsidRPr="00957804" w:rsidRDefault="00EF19D4" w:rsidP="00EF19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A5C" w:rsidRDefault="00535A5C" w:rsidP="00E14C24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Комиссия создана для организации приемки - передачи рекультивированных земель, а также для рассмотрения других вопросов, связанных с восстановлением нарушенных земель</w:t>
      </w:r>
      <w:r w:rsidR="00C47AD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землях сельскохозяйственного назначения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35A5C" w:rsidRDefault="00535A5C" w:rsidP="00E14C24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Комиссии являются:</w:t>
      </w:r>
    </w:p>
    <w:p w:rsidR="008E5970" w:rsidRDefault="00535A5C" w:rsidP="00E14C24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E5970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эффективного функционирования системы рекультивации нарушенных земель на территории Елизовского городского поселения;</w:t>
      </w:r>
    </w:p>
    <w:p w:rsidR="008E5970" w:rsidRDefault="008E5970" w:rsidP="00E14C24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соблюдения объективного, всестороннего и своевременного рассмотрения письменных извещений о завершении рекультивации;</w:t>
      </w:r>
    </w:p>
    <w:p w:rsidR="00EF19D4" w:rsidRDefault="002C288D" w:rsidP="00E14C24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</w:t>
      </w:r>
      <w:r w:rsidR="00EF19D4" w:rsidRPr="00957804">
        <w:rPr>
          <w:rFonts w:ascii="Times New Roman" w:eastAsia="Times New Roman" w:hAnsi="Times New Roman"/>
          <w:sz w:val="28"/>
          <w:szCs w:val="28"/>
          <w:lang w:eastAsia="ru-RU"/>
        </w:rPr>
        <w:t>беспечение приемки рекультивированных земель с выездом на место рабочей группы, формируемой из членов Комиссии, представителей заинтересованных государственных и муни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ципальных органов и организаций;</w:t>
      </w:r>
    </w:p>
    <w:p w:rsidR="002C288D" w:rsidRPr="00E14C24" w:rsidRDefault="002C288D" w:rsidP="00E14C24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утверждение Акта приемки – передачи рекультивированных земель.</w:t>
      </w:r>
    </w:p>
    <w:p w:rsidR="00EF19D4" w:rsidRPr="00957804" w:rsidRDefault="00EF19D4" w:rsidP="000317AB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804">
        <w:rPr>
          <w:rFonts w:ascii="Times New Roman" w:eastAsia="Times New Roman" w:hAnsi="Times New Roman"/>
          <w:sz w:val="28"/>
          <w:szCs w:val="28"/>
          <w:lang w:eastAsia="ru-RU"/>
        </w:rPr>
        <w:t>Обеспечение выполнения юридическими и физическими лицами условий приведения нарушенных земель в состояние, пригодное для последующего использования, на основе проектов рекультивации, получивших положительное заключение государственной экологической экспертизы.</w:t>
      </w:r>
    </w:p>
    <w:p w:rsidR="00EF19D4" w:rsidRPr="00957804" w:rsidRDefault="00EF19D4" w:rsidP="000B20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780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="000B2095" w:rsidRPr="009578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Pr="00957804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приемки рекультивированных земель</w:t>
      </w:r>
    </w:p>
    <w:p w:rsidR="000B2095" w:rsidRPr="00957804" w:rsidRDefault="000B2095" w:rsidP="000B20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19D4" w:rsidRPr="00957804" w:rsidRDefault="000B2095" w:rsidP="004706E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7804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="00EF19D4" w:rsidRPr="0095780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Приемка рекультивированных земель осуществляется в 30-дневный срок после поступления в Комиссию письменного </w:t>
      </w:r>
      <w:r w:rsidR="006303FF">
        <w:rPr>
          <w:rFonts w:ascii="Times New Roman" w:eastAsia="Times New Roman" w:hAnsi="Times New Roman"/>
          <w:sz w:val="28"/>
          <w:szCs w:val="28"/>
          <w:lang w:eastAsia="ru-RU"/>
        </w:rPr>
        <w:t>извещения</w:t>
      </w:r>
      <w:r w:rsidR="00EF19D4" w:rsidRPr="009578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06E6" w:rsidRPr="009578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EF19D4" w:rsidRPr="00957804">
        <w:rPr>
          <w:rFonts w:ascii="Times New Roman" w:eastAsia="Times New Roman" w:hAnsi="Times New Roman"/>
          <w:sz w:val="28"/>
          <w:szCs w:val="28"/>
          <w:lang w:eastAsia="ru-RU"/>
        </w:rPr>
        <w:t xml:space="preserve">от физического, юридического лица, осуществляющего рекультивацию, </w:t>
      </w:r>
      <w:r w:rsidR="004706E6" w:rsidRPr="009578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EF19D4" w:rsidRPr="00957804">
        <w:rPr>
          <w:rFonts w:ascii="Times New Roman" w:eastAsia="Times New Roman" w:hAnsi="Times New Roman"/>
          <w:sz w:val="28"/>
          <w:szCs w:val="28"/>
          <w:lang w:eastAsia="ru-RU"/>
        </w:rPr>
        <w:t>о завершении работ по рекультивации, к которому прилагаются следующие материалы:</w:t>
      </w:r>
    </w:p>
    <w:p w:rsidR="00EF19D4" w:rsidRPr="00957804" w:rsidRDefault="00EF19D4" w:rsidP="004706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804">
        <w:rPr>
          <w:rFonts w:ascii="Times New Roman" w:eastAsia="Times New Roman" w:hAnsi="Times New Roman"/>
          <w:sz w:val="28"/>
          <w:szCs w:val="28"/>
          <w:lang w:eastAsia="ru-RU"/>
        </w:rPr>
        <w:t>а) копии разрешений на проведение работ, связанных с нарушением почвенного покрова, а также документов, удостоверяющих право пользования землей и недрами;</w:t>
      </w:r>
    </w:p>
    <w:p w:rsidR="00EF19D4" w:rsidRPr="00957804" w:rsidRDefault="00EF19D4" w:rsidP="004706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804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proofErr w:type="spellStart"/>
      <w:r w:rsidRPr="00957804">
        <w:rPr>
          <w:rFonts w:ascii="Times New Roman" w:eastAsia="Times New Roman" w:hAnsi="Times New Roman"/>
          <w:sz w:val="28"/>
          <w:szCs w:val="28"/>
          <w:lang w:eastAsia="ru-RU"/>
        </w:rPr>
        <w:t>выкопировка</w:t>
      </w:r>
      <w:proofErr w:type="spellEnd"/>
      <w:r w:rsidRPr="00957804">
        <w:rPr>
          <w:rFonts w:ascii="Times New Roman" w:eastAsia="Times New Roman" w:hAnsi="Times New Roman"/>
          <w:sz w:val="28"/>
          <w:szCs w:val="28"/>
          <w:lang w:eastAsia="ru-RU"/>
        </w:rPr>
        <w:t xml:space="preserve"> с плана землепользования с нанесенными границами рекультивированных участков;</w:t>
      </w:r>
    </w:p>
    <w:p w:rsidR="00EF19D4" w:rsidRPr="00957804" w:rsidRDefault="00EF19D4" w:rsidP="004706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804">
        <w:rPr>
          <w:rFonts w:ascii="Times New Roman" w:eastAsia="Times New Roman" w:hAnsi="Times New Roman"/>
          <w:sz w:val="28"/>
          <w:szCs w:val="28"/>
          <w:lang w:eastAsia="ru-RU"/>
        </w:rPr>
        <w:t>в) проект рекультивации, заключение по нему государственной экологической экспертизы;</w:t>
      </w:r>
    </w:p>
    <w:p w:rsidR="00EF19D4" w:rsidRPr="00957804" w:rsidRDefault="00EF19D4" w:rsidP="004706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804">
        <w:rPr>
          <w:rFonts w:ascii="Times New Roman" w:eastAsia="Times New Roman" w:hAnsi="Times New Roman"/>
          <w:sz w:val="28"/>
          <w:szCs w:val="28"/>
          <w:lang w:eastAsia="ru-RU"/>
        </w:rPr>
        <w:t>г) данные почвенных, инженерно-геологических, гидрологических и других необходимых обследований до проведения работ, связанных с нарушением почвенного покрова, и после рекультивации нарушенных земель;</w:t>
      </w:r>
    </w:p>
    <w:p w:rsidR="00EF19D4" w:rsidRPr="00957804" w:rsidRDefault="00EF19D4" w:rsidP="004706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5780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957804">
        <w:rPr>
          <w:rFonts w:ascii="Times New Roman" w:eastAsia="Times New Roman" w:hAnsi="Times New Roman"/>
          <w:sz w:val="28"/>
          <w:szCs w:val="28"/>
          <w:lang w:eastAsia="ru-RU"/>
        </w:rPr>
        <w:t>) схема расположения наблюдательных скважин и других постов наблюдения за возможной трансформацией почвенно-грунтовой толщи рекультивированных участков (гидрогеологический, инженерно-геологический мониторинг) в случае их создания;</w:t>
      </w:r>
    </w:p>
    <w:p w:rsidR="00EF19D4" w:rsidRPr="00957804" w:rsidRDefault="00EF19D4" w:rsidP="004706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804">
        <w:rPr>
          <w:rFonts w:ascii="Times New Roman" w:eastAsia="Times New Roman" w:hAnsi="Times New Roman"/>
          <w:sz w:val="28"/>
          <w:szCs w:val="28"/>
          <w:lang w:eastAsia="ru-RU"/>
        </w:rPr>
        <w:t>е) сведения о снятии, хранении, использовании, передаче плодородного слоя, подтвержденные соответствующими документами;</w:t>
      </w:r>
    </w:p>
    <w:p w:rsidR="00EF19D4" w:rsidRPr="00957804" w:rsidRDefault="00EF19D4" w:rsidP="004706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804">
        <w:rPr>
          <w:rFonts w:ascii="Times New Roman" w:eastAsia="Times New Roman" w:hAnsi="Times New Roman"/>
          <w:sz w:val="28"/>
          <w:szCs w:val="28"/>
          <w:lang w:eastAsia="ru-RU"/>
        </w:rPr>
        <w:t>ж) отчеты о рекультивации нарушенных зе</w:t>
      </w:r>
      <w:r w:rsidR="003512B5" w:rsidRPr="00957804">
        <w:rPr>
          <w:rFonts w:ascii="Times New Roman" w:eastAsia="Times New Roman" w:hAnsi="Times New Roman"/>
          <w:sz w:val="28"/>
          <w:szCs w:val="28"/>
          <w:lang w:eastAsia="ru-RU"/>
        </w:rPr>
        <w:t>мель по форме №</w:t>
      </w:r>
      <w:r w:rsidRPr="00957804">
        <w:rPr>
          <w:rFonts w:ascii="Times New Roman" w:eastAsia="Times New Roman" w:hAnsi="Times New Roman"/>
          <w:sz w:val="28"/>
          <w:szCs w:val="28"/>
          <w:lang w:eastAsia="ru-RU"/>
        </w:rPr>
        <w:t xml:space="preserve"> 2-ТП (рекультивация) за весь период проведения работ, связанных с нарушением почвенного покрова, на сдаваемом участке.</w:t>
      </w:r>
    </w:p>
    <w:p w:rsidR="00EF19D4" w:rsidRPr="00957804" w:rsidRDefault="00EF19D4" w:rsidP="004706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804">
        <w:rPr>
          <w:rFonts w:ascii="Times New Roman" w:eastAsia="Times New Roman" w:hAnsi="Times New Roman"/>
          <w:sz w:val="28"/>
          <w:szCs w:val="28"/>
          <w:lang w:eastAsia="ru-RU"/>
        </w:rPr>
        <w:t>Перечень указанных материалов может уточняться и дополняться Комиссией в зависимости от характера нарушения земель и дальнейшего использования рекультивированных земель.</w:t>
      </w:r>
    </w:p>
    <w:p w:rsidR="00DA460A" w:rsidRDefault="00137099" w:rsidP="00DA4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80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F19D4" w:rsidRPr="00957804">
        <w:rPr>
          <w:rFonts w:ascii="Times New Roman" w:eastAsia="Times New Roman" w:hAnsi="Times New Roman"/>
          <w:sz w:val="28"/>
          <w:szCs w:val="28"/>
          <w:lang w:eastAsia="ru-RU"/>
        </w:rPr>
        <w:t xml:space="preserve">.2. Приемку рекультивированных </w:t>
      </w:r>
      <w:r w:rsidR="006303FF">
        <w:rPr>
          <w:rFonts w:ascii="Times New Roman" w:eastAsia="Times New Roman" w:hAnsi="Times New Roman"/>
          <w:sz w:val="28"/>
          <w:szCs w:val="28"/>
          <w:lang w:eastAsia="ru-RU"/>
        </w:rPr>
        <w:t>участков</w:t>
      </w:r>
      <w:r w:rsidR="00EF19D4" w:rsidRPr="00957804">
        <w:rPr>
          <w:rFonts w:ascii="Times New Roman" w:eastAsia="Times New Roman" w:hAnsi="Times New Roman"/>
          <w:sz w:val="28"/>
          <w:szCs w:val="28"/>
          <w:lang w:eastAsia="ru-RU"/>
        </w:rPr>
        <w:t xml:space="preserve"> с выездом на место осуществляет </w:t>
      </w:r>
      <w:r w:rsidR="006303FF" w:rsidRPr="00957804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</w:t>
      </w:r>
      <w:r w:rsidR="006303FF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группа, </w:t>
      </w:r>
      <w:r w:rsidR="00DA460A" w:rsidRPr="00957804">
        <w:rPr>
          <w:rFonts w:ascii="Times New Roman" w:eastAsia="Times New Roman" w:hAnsi="Times New Roman"/>
          <w:sz w:val="28"/>
          <w:szCs w:val="28"/>
          <w:lang w:eastAsia="ru-RU"/>
        </w:rPr>
        <w:t>из числа членов Комиссии, которая с</w:t>
      </w:r>
      <w:r w:rsidR="00DA460A">
        <w:rPr>
          <w:rFonts w:ascii="Times New Roman" w:eastAsia="Times New Roman" w:hAnsi="Times New Roman"/>
          <w:sz w:val="28"/>
          <w:szCs w:val="28"/>
          <w:lang w:eastAsia="ru-RU"/>
        </w:rPr>
        <w:t>оздается председателем Комиссии</w:t>
      </w:r>
      <w:r w:rsidR="006303FF" w:rsidRPr="009578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19D4" w:rsidRPr="00957804">
        <w:rPr>
          <w:rFonts w:ascii="Times New Roman" w:eastAsia="Times New Roman" w:hAnsi="Times New Roman"/>
          <w:sz w:val="28"/>
          <w:szCs w:val="28"/>
          <w:lang w:eastAsia="ru-RU"/>
        </w:rPr>
        <w:t xml:space="preserve">в 10-дневный срок после поступления письменного </w:t>
      </w:r>
      <w:r w:rsidR="006303FF">
        <w:rPr>
          <w:rFonts w:ascii="Times New Roman" w:eastAsia="Times New Roman" w:hAnsi="Times New Roman"/>
          <w:sz w:val="28"/>
          <w:szCs w:val="28"/>
          <w:lang w:eastAsia="ru-RU"/>
        </w:rPr>
        <w:t>извещения</w:t>
      </w:r>
      <w:r w:rsidR="00EF19D4" w:rsidRPr="00957804">
        <w:rPr>
          <w:rFonts w:ascii="Times New Roman" w:eastAsia="Times New Roman" w:hAnsi="Times New Roman"/>
          <w:sz w:val="28"/>
          <w:szCs w:val="28"/>
          <w:lang w:eastAsia="ru-RU"/>
        </w:rPr>
        <w:t xml:space="preserve"> от юридических (физических) лиц</w:t>
      </w:r>
      <w:r w:rsidR="006303FF">
        <w:rPr>
          <w:rFonts w:ascii="Times New Roman" w:eastAsia="Times New Roman" w:hAnsi="Times New Roman"/>
          <w:sz w:val="28"/>
          <w:szCs w:val="28"/>
          <w:lang w:eastAsia="ru-RU"/>
        </w:rPr>
        <w:t>, сдающих земли.</w:t>
      </w:r>
      <w:r w:rsidR="00EF19D4" w:rsidRPr="009578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F19D4" w:rsidRDefault="00137099" w:rsidP="00DA4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80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F19D4" w:rsidRPr="00957804">
        <w:rPr>
          <w:rFonts w:ascii="Times New Roman" w:eastAsia="Times New Roman" w:hAnsi="Times New Roman"/>
          <w:sz w:val="28"/>
          <w:szCs w:val="28"/>
          <w:lang w:eastAsia="ru-RU"/>
        </w:rPr>
        <w:t xml:space="preserve">.3. В работе рабочей группы принимают участие представители юридических лиц или граждане, сдающие и принимающие рекультивированные земли, а также при необходимости - специалисты </w:t>
      </w:r>
      <w:r w:rsidR="00EF19D4" w:rsidRPr="009578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подрядных и проектных организаций, эксперты и другие заинтересованные лица.</w:t>
      </w:r>
    </w:p>
    <w:p w:rsidR="00E14C24" w:rsidRDefault="00E14C24" w:rsidP="00DA4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 Лица, включенные в состав рабочей группы, информируются через соответствующие средства связи (</w:t>
      </w:r>
      <w:r w:rsidR="00C47ADC">
        <w:rPr>
          <w:rFonts w:ascii="Times New Roman" w:eastAsia="Times New Roman" w:hAnsi="Times New Roman"/>
          <w:sz w:val="28"/>
          <w:szCs w:val="28"/>
          <w:lang w:eastAsia="ru-RU"/>
        </w:rPr>
        <w:t>смс - сообщением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телефонограммой, факсом и т.п.) о начале работы рабочей группы не позднее, чем за 5 дней до приемки рекультивированных земель по факту.</w:t>
      </w:r>
    </w:p>
    <w:p w:rsidR="00945B08" w:rsidRPr="00957804" w:rsidRDefault="00945B08" w:rsidP="00DA4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 В случае неявки представителей сторон, сдающих и принимающих рекультив</w:t>
      </w:r>
      <w:r w:rsidR="008F56F4">
        <w:rPr>
          <w:rFonts w:ascii="Times New Roman" w:eastAsia="Times New Roman" w:hAnsi="Times New Roman"/>
          <w:sz w:val="28"/>
          <w:szCs w:val="28"/>
          <w:lang w:eastAsia="ru-RU"/>
        </w:rPr>
        <w:t>иро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ванные земли, при наличии сведений об их своевременном извещении и отсутствии ходатайств о переносе срока выезда рабочей группы на место, приемка может быть осуществлена в их отсутствие.</w:t>
      </w:r>
    </w:p>
    <w:p w:rsidR="00EF19D4" w:rsidRPr="00957804" w:rsidRDefault="00137099" w:rsidP="004706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80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5247A">
        <w:rPr>
          <w:rFonts w:ascii="Times New Roman" w:eastAsia="Times New Roman" w:hAnsi="Times New Roman"/>
          <w:sz w:val="28"/>
          <w:szCs w:val="28"/>
          <w:lang w:eastAsia="ru-RU"/>
        </w:rPr>
        <w:t>.6</w:t>
      </w:r>
      <w:r w:rsidR="00EF19D4" w:rsidRPr="00957804">
        <w:rPr>
          <w:rFonts w:ascii="Times New Roman" w:eastAsia="Times New Roman" w:hAnsi="Times New Roman"/>
          <w:sz w:val="28"/>
          <w:szCs w:val="28"/>
          <w:lang w:eastAsia="ru-RU"/>
        </w:rPr>
        <w:t>. При приемке рекультивированных земель рабочая группа проверяет:</w:t>
      </w:r>
    </w:p>
    <w:p w:rsidR="00EF19D4" w:rsidRPr="00957804" w:rsidRDefault="00EF19D4" w:rsidP="004706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804">
        <w:rPr>
          <w:rFonts w:ascii="Times New Roman" w:eastAsia="Times New Roman" w:hAnsi="Times New Roman"/>
          <w:sz w:val="28"/>
          <w:szCs w:val="28"/>
          <w:lang w:eastAsia="ru-RU"/>
        </w:rPr>
        <w:t>а) соответствие выполненных работ утвержденному проекту рекультивации;</w:t>
      </w:r>
    </w:p>
    <w:p w:rsidR="00EF19D4" w:rsidRPr="00957804" w:rsidRDefault="00EF19D4" w:rsidP="004706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804">
        <w:rPr>
          <w:rFonts w:ascii="Times New Roman" w:eastAsia="Times New Roman" w:hAnsi="Times New Roman"/>
          <w:sz w:val="28"/>
          <w:szCs w:val="28"/>
          <w:lang w:eastAsia="ru-RU"/>
        </w:rPr>
        <w:t>б) качество планировочных работ;</w:t>
      </w:r>
    </w:p>
    <w:p w:rsidR="00EF19D4" w:rsidRPr="00957804" w:rsidRDefault="00EF19D4" w:rsidP="004706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804">
        <w:rPr>
          <w:rFonts w:ascii="Times New Roman" w:eastAsia="Times New Roman" w:hAnsi="Times New Roman"/>
          <w:sz w:val="28"/>
          <w:szCs w:val="28"/>
          <w:lang w:eastAsia="ru-RU"/>
        </w:rPr>
        <w:t>в) мощность и равномерность нанесения плодородного слоя;</w:t>
      </w:r>
    </w:p>
    <w:p w:rsidR="00EF19D4" w:rsidRPr="00957804" w:rsidRDefault="00EF19D4" w:rsidP="004706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804">
        <w:rPr>
          <w:rFonts w:ascii="Times New Roman" w:eastAsia="Times New Roman" w:hAnsi="Times New Roman"/>
          <w:sz w:val="28"/>
          <w:szCs w:val="28"/>
          <w:lang w:eastAsia="ru-RU"/>
        </w:rPr>
        <w:t>г) наличие и объем неиспользованного плодородного слоя почвы, а также условия его хранения;</w:t>
      </w:r>
    </w:p>
    <w:p w:rsidR="00EF19D4" w:rsidRPr="00957804" w:rsidRDefault="00EF19D4" w:rsidP="004706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5780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957804">
        <w:rPr>
          <w:rFonts w:ascii="Times New Roman" w:eastAsia="Times New Roman" w:hAnsi="Times New Roman"/>
          <w:sz w:val="28"/>
          <w:szCs w:val="28"/>
          <w:lang w:eastAsia="ru-RU"/>
        </w:rPr>
        <w:t xml:space="preserve">) полноту выполнения требований экологических, агротехнических, санитарно-гигиенических, строительных и других нормативов, стандартов и правил в зависимости от вида нарушения почвенного покрова и дальнейшего целевого использования </w:t>
      </w:r>
      <w:proofErr w:type="spellStart"/>
      <w:r w:rsidRPr="00957804">
        <w:rPr>
          <w:rFonts w:ascii="Times New Roman" w:eastAsia="Times New Roman" w:hAnsi="Times New Roman"/>
          <w:sz w:val="28"/>
          <w:szCs w:val="28"/>
          <w:lang w:eastAsia="ru-RU"/>
        </w:rPr>
        <w:t>рекультивируемых</w:t>
      </w:r>
      <w:proofErr w:type="spellEnd"/>
      <w:r w:rsidRPr="00957804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земель;</w:t>
      </w:r>
    </w:p>
    <w:p w:rsidR="00EF19D4" w:rsidRPr="00957804" w:rsidRDefault="00EF19D4" w:rsidP="004706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804">
        <w:rPr>
          <w:rFonts w:ascii="Times New Roman" w:eastAsia="Times New Roman" w:hAnsi="Times New Roman"/>
          <w:sz w:val="28"/>
          <w:szCs w:val="28"/>
          <w:lang w:eastAsia="ru-RU"/>
        </w:rPr>
        <w:t>е) качество выполненных мелиоративных, противоэрозионных и других мероприятий, определенных проектом или условиями рекультивации земель;</w:t>
      </w:r>
    </w:p>
    <w:p w:rsidR="00EF19D4" w:rsidRPr="00957804" w:rsidRDefault="00EF19D4" w:rsidP="004706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804">
        <w:rPr>
          <w:rFonts w:ascii="Times New Roman" w:eastAsia="Times New Roman" w:hAnsi="Times New Roman"/>
          <w:sz w:val="28"/>
          <w:szCs w:val="28"/>
          <w:lang w:eastAsia="ru-RU"/>
        </w:rPr>
        <w:t>ж) наличие на рекультивированных землях строительных и других отходов;</w:t>
      </w:r>
    </w:p>
    <w:p w:rsidR="00EF19D4" w:rsidRDefault="00EF19D4" w:rsidP="004706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5780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957804">
        <w:rPr>
          <w:rFonts w:ascii="Times New Roman" w:eastAsia="Times New Roman" w:hAnsi="Times New Roman"/>
          <w:sz w:val="28"/>
          <w:szCs w:val="28"/>
          <w:lang w:eastAsia="ru-RU"/>
        </w:rPr>
        <w:t>) наличие и оборудование пунктов мониторинга рекультивированных земель, если их создание было определено проектом или условиями рекультивации нарушенных земель.</w:t>
      </w:r>
    </w:p>
    <w:p w:rsidR="00EF19D4" w:rsidRDefault="0035247A" w:rsidP="008400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3.7. Объект считается принятым после утверждения председателем (заместителем председателя) Комиссии Акта приемки – передачи рекультивированных земель.</w:t>
      </w:r>
    </w:p>
    <w:p w:rsidR="0084006E" w:rsidRPr="0084006E" w:rsidRDefault="0084006E" w:rsidP="008400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C49" w:rsidRDefault="0084006E" w:rsidP="0084006E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06E">
        <w:rPr>
          <w:rFonts w:ascii="Times New Roman" w:hAnsi="Times New Roman"/>
          <w:b/>
          <w:sz w:val="28"/>
          <w:szCs w:val="28"/>
        </w:rPr>
        <w:t>Права комиссии</w:t>
      </w:r>
    </w:p>
    <w:p w:rsidR="0084006E" w:rsidRPr="0084006E" w:rsidRDefault="0084006E" w:rsidP="0084006E">
      <w:pPr>
        <w:pStyle w:val="a7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84006E" w:rsidRPr="0084006E" w:rsidRDefault="0084006E" w:rsidP="008F56F4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06E">
        <w:rPr>
          <w:rFonts w:ascii="Times New Roman" w:eastAsia="Times New Roman" w:hAnsi="Times New Roman"/>
          <w:sz w:val="28"/>
          <w:szCs w:val="28"/>
          <w:lang w:eastAsia="ru-RU"/>
        </w:rPr>
        <w:t>Комиссия вправе продлить (сократить) срок восстановления плодородия почв (биологический этап), установленный проектом рекультивации, или внести предложения об изменении целевого использования сдаваемого участка в порядке, установленном земельным законодательством. В случае если сдаваемые рекультивированные земли требуют восстановления плодородия почв, утверждение акта производится после полного или частичного (в случае поэтапного финансирования) перечисления необходимых сре</w:t>
      </w:r>
      <w:proofErr w:type="gramStart"/>
      <w:r w:rsidRPr="0084006E"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 w:rsidRPr="0084006E">
        <w:rPr>
          <w:rFonts w:ascii="Times New Roman" w:eastAsia="Times New Roman" w:hAnsi="Times New Roman"/>
          <w:sz w:val="28"/>
          <w:szCs w:val="28"/>
          <w:lang w:eastAsia="ru-RU"/>
        </w:rPr>
        <w:t>я этих целей на расчетные (текущие) счета собственников земли, землевладельцев, землепользователей, арендаторов, которым передаются земли.</w:t>
      </w:r>
    </w:p>
    <w:p w:rsidR="00EF19D4" w:rsidRPr="00957804" w:rsidRDefault="00EF19D4" w:rsidP="00C53316">
      <w:pPr>
        <w:tabs>
          <w:tab w:val="left" w:pos="36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9D4" w:rsidRPr="00957804" w:rsidRDefault="00EF19D4" w:rsidP="00C53316">
      <w:pPr>
        <w:tabs>
          <w:tab w:val="left" w:pos="36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8F9" w:rsidRDefault="003628F9" w:rsidP="000C4B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8F9" w:rsidRDefault="003628F9" w:rsidP="000C4B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8F9" w:rsidRPr="00957804" w:rsidRDefault="000C4B04" w:rsidP="003628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7804"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  <w:r w:rsidRPr="00957804">
        <w:rPr>
          <w:rFonts w:ascii="Times New Roman" w:eastAsia="Times New Roman" w:hAnsi="Times New Roman"/>
          <w:sz w:val="24"/>
          <w:szCs w:val="24"/>
          <w:lang w:eastAsia="ru-RU"/>
        </w:rPr>
        <w:br/>
        <w:t>к постановлению администрации</w:t>
      </w:r>
      <w:r w:rsidRPr="00957804">
        <w:rPr>
          <w:rFonts w:ascii="Times New Roman" w:eastAsia="Times New Roman" w:hAnsi="Times New Roman"/>
          <w:sz w:val="24"/>
          <w:szCs w:val="24"/>
          <w:lang w:eastAsia="ru-RU"/>
        </w:rPr>
        <w:br/>
        <w:t>Елизовского городского поселения</w:t>
      </w:r>
      <w:r w:rsidRPr="009578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628F9">
        <w:rPr>
          <w:rFonts w:ascii="Times New Roman" w:hAnsi="Times New Roman"/>
          <w:sz w:val="24"/>
          <w:szCs w:val="24"/>
        </w:rPr>
        <w:t>от «18</w:t>
      </w:r>
      <w:r w:rsidR="003628F9" w:rsidRPr="00957804">
        <w:rPr>
          <w:rFonts w:ascii="Times New Roman" w:hAnsi="Times New Roman"/>
          <w:sz w:val="24"/>
          <w:szCs w:val="24"/>
        </w:rPr>
        <w:t xml:space="preserve">» </w:t>
      </w:r>
      <w:r w:rsidR="003628F9">
        <w:rPr>
          <w:rFonts w:ascii="Times New Roman" w:hAnsi="Times New Roman"/>
          <w:sz w:val="24"/>
          <w:szCs w:val="24"/>
        </w:rPr>
        <w:t>сентября № 671</w:t>
      </w:r>
      <w:r w:rsidR="003628F9" w:rsidRPr="00957804">
        <w:rPr>
          <w:rFonts w:ascii="Times New Roman" w:hAnsi="Times New Roman"/>
          <w:sz w:val="24"/>
          <w:szCs w:val="24"/>
        </w:rPr>
        <w:t xml:space="preserve"> - </w:t>
      </w:r>
      <w:proofErr w:type="spellStart"/>
      <w:proofErr w:type="gramStart"/>
      <w:r w:rsidR="003628F9" w:rsidRPr="00957804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3628F9" w:rsidRPr="00957804">
        <w:rPr>
          <w:rFonts w:ascii="Times New Roman" w:hAnsi="Times New Roman"/>
          <w:sz w:val="24"/>
          <w:szCs w:val="24"/>
        </w:rPr>
        <w:t xml:space="preserve"> </w:t>
      </w:r>
    </w:p>
    <w:p w:rsidR="000C4B04" w:rsidRPr="00957804" w:rsidRDefault="000C4B04" w:rsidP="003628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578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 КОМИССИИ</w:t>
      </w:r>
    </w:p>
    <w:p w:rsidR="000C4B04" w:rsidRPr="00957804" w:rsidRDefault="000C4B04" w:rsidP="003628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7804">
        <w:rPr>
          <w:rFonts w:ascii="Times New Roman" w:hAnsi="Times New Roman"/>
          <w:b/>
          <w:sz w:val="24"/>
          <w:szCs w:val="24"/>
        </w:rPr>
        <w:t xml:space="preserve">ПО ПРИЕМКЕ РЕКУЛЬТИВИРОВАННЫХ ЗЕМЕЛЬ </w:t>
      </w:r>
    </w:p>
    <w:p w:rsidR="000C4B04" w:rsidRPr="00957804" w:rsidRDefault="000C4B04" w:rsidP="003628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7804">
        <w:rPr>
          <w:rFonts w:ascii="Times New Roman" w:hAnsi="Times New Roman"/>
          <w:b/>
          <w:sz w:val="24"/>
          <w:szCs w:val="24"/>
        </w:rPr>
        <w:t>НА ТЕРРИТОРИИ ЕЛИЗОВСКОГО ГОРОДСКОГО ПОСЕЛЕНИЯ</w:t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281"/>
      </w:tblGrid>
      <w:tr w:rsidR="00443FBA" w:rsidRPr="00957804" w:rsidTr="00443FBA">
        <w:trPr>
          <w:trHeight w:val="1033"/>
        </w:trPr>
        <w:tc>
          <w:tcPr>
            <w:tcW w:w="4068" w:type="dxa"/>
            <w:shd w:val="clear" w:color="000000" w:fill="auto"/>
            <w:vAlign w:val="center"/>
          </w:tcPr>
          <w:p w:rsidR="00443FBA" w:rsidRPr="00957804" w:rsidRDefault="00443FBA" w:rsidP="00C76C61">
            <w:pPr>
              <w:tabs>
                <w:tab w:val="num" w:pos="720"/>
                <w:tab w:val="num" w:pos="14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7804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  <w:p w:rsidR="00443FBA" w:rsidRPr="00957804" w:rsidRDefault="00943764" w:rsidP="00C76C61">
            <w:pPr>
              <w:tabs>
                <w:tab w:val="num" w:pos="720"/>
                <w:tab w:val="num" w:pos="144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Щипицын</w:t>
            </w:r>
            <w:proofErr w:type="spellEnd"/>
          </w:p>
          <w:p w:rsidR="00443FBA" w:rsidRPr="00957804" w:rsidRDefault="00943764" w:rsidP="00943764">
            <w:pPr>
              <w:tabs>
                <w:tab w:val="num" w:pos="720"/>
                <w:tab w:val="num" w:pos="144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Дмитрий</w:t>
            </w:r>
            <w:r w:rsidR="00443FBA" w:rsidRPr="00957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Борисович</w:t>
            </w:r>
          </w:p>
        </w:tc>
        <w:tc>
          <w:tcPr>
            <w:tcW w:w="5281" w:type="dxa"/>
            <w:shd w:val="clear" w:color="000000" w:fill="auto"/>
            <w:vAlign w:val="center"/>
          </w:tcPr>
          <w:p w:rsidR="00443FBA" w:rsidRPr="00957804" w:rsidRDefault="00443FBA" w:rsidP="00C76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FBA" w:rsidRPr="00957804" w:rsidRDefault="00943764" w:rsidP="00C76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Главы</w:t>
            </w:r>
            <w:r w:rsidR="00443FBA" w:rsidRPr="00957804">
              <w:rPr>
                <w:rFonts w:ascii="Times New Roman" w:hAnsi="Times New Roman"/>
                <w:sz w:val="24"/>
                <w:szCs w:val="24"/>
              </w:rPr>
              <w:t xml:space="preserve"> администрации Елизовского </w:t>
            </w:r>
          </w:p>
          <w:p w:rsidR="00443FBA" w:rsidRPr="00957804" w:rsidRDefault="00443FBA" w:rsidP="00C76C61">
            <w:pPr>
              <w:tabs>
                <w:tab w:val="num" w:pos="720"/>
                <w:tab w:val="num" w:pos="14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804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</w:t>
            </w:r>
          </w:p>
        </w:tc>
      </w:tr>
      <w:tr w:rsidR="00443FBA" w:rsidRPr="00957804" w:rsidTr="00443FBA">
        <w:trPr>
          <w:trHeight w:val="965"/>
        </w:trPr>
        <w:tc>
          <w:tcPr>
            <w:tcW w:w="4068" w:type="dxa"/>
            <w:shd w:val="clear" w:color="000000" w:fill="auto"/>
            <w:vAlign w:val="center"/>
          </w:tcPr>
          <w:p w:rsidR="00443FBA" w:rsidRPr="00957804" w:rsidRDefault="00443FBA" w:rsidP="00C76C61">
            <w:pPr>
              <w:tabs>
                <w:tab w:val="num" w:pos="720"/>
                <w:tab w:val="num" w:pos="14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7804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председателя:</w:t>
            </w:r>
          </w:p>
          <w:p w:rsidR="00443FBA" w:rsidRPr="00957804" w:rsidRDefault="00443FBA" w:rsidP="00C76C61">
            <w:pPr>
              <w:tabs>
                <w:tab w:val="num" w:pos="720"/>
                <w:tab w:val="num" w:pos="14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57804">
              <w:rPr>
                <w:rFonts w:ascii="Times New Roman" w:hAnsi="Times New Roman"/>
                <w:sz w:val="24"/>
                <w:szCs w:val="24"/>
              </w:rPr>
              <w:t>Авдошенко</w:t>
            </w:r>
            <w:proofErr w:type="spellEnd"/>
            <w:r w:rsidRPr="00957804">
              <w:rPr>
                <w:rFonts w:ascii="Times New Roman" w:hAnsi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5281" w:type="dxa"/>
            <w:shd w:val="clear" w:color="000000" w:fill="auto"/>
            <w:vAlign w:val="center"/>
          </w:tcPr>
          <w:p w:rsidR="00443FBA" w:rsidRPr="00957804" w:rsidRDefault="00443FBA" w:rsidP="00C76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804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443FBA" w:rsidRPr="00957804" w:rsidRDefault="00443FBA" w:rsidP="00C76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804">
              <w:rPr>
                <w:rFonts w:ascii="Times New Roman" w:hAnsi="Times New Roman"/>
                <w:sz w:val="24"/>
                <w:szCs w:val="24"/>
              </w:rPr>
              <w:t>Елизовского городского поселения</w:t>
            </w:r>
          </w:p>
        </w:tc>
      </w:tr>
      <w:tr w:rsidR="00443FBA" w:rsidRPr="00957804" w:rsidTr="00443FBA">
        <w:trPr>
          <w:trHeight w:val="811"/>
        </w:trPr>
        <w:tc>
          <w:tcPr>
            <w:tcW w:w="4068" w:type="dxa"/>
            <w:shd w:val="clear" w:color="000000" w:fill="auto"/>
            <w:vAlign w:val="center"/>
          </w:tcPr>
          <w:p w:rsidR="00443FBA" w:rsidRPr="00957804" w:rsidRDefault="00443FBA" w:rsidP="00C76C61">
            <w:pPr>
              <w:tabs>
                <w:tab w:val="num" w:pos="720"/>
                <w:tab w:val="num" w:pos="14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7804">
              <w:rPr>
                <w:rFonts w:ascii="Times New Roman" w:hAnsi="Times New Roman"/>
                <w:b/>
                <w:sz w:val="24"/>
                <w:szCs w:val="24"/>
              </w:rPr>
              <w:t>Секретарь комиссии:</w:t>
            </w:r>
          </w:p>
          <w:p w:rsidR="00443FBA" w:rsidRPr="00957804" w:rsidRDefault="00DA460A" w:rsidP="00C76C61">
            <w:pPr>
              <w:tabs>
                <w:tab w:val="num" w:pos="720"/>
                <w:tab w:val="num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Слободчикова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5281" w:type="dxa"/>
            <w:shd w:val="clear" w:color="000000" w:fill="auto"/>
            <w:vAlign w:val="center"/>
          </w:tcPr>
          <w:p w:rsidR="00443FBA" w:rsidRPr="00957804" w:rsidRDefault="00DA460A" w:rsidP="00C76C61">
            <w:pPr>
              <w:tabs>
                <w:tab w:val="num" w:pos="720"/>
                <w:tab w:val="num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Инженер </w:t>
            </w:r>
            <w:r w:rsidRPr="00957804">
              <w:rPr>
                <w:rFonts w:ascii="Times New Roman" w:hAnsi="Times New Roman"/>
                <w:sz w:val="24"/>
                <w:szCs w:val="24"/>
              </w:rPr>
              <w:t>отдела по использованию и охране земель Управления архитектуры и градостроительства администрации Елизовского городского поселения</w:t>
            </w:r>
          </w:p>
        </w:tc>
      </w:tr>
      <w:tr w:rsidR="00443FBA" w:rsidRPr="00957804" w:rsidTr="00443FBA">
        <w:trPr>
          <w:trHeight w:val="246"/>
        </w:trPr>
        <w:tc>
          <w:tcPr>
            <w:tcW w:w="4068" w:type="dxa"/>
            <w:shd w:val="clear" w:color="000000" w:fill="auto"/>
            <w:vAlign w:val="center"/>
          </w:tcPr>
          <w:p w:rsidR="00443FBA" w:rsidRPr="00957804" w:rsidRDefault="00443FBA" w:rsidP="00C76C61">
            <w:pPr>
              <w:tabs>
                <w:tab w:val="num" w:pos="720"/>
                <w:tab w:val="num" w:pos="14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7804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5281" w:type="dxa"/>
            <w:shd w:val="clear" w:color="000000" w:fill="auto"/>
            <w:vAlign w:val="center"/>
          </w:tcPr>
          <w:p w:rsidR="00443FBA" w:rsidRPr="00957804" w:rsidRDefault="00443FBA" w:rsidP="00C76C61">
            <w:pPr>
              <w:tabs>
                <w:tab w:val="num" w:pos="720"/>
                <w:tab w:val="num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FBA" w:rsidRPr="00957804" w:rsidTr="00443FBA">
        <w:trPr>
          <w:trHeight w:val="947"/>
        </w:trPr>
        <w:tc>
          <w:tcPr>
            <w:tcW w:w="4068" w:type="dxa"/>
            <w:shd w:val="clear" w:color="000000" w:fill="auto"/>
            <w:vAlign w:val="center"/>
          </w:tcPr>
          <w:p w:rsidR="00443FBA" w:rsidRPr="00957804" w:rsidRDefault="00443FBA" w:rsidP="00C76C61">
            <w:pPr>
              <w:tabs>
                <w:tab w:val="num" w:pos="720"/>
                <w:tab w:val="num" w:pos="14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7804">
              <w:rPr>
                <w:rFonts w:ascii="Times New Roman" w:hAnsi="Times New Roman"/>
                <w:sz w:val="24"/>
                <w:szCs w:val="24"/>
              </w:rPr>
              <w:t>Лукьянченко</w:t>
            </w:r>
            <w:proofErr w:type="spellEnd"/>
            <w:r w:rsidRPr="00957804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5281" w:type="dxa"/>
            <w:shd w:val="clear" w:color="000000" w:fill="auto"/>
            <w:vAlign w:val="center"/>
          </w:tcPr>
          <w:p w:rsidR="00443FBA" w:rsidRPr="00957804" w:rsidRDefault="00443FBA" w:rsidP="00C76C61">
            <w:pPr>
              <w:tabs>
                <w:tab w:val="num" w:pos="720"/>
                <w:tab w:val="num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804">
              <w:rPr>
                <w:rFonts w:ascii="Times New Roman" w:hAnsi="Times New Roman"/>
                <w:sz w:val="24"/>
                <w:szCs w:val="24"/>
              </w:rPr>
              <w:t>Руководитель Управления жилищно-коммунального хозяйства администрации Елизовского городского поселения</w:t>
            </w:r>
          </w:p>
        </w:tc>
      </w:tr>
      <w:tr w:rsidR="00443FBA" w:rsidRPr="00957804" w:rsidTr="00443FBA">
        <w:trPr>
          <w:trHeight w:val="947"/>
        </w:trPr>
        <w:tc>
          <w:tcPr>
            <w:tcW w:w="4068" w:type="dxa"/>
            <w:shd w:val="clear" w:color="000000" w:fill="auto"/>
            <w:vAlign w:val="center"/>
          </w:tcPr>
          <w:p w:rsidR="00443FBA" w:rsidRPr="00957804" w:rsidRDefault="00443FBA" w:rsidP="00C76C61">
            <w:pPr>
              <w:tabs>
                <w:tab w:val="num" w:pos="720"/>
                <w:tab w:val="num" w:pos="14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804">
              <w:rPr>
                <w:rFonts w:ascii="Times New Roman" w:hAnsi="Times New Roman"/>
                <w:sz w:val="24"/>
                <w:szCs w:val="24"/>
              </w:rPr>
              <w:t xml:space="preserve">Мороз Оксана </w:t>
            </w:r>
            <w:proofErr w:type="spellStart"/>
            <w:r w:rsidRPr="00957804">
              <w:rPr>
                <w:rFonts w:ascii="Times New Roman" w:hAnsi="Times New Roman"/>
                <w:sz w:val="24"/>
                <w:szCs w:val="24"/>
              </w:rPr>
              <w:t>Юлиановна</w:t>
            </w:r>
            <w:proofErr w:type="spellEnd"/>
          </w:p>
        </w:tc>
        <w:tc>
          <w:tcPr>
            <w:tcW w:w="5281" w:type="dxa"/>
            <w:shd w:val="clear" w:color="000000" w:fill="auto"/>
            <w:vAlign w:val="center"/>
          </w:tcPr>
          <w:p w:rsidR="00443FBA" w:rsidRPr="00957804" w:rsidRDefault="00443FBA" w:rsidP="00C76C61">
            <w:pPr>
              <w:tabs>
                <w:tab w:val="num" w:pos="720"/>
                <w:tab w:val="num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804">
              <w:rPr>
                <w:rFonts w:ascii="Times New Roman" w:hAnsi="Times New Roman"/>
                <w:sz w:val="24"/>
                <w:szCs w:val="24"/>
              </w:rPr>
              <w:t>Руководитель Управления архитектуры и градостроительства администрации Елизовского городского поселения</w:t>
            </w:r>
          </w:p>
        </w:tc>
      </w:tr>
      <w:tr w:rsidR="00443FBA" w:rsidRPr="00957804" w:rsidTr="00443FBA">
        <w:trPr>
          <w:trHeight w:val="947"/>
        </w:trPr>
        <w:tc>
          <w:tcPr>
            <w:tcW w:w="4068" w:type="dxa"/>
            <w:shd w:val="clear" w:color="000000" w:fill="auto"/>
            <w:vAlign w:val="center"/>
          </w:tcPr>
          <w:p w:rsidR="00443FBA" w:rsidRPr="00957804" w:rsidRDefault="00443FBA" w:rsidP="00C76C61">
            <w:pPr>
              <w:tabs>
                <w:tab w:val="num" w:pos="720"/>
                <w:tab w:val="num" w:pos="14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804">
              <w:rPr>
                <w:rFonts w:ascii="Times New Roman" w:hAnsi="Times New Roman"/>
                <w:sz w:val="24"/>
                <w:szCs w:val="24"/>
              </w:rPr>
              <w:t>Чепурко Иван Валентинович</w:t>
            </w:r>
          </w:p>
        </w:tc>
        <w:tc>
          <w:tcPr>
            <w:tcW w:w="5281" w:type="dxa"/>
            <w:shd w:val="clear" w:color="000000" w:fill="auto"/>
            <w:vAlign w:val="center"/>
          </w:tcPr>
          <w:p w:rsidR="00443FBA" w:rsidRPr="00C65B0F" w:rsidRDefault="00C65B0F" w:rsidP="00C76C61">
            <w:pPr>
              <w:tabs>
                <w:tab w:val="num" w:pos="720"/>
                <w:tab w:val="num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руководителя Управления делами администрации Елизовского городского поселения</w:t>
            </w:r>
            <w:r w:rsidRPr="00C65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43FBA" w:rsidRPr="00C65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делам ГО и ЧС</w:t>
            </w:r>
          </w:p>
        </w:tc>
      </w:tr>
      <w:tr w:rsidR="00443FBA" w:rsidRPr="00957804" w:rsidTr="00443FBA">
        <w:trPr>
          <w:trHeight w:val="947"/>
        </w:trPr>
        <w:tc>
          <w:tcPr>
            <w:tcW w:w="4068" w:type="dxa"/>
            <w:shd w:val="clear" w:color="000000" w:fill="auto"/>
            <w:vAlign w:val="center"/>
          </w:tcPr>
          <w:p w:rsidR="00443FBA" w:rsidRPr="00957804" w:rsidRDefault="00443FBA" w:rsidP="00C76C61">
            <w:pPr>
              <w:tabs>
                <w:tab w:val="num" w:pos="720"/>
                <w:tab w:val="num" w:pos="14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804">
              <w:rPr>
                <w:rFonts w:ascii="Times New Roman" w:hAnsi="Times New Roman"/>
                <w:sz w:val="24"/>
                <w:szCs w:val="24"/>
              </w:rPr>
              <w:t>Поздняков Руслан Николаевич</w:t>
            </w:r>
          </w:p>
        </w:tc>
        <w:tc>
          <w:tcPr>
            <w:tcW w:w="5281" w:type="dxa"/>
            <w:shd w:val="clear" w:color="000000" w:fill="auto"/>
            <w:vAlign w:val="center"/>
          </w:tcPr>
          <w:p w:rsidR="00443FBA" w:rsidRPr="00957804" w:rsidRDefault="00443FBA" w:rsidP="00C76C61">
            <w:pPr>
              <w:tabs>
                <w:tab w:val="num" w:pos="720"/>
                <w:tab w:val="num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804">
              <w:rPr>
                <w:rFonts w:ascii="Times New Roman" w:hAnsi="Times New Roman"/>
                <w:sz w:val="24"/>
                <w:szCs w:val="24"/>
              </w:rPr>
              <w:t>Начальник отдела по использованию и охране земель Управления архитектуры и градостроительства администрации Елизовского городского поселения</w:t>
            </w:r>
          </w:p>
          <w:p w:rsidR="00443FBA" w:rsidRPr="00957804" w:rsidRDefault="00443FBA" w:rsidP="00C76C61">
            <w:pPr>
              <w:tabs>
                <w:tab w:val="num" w:pos="720"/>
                <w:tab w:val="num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FBA" w:rsidRPr="00957804" w:rsidTr="00443FBA">
        <w:trPr>
          <w:trHeight w:val="779"/>
        </w:trPr>
        <w:tc>
          <w:tcPr>
            <w:tcW w:w="4068" w:type="dxa"/>
            <w:shd w:val="clear" w:color="000000" w:fill="auto"/>
            <w:vAlign w:val="center"/>
          </w:tcPr>
          <w:p w:rsidR="00443FBA" w:rsidRPr="00957804" w:rsidRDefault="00443FBA" w:rsidP="00C76C61">
            <w:pPr>
              <w:tabs>
                <w:tab w:val="num" w:pos="720"/>
                <w:tab w:val="num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7804">
              <w:rPr>
                <w:rFonts w:ascii="Times New Roman" w:hAnsi="Times New Roman"/>
                <w:sz w:val="24"/>
                <w:szCs w:val="24"/>
              </w:rPr>
              <w:t>Кашицин</w:t>
            </w:r>
            <w:proofErr w:type="spellEnd"/>
            <w:r w:rsidRPr="00957804">
              <w:rPr>
                <w:rFonts w:ascii="Times New Roman" w:hAnsi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5281" w:type="dxa"/>
            <w:shd w:val="clear" w:color="000000" w:fill="auto"/>
            <w:vAlign w:val="center"/>
          </w:tcPr>
          <w:p w:rsidR="00443FBA" w:rsidRPr="00957804" w:rsidRDefault="00443FBA" w:rsidP="00C76C61">
            <w:pPr>
              <w:tabs>
                <w:tab w:val="num" w:pos="720"/>
                <w:tab w:val="num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804">
              <w:rPr>
                <w:rFonts w:ascii="Times New Roman" w:hAnsi="Times New Roman"/>
                <w:sz w:val="24"/>
                <w:szCs w:val="24"/>
              </w:rPr>
              <w:t>Заместитель начальника отдела по земельным отношениям  Управления архитектуры и градостроительства администрации Елизовского городского поселения</w:t>
            </w:r>
          </w:p>
        </w:tc>
      </w:tr>
      <w:tr w:rsidR="00443FBA" w:rsidRPr="00957804" w:rsidTr="00443FBA">
        <w:tc>
          <w:tcPr>
            <w:tcW w:w="4068" w:type="dxa"/>
            <w:shd w:val="clear" w:color="000000" w:fill="auto"/>
            <w:vAlign w:val="center"/>
          </w:tcPr>
          <w:p w:rsidR="00443FBA" w:rsidRPr="00957804" w:rsidRDefault="00443FBA" w:rsidP="00C76C61">
            <w:pPr>
              <w:tabs>
                <w:tab w:val="num" w:pos="720"/>
                <w:tab w:val="num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804">
              <w:rPr>
                <w:rFonts w:ascii="Times New Roman" w:hAnsi="Times New Roman"/>
                <w:sz w:val="24"/>
                <w:szCs w:val="24"/>
              </w:rPr>
              <w:t>Воробьева Елена Александровна</w:t>
            </w:r>
          </w:p>
        </w:tc>
        <w:tc>
          <w:tcPr>
            <w:tcW w:w="5281" w:type="dxa"/>
            <w:shd w:val="clear" w:color="000000" w:fill="auto"/>
            <w:vAlign w:val="center"/>
          </w:tcPr>
          <w:p w:rsidR="00443FBA" w:rsidRPr="00957804" w:rsidRDefault="00443FBA" w:rsidP="00C76C61">
            <w:pPr>
              <w:tabs>
                <w:tab w:val="num" w:pos="720"/>
                <w:tab w:val="num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804">
              <w:rPr>
                <w:rFonts w:ascii="Times New Roman" w:hAnsi="Times New Roman"/>
                <w:sz w:val="24"/>
                <w:szCs w:val="24"/>
              </w:rPr>
              <w:t>Консультант отдела по использованию и охране земель Управления архитектуры и градостроительства администрации Елизовского городского поселения</w:t>
            </w:r>
          </w:p>
          <w:p w:rsidR="00443FBA" w:rsidRPr="00957804" w:rsidRDefault="00443FBA" w:rsidP="00C76C61">
            <w:pPr>
              <w:tabs>
                <w:tab w:val="num" w:pos="720"/>
                <w:tab w:val="num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FBA" w:rsidRPr="00957804" w:rsidTr="00443FBA">
        <w:tc>
          <w:tcPr>
            <w:tcW w:w="4068" w:type="dxa"/>
            <w:shd w:val="clear" w:color="000000" w:fill="auto"/>
            <w:vAlign w:val="center"/>
          </w:tcPr>
          <w:p w:rsidR="00443FBA" w:rsidRPr="00957804" w:rsidRDefault="00443FBA" w:rsidP="00C76C61">
            <w:pPr>
              <w:tabs>
                <w:tab w:val="num" w:pos="720"/>
                <w:tab w:val="num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804">
              <w:rPr>
                <w:rFonts w:ascii="Times New Roman" w:hAnsi="Times New Roman"/>
                <w:sz w:val="24"/>
                <w:szCs w:val="24"/>
              </w:rPr>
              <w:t>(Представитель по согласованию)</w:t>
            </w:r>
          </w:p>
        </w:tc>
        <w:tc>
          <w:tcPr>
            <w:tcW w:w="5281" w:type="dxa"/>
            <w:shd w:val="clear" w:color="000000" w:fill="auto"/>
            <w:vAlign w:val="center"/>
          </w:tcPr>
          <w:p w:rsidR="00443FBA" w:rsidRPr="00957804" w:rsidRDefault="00443FBA" w:rsidP="00C76C61">
            <w:pPr>
              <w:tabs>
                <w:tab w:val="num" w:pos="720"/>
                <w:tab w:val="num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804">
              <w:rPr>
                <w:rFonts w:ascii="Times New Roman" w:hAnsi="Times New Roman"/>
                <w:sz w:val="24"/>
                <w:szCs w:val="24"/>
              </w:rPr>
              <w:t xml:space="preserve">Управление Федеральной службы по надзору в сфере природопользования по Камчатскому краю (Управление </w:t>
            </w:r>
            <w:proofErr w:type="spellStart"/>
            <w:r w:rsidRPr="00957804">
              <w:rPr>
                <w:rFonts w:ascii="Times New Roman" w:hAnsi="Times New Roman"/>
                <w:sz w:val="24"/>
                <w:szCs w:val="24"/>
              </w:rPr>
              <w:t>Росприроднадзора</w:t>
            </w:r>
            <w:proofErr w:type="spellEnd"/>
            <w:r w:rsidRPr="00957804">
              <w:rPr>
                <w:rFonts w:ascii="Times New Roman" w:hAnsi="Times New Roman"/>
                <w:sz w:val="24"/>
                <w:szCs w:val="24"/>
              </w:rPr>
              <w:t xml:space="preserve"> по Камчатскому краю)</w:t>
            </w:r>
          </w:p>
        </w:tc>
      </w:tr>
      <w:tr w:rsidR="00443FBA" w:rsidRPr="00957804" w:rsidTr="00443FBA">
        <w:tc>
          <w:tcPr>
            <w:tcW w:w="4068" w:type="dxa"/>
            <w:shd w:val="clear" w:color="000000" w:fill="auto"/>
            <w:vAlign w:val="center"/>
          </w:tcPr>
          <w:p w:rsidR="00443FBA" w:rsidRPr="00957804" w:rsidRDefault="00443FBA" w:rsidP="00C76C61">
            <w:pPr>
              <w:tabs>
                <w:tab w:val="num" w:pos="720"/>
                <w:tab w:val="num" w:pos="14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1" w:type="dxa"/>
            <w:shd w:val="clear" w:color="000000" w:fill="auto"/>
            <w:vAlign w:val="center"/>
          </w:tcPr>
          <w:p w:rsidR="00443FBA" w:rsidRPr="00957804" w:rsidRDefault="00443FBA" w:rsidP="00C76C61">
            <w:pPr>
              <w:tabs>
                <w:tab w:val="num" w:pos="720"/>
                <w:tab w:val="num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FBA" w:rsidRPr="00957804" w:rsidTr="00443FBA">
        <w:tc>
          <w:tcPr>
            <w:tcW w:w="4068" w:type="dxa"/>
            <w:shd w:val="clear" w:color="000000" w:fill="auto"/>
            <w:vAlign w:val="center"/>
          </w:tcPr>
          <w:p w:rsidR="00443FBA" w:rsidRPr="00957804" w:rsidRDefault="00443FBA" w:rsidP="00C76C61">
            <w:pPr>
              <w:tabs>
                <w:tab w:val="num" w:pos="720"/>
                <w:tab w:val="num" w:pos="14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1" w:type="dxa"/>
            <w:shd w:val="clear" w:color="000000" w:fill="auto"/>
            <w:vAlign w:val="center"/>
          </w:tcPr>
          <w:p w:rsidR="00443FBA" w:rsidRPr="00957804" w:rsidRDefault="00443FBA" w:rsidP="00C76C61">
            <w:pPr>
              <w:tabs>
                <w:tab w:val="num" w:pos="720"/>
                <w:tab w:val="num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4B04" w:rsidRPr="00957804" w:rsidRDefault="000C4B04" w:rsidP="00C53316">
      <w:pPr>
        <w:tabs>
          <w:tab w:val="left" w:pos="36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C4B04" w:rsidRPr="00957804" w:rsidSect="000B589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13B3"/>
    <w:multiLevelType w:val="hybridMultilevel"/>
    <w:tmpl w:val="2D28D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67559"/>
    <w:multiLevelType w:val="multilevel"/>
    <w:tmpl w:val="543E3E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1CC56358"/>
    <w:multiLevelType w:val="hybridMultilevel"/>
    <w:tmpl w:val="2D66E652"/>
    <w:lvl w:ilvl="0" w:tplc="E2FC7C6E">
      <w:start w:val="4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044130B"/>
    <w:multiLevelType w:val="multilevel"/>
    <w:tmpl w:val="90E2AA9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558A5B3F"/>
    <w:multiLevelType w:val="hybridMultilevel"/>
    <w:tmpl w:val="92F65C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>
    <w:nsid w:val="6EAD4042"/>
    <w:multiLevelType w:val="multilevel"/>
    <w:tmpl w:val="36222B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3ED170C"/>
    <w:multiLevelType w:val="hybridMultilevel"/>
    <w:tmpl w:val="BF5E2362"/>
    <w:lvl w:ilvl="0" w:tplc="F35CA79C">
      <w:start w:val="3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0C29"/>
    <w:rsid w:val="00000630"/>
    <w:rsid w:val="000317AB"/>
    <w:rsid w:val="00034E89"/>
    <w:rsid w:val="00072CF4"/>
    <w:rsid w:val="000B2095"/>
    <w:rsid w:val="000B589B"/>
    <w:rsid w:val="000C4B04"/>
    <w:rsid w:val="00106724"/>
    <w:rsid w:val="00107C50"/>
    <w:rsid w:val="00137099"/>
    <w:rsid w:val="0014115E"/>
    <w:rsid w:val="001A1917"/>
    <w:rsid w:val="001A3E9D"/>
    <w:rsid w:val="001A74D0"/>
    <w:rsid w:val="001B51B1"/>
    <w:rsid w:val="001C1C5D"/>
    <w:rsid w:val="00200DA1"/>
    <w:rsid w:val="0021040F"/>
    <w:rsid w:val="002313F7"/>
    <w:rsid w:val="00245F6B"/>
    <w:rsid w:val="00256567"/>
    <w:rsid w:val="00277942"/>
    <w:rsid w:val="002B4D5C"/>
    <w:rsid w:val="002C288D"/>
    <w:rsid w:val="002D2A4E"/>
    <w:rsid w:val="002E7F79"/>
    <w:rsid w:val="002F1EDF"/>
    <w:rsid w:val="00301C49"/>
    <w:rsid w:val="003035EF"/>
    <w:rsid w:val="00346037"/>
    <w:rsid w:val="003512B5"/>
    <w:rsid w:val="0035247A"/>
    <w:rsid w:val="00356C08"/>
    <w:rsid w:val="003628F9"/>
    <w:rsid w:val="00374AF8"/>
    <w:rsid w:val="003858F4"/>
    <w:rsid w:val="003B5B22"/>
    <w:rsid w:val="003E7609"/>
    <w:rsid w:val="003F3815"/>
    <w:rsid w:val="00441F58"/>
    <w:rsid w:val="00443FBA"/>
    <w:rsid w:val="004706E6"/>
    <w:rsid w:val="004923CD"/>
    <w:rsid w:val="004B3C3D"/>
    <w:rsid w:val="004D1D5D"/>
    <w:rsid w:val="004D2480"/>
    <w:rsid w:val="004D6B04"/>
    <w:rsid w:val="005134C8"/>
    <w:rsid w:val="00513C1E"/>
    <w:rsid w:val="00535A5C"/>
    <w:rsid w:val="00597FE7"/>
    <w:rsid w:val="005B4B0C"/>
    <w:rsid w:val="005B7B51"/>
    <w:rsid w:val="005C3D2F"/>
    <w:rsid w:val="005D0BD9"/>
    <w:rsid w:val="00620AF5"/>
    <w:rsid w:val="006303FF"/>
    <w:rsid w:val="00647444"/>
    <w:rsid w:val="006621FA"/>
    <w:rsid w:val="00673852"/>
    <w:rsid w:val="006831AA"/>
    <w:rsid w:val="00685122"/>
    <w:rsid w:val="00695CF0"/>
    <w:rsid w:val="006A50B7"/>
    <w:rsid w:val="006C0863"/>
    <w:rsid w:val="006C2124"/>
    <w:rsid w:val="006D0B78"/>
    <w:rsid w:val="006F0C8B"/>
    <w:rsid w:val="00796888"/>
    <w:rsid w:val="007A261C"/>
    <w:rsid w:val="007A35A3"/>
    <w:rsid w:val="007E6B06"/>
    <w:rsid w:val="00814A4C"/>
    <w:rsid w:val="00820A19"/>
    <w:rsid w:val="008239E8"/>
    <w:rsid w:val="00827672"/>
    <w:rsid w:val="00832ED8"/>
    <w:rsid w:val="0084006E"/>
    <w:rsid w:val="0085790B"/>
    <w:rsid w:val="0088587A"/>
    <w:rsid w:val="008C1197"/>
    <w:rsid w:val="008D0C0B"/>
    <w:rsid w:val="008E5970"/>
    <w:rsid w:val="008F56F4"/>
    <w:rsid w:val="00901152"/>
    <w:rsid w:val="00943764"/>
    <w:rsid w:val="00945B08"/>
    <w:rsid w:val="00957804"/>
    <w:rsid w:val="00976673"/>
    <w:rsid w:val="009956D5"/>
    <w:rsid w:val="009B7009"/>
    <w:rsid w:val="009F0C1C"/>
    <w:rsid w:val="009F538B"/>
    <w:rsid w:val="009F6ECE"/>
    <w:rsid w:val="00A00211"/>
    <w:rsid w:val="00A20BE4"/>
    <w:rsid w:val="00A3495C"/>
    <w:rsid w:val="00A80536"/>
    <w:rsid w:val="00A92D5B"/>
    <w:rsid w:val="00AA1566"/>
    <w:rsid w:val="00AC187F"/>
    <w:rsid w:val="00AD0A9D"/>
    <w:rsid w:val="00B12154"/>
    <w:rsid w:val="00B401CD"/>
    <w:rsid w:val="00B70A95"/>
    <w:rsid w:val="00BE71BE"/>
    <w:rsid w:val="00C011BB"/>
    <w:rsid w:val="00C2144F"/>
    <w:rsid w:val="00C3689B"/>
    <w:rsid w:val="00C47ADC"/>
    <w:rsid w:val="00C51125"/>
    <w:rsid w:val="00C53316"/>
    <w:rsid w:val="00C65B0F"/>
    <w:rsid w:val="00C7057F"/>
    <w:rsid w:val="00C74BD8"/>
    <w:rsid w:val="00C80AF5"/>
    <w:rsid w:val="00C83F9D"/>
    <w:rsid w:val="00CB468C"/>
    <w:rsid w:val="00D01249"/>
    <w:rsid w:val="00D11B78"/>
    <w:rsid w:val="00D62CA4"/>
    <w:rsid w:val="00D66DF5"/>
    <w:rsid w:val="00D84E09"/>
    <w:rsid w:val="00DA460A"/>
    <w:rsid w:val="00DB056D"/>
    <w:rsid w:val="00DD0C29"/>
    <w:rsid w:val="00E14C24"/>
    <w:rsid w:val="00E373F3"/>
    <w:rsid w:val="00EC578A"/>
    <w:rsid w:val="00EF19D4"/>
    <w:rsid w:val="00F60BAE"/>
    <w:rsid w:val="00F71FE5"/>
    <w:rsid w:val="00F90917"/>
    <w:rsid w:val="00F93A55"/>
    <w:rsid w:val="00FA696B"/>
    <w:rsid w:val="00FC28A2"/>
    <w:rsid w:val="00FD1828"/>
    <w:rsid w:val="00FF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7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D0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D0C29"/>
    <w:rPr>
      <w:color w:val="0000FF"/>
      <w:u w:val="single"/>
    </w:rPr>
  </w:style>
  <w:style w:type="paragraph" w:customStyle="1" w:styleId="headertext">
    <w:name w:val="headertext"/>
    <w:basedOn w:val="a"/>
    <w:rsid w:val="00DD0C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D0C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5B4B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852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3035E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List Paragraph"/>
    <w:basedOn w:val="a"/>
    <w:uiPriority w:val="34"/>
    <w:qFormat/>
    <w:rsid w:val="00F93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3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6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8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40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BA861-B51A-4038-B054-31A06FBD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11143</CharactersWithSpaces>
  <SharedDoc>false</SharedDoc>
  <HLinks>
    <vt:vector size="30" baseType="variant">
      <vt:variant>
        <vt:i4>5111821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consultantplus://offline/ref=181CE7E28AB6AF3783A046015F8B1521FF0F7AA1CD4F01D0422886953284AD98F492A1CD78E13BDB197F45ADLDA</vt:lpwstr>
      </vt:variant>
      <vt:variant>
        <vt:lpwstr/>
      </vt:variant>
      <vt:variant>
        <vt:i4>1245277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consultantplus://offline/ref=181CE7E28AB6AF3783A0580C49E74925FB0C23A9C41C5F8D4F22D3ACLDA</vt:lpwstr>
      </vt:variant>
      <vt:variant>
        <vt:lpwstr/>
      </vt:variant>
      <vt:variant>
        <vt:i4>7340143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consultantplus://offline/ref=181CE7E28AB6AF3783A0580C49E74925F80525AACC415585162ED1CAA6L2A</vt:lpwstr>
      </vt:variant>
      <vt:variant>
        <vt:lpwstr/>
      </vt:variant>
      <vt:variant>
        <vt:i4>1245198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consultantplus://offline/ref=181CE7E28AB6AF3783A0580C49E74925FA0627A8C41C5F8D4F22D3ACLDA</vt:lpwstr>
      </vt:variant>
      <vt:variant>
        <vt:lpwstr/>
      </vt:variant>
      <vt:variant>
        <vt:i4>2424888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consultantplus://offline/ref=181CE7E28AB6AF3783A0580C49E74925F80727A8CE42088F1E77DDC8658DA7CFB3DDF88F3CEC3BDBA1LDA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46</cp:revision>
  <cp:lastPrinted>2015-09-15T03:52:00Z</cp:lastPrinted>
  <dcterms:created xsi:type="dcterms:W3CDTF">2015-08-31T02:53:00Z</dcterms:created>
  <dcterms:modified xsi:type="dcterms:W3CDTF">2015-09-24T02:32:00Z</dcterms:modified>
</cp:coreProperties>
</file>