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8E" w:rsidRDefault="003738F7" w:rsidP="00FE7B8E">
      <w:pPr>
        <w:jc w:val="center"/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561975" cy="827405"/>
            <wp:effectExtent l="19050" t="0" r="9525" b="0"/>
            <wp:docPr id="1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B8E" w:rsidRPr="00E66D99" w:rsidRDefault="00FE7B8E" w:rsidP="00FE7B8E">
      <w:pPr>
        <w:jc w:val="center"/>
        <w:rPr>
          <w:rFonts w:ascii="Antiqua" w:hAnsi="Antiqua"/>
          <w:b/>
          <w:sz w:val="16"/>
        </w:rPr>
      </w:pPr>
    </w:p>
    <w:p w:rsidR="00FE7B8E" w:rsidRPr="00F86F75" w:rsidRDefault="00FE7B8E" w:rsidP="00FE7B8E">
      <w:pPr>
        <w:jc w:val="center"/>
        <w:rPr>
          <w:b/>
          <w:sz w:val="30"/>
        </w:rPr>
      </w:pPr>
      <w:r w:rsidRPr="00F86F75">
        <w:rPr>
          <w:b/>
          <w:sz w:val="22"/>
        </w:rPr>
        <w:t>МУНИЦИПАЛЬНОЕ ОБРАЗОВАНИЕ</w:t>
      </w:r>
    </w:p>
    <w:p w:rsidR="00FE7B8E" w:rsidRPr="00B36DDD" w:rsidRDefault="00FE7B8E" w:rsidP="00FE7B8E">
      <w:pPr>
        <w:jc w:val="center"/>
        <w:rPr>
          <w:b/>
          <w:sz w:val="28"/>
          <w:szCs w:val="28"/>
        </w:rPr>
      </w:pPr>
      <w:r w:rsidRPr="00B36DDD">
        <w:rPr>
          <w:b/>
          <w:sz w:val="28"/>
          <w:szCs w:val="28"/>
        </w:rPr>
        <w:t>«ЕЛИЗОВСКОЕ ГОРОДСКОЕ ПОСЕЛЕНИЕ»</w:t>
      </w:r>
    </w:p>
    <w:p w:rsidR="00FE7B8E" w:rsidRPr="00F86F75" w:rsidRDefault="00FE7B8E" w:rsidP="00FE7B8E">
      <w:pPr>
        <w:jc w:val="center"/>
        <w:rPr>
          <w:b/>
          <w:sz w:val="16"/>
        </w:rPr>
      </w:pPr>
    </w:p>
    <w:p w:rsidR="00FE7B8E" w:rsidRPr="00B36DDD" w:rsidRDefault="00FE7B8E" w:rsidP="00FE7B8E">
      <w:pPr>
        <w:jc w:val="center"/>
        <w:rPr>
          <w:b/>
          <w:sz w:val="30"/>
          <w:szCs w:val="30"/>
        </w:rPr>
      </w:pPr>
      <w:r w:rsidRPr="00B36DDD">
        <w:rPr>
          <w:b/>
          <w:sz w:val="30"/>
          <w:szCs w:val="30"/>
        </w:rPr>
        <w:t>Собрание депутатов Елизовского городского поселения</w:t>
      </w:r>
    </w:p>
    <w:p w:rsidR="00FE7B8E" w:rsidRPr="00F86F75" w:rsidRDefault="00FE7B8E" w:rsidP="00FE7B8E">
      <w:pPr>
        <w:jc w:val="center"/>
        <w:rPr>
          <w:b/>
          <w:sz w:val="10"/>
        </w:rPr>
      </w:pPr>
    </w:p>
    <w:p w:rsidR="00FE7B8E" w:rsidRPr="00F86F75" w:rsidRDefault="00D7672C" w:rsidP="00FE7B8E">
      <w:pPr>
        <w:jc w:val="center"/>
        <w:rPr>
          <w:b/>
          <w:sz w:val="34"/>
        </w:rPr>
      </w:pPr>
      <w:r>
        <w:rPr>
          <w:b/>
        </w:rPr>
        <w:t>ТРЕТИЙ</w:t>
      </w:r>
      <w:r w:rsidR="00FE7B8E">
        <w:rPr>
          <w:b/>
        </w:rPr>
        <w:t xml:space="preserve"> </w:t>
      </w:r>
      <w:r w:rsidR="00FE7B8E" w:rsidRPr="00F86F75">
        <w:rPr>
          <w:b/>
        </w:rPr>
        <w:t xml:space="preserve">СОЗЫВ, </w:t>
      </w:r>
      <w:r w:rsidR="00BE1E4F">
        <w:rPr>
          <w:b/>
        </w:rPr>
        <w:t xml:space="preserve">ВОСЬМАЯ </w:t>
      </w:r>
      <w:r w:rsidR="001875A0">
        <w:rPr>
          <w:b/>
        </w:rPr>
        <w:t>СЕССИЯ</w:t>
      </w:r>
    </w:p>
    <w:p w:rsidR="00FE7B8E" w:rsidRPr="00F86F75" w:rsidRDefault="00FE7B8E" w:rsidP="00FE7B8E">
      <w:pPr>
        <w:jc w:val="center"/>
        <w:rPr>
          <w:b/>
        </w:rPr>
      </w:pPr>
    </w:p>
    <w:p w:rsidR="00FE7B8E" w:rsidRDefault="00FE7B8E" w:rsidP="00FE7B8E">
      <w:pPr>
        <w:jc w:val="center"/>
        <w:rPr>
          <w:b/>
          <w:spacing w:val="80"/>
          <w:sz w:val="28"/>
          <w:szCs w:val="28"/>
        </w:rPr>
      </w:pPr>
      <w:r w:rsidRPr="00610B21">
        <w:rPr>
          <w:b/>
          <w:spacing w:val="80"/>
          <w:sz w:val="28"/>
          <w:szCs w:val="28"/>
        </w:rPr>
        <w:t>Р</w:t>
      </w:r>
      <w:r>
        <w:rPr>
          <w:b/>
          <w:spacing w:val="80"/>
          <w:sz w:val="28"/>
          <w:szCs w:val="28"/>
        </w:rPr>
        <w:t>ЕШЕНИЕ №</w:t>
      </w:r>
      <w:r w:rsidR="00BE1E4F">
        <w:rPr>
          <w:b/>
          <w:spacing w:val="80"/>
          <w:sz w:val="28"/>
          <w:szCs w:val="28"/>
        </w:rPr>
        <w:t xml:space="preserve"> 147</w:t>
      </w:r>
      <w:r>
        <w:rPr>
          <w:b/>
          <w:spacing w:val="80"/>
          <w:sz w:val="28"/>
          <w:szCs w:val="28"/>
        </w:rPr>
        <w:t xml:space="preserve"> </w:t>
      </w:r>
    </w:p>
    <w:p w:rsidR="00FE7B8E" w:rsidRPr="00BE1E4F" w:rsidRDefault="00FE7B8E" w:rsidP="00FE7B8E">
      <w:pPr>
        <w:spacing w:before="100" w:beforeAutospacing="1"/>
      </w:pPr>
      <w:r w:rsidRPr="00BE1E4F">
        <w:t xml:space="preserve">г. Елизово            </w:t>
      </w:r>
      <w:r w:rsidRPr="00BE1E4F">
        <w:tab/>
      </w:r>
      <w:r w:rsidRPr="00BE1E4F">
        <w:tab/>
      </w:r>
      <w:r w:rsidRPr="00BE1E4F">
        <w:tab/>
      </w:r>
      <w:r w:rsidRPr="00BE1E4F">
        <w:tab/>
      </w:r>
      <w:r w:rsidRPr="00BE1E4F">
        <w:tab/>
      </w:r>
      <w:r w:rsidR="00BE1E4F">
        <w:t xml:space="preserve">       </w:t>
      </w:r>
      <w:r w:rsidRPr="00BE1E4F">
        <w:t xml:space="preserve">      </w:t>
      </w:r>
      <w:r w:rsidR="001875A0" w:rsidRPr="00BE1E4F">
        <w:t xml:space="preserve">    </w:t>
      </w:r>
      <w:r w:rsidR="00584639" w:rsidRPr="00BE1E4F">
        <w:tab/>
      </w:r>
      <w:r w:rsidR="00BE1E4F" w:rsidRPr="00BE1E4F">
        <w:t xml:space="preserve">       </w:t>
      </w:r>
      <w:r w:rsidR="00BE1E4F">
        <w:t xml:space="preserve">    </w:t>
      </w:r>
      <w:r w:rsidR="00BE1E4F" w:rsidRPr="00BE1E4F">
        <w:t xml:space="preserve">  27 апреля </w:t>
      </w:r>
      <w:r w:rsidR="001875A0" w:rsidRPr="00BE1E4F">
        <w:t>2017 год</w:t>
      </w:r>
      <w:r w:rsidR="00BE1E4F" w:rsidRPr="00BE1E4F">
        <w:t>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FE7B8E" w:rsidRPr="00E265E8" w:rsidTr="00B87E9E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61F63" w:rsidRDefault="00161F63" w:rsidP="00161F63">
            <w:pPr>
              <w:pStyle w:val="a7"/>
              <w:jc w:val="both"/>
              <w:rPr>
                <w:sz w:val="26"/>
                <w:szCs w:val="26"/>
              </w:rPr>
            </w:pPr>
          </w:p>
          <w:p w:rsidR="00FE7B8E" w:rsidRPr="00404FE4" w:rsidRDefault="00FE7B8E" w:rsidP="00BE1E4F">
            <w:pPr>
              <w:pStyle w:val="a7"/>
              <w:jc w:val="both"/>
              <w:rPr>
                <w:sz w:val="28"/>
                <w:szCs w:val="28"/>
              </w:rPr>
            </w:pPr>
            <w:r w:rsidRPr="00404FE4">
              <w:rPr>
                <w:sz w:val="28"/>
                <w:szCs w:val="28"/>
              </w:rPr>
              <w:t>О принятии муниципального нормативного правового акта «О внесении изменений в «</w:t>
            </w:r>
            <w:r w:rsidR="00161F63" w:rsidRPr="00404FE4">
              <w:rPr>
                <w:sz w:val="28"/>
                <w:szCs w:val="28"/>
              </w:rPr>
              <w:t xml:space="preserve">Положение «О порядке размещения нестационарных торговых объектов на территории Елизовского городского поселения от 28.04.2016 № </w:t>
            </w:r>
            <w:r w:rsidR="00584639">
              <w:rPr>
                <w:sz w:val="28"/>
                <w:szCs w:val="28"/>
              </w:rPr>
              <w:t>264</w:t>
            </w:r>
            <w:r w:rsidR="00161F63" w:rsidRPr="00404FE4">
              <w:rPr>
                <w:sz w:val="28"/>
                <w:szCs w:val="28"/>
              </w:rPr>
              <w:t xml:space="preserve">-НПА» </w:t>
            </w:r>
          </w:p>
        </w:tc>
      </w:tr>
    </w:tbl>
    <w:p w:rsidR="00FE7B8E" w:rsidRDefault="00FE7B8E" w:rsidP="00FE7B8E">
      <w:pPr>
        <w:rPr>
          <w:sz w:val="16"/>
          <w:szCs w:val="16"/>
        </w:rPr>
      </w:pPr>
    </w:p>
    <w:p w:rsidR="00BE1E4F" w:rsidRDefault="00BE1E4F" w:rsidP="00FE7B8E">
      <w:pPr>
        <w:rPr>
          <w:sz w:val="16"/>
          <w:szCs w:val="16"/>
        </w:rPr>
      </w:pPr>
    </w:p>
    <w:p w:rsidR="00BE1E4F" w:rsidRPr="00755766" w:rsidRDefault="00BE1E4F" w:rsidP="00FE7B8E">
      <w:pPr>
        <w:rPr>
          <w:sz w:val="16"/>
          <w:szCs w:val="16"/>
        </w:rPr>
      </w:pPr>
    </w:p>
    <w:p w:rsidR="00FE7B8E" w:rsidRPr="00404FE4" w:rsidRDefault="00FE7B8E" w:rsidP="00FE7B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04FE4">
        <w:rPr>
          <w:sz w:val="28"/>
          <w:szCs w:val="28"/>
        </w:rPr>
        <w:t xml:space="preserve">Рассмотрев проект муниципального нормативного правового акта </w:t>
      </w:r>
      <w:r w:rsidR="00161F63" w:rsidRPr="00404FE4">
        <w:rPr>
          <w:sz w:val="28"/>
          <w:szCs w:val="28"/>
        </w:rPr>
        <w:t>«О внесении изменений в «Положение «О порядке размещения нестационарных торговых объектов на территории Елизовского городского поселения</w:t>
      </w:r>
      <w:r w:rsidR="00BE1E4F">
        <w:rPr>
          <w:sz w:val="28"/>
          <w:szCs w:val="28"/>
        </w:rPr>
        <w:t>»</w:t>
      </w:r>
      <w:r w:rsidR="00161F63" w:rsidRPr="00404FE4">
        <w:rPr>
          <w:sz w:val="28"/>
          <w:szCs w:val="28"/>
        </w:rPr>
        <w:t xml:space="preserve"> от 28.04.2016 №</w:t>
      </w:r>
      <w:r w:rsidR="00584639">
        <w:rPr>
          <w:sz w:val="28"/>
          <w:szCs w:val="28"/>
        </w:rPr>
        <w:t>264</w:t>
      </w:r>
      <w:r w:rsidR="00161F63" w:rsidRPr="00404FE4">
        <w:rPr>
          <w:sz w:val="28"/>
          <w:szCs w:val="28"/>
        </w:rPr>
        <w:t>-НПА»</w:t>
      </w:r>
      <w:r w:rsidRPr="00404FE4">
        <w:rPr>
          <w:sz w:val="28"/>
          <w:szCs w:val="28"/>
        </w:rPr>
        <w:t xml:space="preserve">, внесенный </w:t>
      </w:r>
      <w:r w:rsidR="00D7672C">
        <w:rPr>
          <w:sz w:val="28"/>
          <w:szCs w:val="28"/>
        </w:rPr>
        <w:t>Главой</w:t>
      </w:r>
      <w:r w:rsidRPr="00404FE4">
        <w:rPr>
          <w:sz w:val="28"/>
          <w:szCs w:val="28"/>
        </w:rPr>
        <w:t xml:space="preserve"> администрации Елизовского городского поселения, руководствуясь</w:t>
      </w:r>
      <w:r w:rsidR="00755766">
        <w:rPr>
          <w:sz w:val="28"/>
          <w:szCs w:val="28"/>
        </w:rPr>
        <w:t xml:space="preserve"> статьей 382 Гражданского Кодекса Российской Федерации,</w:t>
      </w:r>
      <w:r w:rsidRPr="00404FE4">
        <w:rPr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Уставом Елизовского городского поселения, </w:t>
      </w:r>
      <w:proofErr w:type="gramEnd"/>
    </w:p>
    <w:p w:rsidR="00FE7B8E" w:rsidRPr="00755766" w:rsidRDefault="00FE7B8E" w:rsidP="00FE7B8E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FE7B8E" w:rsidRPr="00442945" w:rsidRDefault="00FE7B8E" w:rsidP="00FE7B8E">
      <w:pPr>
        <w:tabs>
          <w:tab w:val="left" w:pos="0"/>
        </w:tabs>
        <w:jc w:val="center"/>
        <w:rPr>
          <w:b/>
          <w:sz w:val="28"/>
          <w:szCs w:val="28"/>
        </w:rPr>
      </w:pPr>
      <w:r w:rsidRPr="00442945">
        <w:rPr>
          <w:b/>
          <w:sz w:val="28"/>
          <w:szCs w:val="28"/>
        </w:rPr>
        <w:t>Собрание депутатов Елизовского городского поселения</w:t>
      </w:r>
    </w:p>
    <w:p w:rsidR="00FE7B8E" w:rsidRDefault="00FE7B8E" w:rsidP="00FE7B8E">
      <w:pPr>
        <w:tabs>
          <w:tab w:val="left" w:pos="0"/>
        </w:tabs>
        <w:jc w:val="center"/>
        <w:rPr>
          <w:b/>
          <w:sz w:val="28"/>
          <w:szCs w:val="28"/>
        </w:rPr>
      </w:pPr>
      <w:r w:rsidRPr="00442945">
        <w:rPr>
          <w:b/>
          <w:sz w:val="28"/>
          <w:szCs w:val="28"/>
        </w:rPr>
        <w:t>РЕШИЛО:</w:t>
      </w:r>
    </w:p>
    <w:p w:rsidR="00FE7B8E" w:rsidRPr="00755766" w:rsidRDefault="00FE7B8E" w:rsidP="00FE7B8E">
      <w:pPr>
        <w:tabs>
          <w:tab w:val="left" w:pos="0"/>
        </w:tabs>
        <w:jc w:val="center"/>
        <w:rPr>
          <w:b/>
          <w:sz w:val="16"/>
          <w:szCs w:val="16"/>
        </w:rPr>
      </w:pPr>
    </w:p>
    <w:p w:rsidR="00755766" w:rsidRDefault="00FE7B8E" w:rsidP="00755766">
      <w:pPr>
        <w:tabs>
          <w:tab w:val="left" w:pos="7267"/>
        </w:tabs>
        <w:ind w:firstLine="851"/>
        <w:jc w:val="both"/>
        <w:rPr>
          <w:sz w:val="28"/>
          <w:szCs w:val="28"/>
        </w:rPr>
      </w:pPr>
      <w:r w:rsidRPr="00404FE4">
        <w:rPr>
          <w:sz w:val="28"/>
          <w:szCs w:val="28"/>
        </w:rPr>
        <w:t xml:space="preserve">1. </w:t>
      </w:r>
      <w:proofErr w:type="gramStart"/>
      <w:r w:rsidRPr="00404FE4">
        <w:rPr>
          <w:sz w:val="28"/>
          <w:szCs w:val="28"/>
        </w:rPr>
        <w:t xml:space="preserve">Принять муниципальный нормативный правой акт </w:t>
      </w:r>
      <w:r w:rsidR="00161F63" w:rsidRPr="00404FE4">
        <w:rPr>
          <w:sz w:val="28"/>
          <w:szCs w:val="28"/>
        </w:rPr>
        <w:t>«О внесении изменений в «Положение «О порядке размещения нестационарных торговых объектов на территории Елизовского городского поселения от 28.04.2016 года № 264-НПА»</w:t>
      </w:r>
      <w:r w:rsidRPr="00404FE4">
        <w:rPr>
          <w:sz w:val="28"/>
          <w:szCs w:val="28"/>
        </w:rPr>
        <w:t>.</w:t>
      </w:r>
      <w:proofErr w:type="gramEnd"/>
    </w:p>
    <w:p w:rsidR="00FE7B8E" w:rsidRPr="00404FE4" w:rsidRDefault="00FE7B8E" w:rsidP="00755766">
      <w:pPr>
        <w:tabs>
          <w:tab w:val="left" w:pos="7267"/>
        </w:tabs>
        <w:ind w:firstLine="851"/>
        <w:jc w:val="both"/>
        <w:rPr>
          <w:sz w:val="28"/>
          <w:szCs w:val="28"/>
        </w:rPr>
      </w:pPr>
      <w:r w:rsidRPr="00404FE4">
        <w:rPr>
          <w:sz w:val="28"/>
          <w:szCs w:val="28"/>
        </w:rPr>
        <w:t xml:space="preserve">2. </w:t>
      </w:r>
      <w:proofErr w:type="gramStart"/>
      <w:r w:rsidRPr="00404FE4">
        <w:rPr>
          <w:sz w:val="28"/>
          <w:szCs w:val="28"/>
        </w:rPr>
        <w:t xml:space="preserve">Направить муниципальный нормативный правой акт </w:t>
      </w:r>
      <w:r w:rsidR="00161F63" w:rsidRPr="00404FE4">
        <w:rPr>
          <w:sz w:val="28"/>
          <w:szCs w:val="28"/>
        </w:rPr>
        <w:t xml:space="preserve">«О внесении изменений в «Положение «О порядке размещения нестационарных торговых объектов на территории Елизовского городского поселения от 28.04.2016 года № 264-НПА» </w:t>
      </w:r>
      <w:r w:rsidRPr="00404FE4">
        <w:rPr>
          <w:sz w:val="28"/>
          <w:szCs w:val="28"/>
        </w:rPr>
        <w:t>Главе Елизовского городского поселения для подписания и опубликования (обнародования).</w:t>
      </w:r>
      <w:proofErr w:type="gramEnd"/>
    </w:p>
    <w:p w:rsidR="00FE7B8E" w:rsidRDefault="00FE7B8E" w:rsidP="00FE7B8E">
      <w:pPr>
        <w:tabs>
          <w:tab w:val="left" w:pos="7267"/>
        </w:tabs>
        <w:spacing w:before="120"/>
        <w:ind w:firstLine="851"/>
        <w:jc w:val="both"/>
        <w:rPr>
          <w:sz w:val="28"/>
          <w:szCs w:val="28"/>
        </w:rPr>
      </w:pPr>
    </w:p>
    <w:p w:rsidR="00BE1E4F" w:rsidRPr="00404FE4" w:rsidRDefault="00BE1E4F" w:rsidP="00FE7B8E">
      <w:pPr>
        <w:tabs>
          <w:tab w:val="left" w:pos="7267"/>
        </w:tabs>
        <w:spacing w:before="120"/>
        <w:ind w:firstLine="851"/>
        <w:jc w:val="both"/>
        <w:rPr>
          <w:sz w:val="28"/>
          <w:szCs w:val="28"/>
        </w:rPr>
      </w:pPr>
    </w:p>
    <w:p w:rsidR="00FE7B8E" w:rsidRPr="00404FE4" w:rsidRDefault="00FE7B8E" w:rsidP="00FE7B8E">
      <w:pPr>
        <w:rPr>
          <w:sz w:val="28"/>
          <w:szCs w:val="28"/>
        </w:rPr>
      </w:pPr>
      <w:r w:rsidRPr="00404FE4">
        <w:rPr>
          <w:sz w:val="28"/>
          <w:szCs w:val="28"/>
        </w:rPr>
        <w:t xml:space="preserve">Глава Елизовского городского поселения - </w:t>
      </w:r>
    </w:p>
    <w:p w:rsidR="00FE7B8E" w:rsidRPr="00404FE4" w:rsidRDefault="00FE7B8E" w:rsidP="00FE7B8E">
      <w:pPr>
        <w:tabs>
          <w:tab w:val="left" w:pos="0"/>
        </w:tabs>
        <w:rPr>
          <w:sz w:val="28"/>
          <w:szCs w:val="28"/>
        </w:rPr>
      </w:pPr>
      <w:r w:rsidRPr="00404FE4">
        <w:rPr>
          <w:sz w:val="28"/>
          <w:szCs w:val="28"/>
        </w:rPr>
        <w:t>председатель Собрания депутатов</w:t>
      </w:r>
    </w:p>
    <w:p w:rsidR="00584639" w:rsidRDefault="00FE7B8E" w:rsidP="00FE7B8E">
      <w:pPr>
        <w:tabs>
          <w:tab w:val="left" w:pos="0"/>
        </w:tabs>
        <w:rPr>
          <w:sz w:val="28"/>
          <w:szCs w:val="28"/>
        </w:rPr>
      </w:pPr>
      <w:r w:rsidRPr="00404FE4">
        <w:rPr>
          <w:sz w:val="28"/>
          <w:szCs w:val="28"/>
        </w:rPr>
        <w:t xml:space="preserve">Елизовского городского поселения                                  </w:t>
      </w:r>
      <w:r w:rsidR="00525390">
        <w:rPr>
          <w:sz w:val="28"/>
          <w:szCs w:val="28"/>
        </w:rPr>
        <w:t xml:space="preserve">        </w:t>
      </w:r>
      <w:r w:rsidRPr="00404FE4">
        <w:rPr>
          <w:sz w:val="28"/>
          <w:szCs w:val="28"/>
        </w:rPr>
        <w:t xml:space="preserve">         </w:t>
      </w:r>
      <w:r w:rsidR="00D7672C">
        <w:rPr>
          <w:sz w:val="28"/>
          <w:szCs w:val="28"/>
        </w:rPr>
        <w:t>Е.И. Рябцева</w:t>
      </w:r>
    </w:p>
    <w:p w:rsidR="007E6109" w:rsidRDefault="007E6109" w:rsidP="005E3F22">
      <w:pPr>
        <w:tabs>
          <w:tab w:val="left" w:pos="0"/>
        </w:tabs>
        <w:jc w:val="right"/>
        <w:rPr>
          <w:sz w:val="16"/>
          <w:szCs w:val="16"/>
        </w:rPr>
      </w:pPr>
    </w:p>
    <w:p w:rsidR="005E3F22" w:rsidRPr="00404FE4" w:rsidRDefault="005E3F22" w:rsidP="00FE7B8E">
      <w:pPr>
        <w:tabs>
          <w:tab w:val="left" w:pos="0"/>
        </w:tabs>
        <w:rPr>
          <w:sz w:val="28"/>
          <w:szCs w:val="28"/>
        </w:rPr>
      </w:pPr>
    </w:p>
    <w:p w:rsidR="002550DB" w:rsidRDefault="003738F7" w:rsidP="002550DB">
      <w:pPr>
        <w:tabs>
          <w:tab w:val="left" w:pos="0"/>
        </w:tabs>
        <w:jc w:val="center"/>
        <w:rPr>
          <w:rFonts w:ascii="Antiqua" w:hAnsi="Antiqua"/>
          <w:b/>
          <w:sz w:val="22"/>
        </w:rPr>
      </w:pPr>
      <w:r>
        <w:rPr>
          <w:noProof/>
          <w:color w:val="7030A0"/>
          <w:sz w:val="28"/>
          <w:szCs w:val="28"/>
        </w:rPr>
        <w:lastRenderedPageBreak/>
        <w:drawing>
          <wp:inline distT="0" distB="0" distL="0" distR="0">
            <wp:extent cx="561975" cy="837565"/>
            <wp:effectExtent l="19050" t="0" r="9525" b="0"/>
            <wp:docPr id="2" name="Рисунок 2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0DB" w:rsidRPr="00F86F75" w:rsidRDefault="002550DB" w:rsidP="002550DB">
      <w:pPr>
        <w:tabs>
          <w:tab w:val="left" w:pos="0"/>
        </w:tabs>
        <w:jc w:val="center"/>
        <w:rPr>
          <w:b/>
          <w:sz w:val="30"/>
        </w:rPr>
      </w:pPr>
      <w:r w:rsidRPr="00F86F75">
        <w:rPr>
          <w:b/>
          <w:sz w:val="22"/>
        </w:rPr>
        <w:t>ЕЛИЗОВСКИЙ МУНИЦИПАЛЬНЫЙ РАЙОН</w:t>
      </w:r>
    </w:p>
    <w:p w:rsidR="002550DB" w:rsidRPr="00F86F75" w:rsidRDefault="002550DB" w:rsidP="002550DB">
      <w:pPr>
        <w:tabs>
          <w:tab w:val="left" w:pos="0"/>
        </w:tabs>
        <w:jc w:val="center"/>
        <w:rPr>
          <w:b/>
          <w:sz w:val="28"/>
          <w:szCs w:val="28"/>
        </w:rPr>
      </w:pPr>
      <w:r w:rsidRPr="00F86F75">
        <w:rPr>
          <w:b/>
          <w:sz w:val="28"/>
          <w:szCs w:val="28"/>
        </w:rPr>
        <w:t>ЕЛИЗОВСКОЕ ГОРОДСКОЕ ПОСЕЛЕНИЕ</w:t>
      </w:r>
    </w:p>
    <w:p w:rsidR="002550DB" w:rsidRDefault="002550DB" w:rsidP="002550DB">
      <w:pPr>
        <w:tabs>
          <w:tab w:val="left" w:pos="0"/>
        </w:tabs>
        <w:jc w:val="center"/>
        <w:rPr>
          <w:b/>
          <w:kern w:val="16"/>
          <w:sz w:val="28"/>
          <w:szCs w:val="28"/>
        </w:rPr>
      </w:pPr>
    </w:p>
    <w:p w:rsidR="002550DB" w:rsidRPr="00F86F75" w:rsidRDefault="002550DB" w:rsidP="002550DB">
      <w:pPr>
        <w:tabs>
          <w:tab w:val="left" w:pos="0"/>
        </w:tabs>
        <w:jc w:val="center"/>
        <w:rPr>
          <w:kern w:val="16"/>
          <w:sz w:val="28"/>
          <w:szCs w:val="28"/>
        </w:rPr>
      </w:pPr>
      <w:r>
        <w:rPr>
          <w:b/>
          <w:kern w:val="16"/>
          <w:sz w:val="28"/>
          <w:szCs w:val="28"/>
        </w:rPr>
        <w:t>Муниципальный нормативный правовой акт</w:t>
      </w:r>
    </w:p>
    <w:p w:rsidR="002550DB" w:rsidRDefault="002550DB" w:rsidP="002550DB">
      <w:pPr>
        <w:jc w:val="center"/>
        <w:rPr>
          <w:b/>
          <w:sz w:val="26"/>
          <w:szCs w:val="26"/>
        </w:rPr>
      </w:pPr>
    </w:p>
    <w:p w:rsidR="002550DB" w:rsidRPr="00BE1E4F" w:rsidRDefault="002550DB" w:rsidP="002550DB">
      <w:pPr>
        <w:jc w:val="center"/>
        <w:rPr>
          <w:b/>
          <w:sz w:val="28"/>
          <w:szCs w:val="28"/>
        </w:rPr>
      </w:pPr>
      <w:r w:rsidRPr="00BE1E4F">
        <w:rPr>
          <w:b/>
          <w:sz w:val="28"/>
          <w:szCs w:val="28"/>
        </w:rPr>
        <w:t xml:space="preserve">О внесении изменений в </w:t>
      </w:r>
      <w:r w:rsidR="00161F63" w:rsidRPr="00BE1E4F">
        <w:rPr>
          <w:b/>
          <w:sz w:val="28"/>
          <w:szCs w:val="28"/>
        </w:rPr>
        <w:t>«Положение «О порядке размещения нестационарных торговых объектов на территории Елизовского городского поселения</w:t>
      </w:r>
      <w:r w:rsidR="00A14715" w:rsidRPr="00BE1E4F">
        <w:rPr>
          <w:b/>
          <w:sz w:val="28"/>
          <w:szCs w:val="28"/>
        </w:rPr>
        <w:t>»</w:t>
      </w:r>
      <w:r w:rsidR="00161F63" w:rsidRPr="00BE1E4F">
        <w:rPr>
          <w:b/>
          <w:sz w:val="28"/>
          <w:szCs w:val="28"/>
        </w:rPr>
        <w:t xml:space="preserve"> от </w:t>
      </w:r>
      <w:r w:rsidR="00584639" w:rsidRPr="00BE1E4F">
        <w:rPr>
          <w:b/>
          <w:sz w:val="28"/>
          <w:szCs w:val="28"/>
        </w:rPr>
        <w:t xml:space="preserve">28.04.2016 </w:t>
      </w:r>
      <w:r w:rsidR="00161F63" w:rsidRPr="00BE1E4F">
        <w:rPr>
          <w:b/>
          <w:sz w:val="28"/>
          <w:szCs w:val="28"/>
        </w:rPr>
        <w:t>№ 264</w:t>
      </w:r>
      <w:r w:rsidR="00A14715" w:rsidRPr="00BE1E4F">
        <w:rPr>
          <w:b/>
          <w:sz w:val="28"/>
          <w:szCs w:val="28"/>
        </w:rPr>
        <w:t>-НПА</w:t>
      </w:r>
      <w:r w:rsidR="00161F63" w:rsidRPr="00BE1E4F">
        <w:rPr>
          <w:b/>
          <w:sz w:val="28"/>
          <w:szCs w:val="28"/>
        </w:rPr>
        <w:t xml:space="preserve"> </w:t>
      </w:r>
    </w:p>
    <w:p w:rsidR="00BE1E4F" w:rsidRPr="00F8277A" w:rsidRDefault="00BE1E4F" w:rsidP="00BE1E4F">
      <w:pPr>
        <w:jc w:val="center"/>
        <w:rPr>
          <w:i/>
        </w:rPr>
      </w:pPr>
      <w:proofErr w:type="gramStart"/>
      <w:r w:rsidRPr="00F8277A">
        <w:rPr>
          <w:i/>
        </w:rPr>
        <w:t>Принят</w:t>
      </w:r>
      <w:proofErr w:type="gramEnd"/>
      <w:r w:rsidRPr="00F8277A">
        <w:rPr>
          <w:i/>
        </w:rPr>
        <w:t xml:space="preserve"> Решением Собрания депутатов Елизовского городского поселения</w:t>
      </w:r>
    </w:p>
    <w:p w:rsidR="00BE1E4F" w:rsidRPr="0033787E" w:rsidRDefault="00BE1E4F" w:rsidP="00BE1E4F">
      <w:pPr>
        <w:jc w:val="center"/>
        <w:rPr>
          <w:spacing w:val="80"/>
          <w:sz w:val="28"/>
          <w:szCs w:val="28"/>
        </w:rPr>
      </w:pPr>
      <w:r>
        <w:rPr>
          <w:i/>
        </w:rPr>
        <w:t xml:space="preserve">№147 </w:t>
      </w:r>
      <w:r w:rsidRPr="00F8277A">
        <w:rPr>
          <w:i/>
        </w:rPr>
        <w:t xml:space="preserve">от </w:t>
      </w:r>
      <w:r>
        <w:rPr>
          <w:i/>
        </w:rPr>
        <w:t xml:space="preserve">27 апреля </w:t>
      </w:r>
      <w:r w:rsidRPr="00F8277A">
        <w:rPr>
          <w:i/>
        </w:rPr>
        <w:t>201</w:t>
      </w:r>
      <w:r>
        <w:rPr>
          <w:i/>
        </w:rPr>
        <w:t>7</w:t>
      </w:r>
      <w:r w:rsidRPr="00F8277A">
        <w:rPr>
          <w:i/>
        </w:rPr>
        <w:t xml:space="preserve"> года </w:t>
      </w:r>
    </w:p>
    <w:p w:rsidR="00BE1E4F" w:rsidRDefault="00BE1E4F" w:rsidP="002550DB">
      <w:pPr>
        <w:jc w:val="center"/>
        <w:rPr>
          <w:b/>
          <w:sz w:val="26"/>
          <w:szCs w:val="26"/>
        </w:rPr>
      </w:pPr>
    </w:p>
    <w:p w:rsidR="007E6109" w:rsidRPr="00161F63" w:rsidRDefault="007E6109" w:rsidP="002550DB">
      <w:pPr>
        <w:jc w:val="center"/>
        <w:rPr>
          <w:b/>
          <w:i/>
          <w:sz w:val="26"/>
          <w:szCs w:val="26"/>
        </w:rPr>
      </w:pPr>
    </w:p>
    <w:p w:rsidR="002550DB" w:rsidRPr="00404FE4" w:rsidRDefault="002550DB" w:rsidP="007E610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FE4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</w:p>
    <w:p w:rsidR="002550DB" w:rsidRPr="00404FE4" w:rsidRDefault="002550DB" w:rsidP="00404FE4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4FE4">
        <w:rPr>
          <w:rFonts w:ascii="Times New Roman" w:hAnsi="Times New Roman" w:cs="Times New Roman"/>
          <w:sz w:val="28"/>
          <w:szCs w:val="28"/>
        </w:rPr>
        <w:t xml:space="preserve">Внести в муниципальный нормативный правовой акт </w:t>
      </w:r>
      <w:r w:rsidR="00161F63" w:rsidRPr="00404FE4">
        <w:rPr>
          <w:rFonts w:ascii="Times New Roman" w:hAnsi="Times New Roman" w:cs="Times New Roman"/>
          <w:sz w:val="28"/>
          <w:szCs w:val="28"/>
        </w:rPr>
        <w:t>«Положение «О порядке размещения нестационарных торговых объектов на территории Елизовского городского поселения</w:t>
      </w:r>
      <w:r w:rsidR="00BE1E4F">
        <w:rPr>
          <w:rFonts w:ascii="Times New Roman" w:hAnsi="Times New Roman" w:cs="Times New Roman"/>
          <w:sz w:val="28"/>
          <w:szCs w:val="28"/>
        </w:rPr>
        <w:t>»</w:t>
      </w:r>
      <w:r w:rsidR="00161F63" w:rsidRPr="00404FE4">
        <w:rPr>
          <w:rFonts w:ascii="Times New Roman" w:hAnsi="Times New Roman" w:cs="Times New Roman"/>
          <w:sz w:val="28"/>
          <w:szCs w:val="28"/>
        </w:rPr>
        <w:t xml:space="preserve"> от 28.04.2016 №264-НПА»</w:t>
      </w:r>
      <w:r w:rsidRPr="00404FE4">
        <w:rPr>
          <w:rFonts w:ascii="Times New Roman" w:hAnsi="Times New Roman" w:cs="Times New Roman"/>
          <w:sz w:val="28"/>
          <w:szCs w:val="28"/>
        </w:rPr>
        <w:t xml:space="preserve">, принятый Решением Собрания депутатов Елизовского </w:t>
      </w:r>
      <w:r w:rsidR="00D625AF" w:rsidRPr="00404FE4">
        <w:rPr>
          <w:rFonts w:ascii="Times New Roman" w:hAnsi="Times New Roman" w:cs="Times New Roman"/>
          <w:sz w:val="28"/>
          <w:szCs w:val="28"/>
        </w:rPr>
        <w:t>городского поселения от 28.04.2016 № 904</w:t>
      </w:r>
      <w:r w:rsidRPr="00404FE4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4A2460" w:rsidRPr="004D7922" w:rsidRDefault="00C75970" w:rsidP="00DC1DFD">
      <w:pPr>
        <w:pStyle w:val="ConsNormal"/>
        <w:widowControl/>
        <w:numPr>
          <w:ilvl w:val="0"/>
          <w:numId w:val="4"/>
        </w:numPr>
        <w:tabs>
          <w:tab w:val="left" w:pos="993"/>
          <w:tab w:val="left" w:pos="1560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10</w:t>
      </w:r>
      <w:r w:rsidR="004D7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частью 8</w:t>
      </w:r>
      <w:r w:rsidR="004A2460" w:rsidRPr="004D7922">
        <w:rPr>
          <w:rFonts w:ascii="Times New Roman" w:hAnsi="Times New Roman" w:cs="Times New Roman"/>
          <w:sz w:val="28"/>
          <w:szCs w:val="28"/>
        </w:rPr>
        <w:t>:</w:t>
      </w:r>
    </w:p>
    <w:p w:rsidR="00A84455" w:rsidRDefault="004A2460" w:rsidP="004161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5970">
        <w:rPr>
          <w:rFonts w:ascii="Times New Roman" w:hAnsi="Times New Roman" w:cs="Times New Roman"/>
          <w:sz w:val="28"/>
          <w:szCs w:val="28"/>
        </w:rPr>
        <w:t>8</w:t>
      </w:r>
      <w:r w:rsidR="004D7922">
        <w:rPr>
          <w:rFonts w:ascii="Times New Roman" w:hAnsi="Times New Roman" w:cs="Times New Roman"/>
          <w:sz w:val="28"/>
          <w:szCs w:val="28"/>
        </w:rPr>
        <w:t>.</w:t>
      </w:r>
      <w:r w:rsidR="00C75970">
        <w:rPr>
          <w:rFonts w:ascii="Times New Roman" w:hAnsi="Times New Roman" w:cs="Times New Roman"/>
          <w:sz w:val="28"/>
          <w:szCs w:val="28"/>
        </w:rPr>
        <w:tab/>
      </w:r>
      <w:r w:rsidR="00B32800">
        <w:rPr>
          <w:rFonts w:ascii="Times New Roman" w:hAnsi="Times New Roman" w:cs="Times New Roman"/>
          <w:sz w:val="28"/>
          <w:szCs w:val="28"/>
        </w:rPr>
        <w:t>Предприниматель по письменному согласованию</w:t>
      </w:r>
      <w:r w:rsidR="00C75970">
        <w:rPr>
          <w:rFonts w:ascii="Times New Roman" w:hAnsi="Times New Roman" w:cs="Times New Roman"/>
          <w:sz w:val="28"/>
          <w:szCs w:val="28"/>
        </w:rPr>
        <w:t xml:space="preserve"> </w:t>
      </w:r>
      <w:r w:rsidR="00B32800">
        <w:rPr>
          <w:rFonts w:ascii="Times New Roman" w:hAnsi="Times New Roman" w:cs="Times New Roman"/>
          <w:sz w:val="28"/>
          <w:szCs w:val="28"/>
        </w:rPr>
        <w:t>с администрацией Елизовского городского поселения вправе уступить свои права</w:t>
      </w:r>
      <w:r w:rsidR="007E6109">
        <w:rPr>
          <w:rFonts w:ascii="Times New Roman" w:hAnsi="Times New Roman" w:cs="Times New Roman"/>
          <w:sz w:val="28"/>
          <w:szCs w:val="28"/>
        </w:rPr>
        <w:t xml:space="preserve"> и обязанности в полном объеме</w:t>
      </w:r>
      <w:r w:rsidR="00B32800">
        <w:rPr>
          <w:rFonts w:ascii="Times New Roman" w:hAnsi="Times New Roman" w:cs="Times New Roman"/>
          <w:sz w:val="28"/>
          <w:szCs w:val="28"/>
        </w:rPr>
        <w:t xml:space="preserve"> по Договору третьему лицу. </w:t>
      </w:r>
      <w:r w:rsidR="00180E07">
        <w:rPr>
          <w:rFonts w:ascii="Times New Roman" w:hAnsi="Times New Roman" w:cs="Times New Roman"/>
          <w:sz w:val="28"/>
          <w:szCs w:val="28"/>
        </w:rPr>
        <w:t>Перемена лиц в Договоре оформляе</w:t>
      </w:r>
      <w:r w:rsidR="007E6109">
        <w:rPr>
          <w:rFonts w:ascii="Times New Roman" w:hAnsi="Times New Roman" w:cs="Times New Roman"/>
          <w:sz w:val="28"/>
          <w:szCs w:val="28"/>
        </w:rPr>
        <w:t>тся дополнительным соглашением</w:t>
      </w:r>
      <w:r w:rsidR="00E2173A">
        <w:rPr>
          <w:rFonts w:ascii="Times New Roman" w:hAnsi="Times New Roman" w:cs="Times New Roman"/>
          <w:sz w:val="28"/>
          <w:szCs w:val="28"/>
        </w:rPr>
        <w:t xml:space="preserve"> к Договору</w:t>
      </w:r>
      <w:proofErr w:type="gramStart"/>
      <w:r w:rsidR="00B32800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D41CC0" w:rsidRDefault="00D41CC0" w:rsidP="00DC1DFD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изложить в редакции согласно приложению к настоящему муниципальному нормативному правовому акту.</w:t>
      </w:r>
    </w:p>
    <w:p w:rsidR="00FC1A08" w:rsidRDefault="00FC1A08" w:rsidP="00404FE4">
      <w:pPr>
        <w:autoSpaceDE w:val="0"/>
        <w:autoSpaceDN w:val="0"/>
        <w:adjustRightInd w:val="0"/>
        <w:ind w:left="845"/>
        <w:jc w:val="both"/>
        <w:rPr>
          <w:b/>
          <w:sz w:val="28"/>
          <w:szCs w:val="28"/>
        </w:rPr>
      </w:pPr>
    </w:p>
    <w:p w:rsidR="00E9765A" w:rsidRPr="00404FE4" w:rsidRDefault="00E9765A" w:rsidP="00A241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4FE4">
        <w:rPr>
          <w:b/>
          <w:sz w:val="28"/>
          <w:szCs w:val="28"/>
        </w:rPr>
        <w:t>Статья 2.</w:t>
      </w:r>
    </w:p>
    <w:p w:rsidR="00E9765A" w:rsidRPr="00404FE4" w:rsidRDefault="00E9765A" w:rsidP="00404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4FE4">
        <w:rPr>
          <w:sz w:val="28"/>
          <w:szCs w:val="28"/>
        </w:rPr>
        <w:t>Настоящий муниципальный нормативный правовой а</w:t>
      </w:r>
      <w:proofErr w:type="gramStart"/>
      <w:r w:rsidRPr="00404FE4">
        <w:rPr>
          <w:sz w:val="28"/>
          <w:szCs w:val="28"/>
        </w:rPr>
        <w:t>кт вст</w:t>
      </w:r>
      <w:proofErr w:type="gramEnd"/>
      <w:r w:rsidRPr="00404FE4">
        <w:rPr>
          <w:sz w:val="28"/>
          <w:szCs w:val="28"/>
        </w:rPr>
        <w:t>упает в силу после его официального опубликования (обнародования).</w:t>
      </w:r>
    </w:p>
    <w:p w:rsidR="00404FE4" w:rsidRDefault="00404FE4" w:rsidP="00404FE4">
      <w:pPr>
        <w:jc w:val="both"/>
        <w:rPr>
          <w:color w:val="000000"/>
          <w:sz w:val="28"/>
          <w:szCs w:val="28"/>
        </w:rPr>
      </w:pPr>
    </w:p>
    <w:p w:rsidR="0033787E" w:rsidRDefault="0033787E" w:rsidP="00404FE4">
      <w:pPr>
        <w:jc w:val="both"/>
        <w:rPr>
          <w:color w:val="000000"/>
          <w:sz w:val="28"/>
          <w:szCs w:val="28"/>
        </w:rPr>
      </w:pPr>
    </w:p>
    <w:p w:rsidR="003D5295" w:rsidRPr="003D5295" w:rsidRDefault="00E9765A" w:rsidP="003D5295">
      <w:pPr>
        <w:jc w:val="both"/>
        <w:rPr>
          <w:color w:val="000000"/>
          <w:sz w:val="28"/>
          <w:szCs w:val="28"/>
        </w:rPr>
      </w:pPr>
      <w:r w:rsidRPr="00404FE4">
        <w:rPr>
          <w:color w:val="000000"/>
          <w:sz w:val="28"/>
          <w:szCs w:val="28"/>
        </w:rPr>
        <w:t>Глава Елизовского городск</w:t>
      </w:r>
      <w:r w:rsidR="00404FE4">
        <w:rPr>
          <w:color w:val="000000"/>
          <w:sz w:val="28"/>
          <w:szCs w:val="28"/>
        </w:rPr>
        <w:t>ого поселения</w:t>
      </w:r>
      <w:r w:rsidR="00404FE4">
        <w:rPr>
          <w:color w:val="000000"/>
          <w:sz w:val="28"/>
          <w:szCs w:val="28"/>
        </w:rPr>
        <w:tab/>
      </w:r>
      <w:r w:rsidR="00404FE4">
        <w:rPr>
          <w:color w:val="000000"/>
          <w:sz w:val="28"/>
          <w:szCs w:val="28"/>
        </w:rPr>
        <w:tab/>
      </w:r>
      <w:r w:rsidR="00404FE4">
        <w:rPr>
          <w:color w:val="000000"/>
          <w:sz w:val="28"/>
          <w:szCs w:val="28"/>
        </w:rPr>
        <w:tab/>
        <w:t xml:space="preserve">         </w:t>
      </w:r>
      <w:r w:rsidR="003D5295">
        <w:rPr>
          <w:color w:val="000000"/>
          <w:sz w:val="28"/>
          <w:szCs w:val="28"/>
        </w:rPr>
        <w:t xml:space="preserve">       </w:t>
      </w:r>
      <w:r w:rsidR="00404FE4">
        <w:rPr>
          <w:color w:val="000000"/>
          <w:sz w:val="28"/>
          <w:szCs w:val="28"/>
        </w:rPr>
        <w:t xml:space="preserve">   </w:t>
      </w:r>
      <w:r w:rsidR="003D5295">
        <w:rPr>
          <w:color w:val="000000"/>
          <w:sz w:val="28"/>
          <w:szCs w:val="28"/>
        </w:rPr>
        <w:t>Е.И. Рябцева</w:t>
      </w:r>
    </w:p>
    <w:p w:rsidR="003D5295" w:rsidRDefault="003D5295" w:rsidP="003D5295">
      <w:pPr>
        <w:tabs>
          <w:tab w:val="left" w:pos="0"/>
        </w:tabs>
        <w:rPr>
          <w:sz w:val="28"/>
          <w:szCs w:val="28"/>
        </w:rPr>
      </w:pPr>
    </w:p>
    <w:p w:rsidR="00E9765A" w:rsidRDefault="00E9765A" w:rsidP="003D5295">
      <w:pPr>
        <w:tabs>
          <w:tab w:val="left" w:pos="0"/>
        </w:tabs>
        <w:rPr>
          <w:sz w:val="28"/>
          <w:szCs w:val="28"/>
        </w:rPr>
      </w:pPr>
      <w:r w:rsidRPr="00404FE4">
        <w:rPr>
          <w:sz w:val="28"/>
          <w:szCs w:val="28"/>
        </w:rPr>
        <w:t>№</w:t>
      </w:r>
      <w:r w:rsidR="00416137">
        <w:rPr>
          <w:sz w:val="28"/>
          <w:szCs w:val="28"/>
        </w:rPr>
        <w:t xml:space="preserve"> </w:t>
      </w:r>
      <w:r w:rsidR="00BE1E4F">
        <w:rPr>
          <w:sz w:val="28"/>
          <w:szCs w:val="28"/>
        </w:rPr>
        <w:t xml:space="preserve">32-НПА     </w:t>
      </w:r>
      <w:r w:rsidRPr="00404FE4">
        <w:rPr>
          <w:sz w:val="28"/>
          <w:szCs w:val="28"/>
        </w:rPr>
        <w:t xml:space="preserve"> «</w:t>
      </w:r>
      <w:r w:rsidR="00BE1E4F">
        <w:rPr>
          <w:sz w:val="28"/>
          <w:szCs w:val="28"/>
        </w:rPr>
        <w:t xml:space="preserve"> 27 </w:t>
      </w:r>
      <w:r w:rsidRPr="00404FE4">
        <w:rPr>
          <w:sz w:val="28"/>
          <w:szCs w:val="28"/>
        </w:rPr>
        <w:t xml:space="preserve">» </w:t>
      </w:r>
      <w:r w:rsidR="00BE1E4F">
        <w:rPr>
          <w:sz w:val="28"/>
          <w:szCs w:val="28"/>
        </w:rPr>
        <w:t xml:space="preserve">апреля </w:t>
      </w:r>
      <w:r w:rsidR="00416137">
        <w:rPr>
          <w:sz w:val="28"/>
          <w:szCs w:val="28"/>
        </w:rPr>
        <w:t>2017</w:t>
      </w:r>
      <w:r w:rsidRPr="00404FE4">
        <w:rPr>
          <w:sz w:val="28"/>
          <w:szCs w:val="28"/>
        </w:rPr>
        <w:t xml:space="preserve"> года</w:t>
      </w:r>
    </w:p>
    <w:p w:rsidR="008D63DF" w:rsidRDefault="008D63DF" w:rsidP="003D5295">
      <w:pPr>
        <w:tabs>
          <w:tab w:val="left" w:pos="0"/>
        </w:tabs>
        <w:rPr>
          <w:sz w:val="28"/>
          <w:szCs w:val="28"/>
        </w:rPr>
      </w:pPr>
    </w:p>
    <w:p w:rsidR="008D63DF" w:rsidRDefault="008D63DF" w:rsidP="003D5295">
      <w:pPr>
        <w:tabs>
          <w:tab w:val="left" w:pos="0"/>
        </w:tabs>
        <w:rPr>
          <w:sz w:val="28"/>
          <w:szCs w:val="28"/>
        </w:rPr>
      </w:pPr>
    </w:p>
    <w:p w:rsidR="008D63DF" w:rsidRDefault="008D63DF" w:rsidP="003D5295">
      <w:pPr>
        <w:tabs>
          <w:tab w:val="left" w:pos="0"/>
        </w:tabs>
        <w:rPr>
          <w:sz w:val="28"/>
          <w:szCs w:val="28"/>
        </w:rPr>
      </w:pPr>
    </w:p>
    <w:p w:rsidR="008D63DF" w:rsidRDefault="008D63DF" w:rsidP="003D5295">
      <w:pPr>
        <w:tabs>
          <w:tab w:val="left" w:pos="0"/>
        </w:tabs>
        <w:rPr>
          <w:sz w:val="28"/>
          <w:szCs w:val="28"/>
        </w:rPr>
      </w:pPr>
    </w:p>
    <w:p w:rsidR="008D63DF" w:rsidRDefault="008D63DF" w:rsidP="003D5295">
      <w:pPr>
        <w:tabs>
          <w:tab w:val="left" w:pos="0"/>
        </w:tabs>
        <w:rPr>
          <w:sz w:val="28"/>
          <w:szCs w:val="28"/>
        </w:rPr>
      </w:pPr>
    </w:p>
    <w:p w:rsidR="008D63DF" w:rsidRDefault="008D63DF" w:rsidP="003D5295">
      <w:pPr>
        <w:tabs>
          <w:tab w:val="left" w:pos="0"/>
        </w:tabs>
        <w:rPr>
          <w:sz w:val="28"/>
          <w:szCs w:val="28"/>
        </w:rPr>
      </w:pPr>
    </w:p>
    <w:p w:rsidR="008D63DF" w:rsidRDefault="008D63DF" w:rsidP="003D5295">
      <w:pPr>
        <w:tabs>
          <w:tab w:val="left" w:pos="0"/>
        </w:tabs>
        <w:rPr>
          <w:sz w:val="28"/>
          <w:szCs w:val="28"/>
        </w:rPr>
      </w:pPr>
    </w:p>
    <w:p w:rsidR="008D63DF" w:rsidRDefault="008D63DF" w:rsidP="003D5295">
      <w:pPr>
        <w:tabs>
          <w:tab w:val="left" w:pos="0"/>
        </w:tabs>
        <w:rPr>
          <w:sz w:val="28"/>
          <w:szCs w:val="28"/>
        </w:rPr>
      </w:pPr>
    </w:p>
    <w:p w:rsidR="008D63DF" w:rsidRDefault="008D63DF" w:rsidP="003D5295">
      <w:pPr>
        <w:tabs>
          <w:tab w:val="left" w:pos="0"/>
        </w:tabs>
        <w:rPr>
          <w:sz w:val="28"/>
          <w:szCs w:val="28"/>
        </w:rPr>
      </w:pPr>
    </w:p>
    <w:p w:rsidR="008D63DF" w:rsidRDefault="008D63DF" w:rsidP="003D5295">
      <w:pPr>
        <w:tabs>
          <w:tab w:val="left" w:pos="0"/>
        </w:tabs>
        <w:rPr>
          <w:sz w:val="28"/>
          <w:szCs w:val="28"/>
        </w:rPr>
      </w:pPr>
    </w:p>
    <w:p w:rsidR="008D63DF" w:rsidRDefault="008D63DF" w:rsidP="003D5295">
      <w:pPr>
        <w:tabs>
          <w:tab w:val="left" w:pos="0"/>
        </w:tabs>
        <w:rPr>
          <w:sz w:val="28"/>
          <w:szCs w:val="28"/>
        </w:rPr>
      </w:pPr>
    </w:p>
    <w:p w:rsidR="008D63DF" w:rsidRDefault="008D63DF" w:rsidP="003D5295">
      <w:pPr>
        <w:tabs>
          <w:tab w:val="left" w:pos="0"/>
        </w:tabs>
        <w:rPr>
          <w:sz w:val="28"/>
          <w:szCs w:val="28"/>
        </w:rPr>
      </w:pPr>
    </w:p>
    <w:p w:rsidR="008D63DF" w:rsidRDefault="008D63DF" w:rsidP="008D63DF">
      <w:pPr>
        <w:widowControl w:val="0"/>
        <w:autoSpaceDE w:val="0"/>
        <w:autoSpaceDN w:val="0"/>
        <w:adjustRightInd w:val="0"/>
        <w:ind w:right="-2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 xml:space="preserve">Приложение к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муниципальному</w:t>
      </w:r>
      <w:proofErr w:type="gramEnd"/>
    </w:p>
    <w:p w:rsidR="008D63DF" w:rsidRDefault="008D63DF" w:rsidP="008D63DF">
      <w:pPr>
        <w:widowControl w:val="0"/>
        <w:autoSpaceDE w:val="0"/>
        <w:autoSpaceDN w:val="0"/>
        <w:adjustRightInd w:val="0"/>
        <w:ind w:right="-2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нормативному правовому акту</w:t>
      </w:r>
    </w:p>
    <w:p w:rsidR="008D63DF" w:rsidRDefault="008D63DF" w:rsidP="008D63DF">
      <w:pPr>
        <w:widowControl w:val="0"/>
        <w:autoSpaceDE w:val="0"/>
        <w:autoSpaceDN w:val="0"/>
        <w:adjustRightInd w:val="0"/>
        <w:ind w:right="-2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«О внесении изменений в «Положение</w:t>
      </w:r>
    </w:p>
    <w:p w:rsidR="008D63DF" w:rsidRDefault="008D63DF" w:rsidP="008D63DF">
      <w:pPr>
        <w:widowControl w:val="0"/>
        <w:autoSpaceDE w:val="0"/>
        <w:autoSpaceDN w:val="0"/>
        <w:adjustRightInd w:val="0"/>
        <w:ind w:right="-2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«О порядке размещения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нестационарных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8D63DF" w:rsidRDefault="008D63DF" w:rsidP="008D63DF">
      <w:pPr>
        <w:widowControl w:val="0"/>
        <w:autoSpaceDE w:val="0"/>
        <w:autoSpaceDN w:val="0"/>
        <w:adjustRightInd w:val="0"/>
        <w:ind w:right="-2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торговых объектов на территории</w:t>
      </w:r>
    </w:p>
    <w:p w:rsidR="008D63DF" w:rsidRDefault="008D63DF" w:rsidP="008D63DF">
      <w:pPr>
        <w:widowControl w:val="0"/>
        <w:autoSpaceDE w:val="0"/>
        <w:autoSpaceDN w:val="0"/>
        <w:adjustRightInd w:val="0"/>
        <w:ind w:right="-2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Елизовского городского поселения</w:t>
      </w:r>
    </w:p>
    <w:p w:rsidR="008D63DF" w:rsidRDefault="008D63DF" w:rsidP="008D63DF">
      <w:pPr>
        <w:widowControl w:val="0"/>
        <w:autoSpaceDE w:val="0"/>
        <w:autoSpaceDN w:val="0"/>
        <w:adjustRightInd w:val="0"/>
        <w:ind w:right="-2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от 28.04.2016 года № 264-НПА»</w:t>
      </w:r>
    </w:p>
    <w:p w:rsidR="008D63DF" w:rsidRDefault="008D63DF" w:rsidP="008D63DF">
      <w:pPr>
        <w:widowControl w:val="0"/>
        <w:autoSpaceDE w:val="0"/>
        <w:autoSpaceDN w:val="0"/>
        <w:adjustRightInd w:val="0"/>
        <w:ind w:right="-2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8D63DF" w:rsidRPr="002D66F0" w:rsidRDefault="008D63DF" w:rsidP="008D63DF">
      <w:pPr>
        <w:widowControl w:val="0"/>
        <w:autoSpaceDE w:val="0"/>
        <w:autoSpaceDN w:val="0"/>
        <w:adjustRightInd w:val="0"/>
        <w:ind w:right="-2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«Приложение </w:t>
      </w:r>
      <w:r w:rsidRPr="002D66F0">
        <w:rPr>
          <w:rFonts w:ascii="Times New Roman CYR" w:hAnsi="Times New Roman CYR" w:cs="Times New Roman CYR"/>
          <w:sz w:val="22"/>
          <w:szCs w:val="22"/>
        </w:rPr>
        <w:t>2</w:t>
      </w:r>
    </w:p>
    <w:p w:rsidR="008D63DF" w:rsidRDefault="008D63DF" w:rsidP="008D63DF">
      <w:pPr>
        <w:widowControl w:val="0"/>
        <w:autoSpaceDE w:val="0"/>
        <w:autoSpaceDN w:val="0"/>
        <w:adjustRightInd w:val="0"/>
        <w:ind w:right="-2"/>
        <w:jc w:val="right"/>
        <w:rPr>
          <w:rFonts w:ascii="Times New Roman CYR" w:hAnsi="Times New Roman CYR" w:cs="Times New Roman CYR"/>
          <w:sz w:val="22"/>
          <w:szCs w:val="22"/>
        </w:rPr>
      </w:pPr>
      <w:r w:rsidRPr="002D66F0">
        <w:rPr>
          <w:rFonts w:ascii="Times New Roman CYR" w:hAnsi="Times New Roman CYR" w:cs="Times New Roman CYR"/>
          <w:sz w:val="22"/>
          <w:szCs w:val="22"/>
        </w:rPr>
        <w:t>к</w:t>
      </w:r>
      <w:r>
        <w:rPr>
          <w:rFonts w:ascii="Times New Roman CYR" w:hAnsi="Times New Roman CYR" w:cs="Times New Roman CYR"/>
          <w:sz w:val="22"/>
          <w:szCs w:val="22"/>
        </w:rPr>
        <w:t xml:space="preserve"> Положению о порядке размещения</w:t>
      </w:r>
    </w:p>
    <w:p w:rsidR="008D63DF" w:rsidRDefault="008D63DF" w:rsidP="008D63DF">
      <w:pPr>
        <w:widowControl w:val="0"/>
        <w:autoSpaceDE w:val="0"/>
        <w:autoSpaceDN w:val="0"/>
        <w:adjustRightInd w:val="0"/>
        <w:ind w:right="-2"/>
        <w:jc w:val="right"/>
        <w:rPr>
          <w:rFonts w:ascii="Times New Roman CYR" w:hAnsi="Times New Roman CYR" w:cs="Times New Roman CYR"/>
          <w:sz w:val="22"/>
          <w:szCs w:val="22"/>
        </w:rPr>
      </w:pPr>
      <w:r w:rsidRPr="002D66F0">
        <w:rPr>
          <w:rFonts w:ascii="Times New Roman CYR" w:hAnsi="Times New Roman CYR" w:cs="Times New Roman CYR"/>
          <w:sz w:val="22"/>
          <w:szCs w:val="22"/>
        </w:rPr>
        <w:t>нестационарных</w:t>
      </w:r>
      <w:r>
        <w:rPr>
          <w:rFonts w:ascii="Times New Roman CYR" w:hAnsi="Times New Roman CYR" w:cs="Times New Roman CYR"/>
          <w:sz w:val="22"/>
          <w:szCs w:val="22"/>
        </w:rPr>
        <w:t xml:space="preserve"> торговых</w:t>
      </w:r>
      <w:r w:rsidRPr="002D66F0">
        <w:rPr>
          <w:rFonts w:ascii="Times New Roman CYR" w:hAnsi="Times New Roman CYR" w:cs="Times New Roman CYR"/>
          <w:sz w:val="22"/>
          <w:szCs w:val="22"/>
        </w:rPr>
        <w:t xml:space="preserve"> объектов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gramStart"/>
      <w:r w:rsidRPr="002D66F0">
        <w:rPr>
          <w:rFonts w:ascii="Times New Roman CYR" w:hAnsi="Times New Roman CYR" w:cs="Times New Roman CYR"/>
          <w:sz w:val="22"/>
          <w:szCs w:val="22"/>
        </w:rPr>
        <w:t>на</w:t>
      </w:r>
      <w:proofErr w:type="gramEnd"/>
      <w:r w:rsidRPr="002D66F0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8D63DF" w:rsidRPr="002D66F0" w:rsidRDefault="008D63DF" w:rsidP="008D63DF">
      <w:pPr>
        <w:widowControl w:val="0"/>
        <w:autoSpaceDE w:val="0"/>
        <w:autoSpaceDN w:val="0"/>
        <w:adjustRightInd w:val="0"/>
        <w:ind w:right="-2"/>
        <w:jc w:val="right"/>
        <w:rPr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территории Елизовского городского поселения</w:t>
      </w:r>
      <w:r w:rsidRPr="002D66F0">
        <w:rPr>
          <w:sz w:val="22"/>
          <w:szCs w:val="22"/>
        </w:rPr>
        <w:t xml:space="preserve"> 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63DF" w:rsidRPr="0009301E" w:rsidRDefault="008D63DF" w:rsidP="008D63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301E">
        <w:rPr>
          <w:b/>
          <w:bCs/>
          <w:sz w:val="28"/>
          <w:szCs w:val="28"/>
        </w:rPr>
        <w:t xml:space="preserve">ДОГОВОР 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301E">
        <w:rPr>
          <w:b/>
          <w:bCs/>
          <w:sz w:val="28"/>
          <w:szCs w:val="28"/>
        </w:rPr>
        <w:t xml:space="preserve">НА ПРАВО РАЗМЕЩЕНИЯ 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301E">
        <w:rPr>
          <w:b/>
          <w:bCs/>
          <w:sz w:val="28"/>
          <w:szCs w:val="28"/>
        </w:rPr>
        <w:t xml:space="preserve">НЕСТАЦИОНАРНОГО ТОРГОВОГО ОБЪЕКТА 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01E">
        <w:rPr>
          <w:sz w:val="28"/>
          <w:szCs w:val="28"/>
        </w:rPr>
        <w:t>г. Е</w:t>
      </w:r>
      <w:r>
        <w:rPr>
          <w:sz w:val="28"/>
          <w:szCs w:val="28"/>
        </w:rPr>
        <w:t xml:space="preserve">лизово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«___» _______20___г.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Елизовского городского поселения в лице Управления финансов и экономического развития администрации</w:t>
      </w:r>
      <w:r w:rsidRPr="0009301E">
        <w:rPr>
          <w:sz w:val="28"/>
          <w:szCs w:val="28"/>
        </w:rPr>
        <w:t xml:space="preserve"> Елизовского городского поселения</w:t>
      </w:r>
      <w:r w:rsidRPr="0017439F">
        <w:rPr>
          <w:sz w:val="28"/>
          <w:szCs w:val="28"/>
        </w:rPr>
        <w:t xml:space="preserve"> </w:t>
      </w:r>
      <w:r w:rsidRPr="0009301E">
        <w:rPr>
          <w:sz w:val="28"/>
          <w:szCs w:val="28"/>
        </w:rPr>
        <w:t>в дальнейшем именуем</w:t>
      </w:r>
      <w:r>
        <w:rPr>
          <w:sz w:val="28"/>
          <w:szCs w:val="28"/>
        </w:rPr>
        <w:t>ое</w:t>
      </w:r>
      <w:r w:rsidRPr="0009301E">
        <w:rPr>
          <w:sz w:val="28"/>
          <w:szCs w:val="28"/>
        </w:rPr>
        <w:t xml:space="preserve"> «Уполномоченный орган»</w:t>
      </w:r>
      <w:r>
        <w:rPr>
          <w:sz w:val="28"/>
          <w:szCs w:val="28"/>
        </w:rPr>
        <w:t xml:space="preserve">, руководитель </w:t>
      </w:r>
      <w:r w:rsidRPr="00974D60">
        <w:rPr>
          <w:i/>
          <w:sz w:val="28"/>
          <w:szCs w:val="28"/>
          <w:u w:val="single"/>
        </w:rPr>
        <w:t>(Ф.И.О.)</w:t>
      </w:r>
      <w:r w:rsidRPr="0009301E">
        <w:rPr>
          <w:sz w:val="28"/>
          <w:szCs w:val="28"/>
        </w:rPr>
        <w:t>, действующ</w:t>
      </w:r>
      <w:r>
        <w:rPr>
          <w:sz w:val="28"/>
          <w:szCs w:val="28"/>
        </w:rPr>
        <w:t>ая (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</w:t>
      </w:r>
      <w:r w:rsidRPr="0009301E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Положения</w:t>
      </w:r>
      <w:r w:rsidRPr="00080463">
        <w:rPr>
          <w:sz w:val="28"/>
          <w:szCs w:val="28"/>
        </w:rPr>
        <w:t xml:space="preserve"> </w:t>
      </w:r>
      <w:r>
        <w:rPr>
          <w:sz w:val="28"/>
          <w:szCs w:val="28"/>
        </w:rPr>
        <w:t>об Управлении финансов и экономического развития администрации</w:t>
      </w:r>
      <w:r w:rsidRPr="0009301E">
        <w:rPr>
          <w:sz w:val="28"/>
          <w:szCs w:val="28"/>
        </w:rPr>
        <w:t xml:space="preserve"> Елизовского городского поселения</w:t>
      </w:r>
      <w:r>
        <w:rPr>
          <w:sz w:val="28"/>
          <w:szCs w:val="28"/>
        </w:rPr>
        <w:t>, принятого Решением Собрания депутатов</w:t>
      </w:r>
      <w:r w:rsidRPr="00F3739D">
        <w:rPr>
          <w:sz w:val="28"/>
          <w:szCs w:val="28"/>
        </w:rPr>
        <w:t xml:space="preserve"> </w:t>
      </w:r>
      <w:r w:rsidRPr="0009301E">
        <w:rPr>
          <w:sz w:val="28"/>
          <w:szCs w:val="28"/>
        </w:rPr>
        <w:t>Елизовского городского поселения</w:t>
      </w:r>
      <w:r>
        <w:rPr>
          <w:sz w:val="28"/>
          <w:szCs w:val="28"/>
        </w:rPr>
        <w:t xml:space="preserve"> от 11.02.2016 № 861,</w:t>
      </w:r>
      <w:r w:rsidRPr="0009301E">
        <w:rPr>
          <w:sz w:val="28"/>
          <w:szCs w:val="28"/>
        </w:rPr>
        <w:t xml:space="preserve"> с одной стороны, и </w:t>
      </w:r>
      <w:r w:rsidRPr="00470047">
        <w:rPr>
          <w:i/>
          <w:sz w:val="28"/>
          <w:szCs w:val="28"/>
        </w:rPr>
        <w:t>(наименование юридического лица или Ф.И.О.</w:t>
      </w:r>
      <w:proofErr w:type="gramEnd"/>
      <w:r w:rsidRPr="00470047">
        <w:rPr>
          <w:i/>
          <w:sz w:val="28"/>
          <w:szCs w:val="28"/>
        </w:rPr>
        <w:t xml:space="preserve"> </w:t>
      </w:r>
      <w:r w:rsidRPr="00470047">
        <w:rPr>
          <w:i/>
          <w:iCs/>
          <w:sz w:val="28"/>
          <w:szCs w:val="28"/>
        </w:rPr>
        <w:t>индивидуального предпринимателя</w:t>
      </w:r>
      <w:r w:rsidRPr="00470047">
        <w:rPr>
          <w:i/>
          <w:sz w:val="28"/>
          <w:szCs w:val="28"/>
        </w:rPr>
        <w:t>)</w:t>
      </w:r>
      <w:r w:rsidRPr="0009301E">
        <w:rPr>
          <w:sz w:val="28"/>
          <w:szCs w:val="28"/>
        </w:rPr>
        <w:t xml:space="preserve">, </w:t>
      </w:r>
      <w:r>
        <w:rPr>
          <w:sz w:val="28"/>
          <w:szCs w:val="28"/>
        </w:rPr>
        <w:t>именуемое (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 w:rsidRPr="0009301E">
        <w:rPr>
          <w:sz w:val="28"/>
          <w:szCs w:val="28"/>
        </w:rPr>
        <w:t xml:space="preserve"> в дальнейшем</w:t>
      </w:r>
      <w:r>
        <w:rPr>
          <w:sz w:val="28"/>
          <w:szCs w:val="28"/>
        </w:rPr>
        <w:t xml:space="preserve"> «Предприниматель» </w:t>
      </w:r>
      <w:r w:rsidRPr="0009301E">
        <w:rPr>
          <w:sz w:val="28"/>
          <w:szCs w:val="28"/>
        </w:rPr>
        <w:t>с другой стороны, совместно именуемые Стороны, или по отдельности Сторона, заключили настоящий Договор о нижеследующем: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63DF" w:rsidRPr="0009301E" w:rsidRDefault="008D63DF" w:rsidP="008D63D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09301E">
        <w:rPr>
          <w:sz w:val="28"/>
          <w:szCs w:val="28"/>
        </w:rPr>
        <w:t>Предмет Договора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63DF" w:rsidRPr="00850F05" w:rsidRDefault="008D63DF" w:rsidP="008D63DF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 w:rsidRPr="0009301E">
        <w:rPr>
          <w:sz w:val="28"/>
          <w:szCs w:val="28"/>
        </w:rPr>
        <w:t xml:space="preserve">Уполномоченный орган предоставляет </w:t>
      </w:r>
      <w:r>
        <w:rPr>
          <w:sz w:val="28"/>
          <w:szCs w:val="28"/>
        </w:rPr>
        <w:t>Предпринимателю</w:t>
      </w:r>
      <w:r w:rsidRPr="0009301E">
        <w:rPr>
          <w:sz w:val="28"/>
          <w:szCs w:val="28"/>
        </w:rPr>
        <w:t xml:space="preserve"> право на размещение </w:t>
      </w:r>
      <w:r w:rsidRPr="008711A6">
        <w:rPr>
          <w:sz w:val="28"/>
          <w:szCs w:val="28"/>
        </w:rPr>
        <w:t>н</w:t>
      </w:r>
      <w:r>
        <w:rPr>
          <w:sz w:val="28"/>
          <w:szCs w:val="28"/>
        </w:rPr>
        <w:t>естационарного торгового</w:t>
      </w:r>
      <w:r>
        <w:t xml:space="preserve"> </w:t>
      </w:r>
      <w:r w:rsidRPr="00BF1D0D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______________</w:t>
      </w:r>
      <w:r w:rsidRPr="00BF1D0D">
        <w:rPr>
          <w:sz w:val="28"/>
          <w:szCs w:val="28"/>
        </w:rPr>
        <w:t xml:space="preserve">(далее - Объект)                                                для осуществления </w:t>
      </w:r>
      <w:r>
        <w:rPr>
          <w:sz w:val="28"/>
          <w:szCs w:val="28"/>
        </w:rPr>
        <w:t>предпринимательской</w:t>
      </w:r>
      <w:r w:rsidRPr="00BF1D0D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______________________</w:t>
      </w:r>
    </w:p>
    <w:p w:rsidR="008D63DF" w:rsidRPr="00287942" w:rsidRDefault="008D63DF" w:rsidP="008D63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7942">
        <w:rPr>
          <w:sz w:val="28"/>
          <w:szCs w:val="28"/>
        </w:rPr>
        <w:t>Специализация объекта</w:t>
      </w:r>
      <w:r>
        <w:rPr>
          <w:sz w:val="28"/>
          <w:szCs w:val="28"/>
        </w:rPr>
        <w:t>:____________________________________________</w:t>
      </w:r>
    </w:p>
    <w:p w:rsidR="008D63DF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 расположен: _______________________________________________</w:t>
      </w:r>
    </w:p>
    <w:p w:rsidR="008D63DF" w:rsidRPr="00850F05" w:rsidRDefault="008D63DF" w:rsidP="008D63DF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_________________________________________________________________</w:t>
      </w:r>
    </w:p>
    <w:p w:rsidR="008D63DF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2E11">
        <w:rPr>
          <w:sz w:val="28"/>
          <w:szCs w:val="28"/>
        </w:rPr>
        <w:t>Срок размещения Объекта</w:t>
      </w:r>
      <w:r>
        <w:rPr>
          <w:sz w:val="28"/>
          <w:szCs w:val="28"/>
        </w:rPr>
        <w:t>:</w:t>
      </w:r>
      <w:r w:rsidRPr="0017439F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</w:t>
      </w:r>
    </w:p>
    <w:p w:rsidR="008D63DF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D35">
        <w:rPr>
          <w:sz w:val="28"/>
          <w:szCs w:val="28"/>
        </w:rPr>
        <w:t xml:space="preserve">Настоящий Договор заключен в соответствии со схемой размещения нестационарных торговых объектов на территории Елизовского городского поселения, утвержденной </w:t>
      </w:r>
      <w:r>
        <w:rPr>
          <w:sz w:val="28"/>
          <w:szCs w:val="28"/>
        </w:rPr>
        <w:t>_______________________________________________.</w:t>
      </w:r>
    </w:p>
    <w:p w:rsidR="008D63DF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</w:t>
      </w:r>
      <w:r w:rsidRPr="00230038">
        <w:rPr>
          <w:i/>
          <w:sz w:val="28"/>
          <w:szCs w:val="28"/>
        </w:rPr>
        <w:t>указать реквизиты муниципального правового акта</w:t>
      </w:r>
      <w:r>
        <w:rPr>
          <w:sz w:val="28"/>
          <w:szCs w:val="28"/>
        </w:rPr>
        <w:t>)</w:t>
      </w:r>
    </w:p>
    <w:p w:rsidR="008D63DF" w:rsidRPr="00DC26A1" w:rsidRDefault="008D63DF" w:rsidP="008D63DF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C26A1">
        <w:rPr>
          <w:sz w:val="28"/>
          <w:szCs w:val="28"/>
        </w:rPr>
        <w:t xml:space="preserve">Специализация объекта является существенным условием </w:t>
      </w:r>
      <w:r w:rsidRPr="00DC26A1">
        <w:rPr>
          <w:sz w:val="28"/>
          <w:szCs w:val="28"/>
        </w:rPr>
        <w:lastRenderedPageBreak/>
        <w:t>настоящего Договора. Одностороннее изменение Предпринимателем специализации не допускается.</w:t>
      </w:r>
    </w:p>
    <w:p w:rsidR="008D63DF" w:rsidRDefault="008D63DF" w:rsidP="008D63DF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Срок действия Договора</w:t>
      </w:r>
    </w:p>
    <w:p w:rsidR="008D63DF" w:rsidRDefault="008D63DF" w:rsidP="008D63DF">
      <w:pPr>
        <w:pStyle w:val="ab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63DF" w:rsidRPr="00DC26A1" w:rsidRDefault="008D63DF" w:rsidP="008D63DF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F1D35">
        <w:rPr>
          <w:sz w:val="28"/>
          <w:szCs w:val="28"/>
        </w:rPr>
        <w:t xml:space="preserve">Настоящий Договор вступает в силу с </w:t>
      </w:r>
      <w:r>
        <w:rPr>
          <w:sz w:val="28"/>
          <w:szCs w:val="28"/>
        </w:rPr>
        <w:t>«___»_________20__ и действует по «___»_________20__</w:t>
      </w:r>
      <w:r w:rsidRPr="00DC26A1">
        <w:rPr>
          <w:sz w:val="28"/>
          <w:szCs w:val="28"/>
        </w:rPr>
        <w:t>.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63DF" w:rsidRPr="0009301E" w:rsidRDefault="008D63DF" w:rsidP="008D63D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Права и обязанности С</w:t>
      </w:r>
      <w:r w:rsidRPr="0009301E">
        <w:rPr>
          <w:color w:val="000000"/>
          <w:sz w:val="28"/>
          <w:szCs w:val="28"/>
        </w:rPr>
        <w:t>торон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9301E">
        <w:rPr>
          <w:color w:val="000000"/>
          <w:sz w:val="28"/>
          <w:szCs w:val="28"/>
        </w:rPr>
        <w:t>.1.</w:t>
      </w:r>
      <w:r w:rsidRPr="0009301E">
        <w:rPr>
          <w:color w:val="000000"/>
          <w:sz w:val="28"/>
          <w:szCs w:val="28"/>
        </w:rPr>
        <w:tab/>
      </w:r>
      <w:r w:rsidRPr="0009301E">
        <w:rPr>
          <w:sz w:val="28"/>
          <w:szCs w:val="28"/>
        </w:rPr>
        <w:t>Уполномоченный орган вправе: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301E">
        <w:rPr>
          <w:sz w:val="28"/>
          <w:szCs w:val="28"/>
        </w:rPr>
        <w:t>.1.1.</w:t>
      </w:r>
      <w:r w:rsidRPr="0009301E">
        <w:rPr>
          <w:sz w:val="28"/>
          <w:szCs w:val="28"/>
        </w:rPr>
        <w:tab/>
        <w:t xml:space="preserve">осуществлять </w:t>
      </w:r>
      <w:proofErr w:type="gramStart"/>
      <w:r w:rsidRPr="0009301E">
        <w:rPr>
          <w:sz w:val="28"/>
          <w:szCs w:val="28"/>
        </w:rPr>
        <w:t>контроль за</w:t>
      </w:r>
      <w:proofErr w:type="gramEnd"/>
      <w:r w:rsidRPr="0009301E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Предпринимателем</w:t>
      </w:r>
      <w:r w:rsidRPr="0009301E">
        <w:rPr>
          <w:sz w:val="28"/>
          <w:szCs w:val="28"/>
        </w:rPr>
        <w:t xml:space="preserve"> условий настоящего Договора;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301E">
        <w:rPr>
          <w:sz w:val="28"/>
          <w:szCs w:val="28"/>
        </w:rPr>
        <w:t>.1.2.</w:t>
      </w:r>
      <w:r w:rsidRPr="0009301E">
        <w:rPr>
          <w:sz w:val="28"/>
          <w:szCs w:val="28"/>
        </w:rPr>
        <w:tab/>
        <w:t xml:space="preserve">в случаях и порядке, установленным настоящим Договором и законодательством Российской Федерации, в одностороннем порядке отказаться от исполнения настоящего Договора. </w:t>
      </w:r>
    </w:p>
    <w:p w:rsidR="008D63DF" w:rsidRPr="0009301E" w:rsidRDefault="008D63DF" w:rsidP="008D63D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9301E">
        <w:rPr>
          <w:color w:val="000000"/>
          <w:sz w:val="28"/>
          <w:szCs w:val="28"/>
        </w:rPr>
        <w:t>.2.</w:t>
      </w:r>
      <w:r w:rsidRPr="0009301E">
        <w:rPr>
          <w:color w:val="000000"/>
          <w:sz w:val="28"/>
          <w:szCs w:val="28"/>
        </w:rPr>
        <w:tab/>
      </w:r>
      <w:r w:rsidRPr="00AC77D9">
        <w:rPr>
          <w:color w:val="000000"/>
          <w:sz w:val="28"/>
          <w:szCs w:val="28"/>
        </w:rPr>
        <w:t xml:space="preserve">Уполномоченный орган обязуется предоставить </w:t>
      </w:r>
      <w:r>
        <w:rPr>
          <w:sz w:val="28"/>
          <w:szCs w:val="28"/>
        </w:rPr>
        <w:t>Предпринимателю</w:t>
      </w:r>
      <w:r w:rsidRPr="00AC77D9">
        <w:rPr>
          <w:color w:val="000000"/>
          <w:sz w:val="28"/>
          <w:szCs w:val="28"/>
        </w:rPr>
        <w:t xml:space="preserve"> право на размещение Объекта, </w:t>
      </w:r>
      <w:r>
        <w:rPr>
          <w:color w:val="000000"/>
          <w:sz w:val="28"/>
          <w:szCs w:val="28"/>
        </w:rPr>
        <w:t>в месте, установленном</w:t>
      </w:r>
      <w:r w:rsidRPr="00AC77D9">
        <w:rPr>
          <w:color w:val="000000"/>
          <w:sz w:val="28"/>
          <w:szCs w:val="28"/>
        </w:rPr>
        <w:t xml:space="preserve"> схемой размещения нестационарных торговых объектов на территории Елизовского городского поселения.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9301E">
        <w:rPr>
          <w:color w:val="000000"/>
          <w:sz w:val="28"/>
          <w:szCs w:val="28"/>
        </w:rPr>
        <w:t>.3.</w:t>
      </w:r>
      <w:r w:rsidRPr="0009301E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Предприниматель</w:t>
      </w:r>
      <w:r w:rsidRPr="0009301E">
        <w:rPr>
          <w:color w:val="000000"/>
          <w:sz w:val="28"/>
          <w:szCs w:val="28"/>
        </w:rPr>
        <w:t xml:space="preserve"> вправе досрочно отказаться от исполнения настоящего Договора по основаниям и в порядке, предусмотренном настоящим Договором и законодательством Российской Федерации.</w:t>
      </w:r>
    </w:p>
    <w:p w:rsidR="008D63DF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9301E">
        <w:rPr>
          <w:color w:val="000000"/>
          <w:sz w:val="28"/>
          <w:szCs w:val="28"/>
        </w:rPr>
        <w:t>.4.</w:t>
      </w:r>
      <w:r w:rsidRPr="0009301E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Предприниматель</w:t>
      </w:r>
      <w:r w:rsidRPr="0009301E">
        <w:rPr>
          <w:color w:val="000000"/>
          <w:sz w:val="28"/>
          <w:szCs w:val="28"/>
        </w:rPr>
        <w:t xml:space="preserve"> обязан:</w:t>
      </w:r>
    </w:p>
    <w:p w:rsidR="008D63DF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9301E">
        <w:rPr>
          <w:color w:val="000000"/>
          <w:sz w:val="28"/>
          <w:szCs w:val="28"/>
        </w:rPr>
        <w:t>.4.1.</w:t>
      </w:r>
      <w:r w:rsidRPr="0009301E">
        <w:rPr>
          <w:color w:val="000000"/>
          <w:sz w:val="28"/>
          <w:szCs w:val="28"/>
        </w:rPr>
        <w:tab/>
        <w:t>обеспечить размещение Объекта</w:t>
      </w:r>
      <w:r>
        <w:rPr>
          <w:color w:val="000000"/>
          <w:sz w:val="28"/>
          <w:szCs w:val="28"/>
        </w:rPr>
        <w:t xml:space="preserve">, соответствующего требованиям </w:t>
      </w:r>
      <w:r>
        <w:rPr>
          <w:sz w:val="28"/>
          <w:szCs w:val="28"/>
        </w:rPr>
        <w:t xml:space="preserve">Положения об общих требованиях, предъявляемым к нестационарным объектам, размещаемым на территории Елизовского городского поселения, __________________________________________________________________ </w:t>
      </w:r>
    </w:p>
    <w:p w:rsidR="008D63DF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3C38FB">
        <w:rPr>
          <w:i/>
          <w:sz w:val="28"/>
          <w:szCs w:val="28"/>
        </w:rPr>
        <w:t>(указываются реквизиты муниципального правового акта)</w:t>
      </w:r>
    </w:p>
    <w:p w:rsidR="008D63DF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9301E">
        <w:rPr>
          <w:color w:val="000000"/>
          <w:sz w:val="28"/>
          <w:szCs w:val="28"/>
        </w:rPr>
        <w:t>.4.</w:t>
      </w:r>
      <w:r>
        <w:rPr>
          <w:color w:val="000000"/>
          <w:sz w:val="28"/>
          <w:szCs w:val="28"/>
        </w:rPr>
        <w:t>2</w:t>
      </w:r>
      <w:r w:rsidRPr="0009301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разместить Объе</w:t>
      </w:r>
      <w:proofErr w:type="gramStart"/>
      <w:r>
        <w:rPr>
          <w:color w:val="000000"/>
          <w:sz w:val="28"/>
          <w:szCs w:val="28"/>
        </w:rPr>
        <w:t>кт в ср</w:t>
      </w:r>
      <w:proofErr w:type="gramEnd"/>
      <w:r>
        <w:rPr>
          <w:color w:val="000000"/>
          <w:sz w:val="28"/>
          <w:szCs w:val="28"/>
        </w:rPr>
        <w:t>ок ___________________________________</w:t>
      </w:r>
    </w:p>
    <w:p w:rsidR="008D63DF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3.4.3.</w:t>
      </w:r>
      <w:r>
        <w:rPr>
          <w:color w:val="000000"/>
          <w:sz w:val="28"/>
          <w:szCs w:val="28"/>
        </w:rPr>
        <w:tab/>
      </w:r>
      <w:r w:rsidRPr="0009301E">
        <w:rPr>
          <w:color w:val="000000"/>
          <w:sz w:val="28"/>
          <w:szCs w:val="28"/>
        </w:rPr>
        <w:t>использовать Объект по назначению (специализации), указанному в п. 1.1. настоящего Договора</w:t>
      </w:r>
      <w:r>
        <w:rPr>
          <w:color w:val="000000"/>
          <w:sz w:val="28"/>
          <w:szCs w:val="28"/>
        </w:rPr>
        <w:t>;</w:t>
      </w:r>
    </w:p>
    <w:p w:rsidR="008D63DF" w:rsidRPr="00D21D01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30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D21D01">
        <w:rPr>
          <w:color w:val="000000"/>
          <w:sz w:val="28"/>
          <w:szCs w:val="28"/>
        </w:rPr>
        <w:t>.4.</w:t>
      </w:r>
      <w:r>
        <w:rPr>
          <w:color w:val="000000"/>
          <w:sz w:val="28"/>
          <w:szCs w:val="28"/>
        </w:rPr>
        <w:t>4</w:t>
      </w:r>
      <w:r w:rsidRPr="00D21D01">
        <w:rPr>
          <w:color w:val="000000"/>
          <w:sz w:val="28"/>
          <w:szCs w:val="28"/>
        </w:rPr>
        <w:t>.</w:t>
      </w:r>
      <w:r w:rsidRPr="00D21D01">
        <w:rPr>
          <w:color w:val="000000"/>
          <w:sz w:val="28"/>
          <w:szCs w:val="28"/>
        </w:rPr>
        <w:tab/>
        <w:t xml:space="preserve">на фасаде Объекта </w:t>
      </w:r>
      <w:r>
        <w:rPr>
          <w:color w:val="000000"/>
          <w:sz w:val="28"/>
          <w:szCs w:val="28"/>
        </w:rPr>
        <w:t>по</w:t>
      </w:r>
      <w:r w:rsidRPr="00D21D01">
        <w:rPr>
          <w:color w:val="000000"/>
          <w:sz w:val="28"/>
          <w:szCs w:val="28"/>
        </w:rPr>
        <w:t>местить вывеску с указанием</w:t>
      </w:r>
      <w:r>
        <w:rPr>
          <w:color w:val="000000"/>
          <w:sz w:val="28"/>
          <w:szCs w:val="28"/>
        </w:rPr>
        <w:t>:</w:t>
      </w:r>
      <w:r w:rsidRPr="00D21D0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ФИО индивидуального предпринимателя; места его регистрации; режима работы Объекта; информации</w:t>
      </w:r>
      <w:r w:rsidRPr="00D21D01">
        <w:rPr>
          <w:sz w:val="28"/>
          <w:szCs w:val="28"/>
        </w:rPr>
        <w:t xml:space="preserve"> о государственной регистрации</w:t>
      </w:r>
      <w:r>
        <w:rPr>
          <w:sz w:val="28"/>
          <w:szCs w:val="28"/>
        </w:rPr>
        <w:t xml:space="preserve"> ОГРНИП</w:t>
      </w:r>
      <w:r w:rsidRPr="00D21D01">
        <w:rPr>
          <w:color w:val="000000"/>
          <w:sz w:val="28"/>
          <w:szCs w:val="28"/>
        </w:rPr>
        <w:t>;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9301E">
        <w:rPr>
          <w:color w:val="000000"/>
          <w:sz w:val="28"/>
          <w:szCs w:val="28"/>
        </w:rPr>
        <w:t>.4.</w:t>
      </w:r>
      <w:r>
        <w:rPr>
          <w:color w:val="000000"/>
          <w:sz w:val="28"/>
          <w:szCs w:val="28"/>
        </w:rPr>
        <w:t>5</w:t>
      </w:r>
      <w:r w:rsidRPr="0009301E">
        <w:rPr>
          <w:color w:val="000000"/>
          <w:sz w:val="28"/>
          <w:szCs w:val="28"/>
        </w:rPr>
        <w:t>.</w:t>
      </w:r>
      <w:r w:rsidRPr="0009301E">
        <w:rPr>
          <w:color w:val="000000"/>
          <w:sz w:val="28"/>
          <w:szCs w:val="28"/>
        </w:rPr>
        <w:tab/>
        <w:t xml:space="preserve">своевременно и полностью </w:t>
      </w:r>
      <w:r>
        <w:rPr>
          <w:color w:val="000000"/>
          <w:sz w:val="28"/>
          <w:szCs w:val="28"/>
        </w:rPr>
        <w:t>вносить</w:t>
      </w:r>
      <w:r w:rsidRPr="0009301E">
        <w:rPr>
          <w:color w:val="000000"/>
          <w:sz w:val="28"/>
          <w:szCs w:val="28"/>
        </w:rPr>
        <w:t xml:space="preserve"> плату по настоящему Договору в размере и порядке, установленном настоящим Договором;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9301E">
        <w:rPr>
          <w:color w:val="000000"/>
          <w:sz w:val="28"/>
          <w:szCs w:val="28"/>
        </w:rPr>
        <w:t>.4.</w:t>
      </w:r>
      <w:r>
        <w:rPr>
          <w:color w:val="000000"/>
          <w:sz w:val="28"/>
          <w:szCs w:val="28"/>
        </w:rPr>
        <w:t>6</w:t>
      </w:r>
      <w:r w:rsidRPr="0009301E">
        <w:rPr>
          <w:color w:val="000000"/>
          <w:sz w:val="28"/>
          <w:szCs w:val="28"/>
        </w:rPr>
        <w:t>.</w:t>
      </w:r>
      <w:r w:rsidRPr="0009301E">
        <w:rPr>
          <w:color w:val="000000"/>
          <w:sz w:val="28"/>
          <w:szCs w:val="28"/>
        </w:rPr>
        <w:tab/>
        <w:t>обеспечить сохранение внешнего вида, типа, местоположения и размеров Объекта в течение установленного периода размещения;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9301E">
        <w:rPr>
          <w:color w:val="000000"/>
          <w:sz w:val="28"/>
          <w:szCs w:val="28"/>
        </w:rPr>
        <w:t>.4.</w:t>
      </w:r>
      <w:r>
        <w:rPr>
          <w:color w:val="000000"/>
          <w:sz w:val="28"/>
          <w:szCs w:val="28"/>
        </w:rPr>
        <w:t>7</w:t>
      </w:r>
      <w:r w:rsidRPr="0009301E">
        <w:rPr>
          <w:color w:val="000000"/>
          <w:sz w:val="28"/>
          <w:szCs w:val="28"/>
        </w:rPr>
        <w:t>.</w:t>
      </w:r>
      <w:r w:rsidRPr="0009301E">
        <w:rPr>
          <w:color w:val="000000"/>
          <w:sz w:val="28"/>
          <w:szCs w:val="28"/>
        </w:rPr>
        <w:tab/>
        <w:t>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товаров;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9301E">
        <w:rPr>
          <w:color w:val="000000"/>
          <w:sz w:val="28"/>
          <w:szCs w:val="28"/>
        </w:rPr>
        <w:t>.4.</w:t>
      </w:r>
      <w:r>
        <w:rPr>
          <w:color w:val="000000"/>
          <w:sz w:val="28"/>
          <w:szCs w:val="28"/>
        </w:rPr>
        <w:t>8</w:t>
      </w:r>
      <w:r w:rsidRPr="0009301E">
        <w:rPr>
          <w:color w:val="000000"/>
          <w:sz w:val="28"/>
          <w:szCs w:val="28"/>
        </w:rPr>
        <w:t>.</w:t>
      </w:r>
      <w:r w:rsidRPr="0009301E">
        <w:rPr>
          <w:color w:val="000000"/>
          <w:sz w:val="28"/>
          <w:szCs w:val="28"/>
        </w:rPr>
        <w:tab/>
        <w:t>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D63DF" w:rsidRPr="0009301E" w:rsidRDefault="008D63DF" w:rsidP="008D63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09301E">
        <w:rPr>
          <w:sz w:val="28"/>
          <w:szCs w:val="28"/>
        </w:rPr>
        <w:t>. Платежи и расчеты по Договору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D63DF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301E">
        <w:rPr>
          <w:sz w:val="28"/>
          <w:szCs w:val="28"/>
        </w:rPr>
        <w:t>.1.</w:t>
      </w:r>
      <w:r w:rsidRPr="0009301E">
        <w:rPr>
          <w:sz w:val="28"/>
          <w:szCs w:val="28"/>
        </w:rPr>
        <w:tab/>
        <w:t xml:space="preserve">Цена Договора составляет </w:t>
      </w:r>
      <w:r>
        <w:rPr>
          <w:sz w:val="28"/>
          <w:szCs w:val="28"/>
        </w:rPr>
        <w:t>_____________________________________</w:t>
      </w:r>
    </w:p>
    <w:p w:rsidR="008D63DF" w:rsidRPr="00BB5A7E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</w:t>
      </w:r>
      <w:r w:rsidRPr="00BB5A7E">
        <w:rPr>
          <w:i/>
          <w:sz w:val="28"/>
          <w:szCs w:val="28"/>
        </w:rPr>
        <w:t>(указывается сумма платежа в рублях в месяц)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301E">
        <w:rPr>
          <w:sz w:val="28"/>
          <w:szCs w:val="28"/>
        </w:rPr>
        <w:t>.2.</w:t>
      </w:r>
      <w:r w:rsidRPr="0009301E">
        <w:rPr>
          <w:sz w:val="28"/>
          <w:szCs w:val="28"/>
        </w:rPr>
        <w:tab/>
        <w:t xml:space="preserve">Оплата производится </w:t>
      </w:r>
      <w:r>
        <w:rPr>
          <w:sz w:val="28"/>
          <w:szCs w:val="28"/>
        </w:rPr>
        <w:t>ежемесячно</w:t>
      </w:r>
      <w:r w:rsidRPr="0009301E">
        <w:rPr>
          <w:sz w:val="28"/>
          <w:szCs w:val="28"/>
        </w:rPr>
        <w:t xml:space="preserve"> в срок, не позднее 10 (десятого) числа месяца, следующего за отчетным, по реквизитам, указанным Уполномоченным органом  в разделе </w:t>
      </w:r>
      <w:r>
        <w:rPr>
          <w:sz w:val="28"/>
          <w:szCs w:val="28"/>
        </w:rPr>
        <w:t>9</w:t>
      </w:r>
      <w:r w:rsidRPr="0009301E">
        <w:rPr>
          <w:sz w:val="28"/>
          <w:szCs w:val="28"/>
        </w:rPr>
        <w:t xml:space="preserve"> настоящего Договора. 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301E">
        <w:rPr>
          <w:sz w:val="28"/>
          <w:szCs w:val="28"/>
        </w:rPr>
        <w:t>.3.</w:t>
      </w:r>
      <w:r w:rsidRPr="0009301E">
        <w:rPr>
          <w:sz w:val="28"/>
          <w:szCs w:val="28"/>
        </w:rPr>
        <w:tab/>
        <w:t xml:space="preserve">Подтверждением оплаты </w:t>
      </w:r>
      <w:r>
        <w:rPr>
          <w:sz w:val="28"/>
          <w:szCs w:val="28"/>
        </w:rPr>
        <w:t>Предпринимателем</w:t>
      </w:r>
      <w:r w:rsidRPr="0009301E">
        <w:rPr>
          <w:sz w:val="28"/>
          <w:szCs w:val="28"/>
        </w:rPr>
        <w:t xml:space="preserve"> является платежный документ о перечислении денежных средств на лицевой счет Уполномоченного органа.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301E">
        <w:rPr>
          <w:sz w:val="28"/>
          <w:szCs w:val="28"/>
        </w:rPr>
        <w:t>.4.</w:t>
      </w:r>
      <w:r w:rsidRPr="0009301E">
        <w:rPr>
          <w:sz w:val="28"/>
          <w:szCs w:val="28"/>
        </w:rPr>
        <w:tab/>
        <w:t>Размер платы по Договору на размещение Объекта не мо</w:t>
      </w:r>
      <w:r>
        <w:rPr>
          <w:sz w:val="28"/>
          <w:szCs w:val="28"/>
        </w:rPr>
        <w:t>жет быть изменен по соглашению С</w:t>
      </w:r>
      <w:r w:rsidRPr="0009301E">
        <w:rPr>
          <w:sz w:val="28"/>
          <w:szCs w:val="28"/>
        </w:rPr>
        <w:t>торон.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63DF" w:rsidRPr="0009301E" w:rsidRDefault="008D63DF" w:rsidP="008D63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Ответственность С</w:t>
      </w:r>
      <w:r w:rsidRPr="0009301E">
        <w:rPr>
          <w:sz w:val="28"/>
          <w:szCs w:val="28"/>
        </w:rPr>
        <w:t>торон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9301E">
        <w:rPr>
          <w:sz w:val="28"/>
          <w:szCs w:val="28"/>
        </w:rPr>
        <w:t>.1.</w:t>
      </w:r>
      <w:r w:rsidRPr="0009301E">
        <w:rPr>
          <w:sz w:val="28"/>
          <w:szCs w:val="28"/>
        </w:rPr>
        <w:tab/>
        <w:t>Стороны несут ответственность за неисполнение обязательств по настоящему Договору в соответствии с действующим законодательством Российской Федерации.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9301E">
        <w:rPr>
          <w:sz w:val="28"/>
          <w:szCs w:val="28"/>
        </w:rPr>
        <w:t>.2.</w:t>
      </w:r>
      <w:r w:rsidRPr="0009301E">
        <w:rPr>
          <w:sz w:val="28"/>
          <w:szCs w:val="28"/>
        </w:rPr>
        <w:tab/>
        <w:t xml:space="preserve">За нарушение сроков внесения платы по Договору </w:t>
      </w:r>
      <w:r>
        <w:rPr>
          <w:sz w:val="28"/>
          <w:szCs w:val="28"/>
        </w:rPr>
        <w:t>Предприниматель</w:t>
      </w:r>
      <w:r w:rsidRPr="0009301E">
        <w:rPr>
          <w:sz w:val="28"/>
          <w:szCs w:val="28"/>
        </w:rPr>
        <w:t xml:space="preserve"> выплачивает Уполномоченному органу пени из расчета 0,1% от размера невнесенной суммы за каждый день просрочки.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63DF" w:rsidRPr="0009301E" w:rsidRDefault="008D63DF" w:rsidP="008D63DF">
      <w:pPr>
        <w:widowControl w:val="0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09301E">
        <w:rPr>
          <w:sz w:val="28"/>
          <w:szCs w:val="28"/>
        </w:rPr>
        <w:t>. Обстоятельства непреодолимой силы</w:t>
      </w:r>
    </w:p>
    <w:p w:rsidR="008D63DF" w:rsidRPr="0009301E" w:rsidRDefault="008D63DF" w:rsidP="008D63DF">
      <w:pPr>
        <w:widowControl w:val="0"/>
        <w:snapToGrid w:val="0"/>
        <w:ind w:firstLine="720"/>
        <w:jc w:val="center"/>
        <w:rPr>
          <w:sz w:val="28"/>
          <w:szCs w:val="28"/>
        </w:rPr>
      </w:pPr>
    </w:p>
    <w:p w:rsidR="008D63DF" w:rsidRPr="0009301E" w:rsidRDefault="008D63DF" w:rsidP="008D63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9301E">
        <w:rPr>
          <w:sz w:val="28"/>
          <w:szCs w:val="28"/>
        </w:rPr>
        <w:t>.1.</w:t>
      </w:r>
      <w:r w:rsidRPr="0009301E">
        <w:rPr>
          <w:sz w:val="28"/>
          <w:szCs w:val="28"/>
        </w:rPr>
        <w:tab/>
      </w:r>
      <w:proofErr w:type="gramStart"/>
      <w:r w:rsidRPr="0009301E">
        <w:rPr>
          <w:sz w:val="28"/>
          <w:szCs w:val="28"/>
        </w:rPr>
        <w:t>Стороны освобождаются от ответственности за неисполнение своих обязательств по настоящему Договору, в случае если оно явилось следствием обстоятельств непреодолимой силы, а именно: наводнения, пожара, землетрясения, диверсии, военных действий, блокады, эпидемии,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 по настоящему</w:t>
      </w:r>
      <w:proofErr w:type="gramEnd"/>
      <w:r w:rsidRPr="0009301E">
        <w:rPr>
          <w:sz w:val="28"/>
          <w:szCs w:val="28"/>
        </w:rPr>
        <w:t xml:space="preserve"> Договору, которые</w:t>
      </w:r>
      <w:r>
        <w:rPr>
          <w:sz w:val="28"/>
          <w:szCs w:val="28"/>
        </w:rPr>
        <w:t xml:space="preserve"> стороны</w:t>
      </w:r>
      <w:r w:rsidRPr="0009301E">
        <w:rPr>
          <w:sz w:val="28"/>
          <w:szCs w:val="28"/>
        </w:rPr>
        <w:t xml:space="preserve"> были не в состоянии предвидеть, и предотвратить. Документ, выданный Торгово-промышленной палатой</w:t>
      </w:r>
      <w:r>
        <w:rPr>
          <w:sz w:val="28"/>
          <w:szCs w:val="28"/>
        </w:rPr>
        <w:t>,</w:t>
      </w:r>
      <w:r w:rsidRPr="0009301E">
        <w:rPr>
          <w:sz w:val="28"/>
          <w:szCs w:val="28"/>
        </w:rPr>
        <w:t xml:space="preserve"> является достаточным подтверждением вышеуказанных обстоятельств.</w:t>
      </w:r>
    </w:p>
    <w:p w:rsidR="008D63DF" w:rsidRPr="0009301E" w:rsidRDefault="008D63DF" w:rsidP="008D63D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9301E">
        <w:rPr>
          <w:sz w:val="28"/>
          <w:szCs w:val="28"/>
        </w:rPr>
        <w:t>.2.</w:t>
      </w:r>
      <w:r w:rsidRPr="0009301E">
        <w:rPr>
          <w:sz w:val="28"/>
          <w:szCs w:val="28"/>
        </w:rPr>
        <w:tab/>
        <w:t>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 в течение 5 дней со дня возникновения этих обстоятельств.</w:t>
      </w:r>
    </w:p>
    <w:p w:rsidR="008D63DF" w:rsidRPr="0009301E" w:rsidRDefault="008D63DF" w:rsidP="008D63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9301E">
        <w:rPr>
          <w:sz w:val="28"/>
          <w:szCs w:val="28"/>
        </w:rPr>
        <w:t>.3.</w:t>
      </w:r>
      <w:r w:rsidRPr="0009301E">
        <w:rPr>
          <w:sz w:val="28"/>
          <w:szCs w:val="28"/>
        </w:rPr>
        <w:tab/>
        <w:t>Если такого извещения не будет сделано, Сторона, подвергшаяся действию обстоятельств непреодолимой силы, лишается права ссылаться на них в свое оправдание, разве что само-то обстоятельство не давало возможности послать извещение.</w:t>
      </w:r>
    </w:p>
    <w:p w:rsidR="008D63DF" w:rsidRPr="0009301E" w:rsidRDefault="008D63DF" w:rsidP="008D63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9301E">
        <w:rPr>
          <w:sz w:val="28"/>
          <w:szCs w:val="28"/>
        </w:rPr>
        <w:t>.4.</w:t>
      </w:r>
      <w:r w:rsidRPr="0009301E">
        <w:rPr>
          <w:sz w:val="28"/>
          <w:szCs w:val="28"/>
        </w:rPr>
        <w:tab/>
        <w:t>Возникновение обстоятельств непреодолимой силы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8D63DF" w:rsidRPr="0009301E" w:rsidRDefault="008D63DF" w:rsidP="008D63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9301E">
        <w:rPr>
          <w:sz w:val="28"/>
          <w:szCs w:val="28"/>
        </w:rPr>
        <w:t>.5.</w:t>
      </w:r>
      <w:r w:rsidRPr="0009301E">
        <w:rPr>
          <w:sz w:val="28"/>
          <w:szCs w:val="28"/>
        </w:rPr>
        <w:tab/>
        <w:t xml:space="preserve">Если обстоятельства непреодолимой силы будут продолжаться свыше двух месяцев, то каждая из Сторон вправе требовать расторжения </w:t>
      </w:r>
      <w:r w:rsidRPr="0009301E">
        <w:rPr>
          <w:sz w:val="28"/>
          <w:szCs w:val="28"/>
        </w:rPr>
        <w:lastRenderedPageBreak/>
        <w:t>настоящего Договора полностью или частично</w:t>
      </w:r>
      <w:r>
        <w:rPr>
          <w:sz w:val="28"/>
          <w:szCs w:val="28"/>
        </w:rPr>
        <w:t>,</w:t>
      </w:r>
      <w:r w:rsidRPr="0009301E">
        <w:rPr>
          <w:sz w:val="28"/>
          <w:szCs w:val="28"/>
        </w:rPr>
        <w:t xml:space="preserve"> в таком случае ни одна из Сторон не будет иметь права требовать от другой Стороны возмещения возможных убытков.</w:t>
      </w:r>
    </w:p>
    <w:p w:rsidR="008D63DF" w:rsidRPr="0009301E" w:rsidRDefault="008D63DF" w:rsidP="008D63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63DF" w:rsidRPr="0009301E" w:rsidRDefault="008D63DF" w:rsidP="008D63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09301E">
        <w:rPr>
          <w:sz w:val="28"/>
          <w:szCs w:val="28"/>
        </w:rPr>
        <w:t>. Расторжение договора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9301E">
        <w:rPr>
          <w:sz w:val="28"/>
          <w:szCs w:val="28"/>
        </w:rPr>
        <w:t>.1.</w:t>
      </w:r>
      <w:r w:rsidRPr="0009301E">
        <w:rPr>
          <w:sz w:val="28"/>
          <w:szCs w:val="28"/>
        </w:rPr>
        <w:tab/>
      </w:r>
      <w:proofErr w:type="gramStart"/>
      <w:r w:rsidRPr="0009301E">
        <w:rPr>
          <w:sz w:val="28"/>
          <w:szCs w:val="28"/>
        </w:rPr>
        <w:t>Договор</w:t>
      </w:r>
      <w:proofErr w:type="gramEnd"/>
      <w:r w:rsidRPr="0009301E">
        <w:rPr>
          <w:sz w:val="28"/>
          <w:szCs w:val="28"/>
        </w:rPr>
        <w:t xml:space="preserve"> может быть расторгнут по соглашению Сторон или по решению суда.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9301E">
        <w:rPr>
          <w:sz w:val="28"/>
          <w:szCs w:val="28"/>
        </w:rPr>
        <w:t>.2.</w:t>
      </w:r>
      <w:r w:rsidRPr="0009301E">
        <w:rPr>
          <w:sz w:val="28"/>
          <w:szCs w:val="28"/>
        </w:rPr>
        <w:tab/>
        <w:t>Уполномоченный орган имеет право досрочно в одностороннем порядке отказаться от исполнения настоящего Договора по следующим основаниям: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7.2.1.</w:t>
      </w:r>
      <w:r w:rsidRPr="0009301E">
        <w:rPr>
          <w:sz w:val="28"/>
          <w:szCs w:val="28"/>
        </w:rPr>
        <w:tab/>
        <w:t xml:space="preserve">невыполнение </w:t>
      </w:r>
      <w:r>
        <w:rPr>
          <w:sz w:val="28"/>
          <w:szCs w:val="28"/>
        </w:rPr>
        <w:t>Предпринимателем требований, указанных в п. 3</w:t>
      </w:r>
      <w:r w:rsidRPr="0009301E">
        <w:rPr>
          <w:sz w:val="28"/>
          <w:szCs w:val="28"/>
        </w:rPr>
        <w:t>.4. настоящего Договора;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7.2.2.</w:t>
      </w:r>
      <w:r w:rsidRPr="0009301E">
        <w:rPr>
          <w:sz w:val="28"/>
          <w:szCs w:val="28"/>
        </w:rPr>
        <w:tab/>
        <w:t>прекращения хозяйствующим субъектом в установленном законом порядке своей деятельности;</w:t>
      </w:r>
    </w:p>
    <w:p w:rsidR="008D63DF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7.2.3.</w:t>
      </w:r>
      <w:r w:rsidRPr="0009301E">
        <w:rPr>
          <w:sz w:val="28"/>
          <w:szCs w:val="28"/>
        </w:rPr>
        <w:tab/>
        <w:t xml:space="preserve">нарушение </w:t>
      </w:r>
      <w:r>
        <w:rPr>
          <w:sz w:val="28"/>
          <w:szCs w:val="28"/>
        </w:rPr>
        <w:t>Предпринимателем</w:t>
      </w:r>
      <w:r w:rsidRPr="0009301E">
        <w:rPr>
          <w:sz w:val="28"/>
          <w:szCs w:val="28"/>
        </w:rPr>
        <w:t xml:space="preserve"> установленной в предмете Договора специализации;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7.2.4.</w:t>
      </w:r>
      <w:r>
        <w:rPr>
          <w:sz w:val="28"/>
          <w:szCs w:val="28"/>
        </w:rPr>
        <w:tab/>
        <w:t>при передаче права Предпринимателем осуществления деятельности в Объекте третьему лицу без письменного согласования с администрацией Елизовского городского поселения;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7.2.5.</w:t>
      </w:r>
      <w:r w:rsidRPr="0009301E">
        <w:rPr>
          <w:sz w:val="28"/>
          <w:szCs w:val="28"/>
        </w:rPr>
        <w:tab/>
        <w:t>изъятие земельного участка для государственных или муниципальных нужд.</w:t>
      </w:r>
    </w:p>
    <w:p w:rsidR="008D63DF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9301E">
        <w:rPr>
          <w:sz w:val="28"/>
          <w:szCs w:val="28"/>
        </w:rPr>
        <w:t>.3.</w:t>
      </w:r>
      <w:r w:rsidRPr="0009301E">
        <w:rPr>
          <w:sz w:val="28"/>
          <w:szCs w:val="28"/>
        </w:rPr>
        <w:tab/>
        <w:t xml:space="preserve">При отказе от исполнения настоящего Договора в одностороннем порядке Уполномоченный орган направляет </w:t>
      </w:r>
      <w:r>
        <w:rPr>
          <w:sz w:val="28"/>
          <w:szCs w:val="28"/>
        </w:rPr>
        <w:t>Предпринимателю</w:t>
      </w:r>
      <w:r w:rsidRPr="0009301E">
        <w:rPr>
          <w:sz w:val="28"/>
          <w:szCs w:val="28"/>
        </w:rPr>
        <w:t xml:space="preserve"> письменное уведомление. 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9301E">
        <w:rPr>
          <w:sz w:val="28"/>
          <w:szCs w:val="28"/>
        </w:rPr>
        <w:t>.4.</w:t>
      </w:r>
      <w:r w:rsidRPr="0009301E">
        <w:rPr>
          <w:sz w:val="28"/>
          <w:szCs w:val="28"/>
        </w:rPr>
        <w:tab/>
        <w:t xml:space="preserve">Уполномоченный орган имеет право досрочно расторгнуть настоящий Договор в связи с принятием указанных ниже решений, о чем извещает письменно </w:t>
      </w:r>
      <w:r>
        <w:rPr>
          <w:sz w:val="28"/>
          <w:szCs w:val="28"/>
        </w:rPr>
        <w:t>Предпринимателя не менее чем за два</w:t>
      </w:r>
      <w:r w:rsidRPr="0009301E">
        <w:rPr>
          <w:sz w:val="28"/>
          <w:szCs w:val="28"/>
        </w:rPr>
        <w:t xml:space="preserve"> месяца, но не более чем за шесть месяцев до начала соответствующих работ: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01E">
        <w:rPr>
          <w:sz w:val="28"/>
          <w:szCs w:val="28"/>
        </w:rPr>
        <w:t>1)</w:t>
      </w:r>
      <w:r w:rsidRPr="0009301E">
        <w:rPr>
          <w:sz w:val="28"/>
          <w:szCs w:val="28"/>
        </w:rPr>
        <w:tab/>
        <w:t>о необходимости ремонта и (или) реконструкции автомобильных дорог, в случае, если нахождение Объекта препятствует осуществлению указанных работ;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01E">
        <w:rPr>
          <w:sz w:val="28"/>
          <w:szCs w:val="28"/>
        </w:rPr>
        <w:t>2)</w:t>
      </w:r>
      <w:r w:rsidRPr="0009301E">
        <w:rPr>
          <w:sz w:val="28"/>
          <w:szCs w:val="28"/>
        </w:rPr>
        <w:tab/>
        <w:t>об использовании территории, занимаемой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01E">
        <w:rPr>
          <w:sz w:val="28"/>
          <w:szCs w:val="28"/>
        </w:rPr>
        <w:t>3)</w:t>
      </w:r>
      <w:r w:rsidRPr="0009301E">
        <w:rPr>
          <w:sz w:val="28"/>
          <w:szCs w:val="28"/>
        </w:rPr>
        <w:tab/>
        <w:t>о размещении объектов капитального строительства регионального и муниципального значения;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01E">
        <w:rPr>
          <w:sz w:val="28"/>
          <w:szCs w:val="28"/>
        </w:rPr>
        <w:t>4)</w:t>
      </w:r>
      <w:r w:rsidRPr="0009301E">
        <w:rPr>
          <w:sz w:val="28"/>
          <w:szCs w:val="28"/>
        </w:rPr>
        <w:tab/>
        <w:t>о заключении договора о развитии застроенных территорий, в случае если нахождение Объекта препятствует реализации указанного Договора.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01E">
        <w:rPr>
          <w:sz w:val="28"/>
          <w:szCs w:val="28"/>
        </w:rPr>
        <w:t>Решения, указанные в настоящем пункте должны быть подтверждены федеральными, региональными или муниципальными правовыми актами.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9301E">
        <w:rPr>
          <w:sz w:val="28"/>
          <w:szCs w:val="28"/>
        </w:rPr>
        <w:t>.5.</w:t>
      </w:r>
      <w:r w:rsidRPr="0009301E">
        <w:rPr>
          <w:sz w:val="28"/>
          <w:szCs w:val="28"/>
        </w:rPr>
        <w:tab/>
        <w:t xml:space="preserve">После расторжения Договора Объект подлежит демонтажу </w:t>
      </w:r>
      <w:r>
        <w:rPr>
          <w:sz w:val="28"/>
          <w:szCs w:val="28"/>
        </w:rPr>
        <w:t>Предпринимателем</w:t>
      </w:r>
      <w:r w:rsidRPr="0009301E">
        <w:rPr>
          <w:sz w:val="28"/>
          <w:szCs w:val="28"/>
        </w:rPr>
        <w:t>, по основаниям и в порядке, указанным в Договоре, в соответствии с требованиями и в порядке, установленном законодательством Российской Федерации.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9301E">
        <w:rPr>
          <w:sz w:val="28"/>
          <w:szCs w:val="28"/>
        </w:rPr>
        <w:t>.6.</w:t>
      </w:r>
      <w:r w:rsidRPr="0009301E">
        <w:rPr>
          <w:sz w:val="28"/>
          <w:szCs w:val="28"/>
        </w:rPr>
        <w:tab/>
        <w:t xml:space="preserve">Демонтаж Объекта в добровольном порядке производится </w:t>
      </w:r>
      <w:r>
        <w:rPr>
          <w:sz w:val="28"/>
          <w:szCs w:val="28"/>
        </w:rPr>
        <w:t>Предпринимателем</w:t>
      </w:r>
      <w:r w:rsidRPr="0009301E">
        <w:rPr>
          <w:sz w:val="28"/>
          <w:szCs w:val="28"/>
        </w:rPr>
        <w:t xml:space="preserve"> за счет собственных сре</w:t>
      </w:r>
      <w:proofErr w:type="gramStart"/>
      <w:r w:rsidRPr="0009301E">
        <w:rPr>
          <w:sz w:val="28"/>
          <w:szCs w:val="28"/>
        </w:rPr>
        <w:t>дств в ср</w:t>
      </w:r>
      <w:proofErr w:type="gramEnd"/>
      <w:r w:rsidRPr="0009301E">
        <w:rPr>
          <w:sz w:val="28"/>
          <w:szCs w:val="28"/>
        </w:rPr>
        <w:t>ок, указанный в предписании, выданном Уполномоченным органом.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301E">
        <w:rPr>
          <w:sz w:val="28"/>
          <w:szCs w:val="28"/>
        </w:rPr>
        <w:lastRenderedPageBreak/>
        <w:t xml:space="preserve">В случае невыполнения демонтажа </w:t>
      </w:r>
      <w:r>
        <w:rPr>
          <w:sz w:val="28"/>
          <w:szCs w:val="28"/>
        </w:rPr>
        <w:t>Предпринимателем</w:t>
      </w:r>
      <w:r w:rsidRPr="0009301E">
        <w:rPr>
          <w:sz w:val="28"/>
          <w:szCs w:val="28"/>
        </w:rPr>
        <w:t xml:space="preserve"> в добровольном порядке, в указанный в предписании срок, Уполномоченный орган обращается в суд или организов</w:t>
      </w:r>
      <w:r>
        <w:rPr>
          <w:sz w:val="28"/>
          <w:szCs w:val="28"/>
        </w:rPr>
        <w:t>ывает</w:t>
      </w:r>
      <w:r w:rsidRPr="0009301E">
        <w:rPr>
          <w:sz w:val="28"/>
          <w:szCs w:val="28"/>
        </w:rPr>
        <w:t xml:space="preserve"> своими силами и средствами демонтаж и вывоз Объекта</w:t>
      </w:r>
      <w:r>
        <w:rPr>
          <w:sz w:val="28"/>
          <w:szCs w:val="28"/>
        </w:rPr>
        <w:t>,</w:t>
      </w:r>
      <w:r w:rsidRPr="0009301E">
        <w:rPr>
          <w:sz w:val="28"/>
          <w:szCs w:val="28"/>
        </w:rPr>
        <w:t xml:space="preserve"> с последующим взысканием с </w:t>
      </w:r>
      <w:r>
        <w:rPr>
          <w:sz w:val="28"/>
          <w:szCs w:val="28"/>
        </w:rPr>
        <w:t>Предпринимателя</w:t>
      </w:r>
      <w:r w:rsidRPr="0009301E">
        <w:rPr>
          <w:sz w:val="28"/>
          <w:szCs w:val="28"/>
        </w:rPr>
        <w:t xml:space="preserve"> сумм, потраченных на указанные действия</w:t>
      </w:r>
      <w:r>
        <w:rPr>
          <w:sz w:val="28"/>
          <w:szCs w:val="28"/>
        </w:rPr>
        <w:t xml:space="preserve"> в рамках действующего законодательства РФ</w:t>
      </w:r>
      <w:r w:rsidRPr="0009301E">
        <w:rPr>
          <w:sz w:val="28"/>
          <w:szCs w:val="28"/>
        </w:rPr>
        <w:t>.</w:t>
      </w:r>
      <w:proofErr w:type="gramEnd"/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63DF" w:rsidRPr="0009301E" w:rsidRDefault="008D63DF" w:rsidP="008D63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09301E">
        <w:rPr>
          <w:sz w:val="28"/>
          <w:szCs w:val="28"/>
        </w:rPr>
        <w:t>. Прочие условия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D63DF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>
        <w:rPr>
          <w:sz w:val="28"/>
          <w:szCs w:val="28"/>
        </w:rPr>
        <w:tab/>
        <w:t>Внесение изменений в настоящий Договор осуществляется путем заключения дополнительного соглашения, подписанного Сторонами.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9301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9301E">
        <w:rPr>
          <w:sz w:val="28"/>
          <w:szCs w:val="28"/>
        </w:rPr>
        <w:t>.</w:t>
      </w:r>
      <w:r w:rsidRPr="0009301E">
        <w:rPr>
          <w:sz w:val="28"/>
          <w:szCs w:val="28"/>
        </w:rPr>
        <w:tab/>
        <w:t>Стороны будут стремиться разрешать все споры и разногласия, которые могут возникнуть в ходе исполнения настоящего Договора, путем переговоров.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9301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9301E">
        <w:rPr>
          <w:sz w:val="28"/>
          <w:szCs w:val="28"/>
        </w:rPr>
        <w:t>.</w:t>
      </w:r>
      <w:r w:rsidRPr="0009301E">
        <w:rPr>
          <w:sz w:val="28"/>
          <w:szCs w:val="28"/>
        </w:rPr>
        <w:tab/>
        <w:t>До передачи спора на рассмотрение в судебном порядке Стороны принимают меры к его урегулированию в претензионном порядке. Сторона</w:t>
      </w:r>
      <w:r>
        <w:rPr>
          <w:sz w:val="28"/>
          <w:szCs w:val="28"/>
        </w:rPr>
        <w:t>,</w:t>
      </w:r>
      <w:r w:rsidRPr="0009301E">
        <w:rPr>
          <w:sz w:val="28"/>
          <w:szCs w:val="28"/>
        </w:rPr>
        <w:t xml:space="preserve"> получившая претензию</w:t>
      </w:r>
      <w:r>
        <w:rPr>
          <w:sz w:val="28"/>
          <w:szCs w:val="28"/>
        </w:rPr>
        <w:t>,</w:t>
      </w:r>
      <w:r w:rsidRPr="0009301E">
        <w:rPr>
          <w:sz w:val="28"/>
          <w:szCs w:val="28"/>
        </w:rPr>
        <w:t xml:space="preserve"> обязана в течение 15</w:t>
      </w:r>
      <w:r>
        <w:rPr>
          <w:sz w:val="28"/>
          <w:szCs w:val="28"/>
        </w:rPr>
        <w:t xml:space="preserve"> дней направить другой Стороне </w:t>
      </w:r>
      <w:r w:rsidRPr="0009301E">
        <w:rPr>
          <w:sz w:val="28"/>
          <w:szCs w:val="28"/>
        </w:rPr>
        <w:t xml:space="preserve"> мотивированный ответ по существу претензии.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9301E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09301E">
        <w:rPr>
          <w:sz w:val="28"/>
          <w:szCs w:val="28"/>
        </w:rPr>
        <w:tab/>
        <w:t xml:space="preserve">В случае если споры и разногласия не будут урегулированы путем переговоров, они подлежат рассмотрению в судебном порядке. </w:t>
      </w:r>
    </w:p>
    <w:p w:rsidR="008D63DF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9301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9301E">
        <w:rPr>
          <w:sz w:val="28"/>
          <w:szCs w:val="28"/>
        </w:rPr>
        <w:t>.</w:t>
      </w:r>
      <w:r w:rsidRPr="0009301E">
        <w:rPr>
          <w:sz w:val="28"/>
          <w:szCs w:val="28"/>
        </w:rPr>
        <w:tab/>
        <w:t>Договор составлен в двух подлинных экземплярах, каждый из которых имеет одинаковую юридическую силу.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63DF" w:rsidRPr="0009301E" w:rsidRDefault="008D63DF" w:rsidP="008D63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09301E">
        <w:rPr>
          <w:sz w:val="28"/>
          <w:szCs w:val="28"/>
        </w:rPr>
        <w:t>. Реквизиты и подписи Сторон.</w:t>
      </w:r>
    </w:p>
    <w:p w:rsidR="008D63DF" w:rsidRPr="0009301E" w:rsidRDefault="008D63DF" w:rsidP="008D63D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tbl>
      <w:tblPr>
        <w:tblW w:w="9997" w:type="dxa"/>
        <w:tblInd w:w="108" w:type="dxa"/>
        <w:tblLayout w:type="fixed"/>
        <w:tblLook w:val="0000"/>
      </w:tblPr>
      <w:tblGrid>
        <w:gridCol w:w="4821"/>
        <w:gridCol w:w="5176"/>
      </w:tblGrid>
      <w:tr w:rsidR="008D63DF" w:rsidRPr="0009301E" w:rsidTr="00F37E4F">
        <w:trPr>
          <w:trHeight w:val="669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3DF" w:rsidRPr="0009301E" w:rsidRDefault="008D63DF" w:rsidP="00F37E4F">
            <w:pPr>
              <w:widowControl w:val="0"/>
              <w:autoSpaceDE w:val="0"/>
              <w:autoSpaceDN w:val="0"/>
              <w:adjustRightInd w:val="0"/>
            </w:pPr>
            <w:r w:rsidRPr="0009301E">
              <w:rPr>
                <w:b/>
                <w:bCs/>
              </w:rPr>
              <w:t>Уполномоченный орган: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D63DF" w:rsidRPr="0009301E" w:rsidRDefault="008D63DF" w:rsidP="00F37E4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Предприниматель</w:t>
            </w:r>
            <w:r w:rsidRPr="0009301E">
              <w:rPr>
                <w:b/>
                <w:bCs/>
              </w:rPr>
              <w:t>:</w:t>
            </w:r>
          </w:p>
        </w:tc>
      </w:tr>
      <w:tr w:rsidR="008D63DF" w:rsidRPr="0009301E" w:rsidTr="00F37E4F">
        <w:trPr>
          <w:trHeight w:val="624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3DF" w:rsidRPr="0009301E" w:rsidRDefault="008D63DF" w:rsidP="00F37E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3DF" w:rsidRDefault="008D63DF" w:rsidP="00F37E4F">
            <w:pPr>
              <w:widowControl w:val="0"/>
              <w:autoSpaceDE w:val="0"/>
              <w:autoSpaceDN w:val="0"/>
              <w:adjustRightInd w:val="0"/>
            </w:pPr>
          </w:p>
          <w:p w:rsidR="008D63DF" w:rsidRPr="0009301E" w:rsidRDefault="008D63DF" w:rsidP="00F37E4F">
            <w:pPr>
              <w:widowControl w:val="0"/>
              <w:autoSpaceDE w:val="0"/>
              <w:autoSpaceDN w:val="0"/>
              <w:adjustRightInd w:val="0"/>
            </w:pPr>
            <w:r>
              <w:t>ФИО</w:t>
            </w:r>
          </w:p>
        </w:tc>
      </w:tr>
      <w:tr w:rsidR="008D63DF" w:rsidRPr="0009301E" w:rsidTr="00F37E4F">
        <w:trPr>
          <w:trHeight w:val="624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3DF" w:rsidRPr="0009301E" w:rsidRDefault="008D63DF" w:rsidP="00F37E4F">
            <w:pPr>
              <w:widowControl w:val="0"/>
              <w:autoSpaceDE w:val="0"/>
              <w:autoSpaceDN w:val="0"/>
              <w:adjustRightInd w:val="0"/>
            </w:pPr>
            <w:r w:rsidRPr="0009301E">
              <w:rPr>
                <w:color w:val="000000"/>
              </w:rPr>
              <w:t>Почтовый адрес: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3DF" w:rsidRPr="006657FC" w:rsidRDefault="008D63DF" w:rsidP="00F37E4F">
            <w:pPr>
              <w:jc w:val="both"/>
            </w:pPr>
            <w:r w:rsidRPr="0009301E">
              <w:t>Почтовый адрес:</w:t>
            </w:r>
            <w:r>
              <w:rPr>
                <w:color w:val="000000"/>
              </w:rPr>
              <w:t xml:space="preserve"> </w:t>
            </w:r>
          </w:p>
        </w:tc>
      </w:tr>
      <w:tr w:rsidR="008D63DF" w:rsidRPr="0009301E" w:rsidTr="00F37E4F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3DF" w:rsidRPr="0009301E" w:rsidRDefault="008D63DF" w:rsidP="00F37E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9301E">
              <w:rPr>
                <w:color w:val="000000"/>
              </w:rPr>
              <w:t>телефон/факс: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3DF" w:rsidRPr="00E07284" w:rsidRDefault="008D63DF" w:rsidP="00F37E4F">
            <w:r w:rsidRPr="0009301E">
              <w:t>телефон/факс:</w:t>
            </w:r>
            <w:r>
              <w:t xml:space="preserve"> </w:t>
            </w:r>
            <w:r w:rsidRPr="004F568A">
              <w:rPr>
                <w:sz w:val="16"/>
                <w:szCs w:val="16"/>
              </w:rPr>
              <w:t xml:space="preserve"> </w:t>
            </w:r>
          </w:p>
          <w:p w:rsidR="008D63DF" w:rsidRPr="00F5117B" w:rsidRDefault="008D63DF" w:rsidP="00F37E4F"/>
          <w:p w:rsidR="008D63DF" w:rsidRPr="00F5117B" w:rsidRDefault="008D63DF" w:rsidP="00F37E4F"/>
          <w:p w:rsidR="008D63DF" w:rsidRPr="0009301E" w:rsidRDefault="008D63DF" w:rsidP="00F37E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D63DF" w:rsidRPr="0009301E" w:rsidTr="00F37E4F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3DF" w:rsidRPr="0009301E" w:rsidRDefault="008D63DF" w:rsidP="00F37E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9301E">
              <w:rPr>
                <w:color w:val="000000"/>
              </w:rPr>
              <w:t>ИНН</w:t>
            </w:r>
            <w:r>
              <w:rPr>
                <w:color w:val="000000"/>
              </w:rPr>
              <w:t xml:space="preserve">/КПП 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3DF" w:rsidRPr="0009301E" w:rsidRDefault="008D63DF" w:rsidP="00F37E4F">
            <w:pPr>
              <w:widowControl w:val="0"/>
              <w:autoSpaceDE w:val="0"/>
              <w:autoSpaceDN w:val="0"/>
              <w:adjustRightInd w:val="0"/>
            </w:pPr>
            <w:r w:rsidRPr="0009301E">
              <w:t>ИНН</w:t>
            </w:r>
            <w:r>
              <w:t xml:space="preserve">                                 КПП </w:t>
            </w:r>
          </w:p>
        </w:tc>
      </w:tr>
      <w:tr w:rsidR="008D63DF" w:rsidRPr="0009301E" w:rsidTr="00F37E4F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3DF" w:rsidRPr="006657FC" w:rsidRDefault="008D63DF" w:rsidP="00F37E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9301E">
              <w:rPr>
                <w:color w:val="000000"/>
              </w:rPr>
              <w:t>ОГРН</w:t>
            </w:r>
            <w:r w:rsidRPr="006657FC">
              <w:rPr>
                <w:color w:val="000000"/>
              </w:rPr>
              <w:t xml:space="preserve"> 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3DF" w:rsidRPr="0009301E" w:rsidRDefault="008D63DF" w:rsidP="00F37E4F">
            <w:pPr>
              <w:widowControl w:val="0"/>
              <w:autoSpaceDE w:val="0"/>
              <w:autoSpaceDN w:val="0"/>
              <w:adjustRightInd w:val="0"/>
            </w:pPr>
            <w:r>
              <w:t xml:space="preserve">ОГРНИП </w:t>
            </w:r>
          </w:p>
        </w:tc>
      </w:tr>
      <w:tr w:rsidR="008D63DF" w:rsidRPr="0009301E" w:rsidTr="00F37E4F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3DF" w:rsidRPr="0009301E" w:rsidRDefault="008D63DF" w:rsidP="00F37E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3DF" w:rsidRPr="0009301E" w:rsidRDefault="008D63DF" w:rsidP="00F37E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D63DF" w:rsidRPr="0009301E" w:rsidTr="00F37E4F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3DF" w:rsidRPr="0009301E" w:rsidRDefault="008D63DF" w:rsidP="00F37E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Банк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3DF" w:rsidRPr="0009301E" w:rsidRDefault="008D63DF" w:rsidP="00F37E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9301E">
              <w:t>Банк</w:t>
            </w:r>
          </w:p>
        </w:tc>
      </w:tr>
      <w:tr w:rsidR="008D63DF" w:rsidRPr="0009301E" w:rsidTr="00F37E4F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3DF" w:rsidRPr="0009301E" w:rsidRDefault="008D63DF" w:rsidP="00F37E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 w:rsidRPr="0009301E">
              <w:rPr>
                <w:color w:val="000000"/>
              </w:rPr>
              <w:t>р</w:t>
            </w:r>
            <w:proofErr w:type="spellEnd"/>
            <w:proofErr w:type="gramEnd"/>
            <w:r w:rsidRPr="0009301E">
              <w:rPr>
                <w:color w:val="000000"/>
              </w:rPr>
              <w:t>/с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3DF" w:rsidRPr="0009301E" w:rsidRDefault="008D63DF" w:rsidP="00F37E4F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09301E">
              <w:rPr>
                <w:color w:val="000000"/>
              </w:rPr>
              <w:t>р</w:t>
            </w:r>
            <w:proofErr w:type="spellEnd"/>
            <w:proofErr w:type="gramEnd"/>
            <w:r w:rsidRPr="0009301E">
              <w:rPr>
                <w:color w:val="000000"/>
              </w:rPr>
              <w:t>/с</w:t>
            </w:r>
          </w:p>
        </w:tc>
      </w:tr>
      <w:tr w:rsidR="008D63DF" w:rsidRPr="0009301E" w:rsidTr="00F37E4F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3DF" w:rsidRPr="0009301E" w:rsidRDefault="008D63DF" w:rsidP="00F37E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9301E"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3DF" w:rsidRPr="0009301E" w:rsidRDefault="008D63DF" w:rsidP="00F37E4F">
            <w:pPr>
              <w:widowControl w:val="0"/>
              <w:autoSpaceDE w:val="0"/>
              <w:autoSpaceDN w:val="0"/>
              <w:adjustRightInd w:val="0"/>
            </w:pPr>
            <w:r w:rsidRPr="0009301E">
              <w:t>БИК</w:t>
            </w:r>
          </w:p>
        </w:tc>
      </w:tr>
      <w:tr w:rsidR="008D63DF" w:rsidRPr="0009301E" w:rsidTr="00F37E4F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3DF" w:rsidRPr="0009301E" w:rsidRDefault="008D63DF" w:rsidP="00F37E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ОКТМО 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3DF" w:rsidRPr="0009301E" w:rsidRDefault="008D63DF" w:rsidP="00F37E4F">
            <w:pPr>
              <w:widowControl w:val="0"/>
              <w:autoSpaceDE w:val="0"/>
              <w:autoSpaceDN w:val="0"/>
              <w:adjustRightInd w:val="0"/>
            </w:pPr>
            <w:r w:rsidRPr="0009301E">
              <w:t>ОК</w:t>
            </w:r>
            <w:r>
              <w:t>ТМ</w:t>
            </w:r>
            <w:r w:rsidRPr="0009301E">
              <w:t>О</w:t>
            </w:r>
            <w:r>
              <w:t xml:space="preserve"> </w:t>
            </w:r>
          </w:p>
        </w:tc>
      </w:tr>
      <w:tr w:rsidR="008D63DF" w:rsidRPr="0009301E" w:rsidTr="00F37E4F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3DF" w:rsidRDefault="008D63DF" w:rsidP="00F37E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КБК 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3DF" w:rsidRPr="0009301E" w:rsidRDefault="008D63DF" w:rsidP="00F37E4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D63DF" w:rsidRPr="0009301E" w:rsidTr="00F37E4F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3DF" w:rsidRDefault="008D63DF" w:rsidP="00F37E4F">
            <w:pPr>
              <w:widowControl w:val="0"/>
              <w:autoSpaceDE w:val="0"/>
              <w:autoSpaceDN w:val="0"/>
              <w:adjustRightInd w:val="0"/>
            </w:pPr>
          </w:p>
          <w:p w:rsidR="008D63DF" w:rsidRDefault="008D63DF" w:rsidP="00F37E4F">
            <w:pPr>
              <w:widowControl w:val="0"/>
              <w:autoSpaceDE w:val="0"/>
              <w:autoSpaceDN w:val="0"/>
              <w:adjustRightInd w:val="0"/>
            </w:pPr>
            <w:r>
              <w:t>Дата «______»____________ 20____г.</w:t>
            </w:r>
          </w:p>
          <w:p w:rsidR="008D63DF" w:rsidRDefault="008D63DF" w:rsidP="00F37E4F">
            <w:pPr>
              <w:widowControl w:val="0"/>
              <w:autoSpaceDE w:val="0"/>
              <w:autoSpaceDN w:val="0"/>
              <w:adjustRightInd w:val="0"/>
            </w:pPr>
          </w:p>
          <w:p w:rsidR="008D63DF" w:rsidRPr="0009301E" w:rsidRDefault="008D63DF" w:rsidP="00F37E4F">
            <w:pPr>
              <w:widowControl w:val="0"/>
              <w:autoSpaceDE w:val="0"/>
              <w:autoSpaceDN w:val="0"/>
              <w:adjustRightInd w:val="0"/>
            </w:pPr>
            <w:r>
              <w:t>Руководитель _____________</w:t>
            </w:r>
            <w:r w:rsidRPr="0009301E">
              <w:t>(</w:t>
            </w:r>
            <w:r>
              <w:t>ФИО</w:t>
            </w:r>
            <w:r w:rsidRPr="0009301E">
              <w:t>)</w:t>
            </w:r>
          </w:p>
          <w:p w:rsidR="008D63DF" w:rsidRDefault="008D63DF" w:rsidP="00F37E4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(подпись)</w:t>
            </w:r>
          </w:p>
          <w:p w:rsidR="008D63DF" w:rsidRDefault="008D63DF" w:rsidP="00F37E4F">
            <w:pPr>
              <w:widowControl w:val="0"/>
              <w:autoSpaceDE w:val="0"/>
              <w:autoSpaceDN w:val="0"/>
              <w:adjustRightInd w:val="0"/>
            </w:pPr>
          </w:p>
          <w:p w:rsidR="008D63DF" w:rsidRDefault="008D63DF" w:rsidP="00F37E4F">
            <w:pPr>
              <w:widowControl w:val="0"/>
              <w:autoSpaceDE w:val="0"/>
              <w:autoSpaceDN w:val="0"/>
              <w:adjustRightInd w:val="0"/>
            </w:pPr>
            <w:r w:rsidRPr="0009301E">
              <w:t>М.П.</w:t>
            </w:r>
          </w:p>
          <w:p w:rsidR="008D63DF" w:rsidRPr="0009301E" w:rsidRDefault="008D63DF" w:rsidP="00F37E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3DF" w:rsidRDefault="008D63DF" w:rsidP="00F37E4F">
            <w:pPr>
              <w:widowControl w:val="0"/>
              <w:autoSpaceDE w:val="0"/>
              <w:autoSpaceDN w:val="0"/>
              <w:adjustRightInd w:val="0"/>
            </w:pPr>
          </w:p>
          <w:p w:rsidR="008D63DF" w:rsidRDefault="008D63DF" w:rsidP="00F37E4F">
            <w:pPr>
              <w:widowControl w:val="0"/>
              <w:autoSpaceDE w:val="0"/>
              <w:autoSpaceDN w:val="0"/>
              <w:adjustRightInd w:val="0"/>
            </w:pPr>
            <w:r>
              <w:t>Дата «______»____________ 20____г.</w:t>
            </w:r>
          </w:p>
          <w:p w:rsidR="008D63DF" w:rsidRDefault="008D63DF" w:rsidP="00F37E4F">
            <w:pPr>
              <w:widowControl w:val="0"/>
              <w:autoSpaceDE w:val="0"/>
              <w:autoSpaceDN w:val="0"/>
              <w:adjustRightInd w:val="0"/>
            </w:pPr>
          </w:p>
          <w:p w:rsidR="008D63DF" w:rsidRPr="00A7551F" w:rsidRDefault="008D63DF" w:rsidP="00F37E4F">
            <w:pPr>
              <w:widowControl w:val="0"/>
              <w:autoSpaceDE w:val="0"/>
              <w:autoSpaceDN w:val="0"/>
              <w:adjustRightInd w:val="0"/>
            </w:pPr>
            <w:r w:rsidRPr="0009301E">
              <w:t xml:space="preserve"> </w:t>
            </w:r>
            <w:r>
              <w:t xml:space="preserve">Предприниматель__________________ (ФИО) </w:t>
            </w:r>
          </w:p>
          <w:p w:rsidR="008D63DF" w:rsidRDefault="008D63DF" w:rsidP="00F37E4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(подпись)</w:t>
            </w:r>
          </w:p>
          <w:p w:rsidR="008D63DF" w:rsidRDefault="008D63DF" w:rsidP="00F37E4F">
            <w:pPr>
              <w:widowControl w:val="0"/>
              <w:autoSpaceDE w:val="0"/>
              <w:autoSpaceDN w:val="0"/>
              <w:adjustRightInd w:val="0"/>
            </w:pPr>
          </w:p>
          <w:p w:rsidR="008D63DF" w:rsidRDefault="008D63DF" w:rsidP="00F37E4F">
            <w:pPr>
              <w:widowControl w:val="0"/>
              <w:autoSpaceDE w:val="0"/>
              <w:autoSpaceDN w:val="0"/>
              <w:adjustRightInd w:val="0"/>
            </w:pPr>
            <w:r w:rsidRPr="0009301E">
              <w:t>М.П.</w:t>
            </w:r>
          </w:p>
          <w:p w:rsidR="008D63DF" w:rsidRPr="0009301E" w:rsidRDefault="008D63DF" w:rsidP="00F37E4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D63DF" w:rsidRDefault="008D63DF" w:rsidP="008D63DF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8D63DF" w:rsidRPr="00404FE4" w:rsidRDefault="008D63DF" w:rsidP="003D5295">
      <w:pPr>
        <w:tabs>
          <w:tab w:val="left" w:pos="0"/>
        </w:tabs>
        <w:rPr>
          <w:sz w:val="28"/>
          <w:szCs w:val="28"/>
        </w:rPr>
      </w:pPr>
    </w:p>
    <w:sectPr w:rsidR="008D63DF" w:rsidRPr="00404FE4" w:rsidSect="00B04B9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042"/>
    <w:multiLevelType w:val="multilevel"/>
    <w:tmpl w:val="2C2875B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56C39BE"/>
    <w:multiLevelType w:val="hybridMultilevel"/>
    <w:tmpl w:val="805480F2"/>
    <w:lvl w:ilvl="0" w:tplc="DDC676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A738A8"/>
    <w:multiLevelType w:val="hybridMultilevel"/>
    <w:tmpl w:val="99A6EEC2"/>
    <w:lvl w:ilvl="0" w:tplc="EFC6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608D2"/>
    <w:multiLevelType w:val="multilevel"/>
    <w:tmpl w:val="2A766F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4">
    <w:nsid w:val="318D1FF8"/>
    <w:multiLevelType w:val="multilevel"/>
    <w:tmpl w:val="601C847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479F568A"/>
    <w:multiLevelType w:val="multilevel"/>
    <w:tmpl w:val="EE027CF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551308AA"/>
    <w:multiLevelType w:val="multilevel"/>
    <w:tmpl w:val="23E8D2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710692C"/>
    <w:multiLevelType w:val="hybridMultilevel"/>
    <w:tmpl w:val="066A5926"/>
    <w:lvl w:ilvl="0" w:tplc="E0DAA0C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7744A5"/>
    <w:rsid w:val="00014DF6"/>
    <w:rsid w:val="00053B31"/>
    <w:rsid w:val="0006409C"/>
    <w:rsid w:val="00070093"/>
    <w:rsid w:val="000C0B0C"/>
    <w:rsid w:val="00142870"/>
    <w:rsid w:val="0015653F"/>
    <w:rsid w:val="00161F63"/>
    <w:rsid w:val="00175546"/>
    <w:rsid w:val="00180578"/>
    <w:rsid w:val="00180E07"/>
    <w:rsid w:val="001875A0"/>
    <w:rsid w:val="00191920"/>
    <w:rsid w:val="001A5B90"/>
    <w:rsid w:val="00216CE0"/>
    <w:rsid w:val="0021798E"/>
    <w:rsid w:val="00217C42"/>
    <w:rsid w:val="00221C25"/>
    <w:rsid w:val="00241CE7"/>
    <w:rsid w:val="002431FA"/>
    <w:rsid w:val="002453CF"/>
    <w:rsid w:val="002550DB"/>
    <w:rsid w:val="00267207"/>
    <w:rsid w:val="00283825"/>
    <w:rsid w:val="0029352A"/>
    <w:rsid w:val="002C1E88"/>
    <w:rsid w:val="002C4C1D"/>
    <w:rsid w:val="002E796B"/>
    <w:rsid w:val="0033787E"/>
    <w:rsid w:val="00353A88"/>
    <w:rsid w:val="0035615A"/>
    <w:rsid w:val="003738F7"/>
    <w:rsid w:val="003D5295"/>
    <w:rsid w:val="00404FE4"/>
    <w:rsid w:val="00416137"/>
    <w:rsid w:val="0044707C"/>
    <w:rsid w:val="00450FBB"/>
    <w:rsid w:val="004772E0"/>
    <w:rsid w:val="004A2460"/>
    <w:rsid w:val="004A321E"/>
    <w:rsid w:val="004C05D8"/>
    <w:rsid w:val="004C210D"/>
    <w:rsid w:val="004D7922"/>
    <w:rsid w:val="004E6B8D"/>
    <w:rsid w:val="005053DE"/>
    <w:rsid w:val="00514E7E"/>
    <w:rsid w:val="00525390"/>
    <w:rsid w:val="005358F2"/>
    <w:rsid w:val="00584639"/>
    <w:rsid w:val="00592043"/>
    <w:rsid w:val="00592D76"/>
    <w:rsid w:val="005B21B6"/>
    <w:rsid w:val="005E3F22"/>
    <w:rsid w:val="006541A3"/>
    <w:rsid w:val="00671326"/>
    <w:rsid w:val="0068143E"/>
    <w:rsid w:val="006A156F"/>
    <w:rsid w:val="006F5B25"/>
    <w:rsid w:val="00755766"/>
    <w:rsid w:val="007744A5"/>
    <w:rsid w:val="007E35AB"/>
    <w:rsid w:val="007E6109"/>
    <w:rsid w:val="00841AB4"/>
    <w:rsid w:val="00896444"/>
    <w:rsid w:val="008B4C80"/>
    <w:rsid w:val="008D63DF"/>
    <w:rsid w:val="008E2233"/>
    <w:rsid w:val="0091000B"/>
    <w:rsid w:val="00933A85"/>
    <w:rsid w:val="009534BE"/>
    <w:rsid w:val="00980B05"/>
    <w:rsid w:val="009D18AC"/>
    <w:rsid w:val="009F3768"/>
    <w:rsid w:val="00A069BF"/>
    <w:rsid w:val="00A14715"/>
    <w:rsid w:val="00A164B5"/>
    <w:rsid w:val="00A241AD"/>
    <w:rsid w:val="00A84455"/>
    <w:rsid w:val="00A87A01"/>
    <w:rsid w:val="00AE4213"/>
    <w:rsid w:val="00AF7074"/>
    <w:rsid w:val="00B04B90"/>
    <w:rsid w:val="00B122B4"/>
    <w:rsid w:val="00B32800"/>
    <w:rsid w:val="00B40BAC"/>
    <w:rsid w:val="00B87E9E"/>
    <w:rsid w:val="00BC6F05"/>
    <w:rsid w:val="00BD17F3"/>
    <w:rsid w:val="00BD39C5"/>
    <w:rsid w:val="00BE158A"/>
    <w:rsid w:val="00BE1E4F"/>
    <w:rsid w:val="00C3595A"/>
    <w:rsid w:val="00C409F7"/>
    <w:rsid w:val="00C442BB"/>
    <w:rsid w:val="00C75970"/>
    <w:rsid w:val="00CB3EF5"/>
    <w:rsid w:val="00CB6817"/>
    <w:rsid w:val="00CC44A2"/>
    <w:rsid w:val="00CD1057"/>
    <w:rsid w:val="00CD196A"/>
    <w:rsid w:val="00D13110"/>
    <w:rsid w:val="00D165AD"/>
    <w:rsid w:val="00D41CC0"/>
    <w:rsid w:val="00D43CAD"/>
    <w:rsid w:val="00D52B39"/>
    <w:rsid w:val="00D625AF"/>
    <w:rsid w:val="00D747A1"/>
    <w:rsid w:val="00D7672C"/>
    <w:rsid w:val="00D77F92"/>
    <w:rsid w:val="00D87057"/>
    <w:rsid w:val="00DC1DFD"/>
    <w:rsid w:val="00DD1560"/>
    <w:rsid w:val="00DD2DF7"/>
    <w:rsid w:val="00E2112E"/>
    <w:rsid w:val="00E2173A"/>
    <w:rsid w:val="00E523D1"/>
    <w:rsid w:val="00E7546A"/>
    <w:rsid w:val="00E9765A"/>
    <w:rsid w:val="00EA56C3"/>
    <w:rsid w:val="00EB7330"/>
    <w:rsid w:val="00EF3AEB"/>
    <w:rsid w:val="00F23754"/>
    <w:rsid w:val="00F418D0"/>
    <w:rsid w:val="00F75F9C"/>
    <w:rsid w:val="00FB110F"/>
    <w:rsid w:val="00FC1A08"/>
    <w:rsid w:val="00FD4636"/>
    <w:rsid w:val="00FE1775"/>
    <w:rsid w:val="00FE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44A5"/>
    <w:rPr>
      <w:szCs w:val="20"/>
    </w:rPr>
  </w:style>
  <w:style w:type="character" w:customStyle="1" w:styleId="a4">
    <w:name w:val="Основной текст Знак"/>
    <w:link w:val="a3"/>
    <w:rsid w:val="007744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4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744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069B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Стиль"/>
    <w:rsid w:val="00FE7B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2BB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442BB"/>
    <w:rPr>
      <w:rFonts w:ascii="Times New Roman" w:eastAsia="Times New Roman" w:hAnsi="Times New Roman"/>
      <w:sz w:val="24"/>
      <w:szCs w:val="24"/>
    </w:rPr>
  </w:style>
  <w:style w:type="character" w:styleId="aa">
    <w:name w:val="Hyperlink"/>
    <w:rsid w:val="00C442B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D6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00698-930D-4217-86B1-6E729AFA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2017-04-04T05:33:00Z</cp:lastPrinted>
  <dcterms:created xsi:type="dcterms:W3CDTF">2017-04-28T00:27:00Z</dcterms:created>
  <dcterms:modified xsi:type="dcterms:W3CDTF">2017-05-02T23:27:00Z</dcterms:modified>
</cp:coreProperties>
</file>