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99" w:rsidRPr="00BC4B5D" w:rsidRDefault="00C45599" w:rsidP="00C45599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C4B5D"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>3. Выполняемые работы по содержанию и ремонту общего имущества МКД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b/>
          <w:sz w:val="24"/>
          <w:szCs w:val="24"/>
        </w:rPr>
      </w:pPr>
      <w:r w:rsidRPr="00B169B1">
        <w:rPr>
          <w:rFonts w:ascii="Times New Roman" w:hAnsi="Times New Roman"/>
          <w:b/>
          <w:sz w:val="24"/>
          <w:szCs w:val="24"/>
        </w:rPr>
        <w:t>3.1. Услуги, оказываемые управляющей организацией в отношении общего имущества собственников помещений.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 xml:space="preserve">1. </w:t>
      </w:r>
      <w:r w:rsidRPr="00C8541D">
        <w:rPr>
          <w:rFonts w:ascii="Times New Roman" w:hAnsi="Times New Roman"/>
          <w:i/>
          <w:sz w:val="24"/>
          <w:szCs w:val="24"/>
        </w:rPr>
        <w:t>Содержание общего имущества многоквартирного дома: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а) осмотр общего имущества;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г) уборку и очистку помещений общего пользования, а также земельного участка, входящего в состав общего имущества;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9B1">
        <w:rPr>
          <w:rFonts w:ascii="Times New Roman" w:hAnsi="Times New Roman"/>
          <w:sz w:val="24"/>
          <w:szCs w:val="24"/>
        </w:rPr>
        <w:t>д</w:t>
      </w:r>
      <w:proofErr w:type="spellEnd"/>
      <w:r w:rsidRPr="00B169B1">
        <w:rPr>
          <w:rFonts w:ascii="Times New Roman" w:hAnsi="Times New Roman"/>
          <w:sz w:val="24"/>
          <w:szCs w:val="24"/>
        </w:rPr>
        <w:t xml:space="preserve">) сбор и вывоз твердых и жидких бытовых отходов, крупногабаритного мусора. 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е) меры пожарной безопасности в соответствии с законодательством Российской Федерации о пожарной безопасности;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ж) содержание и уход за элементами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B169B1">
        <w:rPr>
          <w:rFonts w:ascii="Times New Roman" w:hAnsi="Times New Roman"/>
          <w:sz w:val="24"/>
          <w:szCs w:val="24"/>
        </w:rPr>
        <w:t>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169B1">
        <w:rPr>
          <w:rFonts w:ascii="Times New Roman" w:hAnsi="Times New Roman"/>
          <w:sz w:val="24"/>
          <w:szCs w:val="24"/>
        </w:rPr>
        <w:t>) обеспечение установки и ввода в эксплуатацию коллективных (</w:t>
      </w:r>
      <w:proofErr w:type="spellStart"/>
      <w:r w:rsidRPr="00B169B1">
        <w:rPr>
          <w:rFonts w:ascii="Times New Roman" w:hAnsi="Times New Roman"/>
          <w:sz w:val="24"/>
          <w:szCs w:val="24"/>
        </w:rPr>
        <w:t>общедомовых</w:t>
      </w:r>
      <w:proofErr w:type="spellEnd"/>
      <w:r w:rsidRPr="00B169B1">
        <w:rPr>
          <w:rFonts w:ascii="Times New Roman" w:hAnsi="Times New Roman"/>
          <w:sz w:val="24"/>
          <w:szCs w:val="24"/>
        </w:rPr>
        <w:t>) приборов учета холодной и горячей воды, тепловой и электрической энергии, а также их надлежащей эксплуатации (осмотры, техническое обслуживание, поверка приборов учета и т.д.).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 xml:space="preserve">2. </w:t>
      </w:r>
      <w:r w:rsidRPr="00C8541D">
        <w:rPr>
          <w:rFonts w:ascii="Times New Roman" w:hAnsi="Times New Roman"/>
          <w:i/>
          <w:sz w:val="24"/>
          <w:szCs w:val="24"/>
        </w:rPr>
        <w:t>Текущий ремонт общего имущества</w:t>
      </w:r>
      <w:r w:rsidRPr="00B16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включает выполнение работ </w:t>
      </w:r>
      <w:r w:rsidRPr="00B169B1">
        <w:rPr>
          <w:rFonts w:ascii="Times New Roman" w:hAnsi="Times New Roman"/>
          <w:sz w:val="24"/>
          <w:szCs w:val="24"/>
        </w:rPr>
        <w:t>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конструкций).</w:t>
      </w:r>
    </w:p>
    <w:p w:rsidR="00C45599" w:rsidRPr="00C8541D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 xml:space="preserve">3. </w:t>
      </w:r>
      <w:r w:rsidRPr="00C8541D">
        <w:rPr>
          <w:rFonts w:ascii="Times New Roman" w:hAnsi="Times New Roman"/>
          <w:i/>
          <w:sz w:val="24"/>
          <w:szCs w:val="24"/>
        </w:rPr>
        <w:t xml:space="preserve">Капитальный ремонт </w:t>
      </w:r>
      <w:r w:rsidRPr="00C8541D">
        <w:rPr>
          <w:rFonts w:ascii="Times New Roman" w:hAnsi="Times New Roman"/>
          <w:sz w:val="24"/>
          <w:szCs w:val="24"/>
        </w:rPr>
        <w:t>включает выполнение работ для поддержания и восстановления исправности и эксплуатационных показателей общего имущества МКД, а также по устранению его физического износа или разрушения. При капитальном ремонте восстанавливаются эксплуатационные показатели общего имущества и дома в целом, потеря которых произошла вследствие их физического износа, посредством замены в первую очередь инженерного оборудования (внутридомовых систем тепл</w:t>
      </w:r>
      <w:proofErr w:type="gramStart"/>
      <w:r w:rsidRPr="00C8541D">
        <w:rPr>
          <w:rFonts w:ascii="Times New Roman" w:hAnsi="Times New Roman"/>
          <w:sz w:val="24"/>
          <w:szCs w:val="24"/>
        </w:rPr>
        <w:t>о-</w:t>
      </w:r>
      <w:proofErr w:type="gramEnd"/>
      <w:r w:rsidRPr="00C854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541D">
        <w:rPr>
          <w:rFonts w:ascii="Times New Roman" w:hAnsi="Times New Roman"/>
          <w:sz w:val="24"/>
          <w:szCs w:val="24"/>
        </w:rPr>
        <w:t>водо</w:t>
      </w:r>
      <w:proofErr w:type="spellEnd"/>
      <w:r w:rsidRPr="00C8541D">
        <w:rPr>
          <w:rFonts w:ascii="Times New Roman" w:hAnsi="Times New Roman"/>
          <w:sz w:val="24"/>
          <w:szCs w:val="24"/>
        </w:rPr>
        <w:t xml:space="preserve">-, электроснабжения). </w:t>
      </w:r>
    </w:p>
    <w:p w:rsidR="00C45599" w:rsidRPr="00C8541D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C8541D">
        <w:rPr>
          <w:rFonts w:ascii="Times New Roman" w:hAnsi="Times New Roman"/>
          <w:sz w:val="24"/>
          <w:szCs w:val="24"/>
        </w:rPr>
        <w:t xml:space="preserve">До июня 2014г. отношения, связанные с проведением капитального ремонта МКД, регулировались дополнительным соглашением, заключаемом между собственниками помещений </w:t>
      </w:r>
      <w:proofErr w:type="gramStart"/>
      <w:r w:rsidRPr="00C8541D">
        <w:rPr>
          <w:rFonts w:ascii="Times New Roman" w:hAnsi="Times New Roman"/>
          <w:sz w:val="24"/>
          <w:szCs w:val="24"/>
        </w:rPr>
        <w:t>и ООО</w:t>
      </w:r>
      <w:proofErr w:type="gramEnd"/>
      <w:r w:rsidRPr="00C8541D">
        <w:rPr>
          <w:rFonts w:ascii="Times New Roman" w:hAnsi="Times New Roman"/>
          <w:sz w:val="24"/>
          <w:szCs w:val="24"/>
        </w:rPr>
        <w:t xml:space="preserve"> «Город», после принятия соответствующего решения собственниками на общем собрании.</w:t>
      </w:r>
    </w:p>
    <w:p w:rsidR="00C45599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C8541D">
        <w:rPr>
          <w:rFonts w:ascii="Times New Roman" w:hAnsi="Times New Roman"/>
          <w:sz w:val="24"/>
          <w:szCs w:val="24"/>
        </w:rPr>
        <w:t>В связи с формированием новой системы капитального ремонта многоквартирных домов и созданием Фонда капитального ремонта Камчатского края, собственники помещений МКД, находящихся в управлен</w:t>
      </w:r>
      <w:proofErr w:type="gramStart"/>
      <w:r w:rsidRPr="00C8541D">
        <w:rPr>
          <w:rFonts w:ascii="Times New Roman" w:hAnsi="Times New Roman"/>
          <w:sz w:val="24"/>
          <w:szCs w:val="24"/>
        </w:rPr>
        <w:t>ии ООО</w:t>
      </w:r>
      <w:proofErr w:type="gramEnd"/>
      <w:r w:rsidRPr="00C8541D">
        <w:rPr>
          <w:rFonts w:ascii="Times New Roman" w:hAnsi="Times New Roman"/>
          <w:sz w:val="24"/>
          <w:szCs w:val="24"/>
        </w:rPr>
        <w:t xml:space="preserve"> «Город»</w:t>
      </w:r>
      <w:r>
        <w:rPr>
          <w:rFonts w:ascii="Times New Roman" w:hAnsi="Times New Roman"/>
          <w:sz w:val="24"/>
          <w:szCs w:val="24"/>
        </w:rPr>
        <w:t>,</w:t>
      </w:r>
      <w:r w:rsidRPr="00C8541D">
        <w:rPr>
          <w:rFonts w:ascii="Times New Roman" w:hAnsi="Times New Roman"/>
          <w:sz w:val="24"/>
          <w:szCs w:val="24"/>
        </w:rPr>
        <w:t xml:space="preserve"> выбрали следующие способы формирования фонда капитального ремонта:</w:t>
      </w:r>
    </w:p>
    <w:p w:rsidR="00C45599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</w:p>
    <w:p w:rsidR="00C45599" w:rsidRPr="00C8541D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7378" w:type="dxa"/>
        <w:jc w:val="center"/>
        <w:tblLook w:val="04A0"/>
      </w:tblPr>
      <w:tblGrid>
        <w:gridCol w:w="572"/>
        <w:gridCol w:w="2826"/>
        <w:gridCol w:w="3980"/>
      </w:tblGrid>
      <w:tr w:rsidR="00C45599" w:rsidRPr="00C8541D" w:rsidTr="00F05FF4">
        <w:trPr>
          <w:trHeight w:val="5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541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C8541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8541D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C8541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541D">
              <w:rPr>
                <w:rFonts w:ascii="Times New Roman" w:hAnsi="Times New Roman"/>
                <w:b/>
                <w:bCs/>
                <w:color w:val="000000"/>
              </w:rPr>
              <w:t>Адрес МКД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541D">
              <w:rPr>
                <w:rFonts w:ascii="Times New Roman" w:hAnsi="Times New Roman"/>
                <w:b/>
                <w:bCs/>
                <w:color w:val="000000"/>
              </w:rPr>
              <w:t>Способ формирования фонда капитального ремонта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40 лет Октября, 12/1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Авачинский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Беринга, 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Беринга, 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Гришечко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Завойко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Звездная, 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Ленина, 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Ленина, 51а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Набережная, 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Набережная, 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Подстанционная, 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99" w:rsidRDefault="00C45599" w:rsidP="00F05FF4">
            <w:r w:rsidRPr="00207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Подстанционная,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99" w:rsidRDefault="00C45599" w:rsidP="00F05FF4">
            <w:r w:rsidRPr="00207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Подстанционная,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99" w:rsidRDefault="00C45599" w:rsidP="00F05FF4">
            <w:r w:rsidRPr="00207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Подстанционная,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541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99" w:rsidRDefault="00C45599" w:rsidP="00F05FF4">
            <w:r w:rsidRPr="00207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Подстанционная,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jc w:val="center"/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599" w:rsidRDefault="00C45599" w:rsidP="00F05FF4">
            <w:r w:rsidRPr="00207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Подстанционная,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jc w:val="center"/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</w:t>
            </w:r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Радужный, 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jc w:val="center"/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C8541D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jc w:val="center"/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jc w:val="center"/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jc w:val="center"/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jc w:val="center"/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  <w:tr w:rsidR="00C45599" w:rsidRPr="00C8541D" w:rsidTr="00F05FF4">
        <w:trPr>
          <w:trHeight w:hRule="exact" w:val="3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Default="00C45599" w:rsidP="00F05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99" w:rsidRPr="00510931" w:rsidRDefault="00C45599" w:rsidP="00F05F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Рябикова</w:t>
            </w:r>
            <w:proofErr w:type="spellEnd"/>
            <w:r w:rsidRPr="00510931">
              <w:rPr>
                <w:rFonts w:ascii="Times New Roman" w:hAnsi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99" w:rsidRPr="00BF599D" w:rsidRDefault="00C45599" w:rsidP="00F05F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599D">
              <w:rPr>
                <w:rFonts w:ascii="Times New Roman" w:hAnsi="Times New Roman"/>
                <w:color w:val="000000"/>
              </w:rPr>
              <w:t>На счете регионального оператора</w:t>
            </w:r>
          </w:p>
        </w:tc>
      </w:tr>
    </w:tbl>
    <w:p w:rsidR="00C45599" w:rsidRPr="00C8541D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</w:p>
    <w:p w:rsidR="00C45599" w:rsidRPr="00C8541D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C8541D">
        <w:rPr>
          <w:rFonts w:ascii="Times New Roman" w:hAnsi="Times New Roman"/>
          <w:sz w:val="24"/>
          <w:szCs w:val="24"/>
        </w:rPr>
        <w:t>С июня 2014 года обеспечение проведения капитального ремонта общего имущества в данных многоквартирных домах, в том числе финансовое обеспечение, формирование средств и имущества для такого ремонта, осуществляет Фонд капитального ремонта Камчатского края.</w:t>
      </w:r>
    </w:p>
    <w:p w:rsidR="00C45599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b/>
          <w:sz w:val="24"/>
          <w:szCs w:val="24"/>
        </w:rPr>
      </w:pPr>
      <w:r w:rsidRPr="00B169B1">
        <w:rPr>
          <w:rFonts w:ascii="Times New Roman" w:hAnsi="Times New Roman"/>
          <w:b/>
          <w:sz w:val="24"/>
          <w:szCs w:val="24"/>
        </w:rPr>
        <w:t>3.2. Услуги, связанные с достижением целей по управлению многоквартирным домом: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1. Управляющая компания выступает посредником в поставке следующих коммунальных ресурсов в многоквартирные дома:</w:t>
      </w:r>
    </w:p>
    <w:p w:rsidR="00C45599" w:rsidRPr="00B169B1" w:rsidRDefault="00C45599" w:rsidP="00C45599">
      <w:pPr>
        <w:pStyle w:val="a3"/>
        <w:numPr>
          <w:ilvl w:val="0"/>
          <w:numId w:val="1"/>
        </w:numPr>
        <w:spacing w:after="0"/>
        <w:ind w:left="142" w:right="-285" w:hanging="142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i/>
          <w:sz w:val="24"/>
          <w:szCs w:val="24"/>
        </w:rPr>
        <w:t>отопление и горячее водоснабжение</w:t>
      </w:r>
      <w:r w:rsidRPr="00B169B1">
        <w:rPr>
          <w:rFonts w:ascii="Times New Roman" w:hAnsi="Times New Roman"/>
          <w:sz w:val="24"/>
          <w:szCs w:val="24"/>
        </w:rPr>
        <w:t xml:space="preserve"> (договор с ОАО «</w:t>
      </w:r>
      <w:proofErr w:type="spellStart"/>
      <w:r w:rsidRPr="00B169B1">
        <w:rPr>
          <w:rFonts w:ascii="Times New Roman" w:hAnsi="Times New Roman"/>
          <w:sz w:val="24"/>
          <w:szCs w:val="24"/>
        </w:rPr>
        <w:t>Камчатскэнерго</w:t>
      </w:r>
      <w:proofErr w:type="spellEnd"/>
      <w:r w:rsidRPr="00B169B1">
        <w:rPr>
          <w:rFonts w:ascii="Times New Roman" w:hAnsi="Times New Roman"/>
          <w:sz w:val="24"/>
          <w:szCs w:val="24"/>
        </w:rPr>
        <w:t>»);</w:t>
      </w:r>
    </w:p>
    <w:p w:rsidR="00C45599" w:rsidRDefault="00C45599" w:rsidP="00C45599">
      <w:pPr>
        <w:pStyle w:val="a3"/>
        <w:numPr>
          <w:ilvl w:val="0"/>
          <w:numId w:val="1"/>
        </w:numPr>
        <w:spacing w:after="0"/>
        <w:ind w:left="142" w:right="-285" w:hanging="142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i/>
          <w:sz w:val="24"/>
          <w:szCs w:val="24"/>
        </w:rPr>
        <w:t>холодное водоснабжение и водоотведение</w:t>
      </w:r>
      <w:r w:rsidRPr="00B169B1">
        <w:rPr>
          <w:rFonts w:ascii="Times New Roman" w:hAnsi="Times New Roman"/>
          <w:sz w:val="24"/>
          <w:szCs w:val="24"/>
        </w:rPr>
        <w:t xml:space="preserve"> (договор с МУП «Петропавловский водоканал» филиал «</w:t>
      </w:r>
      <w:proofErr w:type="spellStart"/>
      <w:r w:rsidRPr="00B169B1">
        <w:rPr>
          <w:rFonts w:ascii="Times New Roman" w:hAnsi="Times New Roman"/>
          <w:sz w:val="24"/>
          <w:szCs w:val="24"/>
        </w:rPr>
        <w:t>Елизовский</w:t>
      </w:r>
      <w:proofErr w:type="spellEnd"/>
      <w:r w:rsidRPr="00B169B1">
        <w:rPr>
          <w:rFonts w:ascii="Times New Roman" w:hAnsi="Times New Roman"/>
          <w:sz w:val="24"/>
          <w:szCs w:val="24"/>
        </w:rPr>
        <w:t>»);</w:t>
      </w:r>
    </w:p>
    <w:p w:rsidR="00C45599" w:rsidRPr="00141980" w:rsidRDefault="00C45599" w:rsidP="00C45599">
      <w:pPr>
        <w:pStyle w:val="a3"/>
        <w:numPr>
          <w:ilvl w:val="0"/>
          <w:numId w:val="1"/>
        </w:numPr>
        <w:spacing w:after="0"/>
        <w:ind w:left="142" w:right="-285" w:hanging="142"/>
        <w:jc w:val="both"/>
        <w:rPr>
          <w:rFonts w:ascii="Times New Roman" w:hAnsi="Times New Roman"/>
          <w:sz w:val="24"/>
          <w:szCs w:val="24"/>
        </w:rPr>
      </w:pPr>
      <w:r w:rsidRPr="00141980">
        <w:rPr>
          <w:rFonts w:ascii="Times New Roman" w:hAnsi="Times New Roman"/>
          <w:i/>
          <w:sz w:val="24"/>
          <w:szCs w:val="24"/>
        </w:rPr>
        <w:t>вывоз жидких бытовых отходов</w:t>
      </w:r>
      <w:r w:rsidRPr="00141980">
        <w:rPr>
          <w:rFonts w:ascii="Times New Roman" w:hAnsi="Times New Roman"/>
          <w:sz w:val="24"/>
          <w:szCs w:val="24"/>
        </w:rPr>
        <w:t xml:space="preserve"> (договор с ИП </w:t>
      </w:r>
      <w:proofErr w:type="spellStart"/>
      <w:r w:rsidRPr="00141980">
        <w:rPr>
          <w:rFonts w:ascii="Times New Roman" w:hAnsi="Times New Roman"/>
          <w:sz w:val="24"/>
          <w:szCs w:val="24"/>
        </w:rPr>
        <w:t>Загудаев</w:t>
      </w:r>
      <w:proofErr w:type="spellEnd"/>
      <w:r w:rsidRPr="00141980">
        <w:rPr>
          <w:rFonts w:ascii="Times New Roman" w:hAnsi="Times New Roman"/>
          <w:sz w:val="24"/>
          <w:szCs w:val="24"/>
        </w:rPr>
        <w:t xml:space="preserve"> С.Н.).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2. На основании агентского договора с ОАО «</w:t>
      </w:r>
      <w:proofErr w:type="spellStart"/>
      <w:r w:rsidRPr="00B169B1">
        <w:rPr>
          <w:rFonts w:ascii="Times New Roman" w:hAnsi="Times New Roman"/>
          <w:sz w:val="24"/>
          <w:szCs w:val="24"/>
        </w:rPr>
        <w:t>Камчатскэнерго</w:t>
      </w:r>
      <w:proofErr w:type="spellEnd"/>
      <w:r w:rsidRPr="00B169B1">
        <w:rPr>
          <w:rFonts w:ascii="Times New Roman" w:hAnsi="Times New Roman"/>
          <w:sz w:val="24"/>
          <w:szCs w:val="24"/>
        </w:rPr>
        <w:t>» (филиал «</w:t>
      </w:r>
      <w:proofErr w:type="spellStart"/>
      <w:r w:rsidRPr="00B169B1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B169B1">
        <w:rPr>
          <w:rFonts w:ascii="Times New Roman" w:hAnsi="Times New Roman"/>
          <w:sz w:val="24"/>
          <w:szCs w:val="24"/>
        </w:rPr>
        <w:t xml:space="preserve">») управляющая компания оплачивает агенту ежемесячное вознаграждение за сбор информации по показаниям индивидуальных приборов учета электрической энергии, начисление </w:t>
      </w:r>
      <w:proofErr w:type="spellStart"/>
      <w:proofErr w:type="gramStart"/>
      <w:r w:rsidRPr="00B169B1">
        <w:rPr>
          <w:rFonts w:ascii="Times New Roman" w:hAnsi="Times New Roman"/>
          <w:sz w:val="24"/>
          <w:szCs w:val="24"/>
        </w:rPr>
        <w:t>счет-квитанций</w:t>
      </w:r>
      <w:proofErr w:type="spellEnd"/>
      <w:proofErr w:type="gramEnd"/>
      <w:r w:rsidRPr="00B169B1">
        <w:rPr>
          <w:rFonts w:ascii="Times New Roman" w:hAnsi="Times New Roman"/>
          <w:sz w:val="24"/>
          <w:szCs w:val="24"/>
        </w:rPr>
        <w:t xml:space="preserve"> и прием платежей за электрическую энергию от населения.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3. На основании агентского договора с МАУ «Единый расчетный кассовый центр» (паспортный стол) ведется учет движения собственников и нанимателей помещений в многоквартирных домах.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B169B1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169B1">
        <w:rPr>
          <w:rFonts w:ascii="Times New Roman" w:hAnsi="Times New Roman"/>
          <w:sz w:val="24"/>
          <w:szCs w:val="24"/>
        </w:rPr>
        <w:t xml:space="preserve"> агентского договора с ООО «Кассовый центр» производится начисление платы за коммунальные услуги.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 xml:space="preserve">5. На основании договора на техническое обслуживание с ООО «Танаис» оплачиваются расходы по учету показаний </w:t>
      </w:r>
      <w:proofErr w:type="spellStart"/>
      <w:r w:rsidRPr="00B169B1">
        <w:rPr>
          <w:rFonts w:ascii="Times New Roman" w:hAnsi="Times New Roman"/>
          <w:sz w:val="24"/>
          <w:szCs w:val="24"/>
        </w:rPr>
        <w:t>общедомовых</w:t>
      </w:r>
      <w:proofErr w:type="spellEnd"/>
      <w:r w:rsidRPr="00B169B1">
        <w:rPr>
          <w:rFonts w:ascii="Times New Roman" w:hAnsi="Times New Roman"/>
          <w:sz w:val="24"/>
          <w:szCs w:val="24"/>
        </w:rPr>
        <w:t xml:space="preserve"> приборов и их обслуживанию.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>6. На основании договора с ООО «Наш Город» производится вывоз твердых бытовых отходов и вывоз крупногабаритного мусора с многоквартирных домов на городскую свалку.</w:t>
      </w:r>
    </w:p>
    <w:p w:rsidR="00C45599" w:rsidRPr="00B169B1" w:rsidRDefault="00C45599" w:rsidP="00C45599">
      <w:pPr>
        <w:spacing w:after="0"/>
        <w:ind w:left="-284" w:right="-285" w:firstLine="284"/>
        <w:jc w:val="both"/>
        <w:rPr>
          <w:rFonts w:ascii="Times New Roman" w:hAnsi="Times New Roman"/>
          <w:sz w:val="24"/>
          <w:szCs w:val="24"/>
        </w:rPr>
      </w:pPr>
      <w:r w:rsidRPr="00B169B1">
        <w:rPr>
          <w:rFonts w:ascii="Times New Roman" w:hAnsi="Times New Roman"/>
          <w:sz w:val="24"/>
          <w:szCs w:val="24"/>
        </w:rPr>
        <w:t xml:space="preserve">7. Аварийное обслуживание </w:t>
      </w:r>
      <w:proofErr w:type="spellStart"/>
      <w:r w:rsidRPr="00B169B1">
        <w:rPr>
          <w:rFonts w:ascii="Times New Roman" w:hAnsi="Times New Roman"/>
          <w:sz w:val="24"/>
          <w:szCs w:val="24"/>
        </w:rPr>
        <w:t>общедомового</w:t>
      </w:r>
      <w:proofErr w:type="spellEnd"/>
      <w:r w:rsidRPr="00B169B1">
        <w:rPr>
          <w:rFonts w:ascii="Times New Roman" w:hAnsi="Times New Roman"/>
          <w:sz w:val="24"/>
          <w:szCs w:val="24"/>
        </w:rPr>
        <w:t xml:space="preserve"> имущества производится на основании агентского договора с ИП Смоляков А.И.</w:t>
      </w:r>
    </w:p>
    <w:p w:rsidR="009C1FD9" w:rsidRPr="00053919" w:rsidRDefault="00C45599" w:rsidP="00C4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sectPr w:rsidR="009C1FD9" w:rsidRPr="00053919" w:rsidSect="00E6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41D"/>
    <w:multiLevelType w:val="hybridMultilevel"/>
    <w:tmpl w:val="31BC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3919"/>
    <w:rsid w:val="00053919"/>
    <w:rsid w:val="009C1FD9"/>
    <w:rsid w:val="00C45599"/>
    <w:rsid w:val="00E6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9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2015-04-17T03:40:00Z</dcterms:created>
  <dcterms:modified xsi:type="dcterms:W3CDTF">2015-04-17T03:44:00Z</dcterms:modified>
</cp:coreProperties>
</file>